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3"/>
        <w:gridCol w:w="5919"/>
      </w:tblGrid>
      <w:tr w:rsidR="001544B5" w:rsidRPr="00FA494C" w:rsidTr="00BF1ACF">
        <w:tc>
          <w:tcPr>
            <w:tcW w:w="4503" w:type="dxa"/>
            <w:tcBorders>
              <w:top w:val="nil"/>
              <w:left w:val="nil"/>
              <w:bottom w:val="nil"/>
              <w:right w:val="nil"/>
            </w:tcBorders>
          </w:tcPr>
          <w:p w:rsidR="001544B5" w:rsidRPr="00FA494C" w:rsidRDefault="001544B5" w:rsidP="00BF1ACF">
            <w:pPr>
              <w:spacing w:after="0" w:line="240" w:lineRule="auto"/>
              <w:jc w:val="center"/>
              <w:rPr>
                <w:rFonts w:ascii="Times New Roman" w:hAnsi="Times New Roman"/>
                <w:b/>
                <w:sz w:val="26"/>
                <w:szCs w:val="26"/>
              </w:rPr>
            </w:pPr>
            <w:r w:rsidRPr="00FA494C">
              <w:rPr>
                <w:rFonts w:ascii="Times New Roman" w:hAnsi="Times New Roman"/>
                <w:b/>
                <w:sz w:val="26"/>
                <w:szCs w:val="26"/>
              </w:rPr>
              <w:t>TR</w:t>
            </w:r>
            <w:r w:rsidRPr="00FA494C">
              <w:rPr>
                <w:rFonts w:ascii="Times New Roman" w:hAnsi="Times New Roman"/>
                <w:b/>
                <w:sz w:val="26"/>
                <w:szCs w:val="26"/>
                <w:lang w:val="vi-VN"/>
              </w:rPr>
              <w:t>ƯỜNG ĐẠI HỌC DU</w:t>
            </w:r>
            <w:r w:rsidRPr="00FA494C">
              <w:rPr>
                <w:rFonts w:ascii="Times New Roman" w:hAnsi="Times New Roman"/>
                <w:b/>
                <w:sz w:val="26"/>
                <w:szCs w:val="26"/>
              </w:rPr>
              <w:t>Y TÂN</w:t>
            </w:r>
          </w:p>
          <w:p w:rsidR="001544B5" w:rsidRPr="00FA494C" w:rsidRDefault="001544B5" w:rsidP="00BF1ACF">
            <w:pPr>
              <w:spacing w:after="0" w:line="240" w:lineRule="auto"/>
              <w:jc w:val="center"/>
              <w:rPr>
                <w:rFonts w:ascii="Times New Roman" w:hAnsi="Times New Roman"/>
                <w:b/>
                <w:sz w:val="26"/>
                <w:szCs w:val="26"/>
              </w:rPr>
            </w:pPr>
            <w:r w:rsidRPr="00FA494C">
              <w:rPr>
                <w:rFonts w:ascii="Times New Roman" w:hAnsi="Times New Roman"/>
                <w:b/>
                <w:sz w:val="26"/>
                <w:szCs w:val="26"/>
              </w:rPr>
              <w:t>PHÒNG KH-TC</w:t>
            </w:r>
          </w:p>
        </w:tc>
        <w:tc>
          <w:tcPr>
            <w:tcW w:w="5919" w:type="dxa"/>
            <w:tcBorders>
              <w:top w:val="nil"/>
              <w:left w:val="nil"/>
              <w:bottom w:val="nil"/>
              <w:right w:val="nil"/>
            </w:tcBorders>
          </w:tcPr>
          <w:p w:rsidR="001544B5" w:rsidRPr="00FA494C" w:rsidRDefault="001544B5" w:rsidP="00BF1ACF">
            <w:pPr>
              <w:spacing w:after="0" w:line="240" w:lineRule="auto"/>
              <w:rPr>
                <w:rFonts w:ascii="Times New Roman" w:hAnsi="Times New Roman"/>
                <w:b/>
                <w:sz w:val="26"/>
                <w:szCs w:val="26"/>
              </w:rPr>
            </w:pPr>
            <w:r w:rsidRPr="00FA494C">
              <w:rPr>
                <w:rFonts w:ascii="Times New Roman" w:hAnsi="Times New Roman"/>
                <w:b/>
                <w:sz w:val="26"/>
                <w:szCs w:val="26"/>
              </w:rPr>
              <w:t xml:space="preserve">CỘNG HÒA XÃ HỘI CHỦ NGHĨA VIỆT  </w:t>
            </w:r>
            <w:smartTag w:uri="urn:schemas-microsoft-com:office:smarttags" w:element="country-region">
              <w:smartTag w:uri="urn:schemas-microsoft-com:office:smarttags" w:element="place">
                <w:r w:rsidRPr="00FA494C">
                  <w:rPr>
                    <w:rFonts w:ascii="Times New Roman" w:hAnsi="Times New Roman"/>
                    <w:b/>
                    <w:sz w:val="26"/>
                    <w:szCs w:val="26"/>
                  </w:rPr>
                  <w:t>NAM</w:t>
                </w:r>
              </w:smartTag>
            </w:smartTag>
          </w:p>
          <w:p w:rsidR="001544B5" w:rsidRPr="00FA494C" w:rsidRDefault="001544B5" w:rsidP="00BF1ACF">
            <w:pPr>
              <w:spacing w:after="0" w:line="240" w:lineRule="auto"/>
              <w:jc w:val="center"/>
              <w:rPr>
                <w:rFonts w:ascii="Times New Roman" w:hAnsi="Times New Roman"/>
                <w:b/>
                <w:sz w:val="26"/>
                <w:szCs w:val="26"/>
              </w:rPr>
            </w:pPr>
            <w:r w:rsidRPr="00FA494C">
              <w:rPr>
                <w:rFonts w:ascii="Times New Roman" w:hAnsi="Times New Roman"/>
                <w:b/>
                <w:sz w:val="26"/>
                <w:szCs w:val="26"/>
              </w:rPr>
              <w:t>ĐỘC LẬP - TỰ DO- HẠNH PHÚC</w:t>
            </w:r>
          </w:p>
          <w:p w:rsidR="001544B5" w:rsidRPr="00FA494C" w:rsidRDefault="001544B5" w:rsidP="00BF1ACF">
            <w:pPr>
              <w:spacing w:after="0" w:line="240" w:lineRule="auto"/>
              <w:jc w:val="center"/>
              <w:rPr>
                <w:rFonts w:ascii="Times New Roman" w:hAnsi="Times New Roman"/>
                <w:b/>
                <w:sz w:val="26"/>
                <w:szCs w:val="26"/>
              </w:rPr>
            </w:pPr>
            <w:r w:rsidRPr="00FA494C">
              <w:rPr>
                <w:rFonts w:ascii="Times New Roman" w:hAnsi="Times New Roman"/>
                <w:b/>
                <w:sz w:val="26"/>
                <w:szCs w:val="26"/>
              </w:rPr>
              <w:t>--------000---------</w:t>
            </w:r>
          </w:p>
        </w:tc>
      </w:tr>
    </w:tbl>
    <w:p w:rsidR="001544B5" w:rsidRDefault="001544B5" w:rsidP="001544B5">
      <w:pPr>
        <w:rPr>
          <w:rFonts w:ascii="Times New Roman" w:hAnsi="Times New Roman"/>
          <w:b/>
          <w:sz w:val="32"/>
          <w:szCs w:val="26"/>
        </w:rPr>
      </w:pPr>
      <w:r>
        <w:rPr>
          <w:rFonts w:ascii="Times New Roman" w:hAnsi="Times New Roman"/>
        </w:rPr>
        <w:t xml:space="preserve">       </w:t>
      </w:r>
      <w:r w:rsidRPr="00824DC5">
        <w:rPr>
          <w:rFonts w:ascii="Times New Roman" w:hAnsi="Times New Roman"/>
        </w:rPr>
        <w:t>Số 12/TB-PKHTC</w:t>
      </w:r>
      <w:r>
        <w:rPr>
          <w:rFonts w:ascii="Times New Roman" w:hAnsi="Times New Roman"/>
          <w:b/>
          <w:sz w:val="32"/>
          <w:szCs w:val="26"/>
        </w:rPr>
        <w:tab/>
      </w:r>
      <w:r>
        <w:rPr>
          <w:rFonts w:ascii="Times New Roman" w:hAnsi="Times New Roman"/>
          <w:b/>
          <w:sz w:val="32"/>
          <w:szCs w:val="26"/>
        </w:rPr>
        <w:tab/>
      </w:r>
    </w:p>
    <w:p w:rsidR="001544B5" w:rsidRPr="00A5737F" w:rsidRDefault="001544B5" w:rsidP="001544B5">
      <w:pPr>
        <w:ind w:left="2160" w:firstLine="720"/>
        <w:rPr>
          <w:rFonts w:ascii="Times New Roman" w:hAnsi="Times New Roman"/>
          <w:b/>
          <w:sz w:val="32"/>
          <w:szCs w:val="26"/>
        </w:rPr>
      </w:pPr>
      <w:r w:rsidRPr="00A5737F">
        <w:rPr>
          <w:rFonts w:ascii="Times New Roman" w:hAnsi="Times New Roman"/>
          <w:b/>
          <w:sz w:val="32"/>
          <w:szCs w:val="26"/>
        </w:rPr>
        <w:t>THÔNG BÁO Đ</w:t>
      </w:r>
      <w:r w:rsidRPr="00A5737F">
        <w:rPr>
          <w:rFonts w:ascii="Times New Roman" w:hAnsi="Times New Roman"/>
          <w:b/>
          <w:sz w:val="32"/>
          <w:szCs w:val="26"/>
          <w:lang w:val="vi-VN"/>
        </w:rPr>
        <w:t>ỢT 1 NĂM 201</w:t>
      </w:r>
      <w:r w:rsidRPr="00A5737F">
        <w:rPr>
          <w:rFonts w:ascii="Times New Roman" w:hAnsi="Times New Roman"/>
          <w:b/>
          <w:sz w:val="32"/>
          <w:szCs w:val="26"/>
        </w:rPr>
        <w:t>3</w:t>
      </w:r>
    </w:p>
    <w:p w:rsidR="001544B5" w:rsidRPr="00EF591E" w:rsidRDefault="001544B5" w:rsidP="001544B5">
      <w:pPr>
        <w:jc w:val="center"/>
        <w:rPr>
          <w:rFonts w:ascii="Times New Roman" w:hAnsi="Times New Roman"/>
          <w:sz w:val="26"/>
          <w:szCs w:val="26"/>
        </w:rPr>
      </w:pPr>
      <w:r w:rsidRPr="00EF591E">
        <w:rPr>
          <w:rFonts w:ascii="Times New Roman" w:hAnsi="Times New Roman"/>
          <w:sz w:val="26"/>
          <w:szCs w:val="26"/>
        </w:rPr>
        <w:t xml:space="preserve">( </w:t>
      </w:r>
      <w:r w:rsidRPr="0062000E">
        <w:rPr>
          <w:rFonts w:ascii="Times New Roman" w:hAnsi="Times New Roman"/>
          <w:i/>
          <w:sz w:val="26"/>
          <w:szCs w:val="26"/>
        </w:rPr>
        <w:t xml:space="preserve">V/v tham gia bảo hiểm y tế </w:t>
      </w:r>
      <w:r>
        <w:rPr>
          <w:rFonts w:ascii="Times New Roman" w:hAnsi="Times New Roman"/>
          <w:i/>
          <w:sz w:val="26"/>
          <w:szCs w:val="26"/>
        </w:rPr>
        <w:t xml:space="preserve">bắt buộc </w:t>
      </w:r>
      <w:r w:rsidRPr="0062000E">
        <w:rPr>
          <w:rFonts w:ascii="Times New Roman" w:hAnsi="Times New Roman"/>
          <w:i/>
          <w:sz w:val="26"/>
          <w:szCs w:val="26"/>
        </w:rPr>
        <w:t>của sinh viên</w:t>
      </w:r>
      <w:r w:rsidRPr="00EF591E">
        <w:rPr>
          <w:rFonts w:ascii="Times New Roman" w:hAnsi="Times New Roman"/>
          <w:sz w:val="26"/>
          <w:szCs w:val="26"/>
        </w:rPr>
        <w:t>)</w:t>
      </w:r>
    </w:p>
    <w:p w:rsidR="001544B5" w:rsidRPr="00FA494C" w:rsidRDefault="001544B5" w:rsidP="001544B5">
      <w:pPr>
        <w:rPr>
          <w:rFonts w:ascii="Times New Roman" w:hAnsi="Times New Roman"/>
          <w:b/>
          <w:sz w:val="26"/>
          <w:szCs w:val="26"/>
        </w:rPr>
      </w:pPr>
      <w:r w:rsidRPr="00EF591E">
        <w:rPr>
          <w:rFonts w:ascii="Times New Roman" w:hAnsi="Times New Roman"/>
          <w:sz w:val="26"/>
          <w:szCs w:val="26"/>
        </w:rPr>
        <w:tab/>
      </w:r>
      <w:r w:rsidRPr="00FA494C">
        <w:rPr>
          <w:rFonts w:ascii="Times New Roman" w:hAnsi="Times New Roman"/>
          <w:b/>
          <w:sz w:val="26"/>
          <w:szCs w:val="26"/>
        </w:rPr>
        <w:t>Kính gửi: Các đơn vị trực thuộc Trường Đại học Duy Tân.</w:t>
      </w:r>
    </w:p>
    <w:p w:rsidR="001544B5" w:rsidRDefault="001544B5" w:rsidP="001544B5">
      <w:pPr>
        <w:ind w:firstLine="720"/>
        <w:jc w:val="both"/>
        <w:rPr>
          <w:rFonts w:ascii="Times New Roman" w:hAnsi="Times New Roman"/>
          <w:sz w:val="26"/>
          <w:szCs w:val="26"/>
        </w:rPr>
      </w:pPr>
      <w:r>
        <w:rPr>
          <w:rFonts w:ascii="Times New Roman" w:hAnsi="Times New Roman"/>
          <w:sz w:val="26"/>
          <w:szCs w:val="26"/>
        </w:rPr>
        <w:t>Thực hiện Nghị định số 66/2013/NĐ- CP ngày 27/6/2013 của Chính phủ Quy định mức lương tối thiểu chung 1.150.000 đồng/tháng. Theo công văn số 758/ BHXH.-PT ngày 08 tháng 07 năm 2013 Bảo hiểm xã Hội (BHXH) Thành phố thông báo mức phí thu bảo hiểm y tế ( BHYT)  đối tượng học sinh, sinh viên ( HSSV) và tự nguyện nhân dân áp dụng từ ngày 1/7/2013, cụ thể như sau:</w:t>
      </w:r>
    </w:p>
    <w:p w:rsidR="001544B5" w:rsidRPr="0062000E" w:rsidRDefault="001544B5" w:rsidP="001544B5">
      <w:pPr>
        <w:pStyle w:val="ListParagraph"/>
        <w:numPr>
          <w:ilvl w:val="0"/>
          <w:numId w:val="1"/>
        </w:numPr>
        <w:jc w:val="both"/>
        <w:rPr>
          <w:rFonts w:ascii="Times New Roman" w:hAnsi="Times New Roman"/>
          <w:sz w:val="26"/>
          <w:szCs w:val="26"/>
        </w:rPr>
      </w:pPr>
      <w:r w:rsidRPr="0062000E">
        <w:rPr>
          <w:rFonts w:ascii="Times New Roman" w:hAnsi="Times New Roman"/>
          <w:sz w:val="26"/>
          <w:szCs w:val="26"/>
        </w:rPr>
        <w:t>Mức đóng đối với HSSV:</w:t>
      </w:r>
    </w:p>
    <w:p w:rsidR="001544B5" w:rsidRPr="005227F5" w:rsidRDefault="001544B5" w:rsidP="001544B5">
      <w:pPr>
        <w:pStyle w:val="ListParagraph"/>
        <w:jc w:val="both"/>
        <w:rPr>
          <w:rFonts w:ascii="Times New Roman" w:hAnsi="Times New Roman"/>
          <w:b/>
          <w:sz w:val="26"/>
          <w:szCs w:val="26"/>
        </w:rPr>
      </w:pPr>
      <w:r>
        <w:rPr>
          <w:rFonts w:ascii="Times New Roman" w:hAnsi="Times New Roman"/>
          <w:b/>
          <w:sz w:val="26"/>
          <w:szCs w:val="26"/>
        </w:rPr>
        <w:t>-</w:t>
      </w:r>
      <w:r w:rsidRPr="005227F5">
        <w:rPr>
          <w:rFonts w:ascii="Times New Roman" w:hAnsi="Times New Roman"/>
          <w:b/>
          <w:sz w:val="26"/>
          <w:szCs w:val="26"/>
        </w:rPr>
        <w:t>Mức đóng một tháng  24.150 đồng ( đóng 12 tháng là 289.800 đồng)</w:t>
      </w:r>
    </w:p>
    <w:p w:rsidR="001544B5" w:rsidRDefault="001544B5" w:rsidP="001544B5">
      <w:pPr>
        <w:pStyle w:val="ListParagraph"/>
        <w:ind w:left="0"/>
        <w:jc w:val="both"/>
        <w:rPr>
          <w:rFonts w:ascii="Times New Roman" w:hAnsi="Times New Roman"/>
          <w:sz w:val="26"/>
          <w:szCs w:val="26"/>
        </w:rPr>
      </w:pPr>
      <w:r>
        <w:rPr>
          <w:rFonts w:ascii="Times New Roman" w:hAnsi="Times New Roman"/>
          <w:sz w:val="26"/>
          <w:szCs w:val="26"/>
        </w:rPr>
        <w:t>Trường hợp HSSV Tham gia BHYT đã đóng một lần cho 6 tháng hoặc một lần cho 12 tháng trước ngày 01/07/2013 thì không đóng phần chênh lệch( riêng học sinh người nước ngoài đang học tập tại Việt Nam được cấp học bổng từ ngân sách Nhà nước Việt Nam, đơn vị cấp học bổng phải đóng bổ sung phần chênh lệch).</w:t>
      </w:r>
    </w:p>
    <w:p w:rsidR="001544B5" w:rsidRDefault="001544B5" w:rsidP="001544B5">
      <w:pPr>
        <w:pStyle w:val="ListParagraph"/>
        <w:ind w:left="0" w:firstLine="720"/>
        <w:jc w:val="both"/>
        <w:rPr>
          <w:rFonts w:ascii="Times New Roman" w:hAnsi="Times New Roman"/>
          <w:sz w:val="26"/>
          <w:szCs w:val="26"/>
        </w:rPr>
      </w:pPr>
      <w:r>
        <w:rPr>
          <w:rFonts w:ascii="Times New Roman" w:hAnsi="Times New Roman"/>
          <w:sz w:val="26"/>
          <w:szCs w:val="26"/>
        </w:rPr>
        <w:t xml:space="preserve">- Sinh viên khóa mới thu cùng học phí mức thu là: </w:t>
      </w:r>
    </w:p>
    <w:p w:rsidR="001544B5" w:rsidRDefault="001544B5" w:rsidP="001544B5">
      <w:pPr>
        <w:pStyle w:val="ListParagraph"/>
        <w:ind w:left="1440"/>
        <w:jc w:val="both"/>
        <w:rPr>
          <w:rFonts w:ascii="Times New Roman" w:hAnsi="Times New Roman"/>
          <w:sz w:val="26"/>
          <w:szCs w:val="26"/>
        </w:rPr>
      </w:pPr>
      <w:r w:rsidRPr="008E0F5C">
        <w:rPr>
          <w:rFonts w:ascii="Times New Roman" w:hAnsi="Times New Roman"/>
          <w:b/>
          <w:sz w:val="26"/>
          <w:szCs w:val="26"/>
        </w:rPr>
        <w:t>12 tháng x 24.150đ = 289.800 đ/SV</w:t>
      </w:r>
    </w:p>
    <w:p w:rsidR="001544B5" w:rsidRDefault="001544B5" w:rsidP="001544B5">
      <w:pPr>
        <w:pStyle w:val="ListParagraph"/>
        <w:ind w:left="0" w:firstLine="720"/>
        <w:jc w:val="both"/>
        <w:rPr>
          <w:rFonts w:ascii="Times New Roman" w:hAnsi="Times New Roman"/>
          <w:sz w:val="26"/>
          <w:szCs w:val="26"/>
        </w:rPr>
      </w:pPr>
      <w:r>
        <w:rPr>
          <w:rFonts w:ascii="Times New Roman" w:hAnsi="Times New Roman"/>
          <w:sz w:val="26"/>
          <w:szCs w:val="26"/>
        </w:rPr>
        <w:t xml:space="preserve"> - Các sinh viên khóa cũ đã đóng BHYT đến 31/12/2013 mức thu là:</w:t>
      </w:r>
    </w:p>
    <w:p w:rsidR="001544B5" w:rsidRDefault="001544B5" w:rsidP="001544B5">
      <w:pPr>
        <w:pStyle w:val="ListParagraph"/>
        <w:ind w:firstLine="720"/>
        <w:jc w:val="both"/>
        <w:rPr>
          <w:rFonts w:ascii="Times New Roman" w:hAnsi="Times New Roman"/>
          <w:sz w:val="26"/>
          <w:szCs w:val="26"/>
        </w:rPr>
      </w:pPr>
      <w:r w:rsidRPr="005227F5">
        <w:rPr>
          <w:rFonts w:ascii="Times New Roman" w:hAnsi="Times New Roman"/>
          <w:b/>
          <w:sz w:val="26"/>
          <w:szCs w:val="26"/>
        </w:rPr>
        <w:t xml:space="preserve"> 9 tháng x 24.1500đ = 217.350 đồng/ SV </w:t>
      </w:r>
      <w:r w:rsidRPr="005227F5">
        <w:rPr>
          <w:rFonts w:ascii="Times New Roman" w:hAnsi="Times New Roman"/>
          <w:i/>
          <w:sz w:val="26"/>
          <w:szCs w:val="26"/>
        </w:rPr>
        <w:t>(từ tháng 01-&gt;09/2014)</w:t>
      </w:r>
    </w:p>
    <w:p w:rsidR="001544B5" w:rsidRDefault="001544B5" w:rsidP="001544B5">
      <w:pPr>
        <w:pStyle w:val="ListParagraph"/>
        <w:numPr>
          <w:ilvl w:val="0"/>
          <w:numId w:val="1"/>
        </w:numPr>
        <w:jc w:val="both"/>
        <w:rPr>
          <w:rFonts w:ascii="Times New Roman" w:hAnsi="Times New Roman"/>
          <w:sz w:val="26"/>
          <w:szCs w:val="26"/>
        </w:rPr>
      </w:pPr>
      <w:r w:rsidRPr="0062000E">
        <w:rPr>
          <w:rFonts w:ascii="Times New Roman" w:hAnsi="Times New Roman"/>
          <w:sz w:val="26"/>
          <w:szCs w:val="26"/>
        </w:rPr>
        <w:t>Mức đóng đối với người tham gia BHYT tự nguyện</w:t>
      </w:r>
      <w:r>
        <w:rPr>
          <w:rFonts w:ascii="Times New Roman" w:hAnsi="Times New Roman"/>
          <w:sz w:val="26"/>
          <w:szCs w:val="26"/>
        </w:rPr>
        <w:t>:</w:t>
      </w:r>
    </w:p>
    <w:p w:rsidR="001544B5" w:rsidRPr="005227F5" w:rsidRDefault="001544B5" w:rsidP="001544B5">
      <w:pPr>
        <w:pStyle w:val="ListParagraph"/>
        <w:ind w:left="567"/>
        <w:jc w:val="both"/>
        <w:rPr>
          <w:rFonts w:ascii="Times New Roman" w:hAnsi="Times New Roman"/>
          <w:b/>
          <w:sz w:val="26"/>
          <w:szCs w:val="26"/>
        </w:rPr>
      </w:pPr>
      <w:r>
        <w:rPr>
          <w:rFonts w:ascii="Times New Roman" w:hAnsi="Times New Roman"/>
          <w:b/>
          <w:sz w:val="26"/>
          <w:szCs w:val="26"/>
        </w:rPr>
        <w:t xml:space="preserve">             </w:t>
      </w:r>
      <w:r w:rsidRPr="005227F5">
        <w:rPr>
          <w:rFonts w:ascii="Times New Roman" w:hAnsi="Times New Roman"/>
          <w:b/>
          <w:sz w:val="26"/>
          <w:szCs w:val="26"/>
        </w:rPr>
        <w:t>Mức đóng một tháng  51.750 đồng ( đóng 12 tháng là 621.000 đồng)</w:t>
      </w:r>
    </w:p>
    <w:p w:rsidR="001544B5" w:rsidRDefault="001544B5" w:rsidP="001544B5">
      <w:pPr>
        <w:pStyle w:val="ListParagraph"/>
        <w:ind w:left="0" w:firstLine="567"/>
        <w:jc w:val="both"/>
        <w:rPr>
          <w:rFonts w:ascii="Times New Roman" w:hAnsi="Times New Roman"/>
          <w:sz w:val="26"/>
          <w:szCs w:val="26"/>
        </w:rPr>
      </w:pPr>
    </w:p>
    <w:p w:rsidR="001544B5" w:rsidRPr="00DD0C6C" w:rsidRDefault="001544B5" w:rsidP="001544B5">
      <w:pPr>
        <w:pStyle w:val="ListParagraph"/>
        <w:ind w:left="0" w:firstLine="567"/>
        <w:jc w:val="both"/>
        <w:rPr>
          <w:rFonts w:ascii="Times New Roman" w:hAnsi="Times New Roman"/>
          <w:i/>
          <w:sz w:val="26"/>
          <w:szCs w:val="26"/>
        </w:rPr>
      </w:pPr>
      <w:r>
        <w:rPr>
          <w:rFonts w:ascii="Times New Roman" w:hAnsi="Times New Roman"/>
          <w:sz w:val="26"/>
          <w:szCs w:val="26"/>
        </w:rPr>
        <w:t xml:space="preserve">Kể từ năm học 2014-2015 trở về sau tất cả các sinh viên khóa cũ đều mua BHYT bắt buộc trước tháng 09 </w:t>
      </w:r>
      <w:r w:rsidRPr="00DD0C6C">
        <w:rPr>
          <w:rFonts w:ascii="Times New Roman" w:hAnsi="Times New Roman"/>
          <w:i/>
          <w:sz w:val="26"/>
          <w:szCs w:val="26"/>
        </w:rPr>
        <w:t>(thời gian sử dụng thẻ từ ngày 01/10 năm này đến 30/09 năm sau)</w:t>
      </w:r>
    </w:p>
    <w:p w:rsidR="001544B5" w:rsidRDefault="001544B5" w:rsidP="001544B5">
      <w:pPr>
        <w:pStyle w:val="ListParagraph"/>
        <w:ind w:left="0"/>
        <w:jc w:val="both"/>
        <w:rPr>
          <w:rFonts w:ascii="Times New Roman" w:hAnsi="Times New Roman"/>
          <w:sz w:val="26"/>
          <w:szCs w:val="26"/>
        </w:rPr>
      </w:pPr>
    </w:p>
    <w:p w:rsidR="001544B5" w:rsidRDefault="001544B5" w:rsidP="001544B5">
      <w:pPr>
        <w:pStyle w:val="ListParagraph"/>
        <w:numPr>
          <w:ilvl w:val="0"/>
          <w:numId w:val="1"/>
        </w:numPr>
        <w:jc w:val="both"/>
        <w:rPr>
          <w:rFonts w:ascii="Times New Roman" w:hAnsi="Times New Roman"/>
          <w:sz w:val="26"/>
          <w:szCs w:val="26"/>
        </w:rPr>
      </w:pPr>
      <w:r>
        <w:rPr>
          <w:rFonts w:ascii="Times New Roman" w:hAnsi="Times New Roman"/>
          <w:sz w:val="26"/>
          <w:szCs w:val="26"/>
        </w:rPr>
        <w:t xml:space="preserve">Sinh viên được đăng ký nơi khám chữa bệnh ở các bệnh viện, trạm y tế trên địa bàn thành phố Đà Nẵng </w:t>
      </w:r>
      <w:r w:rsidRPr="000B1992">
        <w:rPr>
          <w:rFonts w:ascii="Times New Roman" w:hAnsi="Times New Roman"/>
          <w:b/>
          <w:sz w:val="26"/>
          <w:szCs w:val="26"/>
        </w:rPr>
        <w:t>ngoại trừ các bệnh viện C</w:t>
      </w:r>
      <w:r>
        <w:rPr>
          <w:rFonts w:ascii="Times New Roman" w:hAnsi="Times New Roman"/>
          <w:b/>
          <w:sz w:val="26"/>
          <w:szCs w:val="26"/>
        </w:rPr>
        <w:t>,</w:t>
      </w:r>
      <w:r w:rsidRPr="000B1992">
        <w:rPr>
          <w:rFonts w:ascii="Times New Roman" w:hAnsi="Times New Roman"/>
          <w:b/>
          <w:sz w:val="26"/>
          <w:szCs w:val="26"/>
        </w:rPr>
        <w:t xml:space="preserve"> bệnh viện Đa khoa và bệnh viện Hải Châu</w:t>
      </w:r>
      <w:r>
        <w:rPr>
          <w:rFonts w:ascii="Times New Roman" w:hAnsi="Times New Roman"/>
          <w:sz w:val="26"/>
          <w:szCs w:val="26"/>
        </w:rPr>
        <w:t>.</w:t>
      </w:r>
      <w:r>
        <w:rPr>
          <w:rFonts w:ascii="Times New Roman" w:hAnsi="Times New Roman"/>
          <w:sz w:val="26"/>
          <w:szCs w:val="26"/>
        </w:rPr>
        <w:tab/>
      </w:r>
    </w:p>
    <w:p w:rsidR="001544B5" w:rsidRPr="00FC2D9B" w:rsidRDefault="001544B5" w:rsidP="001544B5">
      <w:pPr>
        <w:jc w:val="both"/>
        <w:rPr>
          <w:rFonts w:ascii="Times New Roman" w:hAnsi="Times New Roman"/>
          <w:b/>
          <w:sz w:val="26"/>
          <w:szCs w:val="26"/>
        </w:rPr>
      </w:pPr>
      <w:r w:rsidRPr="00FC2D9B">
        <w:rPr>
          <w:rFonts w:ascii="Times New Roman" w:hAnsi="Times New Roman"/>
          <w:b/>
          <w:sz w:val="26"/>
          <w:szCs w:val="26"/>
        </w:rPr>
        <w:t>Nay phòng KHTC thông báo đến các đơn vị liên quan:</w:t>
      </w:r>
    </w:p>
    <w:p w:rsidR="001544B5" w:rsidRDefault="001544B5" w:rsidP="001544B5">
      <w:pPr>
        <w:pStyle w:val="ListParagraph"/>
        <w:numPr>
          <w:ilvl w:val="0"/>
          <w:numId w:val="2"/>
        </w:numPr>
        <w:ind w:left="0" w:firstLine="567"/>
        <w:jc w:val="both"/>
        <w:rPr>
          <w:rFonts w:ascii="Times New Roman" w:hAnsi="Times New Roman"/>
          <w:sz w:val="26"/>
          <w:szCs w:val="26"/>
        </w:rPr>
      </w:pPr>
      <w:r>
        <w:rPr>
          <w:rFonts w:ascii="Times New Roman" w:hAnsi="Times New Roman"/>
          <w:sz w:val="26"/>
          <w:szCs w:val="26"/>
        </w:rPr>
        <w:t>Phòng công tác HS – SV, các khoa, Trung tâm Khoa CĐ nghề, Giáo viên chủ nhiệm ( GVCN) các lớp thông báo, tuyên truyền rộng rãi, và đôn đốc đến sinh viên thực hiện tốt việc tham gia BHYT.</w:t>
      </w:r>
    </w:p>
    <w:p w:rsidR="001544B5" w:rsidRDefault="001544B5" w:rsidP="001544B5">
      <w:pPr>
        <w:pStyle w:val="ListParagraph"/>
        <w:numPr>
          <w:ilvl w:val="0"/>
          <w:numId w:val="2"/>
        </w:numPr>
        <w:ind w:left="0" w:firstLine="567"/>
        <w:jc w:val="both"/>
        <w:rPr>
          <w:rFonts w:ascii="Times New Roman" w:hAnsi="Times New Roman"/>
          <w:sz w:val="26"/>
          <w:szCs w:val="26"/>
        </w:rPr>
      </w:pPr>
      <w:r>
        <w:rPr>
          <w:rFonts w:ascii="Times New Roman" w:hAnsi="Times New Roman"/>
          <w:sz w:val="26"/>
          <w:szCs w:val="26"/>
        </w:rPr>
        <w:t xml:space="preserve">Ban cán sự lớp tập hợp danh sách theo lớp trên giấy ( theo Alphabet), theo mẫu đính kèm, nộp về phòng KHTC để làm thủ tục đăng ký với cơ quan BHXH. Đồng thời gởi file danh sách đính kèm( dùng M. Excel 2003, font chữ: Time new roman, cỡ chữ: 12; bảng mã Unicode)  theo địa chỉ email: </w:t>
      </w:r>
      <w:hyperlink r:id="rId5" w:history="1">
        <w:r w:rsidRPr="009514E4">
          <w:rPr>
            <w:rStyle w:val="Hyperlink"/>
            <w:rFonts w:ascii="Times New Roman" w:hAnsi="Times New Roman"/>
            <w:sz w:val="26"/>
            <w:szCs w:val="26"/>
          </w:rPr>
          <w:t>giangthanhdtu2011@gmail.com</w:t>
        </w:r>
      </w:hyperlink>
    </w:p>
    <w:p w:rsidR="001544B5" w:rsidRDefault="001544B5" w:rsidP="001544B5">
      <w:pPr>
        <w:pStyle w:val="ListParagraph"/>
        <w:numPr>
          <w:ilvl w:val="0"/>
          <w:numId w:val="2"/>
        </w:numPr>
        <w:ind w:left="0" w:firstLine="567"/>
        <w:jc w:val="both"/>
        <w:rPr>
          <w:rFonts w:ascii="Times New Roman" w:hAnsi="Times New Roman"/>
          <w:sz w:val="26"/>
          <w:szCs w:val="26"/>
        </w:rPr>
      </w:pPr>
      <w:r>
        <w:rPr>
          <w:rFonts w:ascii="Times New Roman" w:hAnsi="Times New Roman"/>
          <w:sz w:val="26"/>
          <w:szCs w:val="26"/>
        </w:rPr>
        <w:t>Để hạn chế tối đa việc sai tên; giới tính;  ngày, tháng, năm sinh của sinh viên trong thẻ ( ảnh hưởng đến quyền lợi SV trong thời gian điều chỉnh nếu sai thông tin ) BHYT đề nghị ban cán sự lớp điền đầy đủ thông tin theo mẫu sau:</w:t>
      </w:r>
    </w:p>
    <w:p w:rsidR="001544B5" w:rsidRDefault="001544B5" w:rsidP="001544B5">
      <w:pPr>
        <w:pStyle w:val="ListParagraph"/>
        <w:jc w:val="both"/>
        <w:rPr>
          <w:rFonts w:ascii="Times New Roman" w:hAnsi="Times New Roman"/>
          <w:sz w:val="26"/>
          <w:szCs w:val="26"/>
        </w:rPr>
      </w:pPr>
    </w:p>
    <w:p w:rsidR="001544B5" w:rsidRDefault="001544B5" w:rsidP="001544B5">
      <w:pPr>
        <w:pStyle w:val="ListParagraph"/>
        <w:jc w:val="both"/>
        <w:rPr>
          <w:rFonts w:ascii="Times New Roman" w:hAnsi="Times New Roman"/>
          <w:sz w:val="26"/>
          <w:szCs w:val="26"/>
        </w:rPr>
      </w:pPr>
    </w:p>
    <w:p w:rsidR="001544B5" w:rsidRDefault="001544B5" w:rsidP="001544B5">
      <w:pPr>
        <w:pStyle w:val="ListParagraph"/>
        <w:jc w:val="both"/>
        <w:rPr>
          <w:rFonts w:ascii="Times New Roman" w:hAnsi="Times New Roman"/>
          <w:sz w:val="26"/>
          <w:szCs w:val="26"/>
        </w:rPr>
      </w:pPr>
    </w:p>
    <w:p w:rsidR="001544B5" w:rsidRPr="00C05258" w:rsidRDefault="001544B5" w:rsidP="001544B5">
      <w:pPr>
        <w:pStyle w:val="ListParagraph"/>
        <w:ind w:left="567"/>
        <w:jc w:val="center"/>
        <w:rPr>
          <w:rFonts w:ascii="Times New Roman" w:hAnsi="Times New Roman"/>
          <w:b/>
          <w:sz w:val="26"/>
          <w:szCs w:val="26"/>
        </w:rPr>
      </w:pPr>
      <w:r w:rsidRPr="00C05258">
        <w:rPr>
          <w:rFonts w:ascii="Times New Roman" w:hAnsi="Times New Roman"/>
          <w:b/>
          <w:sz w:val="26"/>
          <w:szCs w:val="26"/>
        </w:rPr>
        <w:t>DANH SÁCH SINH VIÊN THAM GIA BHYT BẮT BUỘC</w:t>
      </w:r>
    </w:p>
    <w:tbl>
      <w:tblPr>
        <w:tblW w:w="9973" w:type="dxa"/>
        <w:tblInd w:w="103" w:type="dxa"/>
        <w:tblLook w:val="04A0"/>
      </w:tblPr>
      <w:tblGrid>
        <w:gridCol w:w="670"/>
        <w:gridCol w:w="2177"/>
        <w:gridCol w:w="390"/>
        <w:gridCol w:w="976"/>
        <w:gridCol w:w="1402"/>
        <w:gridCol w:w="1390"/>
        <w:gridCol w:w="1040"/>
        <w:gridCol w:w="1060"/>
        <w:gridCol w:w="960"/>
      </w:tblGrid>
      <w:tr w:rsidR="001544B5" w:rsidRPr="00C05258" w:rsidTr="00BF1ACF">
        <w:trPr>
          <w:trHeight w:val="615"/>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544B5" w:rsidRPr="00C05258" w:rsidRDefault="001544B5" w:rsidP="00BF1ACF">
            <w:pPr>
              <w:spacing w:after="0" w:line="240" w:lineRule="auto"/>
              <w:jc w:val="center"/>
              <w:rPr>
                <w:rFonts w:ascii="Times New Roman" w:eastAsia="Times New Roman" w:hAnsi="Times New Roman"/>
                <w:b/>
                <w:bCs/>
                <w:color w:val="000000"/>
                <w:sz w:val="24"/>
                <w:szCs w:val="24"/>
              </w:rPr>
            </w:pPr>
            <w:r w:rsidRPr="00C05258">
              <w:rPr>
                <w:rFonts w:ascii="Times New Roman" w:eastAsia="Times New Roman" w:hAnsi="Times New Roman"/>
                <w:b/>
                <w:bCs/>
                <w:color w:val="000000"/>
                <w:sz w:val="24"/>
                <w:szCs w:val="24"/>
              </w:rPr>
              <w:t>STT</w:t>
            </w:r>
          </w:p>
        </w:tc>
        <w:tc>
          <w:tcPr>
            <w:tcW w:w="256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544B5" w:rsidRPr="00C05258" w:rsidRDefault="001544B5" w:rsidP="00BF1ACF">
            <w:pPr>
              <w:spacing w:after="0" w:line="240" w:lineRule="auto"/>
              <w:jc w:val="center"/>
              <w:rPr>
                <w:rFonts w:ascii="Times New Roman" w:eastAsia="Times New Roman" w:hAnsi="Times New Roman"/>
                <w:b/>
                <w:bCs/>
                <w:color w:val="000000"/>
                <w:sz w:val="24"/>
                <w:szCs w:val="24"/>
              </w:rPr>
            </w:pPr>
            <w:r w:rsidRPr="00C05258">
              <w:rPr>
                <w:rFonts w:ascii="Times New Roman" w:eastAsia="Times New Roman" w:hAnsi="Times New Roman"/>
                <w:b/>
                <w:bCs/>
                <w:color w:val="000000"/>
                <w:sz w:val="24"/>
                <w:szCs w:val="24"/>
              </w:rPr>
              <w:t>HỌ VÀ TÊN</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544B5" w:rsidRPr="00C05258" w:rsidRDefault="001544B5" w:rsidP="00BF1ACF">
            <w:pPr>
              <w:spacing w:after="0" w:line="240" w:lineRule="auto"/>
              <w:jc w:val="center"/>
              <w:rPr>
                <w:rFonts w:ascii="Times New Roman" w:eastAsia="Times New Roman" w:hAnsi="Times New Roman"/>
                <w:b/>
                <w:bCs/>
                <w:color w:val="000000"/>
                <w:sz w:val="24"/>
                <w:szCs w:val="24"/>
              </w:rPr>
            </w:pPr>
            <w:r w:rsidRPr="00C05258">
              <w:rPr>
                <w:rFonts w:ascii="Times New Roman" w:eastAsia="Times New Roman" w:hAnsi="Times New Roman"/>
                <w:b/>
                <w:bCs/>
                <w:color w:val="000000"/>
                <w:sz w:val="24"/>
                <w:szCs w:val="24"/>
              </w:rPr>
              <w:t>LỚP</w:t>
            </w:r>
          </w:p>
        </w:tc>
        <w:tc>
          <w:tcPr>
            <w:tcW w:w="2700" w:type="dxa"/>
            <w:gridSpan w:val="2"/>
            <w:tcBorders>
              <w:top w:val="single" w:sz="4" w:space="0" w:color="auto"/>
              <w:left w:val="nil"/>
              <w:bottom w:val="single" w:sz="4" w:space="0" w:color="auto"/>
              <w:right w:val="single" w:sz="4" w:space="0" w:color="auto"/>
            </w:tcBorders>
            <w:shd w:val="clear" w:color="auto" w:fill="auto"/>
            <w:vAlign w:val="center"/>
          </w:tcPr>
          <w:p w:rsidR="001544B5" w:rsidRPr="00C05258" w:rsidRDefault="001544B5" w:rsidP="00BF1ACF">
            <w:pPr>
              <w:spacing w:after="0" w:line="240" w:lineRule="auto"/>
              <w:jc w:val="center"/>
              <w:rPr>
                <w:rFonts w:ascii="Times New Roman" w:eastAsia="Times New Roman" w:hAnsi="Times New Roman"/>
                <w:b/>
                <w:bCs/>
                <w:color w:val="000000"/>
                <w:sz w:val="24"/>
                <w:szCs w:val="24"/>
              </w:rPr>
            </w:pPr>
            <w:r w:rsidRPr="00C05258">
              <w:rPr>
                <w:rFonts w:ascii="Times New Roman" w:eastAsia="Times New Roman" w:hAnsi="Times New Roman"/>
                <w:b/>
                <w:bCs/>
                <w:color w:val="000000"/>
                <w:sz w:val="24"/>
                <w:szCs w:val="24"/>
              </w:rPr>
              <w:t>NGÀY THÁNG NĂM SINH</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44B5" w:rsidRPr="00C05258" w:rsidRDefault="001544B5" w:rsidP="00BF1ACF">
            <w:pPr>
              <w:spacing w:after="0" w:line="240" w:lineRule="auto"/>
              <w:jc w:val="center"/>
              <w:rPr>
                <w:rFonts w:ascii="Times New Roman" w:eastAsia="Times New Roman" w:hAnsi="Times New Roman"/>
                <w:b/>
                <w:bCs/>
                <w:color w:val="000000"/>
                <w:sz w:val="24"/>
                <w:szCs w:val="24"/>
              </w:rPr>
            </w:pPr>
            <w:r w:rsidRPr="00C05258">
              <w:rPr>
                <w:rFonts w:ascii="Times New Roman" w:eastAsia="Times New Roman" w:hAnsi="Times New Roman"/>
                <w:b/>
                <w:bCs/>
                <w:color w:val="000000"/>
                <w:sz w:val="24"/>
                <w:szCs w:val="24"/>
              </w:rPr>
              <w:t>MỨC ĐÓNG</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44B5" w:rsidRPr="00C05258" w:rsidRDefault="001544B5" w:rsidP="00BF1ACF">
            <w:pPr>
              <w:spacing w:after="0" w:line="240" w:lineRule="auto"/>
              <w:jc w:val="center"/>
              <w:rPr>
                <w:rFonts w:ascii="Times New Roman" w:eastAsia="Times New Roman" w:hAnsi="Times New Roman"/>
                <w:b/>
                <w:bCs/>
                <w:color w:val="000000"/>
                <w:sz w:val="24"/>
                <w:szCs w:val="24"/>
              </w:rPr>
            </w:pPr>
            <w:r w:rsidRPr="00C05258">
              <w:rPr>
                <w:rFonts w:ascii="Times New Roman" w:eastAsia="Times New Roman" w:hAnsi="Times New Roman"/>
                <w:b/>
                <w:bCs/>
                <w:color w:val="000000"/>
                <w:sz w:val="24"/>
                <w:szCs w:val="24"/>
              </w:rPr>
              <w:t>NƠI ĐĂNG KÝ KCB</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44B5" w:rsidRPr="00C05258" w:rsidRDefault="001544B5" w:rsidP="00BF1ACF">
            <w:pPr>
              <w:spacing w:after="0" w:line="240" w:lineRule="auto"/>
              <w:jc w:val="center"/>
              <w:rPr>
                <w:rFonts w:ascii="Times New Roman" w:eastAsia="Times New Roman" w:hAnsi="Times New Roman"/>
                <w:b/>
                <w:bCs/>
                <w:color w:val="000000"/>
                <w:sz w:val="24"/>
                <w:szCs w:val="24"/>
              </w:rPr>
            </w:pPr>
            <w:r w:rsidRPr="00C05258">
              <w:rPr>
                <w:rFonts w:ascii="Times New Roman" w:eastAsia="Times New Roman" w:hAnsi="Times New Roman"/>
                <w:b/>
                <w:bCs/>
                <w:color w:val="000000"/>
                <w:sz w:val="24"/>
                <w:szCs w:val="24"/>
              </w:rPr>
              <w:t>GHI CHÚ</w:t>
            </w:r>
          </w:p>
        </w:tc>
      </w:tr>
      <w:tr w:rsidR="001544B5" w:rsidRPr="00C05258" w:rsidTr="00BF1ACF">
        <w:trPr>
          <w:trHeight w:val="615"/>
        </w:trPr>
        <w:tc>
          <w:tcPr>
            <w:tcW w:w="670" w:type="dxa"/>
            <w:vMerge/>
            <w:tcBorders>
              <w:top w:val="single" w:sz="4" w:space="0" w:color="auto"/>
              <w:left w:val="single" w:sz="4" w:space="0" w:color="auto"/>
              <w:bottom w:val="single" w:sz="4" w:space="0" w:color="auto"/>
              <w:right w:val="single" w:sz="4" w:space="0" w:color="auto"/>
            </w:tcBorders>
            <w:vAlign w:val="center"/>
          </w:tcPr>
          <w:p w:rsidR="001544B5" w:rsidRPr="00C05258" w:rsidRDefault="001544B5" w:rsidP="00BF1ACF">
            <w:pPr>
              <w:spacing w:after="0" w:line="240" w:lineRule="auto"/>
              <w:rPr>
                <w:rFonts w:ascii="Times New Roman" w:eastAsia="Times New Roman" w:hAnsi="Times New Roman"/>
                <w:b/>
                <w:bCs/>
                <w:color w:val="000000"/>
                <w:sz w:val="24"/>
                <w:szCs w:val="24"/>
              </w:rPr>
            </w:pPr>
          </w:p>
        </w:tc>
        <w:tc>
          <w:tcPr>
            <w:tcW w:w="2567" w:type="dxa"/>
            <w:gridSpan w:val="2"/>
            <w:vMerge/>
            <w:tcBorders>
              <w:top w:val="single" w:sz="4" w:space="0" w:color="auto"/>
              <w:left w:val="single" w:sz="4" w:space="0" w:color="auto"/>
              <w:bottom w:val="single" w:sz="4" w:space="0" w:color="auto"/>
              <w:right w:val="single" w:sz="4" w:space="0" w:color="auto"/>
            </w:tcBorders>
            <w:vAlign w:val="center"/>
          </w:tcPr>
          <w:p w:rsidR="001544B5" w:rsidRPr="00C05258" w:rsidRDefault="001544B5" w:rsidP="00BF1ACF">
            <w:pPr>
              <w:spacing w:after="0" w:line="240" w:lineRule="auto"/>
              <w:rPr>
                <w:rFonts w:ascii="Times New Roman" w:eastAsia="Times New Roman" w:hAnsi="Times New Roman"/>
                <w:b/>
                <w:bCs/>
                <w:color w:val="000000"/>
                <w:sz w:val="24"/>
                <w:szCs w:val="24"/>
              </w:rPr>
            </w:pPr>
          </w:p>
        </w:tc>
        <w:tc>
          <w:tcPr>
            <w:tcW w:w="976" w:type="dxa"/>
            <w:vMerge/>
            <w:tcBorders>
              <w:top w:val="single" w:sz="4" w:space="0" w:color="auto"/>
              <w:left w:val="single" w:sz="4" w:space="0" w:color="auto"/>
              <w:bottom w:val="single" w:sz="4" w:space="0" w:color="auto"/>
              <w:right w:val="single" w:sz="4" w:space="0" w:color="auto"/>
            </w:tcBorders>
            <w:vAlign w:val="center"/>
          </w:tcPr>
          <w:p w:rsidR="001544B5" w:rsidRPr="00C05258" w:rsidRDefault="001544B5" w:rsidP="00BF1ACF">
            <w:pPr>
              <w:spacing w:after="0" w:line="240" w:lineRule="auto"/>
              <w:rPr>
                <w:rFonts w:ascii="Times New Roman" w:eastAsia="Times New Roman" w:hAnsi="Times New Roman"/>
                <w:b/>
                <w:bCs/>
                <w:color w:val="000000"/>
                <w:sz w:val="24"/>
                <w:szCs w:val="24"/>
              </w:rPr>
            </w:pPr>
          </w:p>
        </w:tc>
        <w:tc>
          <w:tcPr>
            <w:tcW w:w="1402" w:type="dxa"/>
            <w:tcBorders>
              <w:top w:val="nil"/>
              <w:left w:val="nil"/>
              <w:bottom w:val="single" w:sz="4" w:space="0" w:color="auto"/>
              <w:right w:val="single" w:sz="4" w:space="0" w:color="auto"/>
            </w:tcBorders>
            <w:shd w:val="clear" w:color="auto" w:fill="auto"/>
            <w:noWrap/>
            <w:vAlign w:val="center"/>
          </w:tcPr>
          <w:p w:rsidR="001544B5" w:rsidRPr="00C05258" w:rsidRDefault="001544B5" w:rsidP="00BF1ACF">
            <w:pPr>
              <w:spacing w:after="0" w:line="240" w:lineRule="auto"/>
              <w:rPr>
                <w:rFonts w:ascii="Times New Roman" w:eastAsia="Times New Roman" w:hAnsi="Times New Roman"/>
                <w:b/>
                <w:bCs/>
                <w:color w:val="000000"/>
                <w:sz w:val="24"/>
                <w:szCs w:val="24"/>
              </w:rPr>
            </w:pPr>
            <w:r w:rsidRPr="00C05258">
              <w:rPr>
                <w:rFonts w:ascii="Times New Roman" w:eastAsia="Times New Roman" w:hAnsi="Times New Roman"/>
                <w:b/>
                <w:bCs/>
                <w:color w:val="000000"/>
                <w:sz w:val="24"/>
                <w:szCs w:val="24"/>
              </w:rPr>
              <w:t> </w:t>
            </w:r>
            <w:smartTag w:uri="urn:schemas-microsoft-com:office:smarttags" w:element="country-region">
              <w:smartTag w:uri="urn:schemas-microsoft-com:office:smarttags" w:element="place">
                <w:r>
                  <w:rPr>
                    <w:rFonts w:ascii="Times New Roman" w:eastAsia="Times New Roman" w:hAnsi="Times New Roman"/>
                    <w:b/>
                    <w:bCs/>
                    <w:color w:val="000000"/>
                    <w:sz w:val="24"/>
                    <w:szCs w:val="24"/>
                  </w:rPr>
                  <w:t>Nam</w:t>
                </w:r>
              </w:smartTag>
            </w:smartTag>
          </w:p>
        </w:tc>
        <w:tc>
          <w:tcPr>
            <w:tcW w:w="1298" w:type="dxa"/>
            <w:tcBorders>
              <w:top w:val="nil"/>
              <w:left w:val="nil"/>
              <w:bottom w:val="single" w:sz="4" w:space="0" w:color="auto"/>
              <w:right w:val="single" w:sz="4" w:space="0" w:color="auto"/>
            </w:tcBorders>
            <w:shd w:val="clear" w:color="auto" w:fill="auto"/>
            <w:noWrap/>
            <w:vAlign w:val="center"/>
          </w:tcPr>
          <w:p w:rsidR="001544B5" w:rsidRPr="00C05258" w:rsidRDefault="001544B5" w:rsidP="00BF1ACF">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Nữ</w:t>
            </w:r>
          </w:p>
        </w:tc>
        <w:tc>
          <w:tcPr>
            <w:tcW w:w="1040" w:type="dxa"/>
            <w:vMerge/>
            <w:tcBorders>
              <w:top w:val="single" w:sz="4" w:space="0" w:color="auto"/>
              <w:left w:val="single" w:sz="4" w:space="0" w:color="auto"/>
              <w:bottom w:val="single" w:sz="4" w:space="0" w:color="auto"/>
              <w:right w:val="single" w:sz="4" w:space="0" w:color="auto"/>
            </w:tcBorders>
            <w:vAlign w:val="center"/>
          </w:tcPr>
          <w:p w:rsidR="001544B5" w:rsidRPr="00C05258" w:rsidRDefault="001544B5" w:rsidP="00BF1ACF">
            <w:pPr>
              <w:spacing w:after="0" w:line="240" w:lineRule="auto"/>
              <w:rPr>
                <w:rFonts w:ascii="Times New Roman" w:eastAsia="Times New Roman" w:hAnsi="Times New Roman"/>
                <w:b/>
                <w:bCs/>
                <w:color w:val="000000"/>
                <w:sz w:val="24"/>
                <w:szCs w:val="24"/>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1544B5" w:rsidRPr="00C05258" w:rsidRDefault="001544B5" w:rsidP="00BF1ACF">
            <w:pPr>
              <w:spacing w:after="0" w:line="240" w:lineRule="auto"/>
              <w:rPr>
                <w:rFonts w:ascii="Times New Roman" w:eastAsia="Times New Roman" w:hAnsi="Times New Roman"/>
                <w:b/>
                <w:bCs/>
                <w:color w:val="000000"/>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1544B5" w:rsidRPr="00C05258" w:rsidRDefault="001544B5" w:rsidP="00BF1ACF">
            <w:pPr>
              <w:spacing w:after="0" w:line="240" w:lineRule="auto"/>
              <w:rPr>
                <w:rFonts w:ascii="Times New Roman" w:eastAsia="Times New Roman" w:hAnsi="Times New Roman"/>
                <w:b/>
                <w:bCs/>
                <w:color w:val="000000"/>
                <w:sz w:val="24"/>
                <w:szCs w:val="24"/>
              </w:rPr>
            </w:pPr>
          </w:p>
        </w:tc>
      </w:tr>
      <w:tr w:rsidR="001544B5" w:rsidRPr="00C05258" w:rsidTr="00BF1ACF">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jc w:val="center"/>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1</w:t>
            </w:r>
          </w:p>
        </w:tc>
        <w:tc>
          <w:tcPr>
            <w:tcW w:w="2177"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xml:space="preserve">Nguyễn Văn </w:t>
            </w:r>
          </w:p>
        </w:tc>
        <w:tc>
          <w:tcPr>
            <w:tcW w:w="39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A</w:t>
            </w:r>
          </w:p>
        </w:tc>
        <w:tc>
          <w:tcPr>
            <w:tcW w:w="976"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16XDD</w:t>
            </w:r>
          </w:p>
        </w:tc>
        <w:tc>
          <w:tcPr>
            <w:tcW w:w="1402" w:type="dxa"/>
            <w:tcBorders>
              <w:top w:val="nil"/>
              <w:left w:val="nil"/>
              <w:bottom w:val="single" w:sz="4" w:space="0" w:color="auto"/>
              <w:right w:val="single" w:sz="4" w:space="0" w:color="auto"/>
            </w:tcBorders>
            <w:shd w:val="clear" w:color="auto" w:fill="auto"/>
            <w:noWrap/>
            <w:vAlign w:val="bottom"/>
          </w:tcPr>
          <w:p w:rsidR="001544B5" w:rsidRDefault="001544B5" w:rsidP="00BF1ACF">
            <w:pPr>
              <w:spacing w:after="0" w:line="240" w:lineRule="auto"/>
              <w:jc w:val="right"/>
              <w:rPr>
                <w:rFonts w:ascii="Times New Roman" w:eastAsia="Times New Roman" w:hAnsi="Times New Roman"/>
                <w:color w:val="000000"/>
                <w:sz w:val="24"/>
                <w:szCs w:val="24"/>
              </w:rPr>
            </w:pPr>
          </w:p>
          <w:p w:rsidR="001544B5" w:rsidRPr="00C05258" w:rsidRDefault="001544B5" w:rsidP="00BF1ACF">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C05258">
              <w:rPr>
                <w:rFonts w:ascii="Times New Roman" w:eastAsia="Times New Roman" w:hAnsi="Times New Roman"/>
                <w:color w:val="000000"/>
                <w:sz w:val="24"/>
                <w:szCs w:val="24"/>
              </w:rPr>
              <w:t>02/03/1990</w:t>
            </w:r>
          </w:p>
        </w:tc>
        <w:tc>
          <w:tcPr>
            <w:tcW w:w="1298"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104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jc w:val="right"/>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289</w:t>
            </w:r>
            <w:r>
              <w:rPr>
                <w:rFonts w:ascii="Times New Roman" w:eastAsia="Times New Roman" w:hAnsi="Times New Roman"/>
                <w:color w:val="000000"/>
                <w:sz w:val="24"/>
                <w:szCs w:val="24"/>
              </w:rPr>
              <w:t>.</w:t>
            </w:r>
            <w:r w:rsidRPr="00C05258">
              <w:rPr>
                <w:rFonts w:ascii="Times New Roman" w:eastAsia="Times New Roman" w:hAnsi="Times New Roman"/>
                <w:color w:val="000000"/>
                <w:sz w:val="24"/>
                <w:szCs w:val="24"/>
              </w:rPr>
              <w:t>800</w:t>
            </w:r>
          </w:p>
        </w:tc>
        <w:tc>
          <w:tcPr>
            <w:tcW w:w="106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r>
      <w:tr w:rsidR="001544B5" w:rsidRPr="00C05258" w:rsidTr="00BF1ACF">
        <w:trPr>
          <w:trHeight w:val="387"/>
        </w:trPr>
        <w:tc>
          <w:tcPr>
            <w:tcW w:w="670" w:type="dxa"/>
            <w:tcBorders>
              <w:top w:val="nil"/>
              <w:left w:val="single" w:sz="4" w:space="0" w:color="auto"/>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jc w:val="center"/>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2</w:t>
            </w:r>
          </w:p>
        </w:tc>
        <w:tc>
          <w:tcPr>
            <w:tcW w:w="2177"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Ngô Thị</w:t>
            </w:r>
          </w:p>
        </w:tc>
        <w:tc>
          <w:tcPr>
            <w:tcW w:w="39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B</w:t>
            </w:r>
          </w:p>
        </w:tc>
        <w:tc>
          <w:tcPr>
            <w:tcW w:w="976"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16XDD</w:t>
            </w:r>
          </w:p>
        </w:tc>
        <w:tc>
          <w:tcPr>
            <w:tcW w:w="1402"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1298"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00"/>
                <w:sz w:val="24"/>
                <w:szCs w:val="24"/>
              </w:rPr>
              <w:pict>
                <v:group id="_x0000_s1026" style="position:absolute;margin-left:6.8pt;margin-top:23.15pt;width:228pt;height:60.6pt;z-index:251660288;mso-position-horizontal-relative:text;mso-position-vertical-relative:text" coordorigin="6896,13099" coordsize="4560,1212">
                  <v:rect id="_x0000_s1027" style="position:absolute;left:7724;top:13314;width:3732;height:997">
                    <v:textbox style="mso-next-textbox:#_x0000_s1027">
                      <w:txbxContent>
                        <w:p w:rsidR="001544B5" w:rsidRPr="00C05258" w:rsidRDefault="001544B5" w:rsidP="001544B5">
                          <w:pPr>
                            <w:rPr>
                              <w:rFonts w:ascii="Arial" w:hAnsi="Arial" w:cs="Arial"/>
                              <w:sz w:val="18"/>
                              <w:szCs w:val="18"/>
                              <w:lang w:val="vi-VN"/>
                            </w:rPr>
                          </w:pPr>
                          <w:r w:rsidRPr="00C05258">
                            <w:rPr>
                              <w:rFonts w:ascii="Times New Roman" w:hAnsi="Times New Roman"/>
                              <w:b/>
                              <w:sz w:val="18"/>
                              <w:szCs w:val="18"/>
                            </w:rPr>
                            <w:t>L</w:t>
                          </w:r>
                          <w:r w:rsidRPr="00C05258">
                            <w:rPr>
                              <w:rFonts w:ascii="Times New Roman" w:hAnsi="Times New Roman"/>
                              <w:b/>
                              <w:sz w:val="18"/>
                              <w:szCs w:val="18"/>
                              <w:lang w:val="vi-VN"/>
                            </w:rPr>
                            <w:t>ưu ý:</w:t>
                          </w:r>
                          <w:r w:rsidRPr="00C05258">
                            <w:rPr>
                              <w:rFonts w:ascii="Times New Roman" w:hAnsi="Times New Roman"/>
                              <w:sz w:val="18"/>
                              <w:szCs w:val="18"/>
                              <w:lang w:val="vi-VN"/>
                            </w:rPr>
                            <w:t xml:space="preserve"> </w:t>
                          </w:r>
                          <w:r>
                            <w:rPr>
                              <w:rFonts w:ascii="Times New Roman" w:hAnsi="Times New Roman"/>
                              <w:sz w:val="18"/>
                              <w:szCs w:val="18"/>
                            </w:rPr>
                            <w:t>G</w:t>
                          </w:r>
                          <w:r w:rsidRPr="00C05258">
                            <w:rPr>
                              <w:rFonts w:ascii="Times New Roman" w:hAnsi="Times New Roman"/>
                              <w:sz w:val="18"/>
                              <w:szCs w:val="18"/>
                              <w:lang w:val="vi-VN"/>
                            </w:rPr>
                            <w:t>õ dấu nháy trước khi gõ ngày tháng năm sinh để</w:t>
                          </w:r>
                          <w:r w:rsidRPr="00C05258">
                            <w:rPr>
                              <w:rFonts w:ascii="Arial" w:hAnsi="Arial" w:cs="Arial"/>
                              <w:sz w:val="18"/>
                              <w:szCs w:val="18"/>
                              <w:lang w:val="vi-VN"/>
                            </w:rPr>
                            <w:t xml:space="preserve"> </w:t>
                          </w:r>
                          <w:r w:rsidRPr="00C05258">
                            <w:rPr>
                              <w:rFonts w:ascii="Times New Roman" w:hAnsi="Times New Roman"/>
                              <w:sz w:val="18"/>
                              <w:szCs w:val="18"/>
                              <w:lang w:val="vi-VN"/>
                            </w:rPr>
                            <w:t>tránh trường hợp máy tính</w:t>
                          </w:r>
                          <w:r w:rsidRPr="00C05258">
                            <w:rPr>
                              <w:rFonts w:ascii="Arial" w:hAnsi="Arial" w:cs="Arial"/>
                              <w:sz w:val="18"/>
                              <w:szCs w:val="18"/>
                              <w:lang w:val="vi-VN"/>
                            </w:rPr>
                            <w:t xml:space="preserve"> </w:t>
                          </w:r>
                          <w:r w:rsidRPr="00C05258">
                            <w:rPr>
                              <w:rFonts w:ascii="Times New Roman" w:hAnsi="Times New Roman"/>
                              <w:sz w:val="18"/>
                              <w:szCs w:val="18"/>
                              <w:lang w:val="vi-VN"/>
                            </w:rPr>
                            <w:t>tự động nhảy tháng trước</w:t>
                          </w:r>
                          <w:r>
                            <w:rPr>
                              <w:rFonts w:ascii="Times New Roman" w:hAnsi="Times New Roman"/>
                              <w:sz w:val="18"/>
                              <w:szCs w:val="18"/>
                            </w:rPr>
                            <w:t>,</w:t>
                          </w:r>
                          <w:r w:rsidRPr="00C05258">
                            <w:rPr>
                              <w:rFonts w:ascii="Times New Roman" w:hAnsi="Times New Roman"/>
                              <w:sz w:val="18"/>
                              <w:szCs w:val="18"/>
                              <w:lang w:val="vi-VN"/>
                            </w:rPr>
                            <w:t xml:space="preserve"> ngày</w:t>
                          </w:r>
                          <w:r w:rsidRPr="00C05258">
                            <w:rPr>
                              <w:rFonts w:ascii="Arial" w:hAnsi="Arial" w:cs="Arial"/>
                              <w:sz w:val="18"/>
                              <w:szCs w:val="18"/>
                              <w:lang w:val="vi-VN"/>
                            </w:rPr>
                            <w:t xml:space="preserve"> </w:t>
                          </w:r>
                          <w:r w:rsidRPr="00C05258">
                            <w:rPr>
                              <w:rFonts w:ascii="Times New Roman" w:hAnsi="Times New Roman"/>
                              <w:sz w:val="18"/>
                              <w:szCs w:val="18"/>
                              <w:lang w:val="vi-VN"/>
                            </w:rPr>
                            <w:t>sau.</w:t>
                          </w:r>
                        </w:p>
                      </w:txbxContent>
                    </v:textbox>
                  </v:rect>
                  <v:shapetype id="_x0000_t32" coordsize="21600,21600" o:spt="32" o:oned="t" path="m,l21600,21600e" filled="f">
                    <v:path arrowok="t" fillok="f" o:connecttype="none"/>
                    <o:lock v:ext="edit" shapetype="t"/>
                  </v:shapetype>
                  <v:shape id="_x0000_s1028" type="#_x0000_t32" style="position:absolute;left:7271;top:13505;width:451;height:0" o:connectortype="straight"/>
                  <v:shape id="_x0000_s1029" type="#_x0000_t32" style="position:absolute;left:6896;top:13099;width:373;height:408;flip:x y" o:connectortype="straight">
                    <v:stroke endarrow="block"/>
                  </v:shape>
                </v:group>
              </w:pict>
            </w:r>
            <w:r w:rsidRPr="00C0525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C05258">
              <w:rPr>
                <w:rFonts w:ascii="Times New Roman" w:eastAsia="Times New Roman" w:hAnsi="Times New Roman"/>
                <w:color w:val="000000"/>
                <w:sz w:val="24"/>
                <w:szCs w:val="24"/>
              </w:rPr>
              <w:t>02/04/1990</w:t>
            </w:r>
          </w:p>
        </w:tc>
        <w:tc>
          <w:tcPr>
            <w:tcW w:w="104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jc w:val="right"/>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289</w:t>
            </w:r>
            <w:r>
              <w:rPr>
                <w:rFonts w:ascii="Times New Roman" w:eastAsia="Times New Roman" w:hAnsi="Times New Roman"/>
                <w:color w:val="000000"/>
                <w:sz w:val="24"/>
                <w:szCs w:val="24"/>
              </w:rPr>
              <w:t>.</w:t>
            </w:r>
            <w:r w:rsidRPr="00C05258">
              <w:rPr>
                <w:rFonts w:ascii="Times New Roman" w:eastAsia="Times New Roman" w:hAnsi="Times New Roman"/>
                <w:color w:val="000000"/>
                <w:sz w:val="24"/>
                <w:szCs w:val="24"/>
              </w:rPr>
              <w:t>800</w:t>
            </w:r>
          </w:p>
        </w:tc>
        <w:tc>
          <w:tcPr>
            <w:tcW w:w="106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r>
      <w:tr w:rsidR="001544B5" w:rsidRPr="00C05258" w:rsidTr="00BF1ACF">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2177"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39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976"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1402"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1298"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104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106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r>
      <w:tr w:rsidR="001544B5" w:rsidRPr="00C05258" w:rsidTr="00BF1ACF">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2177"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39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976"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1402"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1298"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104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106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r>
      <w:tr w:rsidR="001544B5" w:rsidRPr="00C05258" w:rsidTr="00BF1ACF">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2177"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39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976"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1402"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1298"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104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106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r>
      <w:tr w:rsidR="001544B5" w:rsidRPr="00C05258" w:rsidTr="00BF1ACF">
        <w:trPr>
          <w:trHeight w:val="315"/>
        </w:trPr>
        <w:tc>
          <w:tcPr>
            <w:tcW w:w="670" w:type="dxa"/>
            <w:tcBorders>
              <w:top w:val="single" w:sz="4" w:space="0" w:color="auto"/>
              <w:left w:val="single" w:sz="4" w:space="0" w:color="auto"/>
              <w:bottom w:val="single" w:sz="4" w:space="0" w:color="auto"/>
              <w:right w:val="nil"/>
            </w:tcBorders>
            <w:shd w:val="clear" w:color="auto" w:fill="auto"/>
            <w:noWrap/>
            <w:vAlign w:val="bottom"/>
          </w:tcPr>
          <w:p w:rsidR="001544B5" w:rsidRPr="00465F3D" w:rsidRDefault="001544B5" w:rsidP="00BF1ACF">
            <w:pPr>
              <w:spacing w:after="0" w:line="240" w:lineRule="auto"/>
              <w:rPr>
                <w:rFonts w:ascii="Times New Roman" w:eastAsia="Times New Roman" w:hAnsi="Times New Roman"/>
                <w:b/>
                <w:color w:val="000000"/>
                <w:sz w:val="24"/>
                <w:szCs w:val="24"/>
              </w:rPr>
            </w:pPr>
          </w:p>
        </w:tc>
        <w:tc>
          <w:tcPr>
            <w:tcW w:w="2177" w:type="dxa"/>
            <w:tcBorders>
              <w:top w:val="nil"/>
              <w:left w:val="single" w:sz="4" w:space="0" w:color="auto"/>
              <w:bottom w:val="single" w:sz="4" w:space="0" w:color="auto"/>
              <w:right w:val="single" w:sz="4" w:space="0" w:color="auto"/>
            </w:tcBorders>
            <w:shd w:val="clear" w:color="auto" w:fill="auto"/>
            <w:noWrap/>
            <w:vAlign w:val="bottom"/>
          </w:tcPr>
          <w:p w:rsidR="001544B5" w:rsidRPr="00465F3D" w:rsidRDefault="001544B5" w:rsidP="00BF1ACF">
            <w:pPr>
              <w:spacing w:after="0" w:line="240" w:lineRule="auto"/>
              <w:rPr>
                <w:rFonts w:ascii="Times New Roman" w:eastAsia="Times New Roman" w:hAnsi="Times New Roman"/>
                <w:b/>
                <w:color w:val="000000"/>
                <w:sz w:val="24"/>
                <w:szCs w:val="24"/>
              </w:rPr>
            </w:pPr>
            <w:r w:rsidRPr="00465F3D">
              <w:rPr>
                <w:rFonts w:ascii="Times New Roman" w:eastAsia="Times New Roman" w:hAnsi="Times New Roman"/>
                <w:b/>
                <w:color w:val="000000"/>
                <w:sz w:val="24"/>
                <w:szCs w:val="24"/>
              </w:rPr>
              <w:t>TỔNG CỘNG</w:t>
            </w:r>
          </w:p>
        </w:tc>
        <w:tc>
          <w:tcPr>
            <w:tcW w:w="39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976"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1402"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1298" w:type="dxa"/>
            <w:tcBorders>
              <w:top w:val="nil"/>
              <w:left w:val="nil"/>
              <w:bottom w:val="single" w:sz="4" w:space="0" w:color="auto"/>
              <w:right w:val="single" w:sz="4" w:space="0" w:color="auto"/>
            </w:tcBorders>
            <w:shd w:val="clear" w:color="auto" w:fill="auto"/>
            <w:noWrap/>
            <w:vAlign w:val="bottom"/>
          </w:tcPr>
          <w:p w:rsidR="001544B5"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p w:rsidR="001544B5" w:rsidRPr="00C05258" w:rsidRDefault="001544B5" w:rsidP="00BF1ACF">
            <w:pPr>
              <w:spacing w:after="0" w:line="240" w:lineRule="auto"/>
              <w:rPr>
                <w:rFonts w:ascii="Times New Roman" w:eastAsia="Times New Roman" w:hAnsi="Times New Roman"/>
                <w:color w:val="000000"/>
                <w:sz w:val="24"/>
                <w:szCs w:val="24"/>
              </w:rPr>
            </w:pPr>
          </w:p>
        </w:tc>
        <w:tc>
          <w:tcPr>
            <w:tcW w:w="104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106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 </w:t>
            </w:r>
          </w:p>
        </w:tc>
      </w:tr>
      <w:tr w:rsidR="001544B5" w:rsidRPr="00C05258" w:rsidTr="00BF1ACF">
        <w:trPr>
          <w:trHeight w:val="315"/>
        </w:trPr>
        <w:tc>
          <w:tcPr>
            <w:tcW w:w="670" w:type="dxa"/>
            <w:tcBorders>
              <w:top w:val="single" w:sz="4" w:space="0" w:color="auto"/>
              <w:left w:val="nil"/>
              <w:bottom w:val="nil"/>
              <w:right w:val="nil"/>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p>
        </w:tc>
        <w:tc>
          <w:tcPr>
            <w:tcW w:w="2177" w:type="dxa"/>
            <w:tcBorders>
              <w:top w:val="nil"/>
              <w:left w:val="nil"/>
              <w:bottom w:val="nil"/>
              <w:right w:val="nil"/>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p>
        </w:tc>
        <w:tc>
          <w:tcPr>
            <w:tcW w:w="390" w:type="dxa"/>
            <w:tcBorders>
              <w:top w:val="nil"/>
              <w:left w:val="nil"/>
              <w:bottom w:val="nil"/>
              <w:right w:val="nil"/>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p>
        </w:tc>
        <w:tc>
          <w:tcPr>
            <w:tcW w:w="976" w:type="dxa"/>
            <w:tcBorders>
              <w:top w:val="nil"/>
              <w:left w:val="nil"/>
              <w:bottom w:val="nil"/>
              <w:right w:val="nil"/>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p>
        </w:tc>
        <w:tc>
          <w:tcPr>
            <w:tcW w:w="1402" w:type="dxa"/>
            <w:tcBorders>
              <w:top w:val="nil"/>
              <w:left w:val="nil"/>
              <w:bottom w:val="nil"/>
              <w:right w:val="nil"/>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p>
        </w:tc>
        <w:tc>
          <w:tcPr>
            <w:tcW w:w="4358" w:type="dxa"/>
            <w:gridSpan w:val="4"/>
            <w:tcBorders>
              <w:top w:val="single" w:sz="4" w:space="0" w:color="auto"/>
              <w:left w:val="nil"/>
              <w:bottom w:val="nil"/>
              <w:right w:val="nil"/>
            </w:tcBorders>
            <w:shd w:val="clear" w:color="auto" w:fill="auto"/>
            <w:noWrap/>
            <w:vAlign w:val="bottom"/>
          </w:tcPr>
          <w:p w:rsidR="001544B5" w:rsidRPr="00C05258" w:rsidRDefault="001544B5" w:rsidP="00BF1ACF">
            <w:pPr>
              <w:spacing w:after="0" w:line="240" w:lineRule="auto"/>
              <w:jc w:val="center"/>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Đà Nẵng, ngày     tháng       năm 2013</w:t>
            </w:r>
          </w:p>
        </w:tc>
      </w:tr>
      <w:tr w:rsidR="001544B5" w:rsidRPr="00C05258" w:rsidTr="00BF1ACF">
        <w:trPr>
          <w:trHeight w:val="315"/>
        </w:trPr>
        <w:tc>
          <w:tcPr>
            <w:tcW w:w="670" w:type="dxa"/>
            <w:tcBorders>
              <w:top w:val="nil"/>
              <w:left w:val="nil"/>
              <w:bottom w:val="nil"/>
              <w:right w:val="nil"/>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p>
        </w:tc>
        <w:tc>
          <w:tcPr>
            <w:tcW w:w="2177" w:type="dxa"/>
            <w:tcBorders>
              <w:top w:val="nil"/>
              <w:left w:val="nil"/>
              <w:bottom w:val="nil"/>
              <w:right w:val="nil"/>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p>
        </w:tc>
        <w:tc>
          <w:tcPr>
            <w:tcW w:w="390" w:type="dxa"/>
            <w:tcBorders>
              <w:top w:val="nil"/>
              <w:left w:val="nil"/>
              <w:bottom w:val="nil"/>
              <w:right w:val="nil"/>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p>
        </w:tc>
        <w:tc>
          <w:tcPr>
            <w:tcW w:w="976" w:type="dxa"/>
            <w:tcBorders>
              <w:top w:val="nil"/>
              <w:left w:val="nil"/>
              <w:bottom w:val="nil"/>
              <w:right w:val="nil"/>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p>
        </w:tc>
        <w:tc>
          <w:tcPr>
            <w:tcW w:w="1402" w:type="dxa"/>
            <w:tcBorders>
              <w:top w:val="nil"/>
              <w:left w:val="nil"/>
              <w:bottom w:val="nil"/>
              <w:right w:val="nil"/>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p>
        </w:tc>
        <w:tc>
          <w:tcPr>
            <w:tcW w:w="1298" w:type="dxa"/>
            <w:tcBorders>
              <w:top w:val="nil"/>
              <w:left w:val="nil"/>
              <w:bottom w:val="nil"/>
              <w:right w:val="nil"/>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p>
        </w:tc>
        <w:tc>
          <w:tcPr>
            <w:tcW w:w="2100" w:type="dxa"/>
            <w:gridSpan w:val="2"/>
            <w:tcBorders>
              <w:top w:val="nil"/>
              <w:left w:val="nil"/>
              <w:bottom w:val="nil"/>
              <w:right w:val="nil"/>
            </w:tcBorders>
            <w:shd w:val="clear" w:color="auto" w:fill="auto"/>
            <w:noWrap/>
            <w:vAlign w:val="bottom"/>
          </w:tcPr>
          <w:p w:rsidR="001544B5" w:rsidRPr="00C05258" w:rsidRDefault="001544B5" w:rsidP="00BF1ACF">
            <w:pPr>
              <w:spacing w:after="0" w:line="240" w:lineRule="auto"/>
              <w:jc w:val="center"/>
              <w:rPr>
                <w:rFonts w:ascii="Times New Roman" w:eastAsia="Times New Roman" w:hAnsi="Times New Roman"/>
                <w:color w:val="000000"/>
                <w:sz w:val="24"/>
                <w:szCs w:val="24"/>
              </w:rPr>
            </w:pPr>
            <w:r w:rsidRPr="00C05258">
              <w:rPr>
                <w:rFonts w:ascii="Times New Roman" w:eastAsia="Times New Roman" w:hAnsi="Times New Roman"/>
                <w:color w:val="000000"/>
                <w:sz w:val="24"/>
                <w:szCs w:val="24"/>
              </w:rPr>
              <w:t>Người lập</w:t>
            </w:r>
          </w:p>
        </w:tc>
        <w:tc>
          <w:tcPr>
            <w:tcW w:w="960" w:type="dxa"/>
            <w:tcBorders>
              <w:top w:val="nil"/>
              <w:left w:val="nil"/>
              <w:bottom w:val="nil"/>
              <w:right w:val="nil"/>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p>
        </w:tc>
      </w:tr>
      <w:tr w:rsidR="001544B5" w:rsidRPr="00C05258" w:rsidTr="00BF1ACF">
        <w:trPr>
          <w:trHeight w:val="315"/>
        </w:trPr>
        <w:tc>
          <w:tcPr>
            <w:tcW w:w="670" w:type="dxa"/>
            <w:tcBorders>
              <w:top w:val="nil"/>
              <w:left w:val="nil"/>
              <w:bottom w:val="nil"/>
              <w:right w:val="nil"/>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p>
        </w:tc>
        <w:tc>
          <w:tcPr>
            <w:tcW w:w="2177" w:type="dxa"/>
            <w:tcBorders>
              <w:top w:val="nil"/>
              <w:left w:val="nil"/>
              <w:bottom w:val="nil"/>
              <w:right w:val="nil"/>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p>
        </w:tc>
        <w:tc>
          <w:tcPr>
            <w:tcW w:w="390" w:type="dxa"/>
            <w:tcBorders>
              <w:top w:val="nil"/>
              <w:left w:val="nil"/>
              <w:bottom w:val="nil"/>
              <w:right w:val="nil"/>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p>
        </w:tc>
        <w:tc>
          <w:tcPr>
            <w:tcW w:w="976" w:type="dxa"/>
            <w:tcBorders>
              <w:top w:val="nil"/>
              <w:left w:val="nil"/>
              <w:bottom w:val="nil"/>
              <w:right w:val="nil"/>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p>
        </w:tc>
        <w:tc>
          <w:tcPr>
            <w:tcW w:w="1402" w:type="dxa"/>
            <w:tcBorders>
              <w:top w:val="nil"/>
              <w:left w:val="nil"/>
              <w:bottom w:val="nil"/>
              <w:right w:val="nil"/>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p>
        </w:tc>
        <w:tc>
          <w:tcPr>
            <w:tcW w:w="1298" w:type="dxa"/>
            <w:tcBorders>
              <w:top w:val="nil"/>
              <w:left w:val="nil"/>
              <w:bottom w:val="nil"/>
              <w:right w:val="nil"/>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p>
        </w:tc>
        <w:tc>
          <w:tcPr>
            <w:tcW w:w="1040" w:type="dxa"/>
            <w:tcBorders>
              <w:top w:val="nil"/>
              <w:left w:val="nil"/>
              <w:bottom w:val="nil"/>
              <w:right w:val="nil"/>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p>
        </w:tc>
        <w:tc>
          <w:tcPr>
            <w:tcW w:w="1060" w:type="dxa"/>
            <w:tcBorders>
              <w:top w:val="nil"/>
              <w:left w:val="nil"/>
              <w:bottom w:val="nil"/>
              <w:right w:val="nil"/>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bottom"/>
          </w:tcPr>
          <w:p w:rsidR="001544B5" w:rsidRPr="00C05258" w:rsidRDefault="001544B5" w:rsidP="00BF1ACF">
            <w:pPr>
              <w:spacing w:after="0" w:line="240" w:lineRule="auto"/>
              <w:rPr>
                <w:rFonts w:ascii="Times New Roman" w:eastAsia="Times New Roman" w:hAnsi="Times New Roman"/>
                <w:color w:val="000000"/>
                <w:sz w:val="24"/>
                <w:szCs w:val="24"/>
              </w:rPr>
            </w:pPr>
          </w:p>
        </w:tc>
      </w:tr>
    </w:tbl>
    <w:p w:rsidR="001544B5" w:rsidRPr="0062000E" w:rsidRDefault="001544B5" w:rsidP="001544B5">
      <w:pPr>
        <w:pStyle w:val="ListParagraph"/>
        <w:rPr>
          <w:rFonts w:ascii="Times New Roman" w:hAnsi="Times New Roman"/>
          <w:sz w:val="26"/>
          <w:szCs w:val="26"/>
        </w:rPr>
      </w:pPr>
    </w:p>
    <w:p w:rsidR="001544B5" w:rsidRDefault="001544B5" w:rsidP="001544B5">
      <w:pPr>
        <w:pStyle w:val="ListParagraph"/>
        <w:ind w:left="0" w:firstLine="567"/>
        <w:rPr>
          <w:rFonts w:ascii="Times New Roman" w:hAnsi="Times New Roman"/>
          <w:sz w:val="26"/>
          <w:szCs w:val="26"/>
        </w:rPr>
      </w:pPr>
      <w:r>
        <w:rPr>
          <w:rFonts w:ascii="Times New Roman" w:hAnsi="Times New Roman"/>
          <w:sz w:val="26"/>
          <w:szCs w:val="26"/>
        </w:rPr>
        <w:t xml:space="preserve"> </w:t>
      </w:r>
    </w:p>
    <w:p w:rsidR="001544B5" w:rsidRPr="0062000E" w:rsidRDefault="001544B5" w:rsidP="001544B5">
      <w:pPr>
        <w:pStyle w:val="ListParagraph"/>
        <w:ind w:left="0" w:firstLine="567"/>
        <w:rPr>
          <w:rFonts w:ascii="Times New Roman" w:hAnsi="Times New Roman"/>
          <w:sz w:val="26"/>
          <w:szCs w:val="26"/>
        </w:rPr>
      </w:pPr>
      <w:r>
        <w:rPr>
          <w:rFonts w:ascii="Times New Roman" w:hAnsi="Times New Roman"/>
          <w:sz w:val="26"/>
          <w:szCs w:val="26"/>
        </w:rPr>
        <w:t>Rất mong nhận được sự phối hợp của các đơn vị trực thuộc, các thầy cô và ban cán sự lớp để việc đăng ký BHYT cho sinh viên được thực hiện tốt.</w:t>
      </w:r>
    </w:p>
    <w:p w:rsidR="001544B5" w:rsidRPr="00847261" w:rsidRDefault="001544B5" w:rsidP="001544B5">
      <w:pPr>
        <w:ind w:left="720" w:firstLine="720"/>
        <w:jc w:val="center"/>
        <w:rPr>
          <w:rFonts w:ascii="Times New Roman" w:hAnsi="Times New Roman"/>
          <w:i/>
          <w:sz w:val="26"/>
          <w:szCs w:val="26"/>
        </w:rPr>
      </w:pPr>
      <w:r>
        <w:rPr>
          <w:rFonts w:ascii="Times New Roman" w:hAnsi="Times New Roman"/>
          <w:i/>
          <w:sz w:val="26"/>
          <w:szCs w:val="26"/>
        </w:rPr>
        <w:t xml:space="preserve">                                                              </w:t>
      </w:r>
      <w:r w:rsidRPr="00847261">
        <w:rPr>
          <w:rFonts w:ascii="Times New Roman" w:hAnsi="Times New Roman"/>
          <w:i/>
          <w:sz w:val="26"/>
          <w:szCs w:val="26"/>
        </w:rPr>
        <w:t>Đà Nẵng, ngày 3</w:t>
      </w:r>
      <w:r>
        <w:rPr>
          <w:rFonts w:ascii="Times New Roman" w:hAnsi="Times New Roman"/>
          <w:i/>
          <w:sz w:val="26"/>
          <w:szCs w:val="26"/>
        </w:rPr>
        <w:t>0</w:t>
      </w:r>
      <w:r w:rsidRPr="00847261">
        <w:rPr>
          <w:rFonts w:ascii="Times New Roman" w:hAnsi="Times New Roman"/>
          <w:i/>
          <w:sz w:val="26"/>
          <w:szCs w:val="26"/>
        </w:rPr>
        <w:t xml:space="preserve"> tháng 07  năm 2013 </w:t>
      </w:r>
    </w:p>
    <w:p w:rsidR="001544B5" w:rsidRPr="00824C47" w:rsidRDefault="001544B5" w:rsidP="001544B5">
      <w:pPr>
        <w:ind w:left="6480" w:firstLine="720"/>
        <w:jc w:val="both"/>
        <w:rPr>
          <w:rFonts w:ascii="Times New Roman" w:hAnsi="Times New Roman"/>
          <w:b/>
          <w:sz w:val="26"/>
          <w:szCs w:val="26"/>
        </w:rPr>
      </w:pPr>
      <w:r w:rsidRPr="00824C47">
        <w:rPr>
          <w:rFonts w:ascii="Times New Roman" w:hAnsi="Times New Roman"/>
          <w:b/>
          <w:sz w:val="26"/>
          <w:szCs w:val="26"/>
        </w:rPr>
        <w:t xml:space="preserve">Phòng  KHTC </w:t>
      </w:r>
    </w:p>
    <w:p w:rsidR="001544B5" w:rsidRDefault="001544B5" w:rsidP="001544B5">
      <w:pPr>
        <w:ind w:firstLine="720"/>
        <w:jc w:val="cente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544B5" w:rsidRDefault="001544B5" w:rsidP="001544B5">
      <w:pPr>
        <w:ind w:firstLine="720"/>
        <w:jc w:val="cente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(đã ký)</w:t>
      </w:r>
    </w:p>
    <w:p w:rsidR="001544B5" w:rsidRPr="00EF591E" w:rsidRDefault="001544B5" w:rsidP="001544B5">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Đỗ Văn Quý</w:t>
      </w:r>
    </w:p>
    <w:p w:rsidR="001544B5" w:rsidRPr="00EF591E" w:rsidRDefault="001544B5" w:rsidP="001544B5">
      <w:pPr>
        <w:ind w:firstLine="720"/>
        <w:jc w:val="right"/>
        <w:rPr>
          <w:rFonts w:ascii="Times New Roman" w:hAnsi="Times New Roman"/>
          <w:sz w:val="26"/>
          <w:szCs w:val="26"/>
        </w:rPr>
      </w:pPr>
    </w:p>
    <w:p w:rsidR="001544B5" w:rsidRPr="00EF591E" w:rsidRDefault="001544B5" w:rsidP="001544B5">
      <w:pPr>
        <w:rPr>
          <w:rFonts w:ascii="Times New Roman" w:hAnsi="Times New Roman"/>
          <w:sz w:val="26"/>
          <w:szCs w:val="26"/>
        </w:rPr>
      </w:pPr>
    </w:p>
    <w:p w:rsidR="001544B5" w:rsidRPr="00EF591E" w:rsidRDefault="001544B5" w:rsidP="001544B5">
      <w:pPr>
        <w:jc w:val="center"/>
        <w:rPr>
          <w:rFonts w:ascii="Times New Roman" w:hAnsi="Times New Roman"/>
          <w:sz w:val="26"/>
          <w:szCs w:val="26"/>
        </w:rPr>
      </w:pPr>
    </w:p>
    <w:p w:rsidR="00DF2E6C" w:rsidRDefault="00DF2E6C"/>
    <w:sectPr w:rsidR="00DF2E6C" w:rsidSect="00CB1C11">
      <w:pgSz w:w="11907" w:h="16840" w:code="9"/>
      <w:pgMar w:top="567" w:right="567"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C2237"/>
    <w:multiLevelType w:val="hybridMultilevel"/>
    <w:tmpl w:val="AF526428"/>
    <w:lvl w:ilvl="0" w:tplc="6298E72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D2B206B"/>
    <w:multiLevelType w:val="hybridMultilevel"/>
    <w:tmpl w:val="45B6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544B5"/>
    <w:rsid w:val="00040FEE"/>
    <w:rsid w:val="001544B5"/>
    <w:rsid w:val="002B37E9"/>
    <w:rsid w:val="00D06B25"/>
    <w:rsid w:val="00DF2E6C"/>
    <w:rsid w:val="00E10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rules v:ext="edit">
        <o:r id="V:Rule1" type="connector" idref="#_x0000_s1028"/>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4B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4B5"/>
    <w:pPr>
      <w:ind w:left="720"/>
      <w:contextualSpacing/>
    </w:pPr>
  </w:style>
  <w:style w:type="character" w:styleId="Hyperlink">
    <w:name w:val="Hyperlink"/>
    <w:basedOn w:val="DefaultParagraphFont"/>
    <w:uiPriority w:val="99"/>
    <w:unhideWhenUsed/>
    <w:rsid w:val="001544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angthanhdtu201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2760</Characters>
  <Application>Microsoft Office Word</Application>
  <DocSecurity>0</DocSecurity>
  <Lines>23</Lines>
  <Paragraphs>6</Paragraphs>
  <ScaleCrop>false</ScaleCrop>
  <Company>DTU</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Thai</dc:creator>
  <cp:keywords/>
  <dc:description/>
  <cp:lastModifiedBy>Nguyen Van Thai</cp:lastModifiedBy>
  <cp:revision>1</cp:revision>
  <dcterms:created xsi:type="dcterms:W3CDTF">2013-07-31T02:15:00Z</dcterms:created>
  <dcterms:modified xsi:type="dcterms:W3CDTF">2013-07-31T02:16:00Z</dcterms:modified>
</cp:coreProperties>
</file>