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6339" w:rsidRPr="009C184C" w:rsidRDefault="00ED2F68" w:rsidP="001A7965">
      <w:pPr>
        <w:jc w:val="both"/>
        <w:rPr>
          <w:rFonts w:ascii="Times New Roman" w:hAnsi="Times New Roman" w:cs="Times New Roman"/>
          <w:b/>
          <w:sz w:val="26"/>
          <w:szCs w:val="26"/>
        </w:rPr>
      </w:pPr>
      <w:r w:rsidRPr="009C184C">
        <w:rPr>
          <w:rFonts w:ascii="Times New Roman" w:hAnsi="Times New Roman" w:cs="Times New Roman"/>
          <w:b/>
          <w:sz w:val="26"/>
          <w:szCs w:val="26"/>
        </w:rPr>
        <w:t>CHƯƠNG TRÌNH: HỌC TẬP TẠI DUY TÂN – THỰC TẬP VÀ LÀM VIỆC TẠI NHẬT BẢN</w:t>
      </w:r>
    </w:p>
    <w:p w:rsidR="00AA7A0E" w:rsidRPr="009C184C" w:rsidRDefault="008A6700" w:rsidP="001A7965">
      <w:pPr>
        <w:jc w:val="both"/>
        <w:rPr>
          <w:rFonts w:ascii="Times New Roman" w:hAnsi="Times New Roman" w:cs="Times New Roman"/>
          <w:b/>
          <w:sz w:val="26"/>
          <w:szCs w:val="26"/>
        </w:rPr>
      </w:pPr>
      <w:r w:rsidRPr="009C184C">
        <w:rPr>
          <w:rFonts w:ascii="Times New Roman" w:hAnsi="Times New Roman" w:cs="Times New Roman"/>
          <w:b/>
          <w:sz w:val="26"/>
          <w:szCs w:val="26"/>
        </w:rPr>
        <w:t>ĐỐI TƯỢ</w:t>
      </w:r>
      <w:r w:rsidR="0021326D" w:rsidRPr="009C184C">
        <w:rPr>
          <w:rFonts w:ascii="Times New Roman" w:hAnsi="Times New Roman" w:cs="Times New Roman"/>
          <w:b/>
          <w:sz w:val="26"/>
          <w:szCs w:val="26"/>
        </w:rPr>
        <w:t>NG THAM GIA</w:t>
      </w:r>
      <w:r w:rsidRPr="009C184C">
        <w:rPr>
          <w:rFonts w:ascii="Times New Roman" w:hAnsi="Times New Roman" w:cs="Times New Roman"/>
          <w:b/>
          <w:sz w:val="26"/>
          <w:szCs w:val="26"/>
        </w:rPr>
        <w:t xml:space="preserve">: </w:t>
      </w:r>
    </w:p>
    <w:p w:rsidR="008A6700" w:rsidRPr="009C184C" w:rsidRDefault="002A7660" w:rsidP="001A7965">
      <w:pPr>
        <w:pStyle w:val="ListParagraph"/>
        <w:numPr>
          <w:ilvl w:val="0"/>
          <w:numId w:val="4"/>
        </w:numPr>
        <w:jc w:val="both"/>
        <w:rPr>
          <w:rFonts w:ascii="Times New Roman" w:hAnsi="Times New Roman" w:cs="Times New Roman"/>
          <w:sz w:val="26"/>
          <w:szCs w:val="26"/>
        </w:rPr>
      </w:pPr>
      <w:r w:rsidRPr="009C184C">
        <w:rPr>
          <w:rFonts w:ascii="Times New Roman" w:hAnsi="Times New Roman" w:cs="Times New Roman"/>
          <w:sz w:val="26"/>
          <w:szCs w:val="26"/>
        </w:rPr>
        <w:t>Nhóm 1: đ</w:t>
      </w:r>
      <w:r w:rsidR="008A6700" w:rsidRPr="009C184C">
        <w:rPr>
          <w:rFonts w:ascii="Times New Roman" w:hAnsi="Times New Roman" w:cs="Times New Roman"/>
          <w:sz w:val="26"/>
          <w:szCs w:val="26"/>
        </w:rPr>
        <w:t>ã tốt nghiệ</w:t>
      </w:r>
      <w:r w:rsidR="00E657D3" w:rsidRPr="009C184C">
        <w:rPr>
          <w:rFonts w:ascii="Times New Roman" w:hAnsi="Times New Roman" w:cs="Times New Roman"/>
          <w:sz w:val="26"/>
          <w:szCs w:val="26"/>
        </w:rPr>
        <w:t>p THPT</w:t>
      </w:r>
      <w:r w:rsidR="00E657D3" w:rsidRPr="009C184C">
        <w:rPr>
          <w:rFonts w:ascii="Times New Roman" w:hAnsi="Times New Roman" w:cs="Times New Roman"/>
          <w:sz w:val="26"/>
          <w:szCs w:val="26"/>
          <w:lang w:val="en-US"/>
        </w:rPr>
        <w:t>:</w:t>
      </w:r>
      <w:r w:rsidR="00E657D3" w:rsidRPr="009C184C">
        <w:rPr>
          <w:rFonts w:ascii="Times New Roman" w:hAnsi="Times New Roman" w:cs="Times New Roman"/>
          <w:sz w:val="26"/>
          <w:szCs w:val="26"/>
        </w:rPr>
        <w:t xml:space="preserve"> nhập học vào Đại họ</w:t>
      </w:r>
      <w:r w:rsidRPr="009C184C">
        <w:rPr>
          <w:rFonts w:ascii="Times New Roman" w:hAnsi="Times New Roman" w:cs="Times New Roman"/>
          <w:sz w:val="26"/>
          <w:szCs w:val="26"/>
        </w:rPr>
        <w:t xml:space="preserve">c Duy Tân các </w:t>
      </w:r>
      <w:r w:rsidR="00E657D3" w:rsidRPr="009C184C">
        <w:rPr>
          <w:rFonts w:ascii="Times New Roman" w:hAnsi="Times New Roman" w:cs="Times New Roman"/>
          <w:sz w:val="26"/>
          <w:szCs w:val="26"/>
        </w:rPr>
        <w:t>ngành điều dưỡng, kiến trúc</w:t>
      </w:r>
      <w:r w:rsidR="006F4036">
        <w:rPr>
          <w:rFonts w:ascii="Times New Roman" w:hAnsi="Times New Roman" w:cs="Times New Roman"/>
          <w:sz w:val="26"/>
          <w:szCs w:val="26"/>
          <w:lang w:val="en-US"/>
        </w:rPr>
        <w:t xml:space="preserve">, </w:t>
      </w:r>
      <w:r w:rsidR="006F4036" w:rsidRPr="006F4036">
        <w:rPr>
          <w:rFonts w:ascii="Times New Roman" w:hAnsi="Times New Roman" w:cs="Times New Roman"/>
          <w:sz w:val="26"/>
          <w:szCs w:val="26"/>
          <w:highlight w:val="yellow"/>
          <w:lang w:val="en-US"/>
        </w:rPr>
        <w:t>đồ họa</w:t>
      </w:r>
      <w:r w:rsidR="00E657D3" w:rsidRPr="009C184C">
        <w:rPr>
          <w:rFonts w:ascii="Times New Roman" w:hAnsi="Times New Roman" w:cs="Times New Roman"/>
          <w:sz w:val="26"/>
          <w:szCs w:val="26"/>
        </w:rPr>
        <w:t>, xây dựng, cơ khí</w:t>
      </w:r>
      <w:r w:rsidR="009C184C">
        <w:rPr>
          <w:rFonts w:ascii="Times New Roman" w:hAnsi="Times New Roman" w:cs="Times New Roman"/>
          <w:sz w:val="26"/>
          <w:szCs w:val="26"/>
          <w:lang w:val="en-US"/>
        </w:rPr>
        <w:t xml:space="preserve"> (điện, điện tử)</w:t>
      </w:r>
      <w:r w:rsidRPr="009C184C">
        <w:rPr>
          <w:rFonts w:ascii="Times New Roman" w:hAnsi="Times New Roman" w:cs="Times New Roman"/>
          <w:sz w:val="26"/>
          <w:szCs w:val="26"/>
        </w:rPr>
        <w:t>, CNTT</w:t>
      </w:r>
    </w:p>
    <w:p w:rsidR="002A7660" w:rsidRPr="009C184C" w:rsidRDefault="002A7660" w:rsidP="001A7965">
      <w:pPr>
        <w:pStyle w:val="ListParagraph"/>
        <w:numPr>
          <w:ilvl w:val="0"/>
          <w:numId w:val="4"/>
        </w:numPr>
        <w:jc w:val="both"/>
        <w:rPr>
          <w:rFonts w:ascii="Times New Roman" w:hAnsi="Times New Roman" w:cs="Times New Roman"/>
          <w:sz w:val="26"/>
          <w:szCs w:val="26"/>
        </w:rPr>
      </w:pPr>
      <w:r w:rsidRPr="009C184C">
        <w:rPr>
          <w:rFonts w:ascii="Times New Roman" w:hAnsi="Times New Roman" w:cs="Times New Roman"/>
          <w:sz w:val="26"/>
          <w:szCs w:val="26"/>
        </w:rPr>
        <w:t>Nhóm 2: đã tốt nghiệp đại học, thuộc các ngành điều dưỡng, kiến trúc</w:t>
      </w:r>
      <w:r w:rsidR="006F4036">
        <w:rPr>
          <w:rFonts w:ascii="Times New Roman" w:hAnsi="Times New Roman" w:cs="Times New Roman"/>
          <w:sz w:val="26"/>
          <w:szCs w:val="26"/>
          <w:lang w:val="en-US"/>
        </w:rPr>
        <w:t xml:space="preserve">, </w:t>
      </w:r>
      <w:r w:rsidR="006F4036" w:rsidRPr="006F4036">
        <w:rPr>
          <w:rFonts w:ascii="Times New Roman" w:hAnsi="Times New Roman" w:cs="Times New Roman"/>
          <w:sz w:val="26"/>
          <w:szCs w:val="26"/>
          <w:highlight w:val="yellow"/>
          <w:lang w:val="en-US"/>
        </w:rPr>
        <w:t>đồ họa</w:t>
      </w:r>
      <w:r w:rsidRPr="009C184C">
        <w:rPr>
          <w:rFonts w:ascii="Times New Roman" w:hAnsi="Times New Roman" w:cs="Times New Roman"/>
          <w:sz w:val="26"/>
          <w:szCs w:val="26"/>
        </w:rPr>
        <w:t>, xây dựng, cơ khí</w:t>
      </w:r>
      <w:r w:rsidR="009C184C">
        <w:rPr>
          <w:rFonts w:ascii="Times New Roman" w:hAnsi="Times New Roman" w:cs="Times New Roman"/>
          <w:sz w:val="26"/>
          <w:szCs w:val="26"/>
          <w:lang w:val="en-US"/>
        </w:rPr>
        <w:t xml:space="preserve"> (điện, điện tử)</w:t>
      </w:r>
      <w:r w:rsidRPr="009C184C">
        <w:rPr>
          <w:rFonts w:ascii="Times New Roman" w:hAnsi="Times New Roman" w:cs="Times New Roman"/>
          <w:sz w:val="26"/>
          <w:szCs w:val="26"/>
        </w:rPr>
        <w:t>, CNTT.</w:t>
      </w:r>
    </w:p>
    <w:p w:rsidR="008A6700" w:rsidRPr="009C184C" w:rsidRDefault="008A6700" w:rsidP="001A7965">
      <w:pPr>
        <w:jc w:val="both"/>
        <w:rPr>
          <w:rFonts w:ascii="Times New Roman" w:hAnsi="Times New Roman" w:cs="Times New Roman"/>
          <w:b/>
          <w:sz w:val="26"/>
          <w:szCs w:val="26"/>
        </w:rPr>
      </w:pPr>
      <w:r w:rsidRPr="009C184C">
        <w:rPr>
          <w:rFonts w:ascii="Times New Roman" w:hAnsi="Times New Roman" w:cs="Times New Roman"/>
          <w:b/>
          <w:sz w:val="26"/>
          <w:szCs w:val="26"/>
        </w:rPr>
        <w:t>LỘ TRÌNH HỌC TẬP, THỰC TẬP</w:t>
      </w:r>
      <w:r w:rsidR="00AA7A0E" w:rsidRPr="009C184C">
        <w:rPr>
          <w:rFonts w:ascii="Times New Roman" w:hAnsi="Times New Roman" w:cs="Times New Roman"/>
          <w:b/>
          <w:sz w:val="26"/>
          <w:szCs w:val="26"/>
        </w:rPr>
        <w:t>, LÀM VIỆC</w:t>
      </w:r>
      <w:r w:rsidR="0021326D" w:rsidRPr="009C184C">
        <w:rPr>
          <w:rFonts w:ascii="Times New Roman" w:hAnsi="Times New Roman" w:cs="Times New Roman"/>
          <w:b/>
          <w:sz w:val="26"/>
          <w:szCs w:val="26"/>
        </w:rPr>
        <w:t>:</w:t>
      </w:r>
    </w:p>
    <w:p w:rsidR="002A7660" w:rsidRPr="009C184C" w:rsidRDefault="002A7660" w:rsidP="001A7965">
      <w:pPr>
        <w:pStyle w:val="ListParagraph"/>
        <w:numPr>
          <w:ilvl w:val="0"/>
          <w:numId w:val="6"/>
        </w:numPr>
        <w:jc w:val="both"/>
        <w:rPr>
          <w:rFonts w:ascii="Times New Roman" w:hAnsi="Times New Roman" w:cs="Times New Roman"/>
          <w:b/>
          <w:sz w:val="26"/>
          <w:szCs w:val="26"/>
          <w:u w:val="single"/>
        </w:rPr>
      </w:pPr>
      <w:r w:rsidRPr="009C184C">
        <w:rPr>
          <w:rFonts w:ascii="Times New Roman" w:hAnsi="Times New Roman" w:cs="Times New Roman"/>
          <w:b/>
          <w:sz w:val="26"/>
          <w:szCs w:val="26"/>
          <w:u w:val="single"/>
        </w:rPr>
        <w:t>Đối với nhóm 1:</w:t>
      </w:r>
    </w:p>
    <w:p w:rsidR="008A6700" w:rsidRPr="009C184C" w:rsidRDefault="008A6700" w:rsidP="001A7965">
      <w:pPr>
        <w:pStyle w:val="ListParagraph"/>
        <w:numPr>
          <w:ilvl w:val="0"/>
          <w:numId w:val="3"/>
        </w:numPr>
        <w:jc w:val="both"/>
        <w:rPr>
          <w:rFonts w:ascii="Times New Roman" w:hAnsi="Times New Roman" w:cs="Times New Roman"/>
          <w:sz w:val="26"/>
          <w:szCs w:val="26"/>
        </w:rPr>
      </w:pPr>
      <w:r w:rsidRPr="009C184C">
        <w:rPr>
          <w:rFonts w:ascii="Times New Roman" w:hAnsi="Times New Roman" w:cs="Times New Roman"/>
          <w:sz w:val="26"/>
          <w:szCs w:val="26"/>
        </w:rPr>
        <w:t>Năm 1 và năm 2: học kiến thức theo từng ngành tại Đại học Duy Tân song song với việc học tiếng Nhật tại TT LTC – Đại học Duy Tân</w:t>
      </w:r>
      <w:r w:rsidR="003633EB" w:rsidRPr="009C184C">
        <w:rPr>
          <w:rFonts w:ascii="Times New Roman" w:hAnsi="Times New Roman" w:cs="Times New Roman"/>
          <w:sz w:val="26"/>
          <w:szCs w:val="26"/>
        </w:rPr>
        <w:t xml:space="preserve"> để đạt N4</w:t>
      </w:r>
      <w:r w:rsidRPr="009C184C">
        <w:rPr>
          <w:rFonts w:ascii="Times New Roman" w:hAnsi="Times New Roman" w:cs="Times New Roman"/>
          <w:sz w:val="26"/>
          <w:szCs w:val="26"/>
        </w:rPr>
        <w:t>.</w:t>
      </w:r>
      <w:r w:rsidR="002A7660" w:rsidRPr="009C184C">
        <w:rPr>
          <w:rFonts w:ascii="Times New Roman" w:hAnsi="Times New Roman" w:cs="Times New Roman"/>
          <w:sz w:val="26"/>
          <w:szCs w:val="26"/>
        </w:rPr>
        <w:t xml:space="preserve"> TT. LTC sẽ sắp xếp để lịch học tiếng Nhật không bị trùng với lịch học của các khoa.</w:t>
      </w:r>
    </w:p>
    <w:p w:rsidR="008A6700" w:rsidRPr="009C184C" w:rsidRDefault="008A6700" w:rsidP="001A7965">
      <w:pPr>
        <w:pStyle w:val="ListParagraph"/>
        <w:numPr>
          <w:ilvl w:val="0"/>
          <w:numId w:val="3"/>
        </w:numPr>
        <w:jc w:val="both"/>
        <w:rPr>
          <w:rFonts w:ascii="Times New Roman" w:hAnsi="Times New Roman" w:cs="Times New Roman"/>
          <w:sz w:val="26"/>
          <w:szCs w:val="26"/>
        </w:rPr>
      </w:pPr>
      <w:r w:rsidRPr="009C184C">
        <w:rPr>
          <w:rFonts w:ascii="Times New Roman" w:hAnsi="Times New Roman" w:cs="Times New Roman"/>
          <w:sz w:val="26"/>
          <w:szCs w:val="26"/>
        </w:rPr>
        <w:t>Năm 3: thực tập tại các công ty ở Nhật</w:t>
      </w:r>
      <w:r w:rsidR="002A7660" w:rsidRPr="009C184C">
        <w:rPr>
          <w:rFonts w:ascii="Times New Roman" w:hAnsi="Times New Roman" w:cs="Times New Roman"/>
          <w:sz w:val="26"/>
          <w:szCs w:val="26"/>
        </w:rPr>
        <w:t xml:space="preserve"> (thời gian thực tập từ 6 tháng đến 1 năm)</w:t>
      </w:r>
    </w:p>
    <w:p w:rsidR="008A6700" w:rsidRPr="009C184C" w:rsidRDefault="008A6700" w:rsidP="001A7965">
      <w:pPr>
        <w:pStyle w:val="ListParagraph"/>
        <w:numPr>
          <w:ilvl w:val="0"/>
          <w:numId w:val="3"/>
        </w:numPr>
        <w:jc w:val="both"/>
        <w:rPr>
          <w:rFonts w:ascii="Times New Roman" w:hAnsi="Times New Roman" w:cs="Times New Roman"/>
          <w:sz w:val="26"/>
          <w:szCs w:val="26"/>
        </w:rPr>
      </w:pPr>
      <w:r w:rsidRPr="009C184C">
        <w:rPr>
          <w:rFonts w:ascii="Times New Roman" w:hAnsi="Times New Roman" w:cs="Times New Roman"/>
          <w:sz w:val="26"/>
          <w:szCs w:val="26"/>
        </w:rPr>
        <w:t>Năm 4 – 5: tiếp tục học tập tại Đại học Duy Tân cho đến khi tốt nghiệp</w:t>
      </w:r>
    </w:p>
    <w:p w:rsidR="003B49D7" w:rsidRPr="009C184C" w:rsidRDefault="003B49D7" w:rsidP="001A7965">
      <w:pPr>
        <w:pStyle w:val="ListParagraph"/>
        <w:numPr>
          <w:ilvl w:val="0"/>
          <w:numId w:val="3"/>
        </w:numPr>
        <w:jc w:val="both"/>
        <w:rPr>
          <w:rFonts w:ascii="Times New Roman" w:hAnsi="Times New Roman" w:cs="Times New Roman"/>
          <w:sz w:val="26"/>
          <w:szCs w:val="26"/>
        </w:rPr>
      </w:pPr>
      <w:r w:rsidRPr="009C184C">
        <w:rPr>
          <w:rFonts w:ascii="Times New Roman" w:hAnsi="Times New Roman" w:cs="Times New Roman"/>
          <w:sz w:val="26"/>
          <w:szCs w:val="26"/>
        </w:rPr>
        <w:t>Sau khi tốt nghiệp: làm việc với các công ty Nhật tại Nhật hoặc tại Việt Nam</w:t>
      </w:r>
    </w:p>
    <w:p w:rsidR="002A7660" w:rsidRPr="009C184C" w:rsidRDefault="002A7660" w:rsidP="001A7965">
      <w:pPr>
        <w:pStyle w:val="ListParagraph"/>
        <w:numPr>
          <w:ilvl w:val="0"/>
          <w:numId w:val="6"/>
        </w:numPr>
        <w:jc w:val="both"/>
        <w:rPr>
          <w:rFonts w:ascii="Times New Roman" w:hAnsi="Times New Roman" w:cs="Times New Roman"/>
          <w:b/>
          <w:sz w:val="26"/>
          <w:szCs w:val="26"/>
          <w:u w:val="single"/>
        </w:rPr>
      </w:pPr>
      <w:r w:rsidRPr="009C184C">
        <w:rPr>
          <w:rFonts w:ascii="Times New Roman" w:hAnsi="Times New Roman" w:cs="Times New Roman"/>
          <w:b/>
          <w:sz w:val="26"/>
          <w:szCs w:val="26"/>
          <w:u w:val="single"/>
        </w:rPr>
        <w:t>Đối với nhóm 2:</w:t>
      </w:r>
    </w:p>
    <w:p w:rsidR="002A7660" w:rsidRPr="009C184C" w:rsidRDefault="002A7660" w:rsidP="001A7965">
      <w:pPr>
        <w:pStyle w:val="ListParagraph"/>
        <w:numPr>
          <w:ilvl w:val="0"/>
          <w:numId w:val="3"/>
        </w:numPr>
        <w:jc w:val="both"/>
        <w:rPr>
          <w:rFonts w:ascii="Times New Roman" w:hAnsi="Times New Roman" w:cs="Times New Roman"/>
          <w:sz w:val="26"/>
          <w:szCs w:val="26"/>
        </w:rPr>
      </w:pPr>
      <w:r w:rsidRPr="009C184C">
        <w:rPr>
          <w:rFonts w:ascii="Times New Roman" w:hAnsi="Times New Roman" w:cs="Times New Roman"/>
          <w:sz w:val="26"/>
          <w:szCs w:val="26"/>
        </w:rPr>
        <w:t>Đăng ký học tiếng Nhật tại TT. LTC để có thể đạt trình độ</w:t>
      </w:r>
      <w:r w:rsidR="00FB6BA2" w:rsidRPr="009C184C">
        <w:rPr>
          <w:rFonts w:ascii="Times New Roman" w:hAnsi="Times New Roman" w:cs="Times New Roman"/>
          <w:sz w:val="26"/>
          <w:szCs w:val="26"/>
        </w:rPr>
        <w:t xml:space="preserve"> tiếng Nhật tối thiểu là N4</w:t>
      </w:r>
      <w:r w:rsidR="00A46538" w:rsidRPr="009C184C">
        <w:rPr>
          <w:rFonts w:ascii="Times New Roman" w:hAnsi="Times New Roman" w:cs="Times New Roman"/>
          <w:sz w:val="26"/>
          <w:szCs w:val="26"/>
        </w:rPr>
        <w:t xml:space="preserve"> (N3 càng tốt)</w:t>
      </w:r>
      <w:r w:rsidR="00FB6BA2" w:rsidRPr="009C184C">
        <w:rPr>
          <w:rFonts w:ascii="Times New Roman" w:hAnsi="Times New Roman" w:cs="Times New Roman"/>
          <w:sz w:val="26"/>
          <w:szCs w:val="26"/>
        </w:rPr>
        <w:t>. Đối với nhóm này sẽ được sắp xếp các khóa cấp tốc để đạt trình độ N4 càng sớm càng tốt. Nhóm này sẽ không tham gia việc học tại các khoa ở trường cũng không tham gia đi thực tập mà sẽ ký hợp đồng để làm việc với các công ty Nhật tại Việt Nam hoặc tại Nhật sau khi có N4.</w:t>
      </w:r>
    </w:p>
    <w:p w:rsidR="003633EB" w:rsidRPr="009C184C" w:rsidRDefault="003633EB" w:rsidP="001A7965">
      <w:pPr>
        <w:jc w:val="both"/>
        <w:rPr>
          <w:rFonts w:ascii="Times New Roman" w:hAnsi="Times New Roman" w:cs="Times New Roman"/>
          <w:b/>
          <w:sz w:val="26"/>
          <w:szCs w:val="26"/>
        </w:rPr>
      </w:pPr>
      <w:r w:rsidRPr="009C184C">
        <w:rPr>
          <w:rFonts w:ascii="Times New Roman" w:hAnsi="Times New Roman" w:cs="Times New Roman"/>
          <w:b/>
          <w:sz w:val="26"/>
          <w:szCs w:val="26"/>
        </w:rPr>
        <w:t>HỌC PHÍ:</w:t>
      </w:r>
    </w:p>
    <w:p w:rsidR="00FB6BA2" w:rsidRPr="009C184C" w:rsidRDefault="00FB6BA2" w:rsidP="001A7965">
      <w:pPr>
        <w:pStyle w:val="ListParagraph"/>
        <w:numPr>
          <w:ilvl w:val="0"/>
          <w:numId w:val="7"/>
        </w:numPr>
        <w:jc w:val="both"/>
        <w:rPr>
          <w:rFonts w:ascii="Times New Roman" w:hAnsi="Times New Roman" w:cs="Times New Roman"/>
          <w:b/>
          <w:sz w:val="26"/>
          <w:szCs w:val="26"/>
          <w:u w:val="single"/>
        </w:rPr>
      </w:pPr>
      <w:r w:rsidRPr="009C184C">
        <w:rPr>
          <w:rFonts w:ascii="Times New Roman" w:hAnsi="Times New Roman" w:cs="Times New Roman"/>
          <w:b/>
          <w:sz w:val="26"/>
          <w:szCs w:val="26"/>
          <w:u w:val="single"/>
        </w:rPr>
        <w:t>Đối với nhóm 1</w:t>
      </w:r>
    </w:p>
    <w:p w:rsidR="00FB6BA2" w:rsidRPr="009C184C" w:rsidRDefault="003633EB" w:rsidP="001A7965">
      <w:pPr>
        <w:pStyle w:val="ListParagraph"/>
        <w:numPr>
          <w:ilvl w:val="0"/>
          <w:numId w:val="3"/>
        </w:numPr>
        <w:jc w:val="both"/>
        <w:rPr>
          <w:rFonts w:ascii="Times New Roman" w:hAnsi="Times New Roman" w:cs="Times New Roman"/>
          <w:sz w:val="26"/>
          <w:szCs w:val="26"/>
        </w:rPr>
      </w:pPr>
      <w:r w:rsidRPr="009C184C">
        <w:rPr>
          <w:rFonts w:ascii="Times New Roman" w:hAnsi="Times New Roman" w:cs="Times New Roman"/>
          <w:sz w:val="26"/>
          <w:szCs w:val="26"/>
        </w:rPr>
        <w:t>Họ</w:t>
      </w:r>
      <w:r w:rsidR="00FB6BA2" w:rsidRPr="009C184C">
        <w:rPr>
          <w:rFonts w:ascii="Times New Roman" w:hAnsi="Times New Roman" w:cs="Times New Roman"/>
          <w:sz w:val="26"/>
          <w:szCs w:val="26"/>
        </w:rPr>
        <w:t>c phí</w:t>
      </w:r>
      <w:r w:rsidRPr="009C184C">
        <w:rPr>
          <w:rFonts w:ascii="Times New Roman" w:hAnsi="Times New Roman" w:cs="Times New Roman"/>
          <w:sz w:val="26"/>
          <w:szCs w:val="26"/>
        </w:rPr>
        <w:t xml:space="preserve">: </w:t>
      </w:r>
      <w:r w:rsidR="00FB6BA2" w:rsidRPr="009C184C">
        <w:rPr>
          <w:rFonts w:ascii="Times New Roman" w:hAnsi="Times New Roman" w:cs="Times New Roman"/>
          <w:sz w:val="26"/>
          <w:szCs w:val="26"/>
        </w:rPr>
        <w:t>10.300.000 VND/ học kỳ (áp dụng cho các chương trình thường của các ngành điều dưỡng, kiến trúc, xây dựng, cơ khí, CNTT, và áp dụng trong suốt thời gian sinh viên tham gia chương trình Việt Nhật này tại đại học Duy Tân). Sinh viên đóng học phí tại phòng Tài chính Đại học Duy Tân theo từng học kỳ.</w:t>
      </w:r>
    </w:p>
    <w:p w:rsidR="00FB6BA2" w:rsidRPr="009C184C" w:rsidRDefault="00FB6BA2" w:rsidP="001A7965">
      <w:pPr>
        <w:pStyle w:val="ListParagraph"/>
        <w:numPr>
          <w:ilvl w:val="0"/>
          <w:numId w:val="7"/>
        </w:numPr>
        <w:jc w:val="both"/>
        <w:rPr>
          <w:rFonts w:ascii="Times New Roman" w:hAnsi="Times New Roman" w:cs="Times New Roman"/>
          <w:b/>
          <w:sz w:val="26"/>
          <w:szCs w:val="26"/>
          <w:u w:val="single"/>
        </w:rPr>
      </w:pPr>
      <w:r w:rsidRPr="009C184C">
        <w:rPr>
          <w:rFonts w:ascii="Times New Roman" w:hAnsi="Times New Roman" w:cs="Times New Roman"/>
          <w:b/>
          <w:sz w:val="26"/>
          <w:szCs w:val="26"/>
          <w:u w:val="single"/>
        </w:rPr>
        <w:t>Đối với nhóm 2</w:t>
      </w:r>
    </w:p>
    <w:p w:rsidR="00FB6BA2" w:rsidRPr="009C184C" w:rsidRDefault="00A46538" w:rsidP="001A7965">
      <w:pPr>
        <w:pStyle w:val="ListParagraph"/>
        <w:numPr>
          <w:ilvl w:val="0"/>
          <w:numId w:val="3"/>
        </w:numPr>
        <w:jc w:val="both"/>
        <w:rPr>
          <w:rFonts w:ascii="Times New Roman" w:hAnsi="Times New Roman" w:cs="Times New Roman"/>
          <w:sz w:val="26"/>
          <w:szCs w:val="26"/>
        </w:rPr>
      </w:pPr>
      <w:r w:rsidRPr="009C184C">
        <w:rPr>
          <w:rFonts w:ascii="Times New Roman" w:hAnsi="Times New Roman" w:cs="Times New Roman"/>
          <w:sz w:val="26"/>
          <w:szCs w:val="26"/>
        </w:rPr>
        <w:t>Học phí: 12</w:t>
      </w:r>
      <w:r w:rsidR="0021326D" w:rsidRPr="009C184C">
        <w:rPr>
          <w:rFonts w:ascii="Times New Roman" w:hAnsi="Times New Roman" w:cs="Times New Roman"/>
          <w:sz w:val="26"/>
          <w:szCs w:val="26"/>
        </w:rPr>
        <w:t xml:space="preserve">.000.000 VND/ </w:t>
      </w:r>
      <w:r w:rsidRPr="009C184C">
        <w:rPr>
          <w:rFonts w:ascii="Times New Roman" w:hAnsi="Times New Roman" w:cs="Times New Roman"/>
          <w:sz w:val="26"/>
          <w:szCs w:val="26"/>
        </w:rPr>
        <w:t>toàn bộ lộ trình học để đạt N4. Sinh viên đóng học phí tại TT. LTC, tầng 5, đại học Duy Tân, 254 Nguyễn Văn Linh, Đà Nẵng. Có thể chia nộp phí thành 4 đợt, mỗi đợ</w:t>
      </w:r>
      <w:r w:rsidR="0021326D" w:rsidRPr="009C184C">
        <w:rPr>
          <w:rFonts w:ascii="Times New Roman" w:hAnsi="Times New Roman" w:cs="Times New Roman"/>
          <w:sz w:val="26"/>
          <w:szCs w:val="26"/>
        </w:rPr>
        <w:t>t là 3.000.000 VND</w:t>
      </w:r>
      <w:r w:rsidRPr="009C184C">
        <w:rPr>
          <w:rFonts w:ascii="Times New Roman" w:hAnsi="Times New Roman" w:cs="Times New Roman"/>
          <w:sz w:val="26"/>
          <w:szCs w:val="26"/>
        </w:rPr>
        <w:t>.</w:t>
      </w:r>
    </w:p>
    <w:p w:rsidR="003633EB" w:rsidRPr="009C184C" w:rsidRDefault="003633EB" w:rsidP="001A7965">
      <w:pPr>
        <w:jc w:val="both"/>
        <w:rPr>
          <w:rFonts w:ascii="Times New Roman" w:hAnsi="Times New Roman" w:cs="Times New Roman"/>
          <w:b/>
          <w:sz w:val="26"/>
          <w:szCs w:val="26"/>
        </w:rPr>
      </w:pPr>
      <w:r w:rsidRPr="009C184C">
        <w:rPr>
          <w:rFonts w:ascii="Times New Roman" w:hAnsi="Times New Roman" w:cs="Times New Roman"/>
          <w:b/>
          <w:sz w:val="26"/>
          <w:szCs w:val="26"/>
        </w:rPr>
        <w:t>CÁC LỢI ÍCH ĐƯỢC HƯỞNG</w:t>
      </w:r>
      <w:r w:rsidR="0021326D" w:rsidRPr="009C184C">
        <w:rPr>
          <w:rFonts w:ascii="Times New Roman" w:hAnsi="Times New Roman" w:cs="Times New Roman"/>
          <w:b/>
          <w:sz w:val="26"/>
          <w:szCs w:val="26"/>
        </w:rPr>
        <w:t>:</w:t>
      </w:r>
    </w:p>
    <w:p w:rsidR="00A46538" w:rsidRPr="009C184C" w:rsidRDefault="00A46538" w:rsidP="001A7965">
      <w:pPr>
        <w:pStyle w:val="ListParagraph"/>
        <w:numPr>
          <w:ilvl w:val="0"/>
          <w:numId w:val="8"/>
        </w:numPr>
        <w:jc w:val="both"/>
        <w:rPr>
          <w:rFonts w:ascii="Times New Roman" w:hAnsi="Times New Roman" w:cs="Times New Roman"/>
          <w:b/>
          <w:sz w:val="26"/>
          <w:szCs w:val="26"/>
          <w:u w:val="single"/>
        </w:rPr>
      </w:pPr>
      <w:r w:rsidRPr="009C184C">
        <w:rPr>
          <w:rFonts w:ascii="Times New Roman" w:hAnsi="Times New Roman" w:cs="Times New Roman"/>
          <w:b/>
          <w:sz w:val="26"/>
          <w:szCs w:val="26"/>
          <w:u w:val="single"/>
        </w:rPr>
        <w:t>Đối với nhóm 1</w:t>
      </w:r>
    </w:p>
    <w:p w:rsidR="00AA7A0E" w:rsidRPr="009C184C" w:rsidRDefault="00A46538" w:rsidP="001A7965">
      <w:pPr>
        <w:pStyle w:val="ListParagraph"/>
        <w:numPr>
          <w:ilvl w:val="0"/>
          <w:numId w:val="5"/>
        </w:numPr>
        <w:jc w:val="both"/>
        <w:rPr>
          <w:rFonts w:ascii="Times New Roman" w:hAnsi="Times New Roman" w:cs="Times New Roman"/>
          <w:sz w:val="26"/>
          <w:szCs w:val="26"/>
        </w:rPr>
      </w:pPr>
      <w:r w:rsidRPr="009C184C">
        <w:rPr>
          <w:rFonts w:ascii="Times New Roman" w:hAnsi="Times New Roman" w:cs="Times New Roman"/>
          <w:sz w:val="26"/>
          <w:szCs w:val="26"/>
        </w:rPr>
        <w:t xml:space="preserve">Ngoài học phí đóng từng kỳ, sinh viên không phải đóng thêm bất kỳ khoản phí nào khác. </w:t>
      </w:r>
    </w:p>
    <w:p w:rsidR="00CF48DE" w:rsidRPr="009C184C" w:rsidRDefault="00CF48DE" w:rsidP="001A7965">
      <w:pPr>
        <w:pStyle w:val="ListParagraph"/>
        <w:numPr>
          <w:ilvl w:val="0"/>
          <w:numId w:val="5"/>
        </w:numPr>
        <w:ind w:left="720" w:firstLine="90"/>
        <w:jc w:val="both"/>
        <w:rPr>
          <w:rFonts w:ascii="Times New Roman" w:hAnsi="Times New Roman" w:cs="Times New Roman"/>
          <w:sz w:val="26"/>
          <w:szCs w:val="26"/>
        </w:rPr>
      </w:pPr>
      <w:r w:rsidRPr="009C184C">
        <w:rPr>
          <w:rFonts w:ascii="Times New Roman" w:hAnsi="Times New Roman" w:cs="Times New Roman"/>
          <w:sz w:val="26"/>
          <w:szCs w:val="26"/>
        </w:rPr>
        <w:lastRenderedPageBreak/>
        <w:t>Được tặng smartphone để dùng trong thời gian học tiếng Nhật (học online) cho đến khi đạt N4.</w:t>
      </w:r>
      <w:r w:rsidR="0021326D" w:rsidRPr="009C184C">
        <w:rPr>
          <w:rFonts w:ascii="Times New Roman" w:hAnsi="Times New Roman" w:cs="Times New Roman"/>
          <w:sz w:val="26"/>
          <w:szCs w:val="26"/>
        </w:rPr>
        <w:t xml:space="preserve"> </w:t>
      </w:r>
    </w:p>
    <w:p w:rsidR="0021326D" w:rsidRPr="009C184C" w:rsidRDefault="0021326D" w:rsidP="001A7965">
      <w:pPr>
        <w:pStyle w:val="ListParagraph"/>
        <w:numPr>
          <w:ilvl w:val="0"/>
          <w:numId w:val="5"/>
        </w:numPr>
        <w:jc w:val="both"/>
        <w:rPr>
          <w:rFonts w:ascii="Times New Roman" w:hAnsi="Times New Roman" w:cs="Times New Roman"/>
          <w:sz w:val="26"/>
          <w:szCs w:val="26"/>
        </w:rPr>
      </w:pPr>
      <w:r w:rsidRPr="009C184C">
        <w:rPr>
          <w:rFonts w:ascii="Times New Roman" w:hAnsi="Times New Roman" w:cs="Times New Roman"/>
          <w:sz w:val="26"/>
          <w:szCs w:val="26"/>
        </w:rPr>
        <w:t>Học tiếng Nhật với giảng viên người Nhật và có giảng viên người Việt phụ giảng và phụ đạo.</w:t>
      </w:r>
    </w:p>
    <w:p w:rsidR="00AA7A0E" w:rsidRPr="009C184C" w:rsidRDefault="00AA7A0E" w:rsidP="001A7965">
      <w:pPr>
        <w:pStyle w:val="ListParagraph"/>
        <w:numPr>
          <w:ilvl w:val="0"/>
          <w:numId w:val="5"/>
        </w:numPr>
        <w:jc w:val="both"/>
        <w:rPr>
          <w:rFonts w:ascii="Times New Roman" w:hAnsi="Times New Roman" w:cs="Times New Roman"/>
          <w:sz w:val="26"/>
          <w:szCs w:val="26"/>
        </w:rPr>
      </w:pPr>
      <w:r w:rsidRPr="009C184C">
        <w:rPr>
          <w:rFonts w:ascii="Times New Roman" w:hAnsi="Times New Roman" w:cs="Times New Roman"/>
          <w:sz w:val="26"/>
          <w:szCs w:val="26"/>
        </w:rPr>
        <w:t>Được lo trọn gói chi phí sang Nhật thực tập (phí visa, máy bay, ăn ở). Thực tập theo đúng chuyên ngành.</w:t>
      </w:r>
      <w:r w:rsidR="00A46538" w:rsidRPr="009C184C">
        <w:rPr>
          <w:rFonts w:ascii="Times New Roman" w:hAnsi="Times New Roman" w:cs="Times New Roman"/>
          <w:sz w:val="26"/>
          <w:szCs w:val="26"/>
        </w:rPr>
        <w:t xml:space="preserve"> Phần thực tập này được </w:t>
      </w:r>
      <w:r w:rsidR="00A46538" w:rsidRPr="009C184C">
        <w:rPr>
          <w:rFonts w:ascii="Times New Roman" w:hAnsi="Times New Roman" w:cs="Times New Roman"/>
          <w:sz w:val="26"/>
          <w:szCs w:val="26"/>
          <w:lang w:val="en-US"/>
        </w:rPr>
        <w:t>công nhận</w:t>
      </w:r>
      <w:r w:rsidR="001A7965" w:rsidRPr="009C184C">
        <w:rPr>
          <w:rFonts w:ascii="Times New Roman" w:hAnsi="Times New Roman" w:cs="Times New Roman"/>
          <w:sz w:val="26"/>
          <w:szCs w:val="26"/>
        </w:rPr>
        <w:t xml:space="preserve"> là</w:t>
      </w:r>
      <w:r w:rsidR="00A46538" w:rsidRPr="009C184C">
        <w:rPr>
          <w:rFonts w:ascii="Times New Roman" w:hAnsi="Times New Roman" w:cs="Times New Roman"/>
          <w:sz w:val="26"/>
          <w:szCs w:val="26"/>
          <w:lang w:val="en-US"/>
        </w:rPr>
        <w:t xml:space="preserve"> Thực tập tốt nghiệp (TTTN)/ khóa luận tốt nghiệp (KLTN)/ đồ án tốt nghiệ</w:t>
      </w:r>
      <w:r w:rsidR="00CF48DE" w:rsidRPr="009C184C">
        <w:rPr>
          <w:rFonts w:ascii="Times New Roman" w:hAnsi="Times New Roman" w:cs="Times New Roman"/>
          <w:sz w:val="26"/>
          <w:szCs w:val="26"/>
          <w:lang w:val="en-US"/>
        </w:rPr>
        <w:t>p (ĐATN) tại Đại học Duy Tân.</w:t>
      </w:r>
    </w:p>
    <w:p w:rsidR="00CF48DE" w:rsidRPr="009C184C" w:rsidRDefault="00CF48DE" w:rsidP="001A7965">
      <w:pPr>
        <w:pStyle w:val="ListParagraph"/>
        <w:numPr>
          <w:ilvl w:val="0"/>
          <w:numId w:val="5"/>
        </w:numPr>
        <w:jc w:val="both"/>
        <w:rPr>
          <w:rFonts w:ascii="Times New Roman" w:hAnsi="Times New Roman" w:cs="Times New Roman"/>
          <w:sz w:val="26"/>
          <w:szCs w:val="26"/>
        </w:rPr>
      </w:pPr>
      <w:r w:rsidRPr="009C184C">
        <w:rPr>
          <w:rFonts w:ascii="Times New Roman" w:hAnsi="Times New Roman" w:cs="Times New Roman"/>
          <w:sz w:val="26"/>
          <w:szCs w:val="26"/>
        </w:rPr>
        <w:t>Được dùng chứng chỉ N4 làm chuẩn ngoại ngữ đầu ra (tốt nghiệp Đại hoc Duy Tân) thay cho chuẩn TOEIC</w:t>
      </w:r>
    </w:p>
    <w:p w:rsidR="00AA7A0E" w:rsidRPr="009C184C" w:rsidRDefault="00AA7A0E" w:rsidP="001A7965">
      <w:pPr>
        <w:pStyle w:val="ListParagraph"/>
        <w:numPr>
          <w:ilvl w:val="0"/>
          <w:numId w:val="5"/>
        </w:numPr>
        <w:jc w:val="both"/>
        <w:rPr>
          <w:rFonts w:ascii="Times New Roman" w:hAnsi="Times New Roman" w:cs="Times New Roman"/>
          <w:sz w:val="26"/>
          <w:szCs w:val="26"/>
        </w:rPr>
      </w:pPr>
      <w:r w:rsidRPr="009C184C">
        <w:rPr>
          <w:rFonts w:ascii="Times New Roman" w:hAnsi="Times New Roman" w:cs="Times New Roman"/>
          <w:sz w:val="26"/>
          <w:szCs w:val="26"/>
        </w:rPr>
        <w:t>Được hưởng 60.000 yên/ tháng trong quá trình thực tập</w:t>
      </w:r>
      <w:r w:rsidR="00A46538" w:rsidRPr="009C184C">
        <w:rPr>
          <w:rFonts w:ascii="Times New Roman" w:hAnsi="Times New Roman" w:cs="Times New Roman"/>
          <w:sz w:val="26"/>
          <w:szCs w:val="26"/>
        </w:rPr>
        <w:t xml:space="preserve"> tại Nhật</w:t>
      </w:r>
    </w:p>
    <w:p w:rsidR="00AA7A0E" w:rsidRPr="009C184C" w:rsidRDefault="00AA7A0E" w:rsidP="001A7965">
      <w:pPr>
        <w:pStyle w:val="ListParagraph"/>
        <w:numPr>
          <w:ilvl w:val="0"/>
          <w:numId w:val="5"/>
        </w:numPr>
        <w:jc w:val="both"/>
        <w:rPr>
          <w:rFonts w:ascii="Times New Roman" w:hAnsi="Times New Roman" w:cs="Times New Roman"/>
          <w:sz w:val="26"/>
          <w:szCs w:val="26"/>
        </w:rPr>
      </w:pPr>
      <w:r w:rsidRPr="009C184C">
        <w:rPr>
          <w:rFonts w:ascii="Times New Roman" w:hAnsi="Times New Roman" w:cs="Times New Roman"/>
          <w:sz w:val="26"/>
          <w:szCs w:val="26"/>
        </w:rPr>
        <w:t>Đảm bảo có việc làm sau khi tốt nghiệp</w:t>
      </w:r>
    </w:p>
    <w:p w:rsidR="0021326D" w:rsidRPr="009C184C" w:rsidRDefault="00AA7A0E" w:rsidP="001A7965">
      <w:pPr>
        <w:pStyle w:val="ListParagraph"/>
        <w:numPr>
          <w:ilvl w:val="0"/>
          <w:numId w:val="5"/>
        </w:numPr>
        <w:jc w:val="both"/>
        <w:rPr>
          <w:rFonts w:ascii="Times New Roman" w:hAnsi="Times New Roman" w:cs="Times New Roman"/>
          <w:sz w:val="26"/>
          <w:szCs w:val="26"/>
        </w:rPr>
      </w:pPr>
      <w:r w:rsidRPr="009C184C">
        <w:rPr>
          <w:rFonts w:ascii="Times New Roman" w:hAnsi="Times New Roman" w:cs="Times New Roman"/>
          <w:sz w:val="26"/>
          <w:szCs w:val="26"/>
        </w:rPr>
        <w:t>Mức lương sau khi tốt nghiệp (tại các công ty Nhật tại Việ</w:t>
      </w:r>
      <w:r w:rsidR="00CF48DE" w:rsidRPr="009C184C">
        <w:rPr>
          <w:rFonts w:ascii="Times New Roman" w:hAnsi="Times New Roman" w:cs="Times New Roman"/>
          <w:sz w:val="26"/>
          <w:szCs w:val="26"/>
        </w:rPr>
        <w:t>t Nam: khởi điểm là 25 triệu/ tháng</w:t>
      </w:r>
      <w:r w:rsidRPr="009C184C">
        <w:rPr>
          <w:rFonts w:ascii="Times New Roman" w:hAnsi="Times New Roman" w:cs="Times New Roman"/>
          <w:sz w:val="26"/>
          <w:szCs w:val="26"/>
        </w:rPr>
        <w:t>, tại các công ty Nhật tại Nhậ</w:t>
      </w:r>
      <w:r w:rsidR="00CF48DE" w:rsidRPr="009C184C">
        <w:rPr>
          <w:rFonts w:ascii="Times New Roman" w:hAnsi="Times New Roman" w:cs="Times New Roman"/>
          <w:sz w:val="26"/>
          <w:szCs w:val="26"/>
        </w:rPr>
        <w:t>t: khởi điểm là 45 triệ</w:t>
      </w:r>
      <w:r w:rsidR="0021326D" w:rsidRPr="009C184C">
        <w:rPr>
          <w:rFonts w:ascii="Times New Roman" w:hAnsi="Times New Roman" w:cs="Times New Roman"/>
          <w:sz w:val="26"/>
          <w:szCs w:val="26"/>
        </w:rPr>
        <w:t>u/ tháng.</w:t>
      </w:r>
    </w:p>
    <w:p w:rsidR="0021326D" w:rsidRPr="009C184C" w:rsidRDefault="0021326D" w:rsidP="001A7965">
      <w:pPr>
        <w:pStyle w:val="ListParagraph"/>
        <w:numPr>
          <w:ilvl w:val="0"/>
          <w:numId w:val="8"/>
        </w:numPr>
        <w:jc w:val="both"/>
        <w:rPr>
          <w:rFonts w:ascii="Times New Roman" w:hAnsi="Times New Roman" w:cs="Times New Roman"/>
          <w:b/>
          <w:sz w:val="26"/>
          <w:szCs w:val="26"/>
          <w:u w:val="single"/>
        </w:rPr>
      </w:pPr>
      <w:r w:rsidRPr="009C184C">
        <w:rPr>
          <w:rFonts w:ascii="Times New Roman" w:hAnsi="Times New Roman" w:cs="Times New Roman"/>
          <w:b/>
          <w:sz w:val="26"/>
          <w:szCs w:val="26"/>
          <w:u w:val="single"/>
        </w:rPr>
        <w:t>Đối với nhóm 2</w:t>
      </w:r>
    </w:p>
    <w:p w:rsidR="0021326D" w:rsidRPr="009C184C" w:rsidRDefault="0021326D" w:rsidP="001A7965">
      <w:pPr>
        <w:pStyle w:val="ListParagraph"/>
        <w:numPr>
          <w:ilvl w:val="0"/>
          <w:numId w:val="9"/>
        </w:numPr>
        <w:ind w:left="1080"/>
        <w:jc w:val="both"/>
        <w:rPr>
          <w:rFonts w:ascii="Times New Roman" w:hAnsi="Times New Roman" w:cs="Times New Roman"/>
          <w:sz w:val="26"/>
          <w:szCs w:val="26"/>
        </w:rPr>
      </w:pPr>
      <w:r w:rsidRPr="009C184C">
        <w:rPr>
          <w:rFonts w:ascii="Times New Roman" w:hAnsi="Times New Roman" w:cs="Times New Roman"/>
          <w:sz w:val="26"/>
          <w:szCs w:val="26"/>
        </w:rPr>
        <w:t>Được hưởng mức học phí tiếng Nhật nhẹ nhàng</w:t>
      </w:r>
    </w:p>
    <w:p w:rsidR="0021326D" w:rsidRPr="009C184C" w:rsidRDefault="0021326D" w:rsidP="001A7965">
      <w:pPr>
        <w:pStyle w:val="ListParagraph"/>
        <w:numPr>
          <w:ilvl w:val="0"/>
          <w:numId w:val="9"/>
        </w:numPr>
        <w:ind w:left="1080"/>
        <w:jc w:val="both"/>
        <w:rPr>
          <w:rFonts w:ascii="Times New Roman" w:hAnsi="Times New Roman" w:cs="Times New Roman"/>
          <w:sz w:val="26"/>
          <w:szCs w:val="26"/>
        </w:rPr>
      </w:pPr>
      <w:r w:rsidRPr="009C184C">
        <w:rPr>
          <w:rFonts w:ascii="Times New Roman" w:hAnsi="Times New Roman" w:cs="Times New Roman"/>
          <w:sz w:val="26"/>
          <w:szCs w:val="26"/>
        </w:rPr>
        <w:t>Được tặng smartphone để dùng trong thời gian học tiếng Nhật (học online) cho đến khi đạt N4.</w:t>
      </w:r>
    </w:p>
    <w:p w:rsidR="0021326D" w:rsidRPr="009C184C" w:rsidRDefault="0021326D" w:rsidP="001A7965">
      <w:pPr>
        <w:pStyle w:val="ListParagraph"/>
        <w:numPr>
          <w:ilvl w:val="0"/>
          <w:numId w:val="9"/>
        </w:numPr>
        <w:ind w:left="1080"/>
        <w:jc w:val="both"/>
        <w:rPr>
          <w:rFonts w:ascii="Times New Roman" w:hAnsi="Times New Roman" w:cs="Times New Roman"/>
          <w:sz w:val="26"/>
          <w:szCs w:val="26"/>
        </w:rPr>
      </w:pPr>
      <w:r w:rsidRPr="009C184C">
        <w:rPr>
          <w:rFonts w:ascii="Times New Roman" w:hAnsi="Times New Roman" w:cs="Times New Roman"/>
          <w:sz w:val="26"/>
          <w:szCs w:val="26"/>
        </w:rPr>
        <w:t xml:space="preserve">Học tiếng Nhật với giảng viên người Nhật và có giảng viên người Việt phụ giảng và phụ đạo. </w:t>
      </w:r>
    </w:p>
    <w:p w:rsidR="0021326D" w:rsidRDefault="0021326D" w:rsidP="001A7965">
      <w:pPr>
        <w:pStyle w:val="ListParagraph"/>
        <w:numPr>
          <w:ilvl w:val="0"/>
          <w:numId w:val="9"/>
        </w:numPr>
        <w:ind w:left="1080"/>
        <w:jc w:val="both"/>
        <w:rPr>
          <w:rFonts w:ascii="Times New Roman" w:hAnsi="Times New Roman" w:cs="Times New Roman"/>
          <w:sz w:val="26"/>
          <w:szCs w:val="26"/>
        </w:rPr>
      </w:pPr>
      <w:r w:rsidRPr="009C184C">
        <w:rPr>
          <w:rFonts w:ascii="Times New Roman" w:hAnsi="Times New Roman" w:cs="Times New Roman"/>
          <w:sz w:val="26"/>
          <w:szCs w:val="26"/>
        </w:rPr>
        <w:t xml:space="preserve">Mức lương sau khi tốt nghiệp (tại các công ty </w:t>
      </w:r>
      <w:bookmarkStart w:id="0" w:name="_GoBack"/>
      <w:r w:rsidRPr="009C184C">
        <w:rPr>
          <w:rFonts w:ascii="Times New Roman" w:hAnsi="Times New Roman" w:cs="Times New Roman"/>
          <w:sz w:val="26"/>
          <w:szCs w:val="26"/>
        </w:rPr>
        <w:t xml:space="preserve">Nhật tại Việt Nam: khởi </w:t>
      </w:r>
      <w:bookmarkEnd w:id="0"/>
      <w:r w:rsidRPr="009C184C">
        <w:rPr>
          <w:rFonts w:ascii="Times New Roman" w:hAnsi="Times New Roman" w:cs="Times New Roman"/>
          <w:sz w:val="26"/>
          <w:szCs w:val="26"/>
        </w:rPr>
        <w:t>điểm là 25 triệu/ tháng, tại các công ty Nhật tại Nhật: khởi điểm là 45 triệu/ tháng.</w:t>
      </w:r>
    </w:p>
    <w:p w:rsidR="009C184C" w:rsidRDefault="009C184C" w:rsidP="009C184C">
      <w:pPr>
        <w:jc w:val="both"/>
        <w:rPr>
          <w:rFonts w:ascii="Times New Roman" w:hAnsi="Times New Roman" w:cs="Times New Roman"/>
          <w:sz w:val="26"/>
          <w:szCs w:val="26"/>
          <w:lang w:val="en-US"/>
        </w:rPr>
      </w:pPr>
    </w:p>
    <w:p w:rsidR="009C184C" w:rsidRPr="009C184C" w:rsidRDefault="009C184C" w:rsidP="009C184C">
      <w:pPr>
        <w:jc w:val="both"/>
        <w:rPr>
          <w:rFonts w:ascii="Times New Roman" w:hAnsi="Times New Roman" w:cs="Times New Roman"/>
          <w:b/>
          <w:sz w:val="26"/>
          <w:szCs w:val="26"/>
          <w:lang w:val="en-US"/>
        </w:rPr>
      </w:pPr>
      <w:r w:rsidRPr="009C184C">
        <w:rPr>
          <w:rFonts w:ascii="Times New Roman" w:hAnsi="Times New Roman" w:cs="Times New Roman"/>
          <w:b/>
          <w:sz w:val="26"/>
          <w:szCs w:val="26"/>
          <w:lang w:val="en-US"/>
        </w:rPr>
        <w:t xml:space="preserve">*Lưu ý: </w:t>
      </w:r>
    </w:p>
    <w:p w:rsidR="009C184C" w:rsidRDefault="009C184C" w:rsidP="009C184C">
      <w:pPr>
        <w:jc w:val="both"/>
        <w:rPr>
          <w:rFonts w:ascii="Times New Roman" w:hAnsi="Times New Roman" w:cs="Times New Roman"/>
          <w:sz w:val="26"/>
          <w:szCs w:val="26"/>
          <w:lang w:val="en-US"/>
        </w:rPr>
      </w:pPr>
      <w:r>
        <w:rPr>
          <w:rFonts w:ascii="Times New Roman" w:hAnsi="Times New Roman" w:cs="Times New Roman"/>
          <w:sz w:val="26"/>
          <w:szCs w:val="26"/>
          <w:lang w:val="en-US"/>
        </w:rPr>
        <w:t>1. sinh viên được dùng smartphone cho đến khi đạt N4, trước khi đi thực tập ở Nhật (nhóm 1), trước khi đi làm cho các công ty Nhật (nhóm 2), sinh viên trả lại smartphone cho TT.LTC (Đại học Duy Tân)</w:t>
      </w:r>
    </w:p>
    <w:p w:rsidR="006F4036" w:rsidRPr="006F4036" w:rsidRDefault="006F4036" w:rsidP="009C184C">
      <w:pPr>
        <w:jc w:val="both"/>
        <w:rPr>
          <w:rFonts w:ascii="Times New Roman" w:hAnsi="Times New Roman" w:cs="Times New Roman"/>
          <w:sz w:val="26"/>
          <w:szCs w:val="26"/>
          <w:lang w:val="en-US"/>
        </w:rPr>
      </w:pPr>
      <w:r w:rsidRPr="006F4036">
        <w:rPr>
          <w:rFonts w:ascii="Times New Roman" w:hAnsi="Times New Roman" w:cs="Times New Roman"/>
          <w:sz w:val="26"/>
          <w:szCs w:val="26"/>
          <w:highlight w:val="yellow"/>
          <w:lang w:val="en-US"/>
        </w:rPr>
        <w:t xml:space="preserve">2. </w:t>
      </w:r>
      <w:r w:rsidRPr="006F4036">
        <w:rPr>
          <w:rFonts w:ascii="Times New Roman" w:hAnsi="Times New Roman" w:cs="Times New Roman"/>
          <w:sz w:val="26"/>
          <w:szCs w:val="26"/>
          <w:highlight w:val="yellow"/>
        </w:rPr>
        <w:t>chứng chỉ N4 làm chuẩn ngoại ngữ đầu ra (tốt nghiệp Đại hoc Duy Tân) thay cho chuẩn TOEIC</w:t>
      </w:r>
      <w:r w:rsidRPr="006F4036">
        <w:rPr>
          <w:rFonts w:ascii="Times New Roman" w:hAnsi="Times New Roman" w:cs="Times New Roman"/>
          <w:sz w:val="26"/>
          <w:szCs w:val="26"/>
          <w:highlight w:val="yellow"/>
          <w:lang w:val="en-US"/>
        </w:rPr>
        <w:t xml:space="preserve"> chỉ được áp dụng cho sinh viên </w:t>
      </w:r>
      <w:r>
        <w:rPr>
          <w:rFonts w:ascii="Times New Roman" w:hAnsi="Times New Roman" w:cs="Times New Roman"/>
          <w:sz w:val="26"/>
          <w:szCs w:val="26"/>
          <w:highlight w:val="yellow"/>
          <w:lang w:val="en-US"/>
        </w:rPr>
        <w:t xml:space="preserve">từ </w:t>
      </w:r>
      <w:r w:rsidRPr="006F4036">
        <w:rPr>
          <w:rFonts w:ascii="Times New Roman" w:hAnsi="Times New Roman" w:cs="Times New Roman"/>
          <w:sz w:val="26"/>
          <w:szCs w:val="26"/>
          <w:highlight w:val="yellow"/>
          <w:lang w:val="en-US"/>
        </w:rPr>
        <w:t xml:space="preserve">K25 </w:t>
      </w:r>
      <w:r>
        <w:rPr>
          <w:rFonts w:ascii="Times New Roman" w:hAnsi="Times New Roman" w:cs="Times New Roman"/>
          <w:sz w:val="26"/>
          <w:szCs w:val="26"/>
          <w:highlight w:val="yellow"/>
          <w:lang w:val="en-US"/>
        </w:rPr>
        <w:t xml:space="preserve">trở đi </w:t>
      </w:r>
      <w:r w:rsidRPr="006F4036">
        <w:rPr>
          <w:rFonts w:ascii="Times New Roman" w:hAnsi="Times New Roman" w:cs="Times New Roman"/>
          <w:sz w:val="26"/>
          <w:szCs w:val="26"/>
          <w:highlight w:val="yellow"/>
          <w:lang w:val="en-US"/>
        </w:rPr>
        <w:t>và tham gia chương trình Việt Nhật này</w:t>
      </w:r>
      <w:r>
        <w:rPr>
          <w:rFonts w:ascii="Times New Roman" w:hAnsi="Times New Roman" w:cs="Times New Roman"/>
          <w:sz w:val="26"/>
          <w:szCs w:val="26"/>
          <w:lang w:val="en-US"/>
        </w:rPr>
        <w:t>.</w:t>
      </w:r>
    </w:p>
    <w:p w:rsidR="009C184C" w:rsidRDefault="006F4036" w:rsidP="009C184C">
      <w:pPr>
        <w:jc w:val="both"/>
        <w:rPr>
          <w:rFonts w:ascii="Times New Roman" w:hAnsi="Times New Roman" w:cs="Times New Roman"/>
          <w:sz w:val="26"/>
          <w:szCs w:val="26"/>
          <w:lang w:val="en-US"/>
        </w:rPr>
      </w:pPr>
      <w:r>
        <w:rPr>
          <w:rFonts w:ascii="Times New Roman" w:hAnsi="Times New Roman" w:cs="Times New Roman"/>
          <w:sz w:val="26"/>
          <w:szCs w:val="26"/>
          <w:lang w:val="en-US"/>
        </w:rPr>
        <w:t>3</w:t>
      </w:r>
      <w:r w:rsidR="009C184C">
        <w:rPr>
          <w:rFonts w:ascii="Times New Roman" w:hAnsi="Times New Roman" w:cs="Times New Roman"/>
          <w:sz w:val="26"/>
          <w:szCs w:val="26"/>
          <w:lang w:val="en-US"/>
        </w:rPr>
        <w:t>. mức học phí 10.300.000 VND/ học kỳ đối với nhóm 1 chỉ áp dụng cho các sinh viên học chương trình thường của trường.</w:t>
      </w:r>
    </w:p>
    <w:p w:rsidR="006F4036" w:rsidRDefault="006F4036" w:rsidP="009C184C">
      <w:pPr>
        <w:jc w:val="both"/>
        <w:rPr>
          <w:rFonts w:ascii="Times New Roman" w:hAnsi="Times New Roman" w:cs="Times New Roman"/>
          <w:sz w:val="26"/>
          <w:szCs w:val="26"/>
          <w:lang w:val="en-US"/>
        </w:rPr>
      </w:pPr>
      <w:r w:rsidRPr="006F4036">
        <w:rPr>
          <w:rFonts w:ascii="Times New Roman" w:hAnsi="Times New Roman" w:cs="Times New Roman"/>
          <w:sz w:val="26"/>
          <w:szCs w:val="26"/>
          <w:highlight w:val="yellow"/>
          <w:lang w:val="en-US"/>
        </w:rPr>
        <w:t>4. Đối với sinh viên nhóm 1 chương trình quốc tế, mức phí áp dụng sẽ như sau:</w:t>
      </w:r>
    </w:p>
    <w:tbl>
      <w:tblPr>
        <w:tblStyle w:val="TableGrid"/>
        <w:tblW w:w="0" w:type="auto"/>
        <w:tblLook w:val="04A0" w:firstRow="1" w:lastRow="0" w:firstColumn="1" w:lastColumn="0" w:noHBand="0" w:noVBand="1"/>
      </w:tblPr>
      <w:tblGrid>
        <w:gridCol w:w="2157"/>
        <w:gridCol w:w="2157"/>
        <w:gridCol w:w="3871"/>
      </w:tblGrid>
      <w:tr w:rsidR="006F4036" w:rsidTr="006F4036">
        <w:tc>
          <w:tcPr>
            <w:tcW w:w="2157" w:type="dxa"/>
          </w:tcPr>
          <w:p w:rsidR="006F4036" w:rsidRDefault="006F4036" w:rsidP="000836CF">
            <w:pPr>
              <w:pStyle w:val="ListParagraph"/>
              <w:rPr>
                <w:rFonts w:ascii="Times New Roman" w:hAnsi="Times New Roman" w:cs="Times New Roman"/>
                <w:sz w:val="26"/>
                <w:szCs w:val="26"/>
              </w:rPr>
            </w:pPr>
            <w:r>
              <w:rPr>
                <w:rFonts w:ascii="Times New Roman" w:hAnsi="Times New Roman" w:cs="Times New Roman"/>
                <w:sz w:val="26"/>
                <w:szCs w:val="26"/>
              </w:rPr>
              <w:t>Chương trình</w:t>
            </w:r>
          </w:p>
        </w:tc>
        <w:tc>
          <w:tcPr>
            <w:tcW w:w="2157" w:type="dxa"/>
          </w:tcPr>
          <w:p w:rsidR="006F4036" w:rsidRDefault="006F4036" w:rsidP="000836CF">
            <w:pPr>
              <w:pStyle w:val="ListParagraph"/>
              <w:rPr>
                <w:rFonts w:ascii="Times New Roman" w:hAnsi="Times New Roman" w:cs="Times New Roman"/>
                <w:sz w:val="26"/>
                <w:szCs w:val="26"/>
              </w:rPr>
            </w:pPr>
            <w:r>
              <w:rPr>
                <w:rFonts w:ascii="Times New Roman" w:hAnsi="Times New Roman" w:cs="Times New Roman"/>
                <w:sz w:val="26"/>
                <w:szCs w:val="26"/>
              </w:rPr>
              <w:t>Đối tượng</w:t>
            </w:r>
          </w:p>
        </w:tc>
        <w:tc>
          <w:tcPr>
            <w:tcW w:w="3871" w:type="dxa"/>
          </w:tcPr>
          <w:p w:rsidR="006F4036" w:rsidRDefault="006F4036" w:rsidP="000836CF">
            <w:pPr>
              <w:pStyle w:val="ListParagraph"/>
              <w:rPr>
                <w:rFonts w:ascii="Times New Roman" w:hAnsi="Times New Roman" w:cs="Times New Roman"/>
                <w:sz w:val="26"/>
                <w:szCs w:val="26"/>
              </w:rPr>
            </w:pPr>
            <w:r>
              <w:rPr>
                <w:rFonts w:ascii="Times New Roman" w:hAnsi="Times New Roman" w:cs="Times New Roman"/>
                <w:sz w:val="26"/>
                <w:szCs w:val="26"/>
              </w:rPr>
              <w:t>Mức phí thu/ học kỳ</w:t>
            </w:r>
          </w:p>
        </w:tc>
      </w:tr>
      <w:tr w:rsidR="006F4036" w:rsidTr="006F4036">
        <w:tc>
          <w:tcPr>
            <w:tcW w:w="2157" w:type="dxa"/>
          </w:tcPr>
          <w:p w:rsidR="006F4036" w:rsidRDefault="006F4036" w:rsidP="000836CF">
            <w:pPr>
              <w:pStyle w:val="ListParagraph"/>
              <w:rPr>
                <w:rFonts w:ascii="Times New Roman" w:hAnsi="Times New Roman" w:cs="Times New Roman"/>
                <w:sz w:val="26"/>
                <w:szCs w:val="26"/>
              </w:rPr>
            </w:pPr>
            <w:r>
              <w:rPr>
                <w:rFonts w:ascii="Times New Roman" w:hAnsi="Times New Roman" w:cs="Times New Roman"/>
                <w:sz w:val="26"/>
                <w:szCs w:val="26"/>
              </w:rPr>
              <w:lastRenderedPageBreak/>
              <w:t>Chương trình CMU (tham gia thêm chương trình này)</w:t>
            </w:r>
          </w:p>
        </w:tc>
        <w:tc>
          <w:tcPr>
            <w:tcW w:w="2157" w:type="dxa"/>
          </w:tcPr>
          <w:p w:rsidR="006F4036" w:rsidRDefault="006F4036" w:rsidP="000836CF">
            <w:pPr>
              <w:pStyle w:val="ListParagraph"/>
              <w:rPr>
                <w:rFonts w:ascii="Times New Roman" w:hAnsi="Times New Roman" w:cs="Times New Roman"/>
                <w:sz w:val="26"/>
                <w:szCs w:val="26"/>
              </w:rPr>
            </w:pPr>
            <w:r>
              <w:rPr>
                <w:rFonts w:ascii="Times New Roman" w:hAnsi="Times New Roman" w:cs="Times New Roman"/>
                <w:sz w:val="26"/>
                <w:szCs w:val="26"/>
              </w:rPr>
              <w:t>K 25</w:t>
            </w:r>
          </w:p>
        </w:tc>
        <w:tc>
          <w:tcPr>
            <w:tcW w:w="3871" w:type="dxa"/>
          </w:tcPr>
          <w:p w:rsidR="006F4036" w:rsidRDefault="006F4036" w:rsidP="000836CF">
            <w:pPr>
              <w:pStyle w:val="ListParagraph"/>
              <w:rPr>
                <w:rFonts w:ascii="Times New Roman" w:hAnsi="Times New Roman" w:cs="Times New Roman"/>
                <w:sz w:val="26"/>
                <w:szCs w:val="26"/>
              </w:rPr>
            </w:pPr>
            <w:r>
              <w:rPr>
                <w:rFonts w:ascii="Times New Roman" w:hAnsi="Times New Roman" w:cs="Times New Roman"/>
                <w:sz w:val="26"/>
                <w:szCs w:val="26"/>
              </w:rPr>
              <w:t xml:space="preserve">13.020.000 đồng/ học kỳ/ 16 chỉ </w:t>
            </w:r>
            <w:r w:rsidRPr="00ED6EF1">
              <w:rPr>
                <w:rFonts w:ascii="Times New Roman" w:hAnsi="Times New Roman" w:cs="Times New Roman"/>
                <w:i/>
                <w:sz w:val="26"/>
                <w:szCs w:val="26"/>
              </w:rPr>
              <w:t>(813.000 đồng/ 1 tín chỉ)</w:t>
            </w:r>
          </w:p>
        </w:tc>
      </w:tr>
      <w:tr w:rsidR="006F4036" w:rsidTr="006F4036">
        <w:tc>
          <w:tcPr>
            <w:tcW w:w="2157" w:type="dxa"/>
          </w:tcPr>
          <w:p w:rsidR="006F4036" w:rsidRDefault="006F4036" w:rsidP="000836CF">
            <w:pPr>
              <w:pStyle w:val="ListParagraph"/>
              <w:rPr>
                <w:rFonts w:ascii="Times New Roman" w:hAnsi="Times New Roman" w:cs="Times New Roman"/>
                <w:sz w:val="26"/>
                <w:szCs w:val="26"/>
              </w:rPr>
            </w:pPr>
            <w:r>
              <w:rPr>
                <w:rFonts w:ascii="Times New Roman" w:hAnsi="Times New Roman" w:cs="Times New Roman"/>
                <w:sz w:val="26"/>
                <w:szCs w:val="26"/>
              </w:rPr>
              <w:t>Chương trình PNU (tham gia thêm chương trình này)</w:t>
            </w:r>
          </w:p>
        </w:tc>
        <w:tc>
          <w:tcPr>
            <w:tcW w:w="2157" w:type="dxa"/>
          </w:tcPr>
          <w:p w:rsidR="006F4036" w:rsidRDefault="006F4036" w:rsidP="000836CF">
            <w:pPr>
              <w:pStyle w:val="ListParagraph"/>
              <w:rPr>
                <w:rFonts w:ascii="Times New Roman" w:hAnsi="Times New Roman" w:cs="Times New Roman"/>
                <w:sz w:val="26"/>
                <w:szCs w:val="26"/>
              </w:rPr>
            </w:pPr>
            <w:r>
              <w:rPr>
                <w:rFonts w:ascii="Times New Roman" w:hAnsi="Times New Roman" w:cs="Times New Roman"/>
                <w:sz w:val="26"/>
                <w:szCs w:val="26"/>
              </w:rPr>
              <w:t>K 25</w:t>
            </w:r>
          </w:p>
        </w:tc>
        <w:tc>
          <w:tcPr>
            <w:tcW w:w="3871" w:type="dxa"/>
          </w:tcPr>
          <w:p w:rsidR="006F4036" w:rsidRDefault="006F4036" w:rsidP="000836CF">
            <w:pPr>
              <w:pStyle w:val="ListParagraph"/>
              <w:rPr>
                <w:rFonts w:ascii="Times New Roman" w:hAnsi="Times New Roman" w:cs="Times New Roman"/>
                <w:sz w:val="26"/>
                <w:szCs w:val="26"/>
              </w:rPr>
            </w:pPr>
            <w:r>
              <w:rPr>
                <w:rFonts w:ascii="Times New Roman" w:hAnsi="Times New Roman" w:cs="Times New Roman"/>
                <w:sz w:val="26"/>
                <w:szCs w:val="26"/>
              </w:rPr>
              <w:t xml:space="preserve">11.500.000/ học kỳ/ 16 chỉ </w:t>
            </w:r>
            <w:r w:rsidRPr="00ED6EF1">
              <w:rPr>
                <w:rFonts w:ascii="Times New Roman" w:hAnsi="Times New Roman" w:cs="Times New Roman"/>
                <w:i/>
                <w:sz w:val="26"/>
                <w:szCs w:val="26"/>
              </w:rPr>
              <w:t>(718.000 đồng/ 1 tín chỉ)</w:t>
            </w:r>
          </w:p>
        </w:tc>
      </w:tr>
      <w:tr w:rsidR="006F4036" w:rsidTr="006F4036">
        <w:tc>
          <w:tcPr>
            <w:tcW w:w="2157" w:type="dxa"/>
          </w:tcPr>
          <w:p w:rsidR="006F4036" w:rsidRDefault="006F4036" w:rsidP="000836CF">
            <w:pPr>
              <w:pStyle w:val="ListParagraph"/>
              <w:rPr>
                <w:rFonts w:ascii="Times New Roman" w:hAnsi="Times New Roman" w:cs="Times New Roman"/>
                <w:sz w:val="26"/>
                <w:szCs w:val="26"/>
              </w:rPr>
            </w:pPr>
            <w:r>
              <w:rPr>
                <w:rFonts w:ascii="Times New Roman" w:hAnsi="Times New Roman" w:cs="Times New Roman"/>
                <w:sz w:val="26"/>
                <w:szCs w:val="26"/>
              </w:rPr>
              <w:t>Chương trình CSU (tham gia thêm chương trình này)</w:t>
            </w:r>
          </w:p>
        </w:tc>
        <w:tc>
          <w:tcPr>
            <w:tcW w:w="2157" w:type="dxa"/>
          </w:tcPr>
          <w:p w:rsidR="006F4036" w:rsidRDefault="006F4036" w:rsidP="000836CF">
            <w:pPr>
              <w:pStyle w:val="ListParagraph"/>
              <w:rPr>
                <w:rFonts w:ascii="Times New Roman" w:hAnsi="Times New Roman" w:cs="Times New Roman"/>
                <w:sz w:val="26"/>
                <w:szCs w:val="26"/>
              </w:rPr>
            </w:pPr>
            <w:r>
              <w:rPr>
                <w:rFonts w:ascii="Times New Roman" w:hAnsi="Times New Roman" w:cs="Times New Roman"/>
                <w:sz w:val="26"/>
                <w:szCs w:val="26"/>
              </w:rPr>
              <w:t>K25</w:t>
            </w:r>
          </w:p>
        </w:tc>
        <w:tc>
          <w:tcPr>
            <w:tcW w:w="3871" w:type="dxa"/>
          </w:tcPr>
          <w:p w:rsidR="006F4036" w:rsidRDefault="006F4036" w:rsidP="000836CF">
            <w:pPr>
              <w:pStyle w:val="ListParagraph"/>
              <w:rPr>
                <w:rFonts w:ascii="Times New Roman" w:hAnsi="Times New Roman" w:cs="Times New Roman"/>
                <w:sz w:val="26"/>
                <w:szCs w:val="26"/>
              </w:rPr>
            </w:pPr>
            <w:r>
              <w:rPr>
                <w:rFonts w:ascii="Times New Roman" w:hAnsi="Times New Roman" w:cs="Times New Roman"/>
                <w:sz w:val="26"/>
                <w:szCs w:val="26"/>
              </w:rPr>
              <w:t xml:space="preserve">11.100.000/ học kỳ/ 16 chỉ </w:t>
            </w:r>
            <w:r w:rsidRPr="00ED6EF1">
              <w:rPr>
                <w:rFonts w:ascii="Times New Roman" w:hAnsi="Times New Roman" w:cs="Times New Roman"/>
                <w:i/>
                <w:sz w:val="26"/>
                <w:szCs w:val="26"/>
              </w:rPr>
              <w:t>(693.000 đồng/ 1 tín chỉ)</w:t>
            </w:r>
          </w:p>
        </w:tc>
      </w:tr>
      <w:tr w:rsidR="006F4036" w:rsidTr="00101AB7">
        <w:tc>
          <w:tcPr>
            <w:tcW w:w="8185" w:type="dxa"/>
            <w:gridSpan w:val="3"/>
          </w:tcPr>
          <w:p w:rsidR="006F4036" w:rsidRDefault="006F4036" w:rsidP="006F4036">
            <w:pPr>
              <w:jc w:val="both"/>
              <w:rPr>
                <w:rFonts w:ascii="Times New Roman" w:hAnsi="Times New Roman" w:cs="Times New Roman"/>
                <w:sz w:val="26"/>
                <w:szCs w:val="26"/>
                <w:lang w:val="en-US"/>
              </w:rPr>
            </w:pPr>
            <w:r w:rsidRPr="00ED6EF1">
              <w:rPr>
                <w:rFonts w:ascii="Times New Roman" w:hAnsi="Times New Roman" w:cs="Times New Roman"/>
                <w:i/>
                <w:sz w:val="26"/>
                <w:szCs w:val="26"/>
              </w:rPr>
              <w:t>ở mỗi học kỳ sinh viên có thể đăng ký từ 14 đến 19 tín chỉ, nhưng Nhà trường chỉ thu 16 chỉ/ 1 học kỳ</w:t>
            </w:r>
          </w:p>
          <w:p w:rsidR="006F4036" w:rsidRDefault="006F4036" w:rsidP="000836CF">
            <w:pPr>
              <w:pStyle w:val="ListParagraph"/>
              <w:rPr>
                <w:rFonts w:ascii="Times New Roman" w:hAnsi="Times New Roman" w:cs="Times New Roman"/>
                <w:sz w:val="26"/>
                <w:szCs w:val="26"/>
              </w:rPr>
            </w:pPr>
          </w:p>
        </w:tc>
      </w:tr>
    </w:tbl>
    <w:p w:rsidR="006F4036" w:rsidRDefault="006F4036" w:rsidP="001A7965">
      <w:pPr>
        <w:jc w:val="both"/>
        <w:rPr>
          <w:rFonts w:ascii="Times New Roman" w:hAnsi="Times New Roman" w:cs="Times New Roman"/>
          <w:b/>
          <w:sz w:val="26"/>
          <w:szCs w:val="26"/>
        </w:rPr>
      </w:pPr>
    </w:p>
    <w:p w:rsidR="00AA7A0E" w:rsidRPr="009C184C" w:rsidRDefault="00AA7A0E" w:rsidP="001A7965">
      <w:pPr>
        <w:jc w:val="both"/>
        <w:rPr>
          <w:rFonts w:ascii="Times New Roman" w:hAnsi="Times New Roman" w:cs="Times New Roman"/>
          <w:b/>
          <w:sz w:val="26"/>
          <w:szCs w:val="26"/>
        </w:rPr>
      </w:pPr>
      <w:r w:rsidRPr="009C184C">
        <w:rPr>
          <w:rFonts w:ascii="Times New Roman" w:hAnsi="Times New Roman" w:cs="Times New Roman"/>
          <w:b/>
          <w:sz w:val="26"/>
          <w:szCs w:val="26"/>
        </w:rPr>
        <w:t>MỌI THẮC MẮC XIN LIÊN HỆ:</w:t>
      </w:r>
    </w:p>
    <w:p w:rsidR="00AA7A0E" w:rsidRPr="009C184C" w:rsidRDefault="003B49D7" w:rsidP="001A7965">
      <w:pPr>
        <w:jc w:val="both"/>
        <w:rPr>
          <w:rFonts w:ascii="Times New Roman" w:hAnsi="Times New Roman" w:cs="Times New Roman"/>
          <w:sz w:val="26"/>
          <w:szCs w:val="26"/>
        </w:rPr>
      </w:pPr>
      <w:r w:rsidRPr="009C184C">
        <w:rPr>
          <w:rFonts w:ascii="Times New Roman" w:hAnsi="Times New Roman" w:cs="Times New Roman"/>
          <w:sz w:val="26"/>
          <w:szCs w:val="26"/>
        </w:rPr>
        <w:t>Hotline: 0906134211 (Cô Oanh) – 0915536237 (Thầy An)</w:t>
      </w:r>
    </w:p>
    <w:p w:rsidR="003B49D7" w:rsidRPr="009C184C" w:rsidRDefault="003B49D7" w:rsidP="001A7965">
      <w:pPr>
        <w:jc w:val="both"/>
        <w:rPr>
          <w:rFonts w:ascii="Times New Roman" w:hAnsi="Times New Roman" w:cs="Times New Roman"/>
          <w:sz w:val="26"/>
          <w:szCs w:val="26"/>
        </w:rPr>
      </w:pPr>
      <w:r w:rsidRPr="009C184C">
        <w:rPr>
          <w:rFonts w:ascii="Times New Roman" w:hAnsi="Times New Roman" w:cs="Times New Roman"/>
          <w:sz w:val="26"/>
          <w:szCs w:val="26"/>
        </w:rPr>
        <w:t>Email: oanhvtp@gmail.com</w:t>
      </w:r>
      <w:r w:rsidR="00CF48DE" w:rsidRPr="009C184C">
        <w:rPr>
          <w:rFonts w:ascii="Times New Roman" w:hAnsi="Times New Roman" w:cs="Times New Roman"/>
          <w:sz w:val="26"/>
          <w:szCs w:val="26"/>
        </w:rPr>
        <w:t>- levinhan@dtu.edu.vn</w:t>
      </w:r>
    </w:p>
    <w:p w:rsidR="003633EB" w:rsidRPr="009C184C" w:rsidRDefault="003633EB" w:rsidP="001A7965">
      <w:pPr>
        <w:jc w:val="both"/>
        <w:rPr>
          <w:rFonts w:ascii="Times New Roman" w:hAnsi="Times New Roman" w:cs="Times New Roman"/>
          <w:sz w:val="26"/>
          <w:szCs w:val="26"/>
        </w:rPr>
      </w:pPr>
    </w:p>
    <w:sectPr w:rsidR="003633EB" w:rsidRPr="009C18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D549A"/>
    <w:multiLevelType w:val="hybridMultilevel"/>
    <w:tmpl w:val="BF5246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EA465F"/>
    <w:multiLevelType w:val="hybridMultilevel"/>
    <w:tmpl w:val="B672E6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B4D024E"/>
    <w:multiLevelType w:val="hybridMultilevel"/>
    <w:tmpl w:val="DFB6EE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D623DB"/>
    <w:multiLevelType w:val="hybridMultilevel"/>
    <w:tmpl w:val="E48438D6"/>
    <w:lvl w:ilvl="0" w:tplc="E354A574">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EB5119"/>
    <w:multiLevelType w:val="hybridMultilevel"/>
    <w:tmpl w:val="5678D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DB3487"/>
    <w:multiLevelType w:val="hybridMultilevel"/>
    <w:tmpl w:val="D590A0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000FB7"/>
    <w:multiLevelType w:val="hybridMultilevel"/>
    <w:tmpl w:val="2B942F2C"/>
    <w:lvl w:ilvl="0" w:tplc="1660B5D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765CFA"/>
    <w:multiLevelType w:val="hybridMultilevel"/>
    <w:tmpl w:val="635295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3339C7"/>
    <w:multiLevelType w:val="hybridMultilevel"/>
    <w:tmpl w:val="67F6E4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5"/>
  </w:num>
  <w:num w:numId="3">
    <w:abstractNumId w:val="6"/>
  </w:num>
  <w:num w:numId="4">
    <w:abstractNumId w:val="3"/>
  </w:num>
  <w:num w:numId="5">
    <w:abstractNumId w:val="8"/>
  </w:num>
  <w:num w:numId="6">
    <w:abstractNumId w:val="2"/>
  </w:num>
  <w:num w:numId="7">
    <w:abstractNumId w:val="4"/>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F0B"/>
    <w:rsid w:val="001A7965"/>
    <w:rsid w:val="0021326D"/>
    <w:rsid w:val="002A7660"/>
    <w:rsid w:val="003633EB"/>
    <w:rsid w:val="003B49D7"/>
    <w:rsid w:val="006F4036"/>
    <w:rsid w:val="007A20AE"/>
    <w:rsid w:val="008A6700"/>
    <w:rsid w:val="009C184C"/>
    <w:rsid w:val="00A02F0B"/>
    <w:rsid w:val="00A46538"/>
    <w:rsid w:val="00AA7A0E"/>
    <w:rsid w:val="00CC6339"/>
    <w:rsid w:val="00CF48DE"/>
    <w:rsid w:val="00E657D3"/>
    <w:rsid w:val="00ED2F68"/>
    <w:rsid w:val="00F84C22"/>
    <w:rsid w:val="00FB6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E69C50-CC52-4D16-A136-AFF59D08A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2F68"/>
    <w:pPr>
      <w:ind w:left="720"/>
      <w:contextualSpacing/>
    </w:pPr>
  </w:style>
  <w:style w:type="character" w:styleId="Hyperlink">
    <w:name w:val="Hyperlink"/>
    <w:basedOn w:val="DefaultParagraphFont"/>
    <w:uiPriority w:val="99"/>
    <w:unhideWhenUsed/>
    <w:rsid w:val="00CF48DE"/>
    <w:rPr>
      <w:color w:val="0563C1" w:themeColor="hyperlink"/>
      <w:u w:val="single"/>
    </w:rPr>
  </w:style>
  <w:style w:type="table" w:styleId="TableGrid">
    <w:name w:val="Table Grid"/>
    <w:basedOn w:val="TableNormal"/>
    <w:uiPriority w:val="59"/>
    <w:rsid w:val="006F4036"/>
    <w:pPr>
      <w:spacing w:after="0" w:line="240" w:lineRule="auto"/>
    </w:pPr>
    <w:rPr>
      <w:rFonts w:eastAsiaTheme="minorEastAsia"/>
      <w:kern w:val="2"/>
      <w:sz w:val="21"/>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640</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VS9 X64Bit</dc:creator>
  <cp:keywords/>
  <dc:description/>
  <cp:lastModifiedBy>Admin</cp:lastModifiedBy>
  <cp:revision>2</cp:revision>
  <dcterms:created xsi:type="dcterms:W3CDTF">2019-09-10T06:45:00Z</dcterms:created>
  <dcterms:modified xsi:type="dcterms:W3CDTF">2019-09-10T06:45:00Z</dcterms:modified>
</cp:coreProperties>
</file>