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7F6" w:rsidRDefault="00961513" w:rsidP="00A97082">
      <w:pPr>
        <w:spacing w:line="360" w:lineRule="auto"/>
        <w:jc w:val="center"/>
        <w:rPr>
          <w:b/>
          <w:sz w:val="36"/>
          <w:szCs w:val="28"/>
        </w:rPr>
      </w:pPr>
      <w:bookmarkStart w:id="0" w:name="_GoBack"/>
      <w:bookmarkEnd w:id="0"/>
      <w:r w:rsidRPr="00561461">
        <w:rPr>
          <w:b/>
          <w:sz w:val="36"/>
          <w:szCs w:val="28"/>
        </w:rPr>
        <w:t xml:space="preserve">DANH MỤC GỢI Ý CÁC ĐỀ TÀI KHÓA LUẬN </w:t>
      </w:r>
    </w:p>
    <w:tbl>
      <w:tblPr>
        <w:tblStyle w:val="TableGrid"/>
        <w:tblW w:w="9493" w:type="dxa"/>
        <w:tblLook w:val="04A0" w:firstRow="1" w:lastRow="0" w:firstColumn="1" w:lastColumn="0" w:noHBand="0" w:noVBand="1"/>
      </w:tblPr>
      <w:tblGrid>
        <w:gridCol w:w="846"/>
        <w:gridCol w:w="1984"/>
        <w:gridCol w:w="6663"/>
      </w:tblGrid>
      <w:tr w:rsidR="00961513" w:rsidRPr="00561461" w:rsidTr="00A97082">
        <w:tc>
          <w:tcPr>
            <w:tcW w:w="846" w:type="dxa"/>
          </w:tcPr>
          <w:p w:rsidR="00961513" w:rsidRPr="00561461" w:rsidRDefault="00961513" w:rsidP="00561461">
            <w:pPr>
              <w:spacing w:line="360" w:lineRule="auto"/>
              <w:jc w:val="center"/>
              <w:rPr>
                <w:b/>
                <w:sz w:val="28"/>
                <w:szCs w:val="28"/>
              </w:rPr>
            </w:pPr>
            <w:r w:rsidRPr="00561461">
              <w:rPr>
                <w:b/>
                <w:sz w:val="28"/>
                <w:szCs w:val="28"/>
              </w:rPr>
              <w:t xml:space="preserve">Stt </w:t>
            </w:r>
          </w:p>
        </w:tc>
        <w:tc>
          <w:tcPr>
            <w:tcW w:w="1984" w:type="dxa"/>
          </w:tcPr>
          <w:p w:rsidR="00961513" w:rsidRPr="00215AB7" w:rsidRDefault="00961513" w:rsidP="00561461">
            <w:pPr>
              <w:spacing w:line="360" w:lineRule="auto"/>
              <w:jc w:val="center"/>
              <w:rPr>
                <w:b/>
                <w:sz w:val="28"/>
                <w:szCs w:val="28"/>
              </w:rPr>
            </w:pPr>
            <w:r w:rsidRPr="00215AB7">
              <w:rPr>
                <w:b/>
                <w:sz w:val="28"/>
                <w:szCs w:val="28"/>
              </w:rPr>
              <w:t>LĨNH VỰC</w:t>
            </w:r>
          </w:p>
        </w:tc>
        <w:tc>
          <w:tcPr>
            <w:tcW w:w="6663" w:type="dxa"/>
          </w:tcPr>
          <w:p w:rsidR="00961513" w:rsidRPr="00561461" w:rsidRDefault="00961513" w:rsidP="00561461">
            <w:pPr>
              <w:spacing w:line="360" w:lineRule="auto"/>
              <w:jc w:val="center"/>
              <w:rPr>
                <w:b/>
                <w:sz w:val="28"/>
                <w:szCs w:val="28"/>
              </w:rPr>
            </w:pPr>
            <w:r w:rsidRPr="00561461">
              <w:rPr>
                <w:b/>
                <w:sz w:val="28"/>
                <w:szCs w:val="28"/>
              </w:rPr>
              <w:t>TÊN ĐỀ TÀI</w:t>
            </w:r>
          </w:p>
        </w:tc>
      </w:tr>
      <w:tr w:rsidR="00961513" w:rsidRPr="00561461" w:rsidTr="00A97082">
        <w:tc>
          <w:tcPr>
            <w:tcW w:w="846" w:type="dxa"/>
          </w:tcPr>
          <w:p w:rsidR="00961513" w:rsidRPr="00561461" w:rsidRDefault="00961513" w:rsidP="00561461">
            <w:pPr>
              <w:spacing w:line="360" w:lineRule="auto"/>
              <w:jc w:val="center"/>
              <w:rPr>
                <w:b/>
                <w:sz w:val="28"/>
                <w:szCs w:val="28"/>
              </w:rPr>
            </w:pPr>
            <w:r w:rsidRPr="00561461">
              <w:rPr>
                <w:b/>
                <w:sz w:val="28"/>
                <w:szCs w:val="28"/>
              </w:rPr>
              <w:t>1</w:t>
            </w:r>
          </w:p>
        </w:tc>
        <w:tc>
          <w:tcPr>
            <w:tcW w:w="1984" w:type="dxa"/>
            <w:vMerge w:val="restart"/>
          </w:tcPr>
          <w:p w:rsidR="00961513" w:rsidRPr="00215AB7" w:rsidRDefault="00961513" w:rsidP="00561461">
            <w:pPr>
              <w:spacing w:line="360" w:lineRule="auto"/>
              <w:jc w:val="center"/>
              <w:rPr>
                <w:b/>
                <w:sz w:val="28"/>
                <w:szCs w:val="28"/>
              </w:rPr>
            </w:pPr>
          </w:p>
          <w:p w:rsidR="00961513" w:rsidRPr="00215AB7" w:rsidRDefault="00961513" w:rsidP="00561461">
            <w:pPr>
              <w:spacing w:line="360" w:lineRule="auto"/>
              <w:jc w:val="center"/>
              <w:rPr>
                <w:b/>
                <w:sz w:val="28"/>
                <w:szCs w:val="28"/>
              </w:rPr>
            </w:pPr>
          </w:p>
          <w:p w:rsidR="00561461" w:rsidRPr="00215AB7" w:rsidRDefault="00561461" w:rsidP="00561461">
            <w:pPr>
              <w:spacing w:line="360" w:lineRule="auto"/>
              <w:jc w:val="center"/>
              <w:rPr>
                <w:b/>
                <w:sz w:val="28"/>
                <w:szCs w:val="28"/>
              </w:rPr>
            </w:pPr>
          </w:p>
          <w:p w:rsidR="00561461" w:rsidRPr="00215AB7" w:rsidRDefault="00561461" w:rsidP="00561461">
            <w:pPr>
              <w:spacing w:line="360" w:lineRule="auto"/>
              <w:jc w:val="center"/>
              <w:rPr>
                <w:b/>
                <w:sz w:val="28"/>
                <w:szCs w:val="28"/>
              </w:rPr>
            </w:pPr>
          </w:p>
          <w:p w:rsidR="00961513" w:rsidRPr="00215AB7" w:rsidRDefault="00961513" w:rsidP="00561461">
            <w:pPr>
              <w:spacing w:line="360" w:lineRule="auto"/>
              <w:jc w:val="center"/>
              <w:rPr>
                <w:b/>
                <w:sz w:val="28"/>
                <w:szCs w:val="28"/>
              </w:rPr>
            </w:pPr>
            <w:r w:rsidRPr="00215AB7">
              <w:rPr>
                <w:b/>
                <w:sz w:val="28"/>
                <w:szCs w:val="28"/>
              </w:rPr>
              <w:t>Luật sở hữu trí tuệ</w:t>
            </w:r>
          </w:p>
        </w:tc>
        <w:tc>
          <w:tcPr>
            <w:tcW w:w="6663" w:type="dxa"/>
          </w:tcPr>
          <w:p w:rsidR="00961513" w:rsidRPr="00561461" w:rsidRDefault="00961513" w:rsidP="00561461">
            <w:pPr>
              <w:spacing w:line="360" w:lineRule="auto"/>
              <w:jc w:val="both"/>
              <w:rPr>
                <w:sz w:val="28"/>
                <w:szCs w:val="28"/>
              </w:rPr>
            </w:pPr>
            <w:r w:rsidRPr="00561461">
              <w:rPr>
                <w:color w:val="000000" w:themeColor="text1"/>
                <w:sz w:val="28"/>
                <w:szCs w:val="28"/>
              </w:rPr>
              <w:t>Bảo hộ tri thức y học truyền thống – Những vấn đề pháp lý và thực tiễn tại Việt Nam hiện nay.</w:t>
            </w:r>
          </w:p>
        </w:tc>
      </w:tr>
      <w:tr w:rsidR="00961513" w:rsidRPr="00561461" w:rsidTr="00A97082">
        <w:tc>
          <w:tcPr>
            <w:tcW w:w="846" w:type="dxa"/>
          </w:tcPr>
          <w:p w:rsidR="00961513" w:rsidRPr="00561461" w:rsidRDefault="00961513" w:rsidP="00561461">
            <w:pPr>
              <w:spacing w:line="360" w:lineRule="auto"/>
              <w:jc w:val="center"/>
              <w:rPr>
                <w:b/>
                <w:sz w:val="28"/>
                <w:szCs w:val="28"/>
              </w:rPr>
            </w:pPr>
            <w:r w:rsidRPr="00561461">
              <w:rPr>
                <w:b/>
                <w:sz w:val="28"/>
                <w:szCs w:val="28"/>
              </w:rPr>
              <w:t>2</w:t>
            </w:r>
          </w:p>
        </w:tc>
        <w:tc>
          <w:tcPr>
            <w:tcW w:w="1984" w:type="dxa"/>
            <w:vMerge/>
          </w:tcPr>
          <w:p w:rsidR="00961513" w:rsidRPr="00215AB7" w:rsidRDefault="00961513" w:rsidP="00561461">
            <w:pPr>
              <w:spacing w:line="360" w:lineRule="auto"/>
              <w:jc w:val="center"/>
              <w:rPr>
                <w:b/>
                <w:sz w:val="28"/>
                <w:szCs w:val="28"/>
              </w:rPr>
            </w:pPr>
          </w:p>
        </w:tc>
        <w:tc>
          <w:tcPr>
            <w:tcW w:w="6663" w:type="dxa"/>
          </w:tcPr>
          <w:p w:rsidR="00961513" w:rsidRPr="00561461" w:rsidRDefault="00961513" w:rsidP="00561461">
            <w:pPr>
              <w:spacing w:line="360" w:lineRule="auto"/>
              <w:jc w:val="both"/>
              <w:rPr>
                <w:sz w:val="28"/>
                <w:szCs w:val="28"/>
              </w:rPr>
            </w:pPr>
            <w:r w:rsidRPr="00561461">
              <w:rPr>
                <w:color w:val="000000"/>
                <w:sz w:val="28"/>
                <w:szCs w:val="28"/>
              </w:rPr>
              <w:t xml:space="preserve">Quyền sao chép đối với giáo trình, tài liệu trong </w:t>
            </w:r>
            <w:r w:rsidR="00561461" w:rsidRPr="00561461">
              <w:rPr>
                <w:color w:val="000000"/>
                <w:sz w:val="28"/>
                <w:szCs w:val="28"/>
              </w:rPr>
              <w:t>trường đại học</w:t>
            </w:r>
            <w:r w:rsidRPr="00561461">
              <w:rPr>
                <w:color w:val="000000"/>
                <w:sz w:val="28"/>
                <w:szCs w:val="28"/>
              </w:rPr>
              <w:t xml:space="preserve"> – Những vấn đề lý luận và thực tiễn.</w:t>
            </w:r>
          </w:p>
        </w:tc>
      </w:tr>
      <w:tr w:rsidR="00961513" w:rsidRPr="00561461" w:rsidTr="00A97082">
        <w:tc>
          <w:tcPr>
            <w:tcW w:w="846" w:type="dxa"/>
          </w:tcPr>
          <w:p w:rsidR="00961513" w:rsidRPr="00561461" w:rsidRDefault="00961513" w:rsidP="00561461">
            <w:pPr>
              <w:spacing w:line="360" w:lineRule="auto"/>
              <w:jc w:val="center"/>
              <w:rPr>
                <w:b/>
                <w:sz w:val="28"/>
                <w:szCs w:val="28"/>
              </w:rPr>
            </w:pPr>
            <w:r w:rsidRPr="00561461">
              <w:rPr>
                <w:b/>
                <w:sz w:val="28"/>
                <w:szCs w:val="28"/>
              </w:rPr>
              <w:t>3</w:t>
            </w:r>
          </w:p>
        </w:tc>
        <w:tc>
          <w:tcPr>
            <w:tcW w:w="1984" w:type="dxa"/>
            <w:vMerge/>
          </w:tcPr>
          <w:p w:rsidR="00961513" w:rsidRPr="00215AB7" w:rsidRDefault="00961513" w:rsidP="00561461">
            <w:pPr>
              <w:spacing w:line="360" w:lineRule="auto"/>
              <w:jc w:val="center"/>
              <w:rPr>
                <w:b/>
                <w:sz w:val="28"/>
                <w:szCs w:val="28"/>
              </w:rPr>
            </w:pPr>
          </w:p>
        </w:tc>
        <w:tc>
          <w:tcPr>
            <w:tcW w:w="6663" w:type="dxa"/>
          </w:tcPr>
          <w:p w:rsidR="00961513" w:rsidRPr="00561461" w:rsidRDefault="00961513" w:rsidP="00561461">
            <w:pPr>
              <w:spacing w:line="360" w:lineRule="auto"/>
              <w:jc w:val="both"/>
              <w:rPr>
                <w:sz w:val="28"/>
                <w:szCs w:val="28"/>
              </w:rPr>
            </w:pPr>
            <w:r w:rsidRPr="00561461">
              <w:rPr>
                <w:color w:val="000000"/>
                <w:sz w:val="28"/>
                <w:szCs w:val="28"/>
              </w:rPr>
              <w:t>Sự chồng lấn trong việc bảo hộ nhãn hiệu và tên thương mại - Thực trạng pháp luật và giải pháp khắc phục.</w:t>
            </w:r>
          </w:p>
        </w:tc>
      </w:tr>
      <w:tr w:rsidR="00961513" w:rsidRPr="00561461" w:rsidTr="00A97082">
        <w:tc>
          <w:tcPr>
            <w:tcW w:w="846" w:type="dxa"/>
          </w:tcPr>
          <w:p w:rsidR="00961513" w:rsidRPr="00561461" w:rsidRDefault="00961513" w:rsidP="00561461">
            <w:pPr>
              <w:spacing w:line="360" w:lineRule="auto"/>
              <w:jc w:val="center"/>
              <w:rPr>
                <w:b/>
                <w:sz w:val="28"/>
                <w:szCs w:val="28"/>
              </w:rPr>
            </w:pPr>
            <w:r w:rsidRPr="00561461">
              <w:rPr>
                <w:b/>
                <w:sz w:val="28"/>
                <w:szCs w:val="28"/>
              </w:rPr>
              <w:t>4</w:t>
            </w:r>
          </w:p>
        </w:tc>
        <w:tc>
          <w:tcPr>
            <w:tcW w:w="1984" w:type="dxa"/>
            <w:vMerge/>
          </w:tcPr>
          <w:p w:rsidR="00961513" w:rsidRPr="00215AB7" w:rsidRDefault="00961513" w:rsidP="00561461">
            <w:pPr>
              <w:spacing w:line="360" w:lineRule="auto"/>
              <w:jc w:val="center"/>
              <w:rPr>
                <w:b/>
                <w:sz w:val="28"/>
                <w:szCs w:val="28"/>
              </w:rPr>
            </w:pPr>
          </w:p>
        </w:tc>
        <w:tc>
          <w:tcPr>
            <w:tcW w:w="6663" w:type="dxa"/>
          </w:tcPr>
          <w:p w:rsidR="00961513" w:rsidRPr="00561461" w:rsidRDefault="00961513" w:rsidP="00561461">
            <w:pPr>
              <w:spacing w:line="360" w:lineRule="auto"/>
              <w:jc w:val="both"/>
              <w:rPr>
                <w:sz w:val="28"/>
                <w:szCs w:val="28"/>
              </w:rPr>
            </w:pPr>
            <w:r w:rsidRPr="00561461">
              <w:rPr>
                <w:color w:val="000000"/>
                <w:sz w:val="28"/>
                <w:szCs w:val="28"/>
              </w:rPr>
              <w:t>Bảo hộ sáng chế trong lĩnh vực dược phẩm – Tiếp cận dưới góc độ quyền con người.</w:t>
            </w:r>
          </w:p>
        </w:tc>
      </w:tr>
      <w:tr w:rsidR="00961513" w:rsidRPr="00561461" w:rsidTr="00A97082">
        <w:tc>
          <w:tcPr>
            <w:tcW w:w="846" w:type="dxa"/>
          </w:tcPr>
          <w:p w:rsidR="00961513" w:rsidRPr="00561461" w:rsidRDefault="00961513" w:rsidP="00561461">
            <w:pPr>
              <w:spacing w:line="360" w:lineRule="auto"/>
              <w:jc w:val="center"/>
              <w:rPr>
                <w:b/>
                <w:sz w:val="28"/>
                <w:szCs w:val="28"/>
              </w:rPr>
            </w:pPr>
            <w:r w:rsidRPr="00561461">
              <w:rPr>
                <w:b/>
                <w:sz w:val="28"/>
                <w:szCs w:val="28"/>
              </w:rPr>
              <w:t>5</w:t>
            </w:r>
          </w:p>
        </w:tc>
        <w:tc>
          <w:tcPr>
            <w:tcW w:w="1984" w:type="dxa"/>
            <w:vMerge/>
          </w:tcPr>
          <w:p w:rsidR="00961513" w:rsidRPr="00215AB7" w:rsidRDefault="00961513" w:rsidP="00561461">
            <w:pPr>
              <w:spacing w:line="360" w:lineRule="auto"/>
              <w:jc w:val="center"/>
              <w:rPr>
                <w:b/>
                <w:sz w:val="28"/>
                <w:szCs w:val="28"/>
              </w:rPr>
            </w:pPr>
          </w:p>
        </w:tc>
        <w:tc>
          <w:tcPr>
            <w:tcW w:w="6663" w:type="dxa"/>
          </w:tcPr>
          <w:p w:rsidR="00961513" w:rsidRPr="00561461" w:rsidRDefault="00961513" w:rsidP="00561461">
            <w:pPr>
              <w:spacing w:line="360" w:lineRule="auto"/>
              <w:jc w:val="both"/>
              <w:rPr>
                <w:sz w:val="28"/>
                <w:szCs w:val="28"/>
              </w:rPr>
            </w:pPr>
            <w:r w:rsidRPr="00561461">
              <w:rPr>
                <w:sz w:val="28"/>
                <w:szCs w:val="28"/>
              </w:rPr>
              <w:t xml:space="preserve">Bảo hộ nhãn hiệu không truyền thống – Một số vấn đề lý luận và thực tiễn áp dụng tại Việt Nam </w:t>
            </w:r>
          </w:p>
        </w:tc>
      </w:tr>
      <w:tr w:rsidR="00561461" w:rsidRPr="00561461" w:rsidTr="00A97082">
        <w:tc>
          <w:tcPr>
            <w:tcW w:w="846" w:type="dxa"/>
          </w:tcPr>
          <w:p w:rsidR="00561461" w:rsidRPr="00561461" w:rsidRDefault="00561461" w:rsidP="00561461">
            <w:pPr>
              <w:spacing w:line="360" w:lineRule="auto"/>
              <w:jc w:val="center"/>
              <w:rPr>
                <w:b/>
                <w:sz w:val="28"/>
                <w:szCs w:val="28"/>
              </w:rPr>
            </w:pPr>
            <w:r w:rsidRPr="00561461">
              <w:rPr>
                <w:b/>
                <w:sz w:val="28"/>
                <w:szCs w:val="28"/>
              </w:rPr>
              <w:t>6</w:t>
            </w:r>
          </w:p>
        </w:tc>
        <w:tc>
          <w:tcPr>
            <w:tcW w:w="1984" w:type="dxa"/>
            <w:vMerge w:val="restart"/>
          </w:tcPr>
          <w:p w:rsidR="00561461" w:rsidRPr="00215AB7" w:rsidRDefault="00561461" w:rsidP="00561461">
            <w:pPr>
              <w:spacing w:line="360" w:lineRule="auto"/>
              <w:jc w:val="center"/>
              <w:rPr>
                <w:b/>
                <w:sz w:val="28"/>
                <w:szCs w:val="28"/>
              </w:rPr>
            </w:pPr>
          </w:p>
          <w:p w:rsidR="00561461" w:rsidRPr="00215AB7" w:rsidRDefault="00561461" w:rsidP="00561461">
            <w:pPr>
              <w:spacing w:line="360" w:lineRule="auto"/>
              <w:jc w:val="center"/>
              <w:rPr>
                <w:b/>
                <w:sz w:val="28"/>
                <w:szCs w:val="28"/>
              </w:rPr>
            </w:pPr>
          </w:p>
          <w:p w:rsidR="00561461" w:rsidRPr="00215AB7" w:rsidRDefault="00561461" w:rsidP="00561461">
            <w:pPr>
              <w:spacing w:line="360" w:lineRule="auto"/>
              <w:jc w:val="center"/>
              <w:rPr>
                <w:b/>
                <w:sz w:val="28"/>
                <w:szCs w:val="28"/>
              </w:rPr>
            </w:pPr>
            <w:r w:rsidRPr="00215AB7">
              <w:rPr>
                <w:b/>
                <w:sz w:val="28"/>
                <w:szCs w:val="28"/>
              </w:rPr>
              <w:t>Luật tố tụng dân sự</w:t>
            </w:r>
          </w:p>
        </w:tc>
        <w:tc>
          <w:tcPr>
            <w:tcW w:w="6663" w:type="dxa"/>
          </w:tcPr>
          <w:p w:rsidR="00561461" w:rsidRPr="00561461" w:rsidRDefault="00561461" w:rsidP="00561461">
            <w:pPr>
              <w:spacing w:line="360" w:lineRule="auto"/>
              <w:jc w:val="both"/>
              <w:rPr>
                <w:sz w:val="28"/>
                <w:szCs w:val="28"/>
              </w:rPr>
            </w:pPr>
            <w:r w:rsidRPr="00561461">
              <w:rPr>
                <w:sz w:val="28"/>
                <w:szCs w:val="28"/>
              </w:rPr>
              <w:t>Hòa giải trong tố tụng dân sự và thực trạng áp dụng tại địa bàn…</w:t>
            </w:r>
          </w:p>
        </w:tc>
      </w:tr>
      <w:tr w:rsidR="00561461" w:rsidRPr="00561461" w:rsidTr="00A97082">
        <w:tc>
          <w:tcPr>
            <w:tcW w:w="846" w:type="dxa"/>
          </w:tcPr>
          <w:p w:rsidR="00561461" w:rsidRPr="00561461" w:rsidRDefault="00561461" w:rsidP="00561461">
            <w:pPr>
              <w:spacing w:line="360" w:lineRule="auto"/>
              <w:jc w:val="center"/>
              <w:rPr>
                <w:b/>
                <w:sz w:val="28"/>
                <w:szCs w:val="28"/>
              </w:rPr>
            </w:pPr>
            <w:r w:rsidRPr="00561461">
              <w:rPr>
                <w:b/>
                <w:sz w:val="28"/>
                <w:szCs w:val="28"/>
              </w:rPr>
              <w:t>7</w:t>
            </w:r>
          </w:p>
        </w:tc>
        <w:tc>
          <w:tcPr>
            <w:tcW w:w="1984" w:type="dxa"/>
            <w:vMerge/>
          </w:tcPr>
          <w:p w:rsidR="00561461" w:rsidRPr="00215AB7" w:rsidRDefault="00561461" w:rsidP="00561461">
            <w:pPr>
              <w:spacing w:line="360" w:lineRule="auto"/>
              <w:jc w:val="center"/>
              <w:rPr>
                <w:b/>
                <w:sz w:val="28"/>
                <w:szCs w:val="28"/>
              </w:rPr>
            </w:pPr>
          </w:p>
        </w:tc>
        <w:tc>
          <w:tcPr>
            <w:tcW w:w="6663" w:type="dxa"/>
          </w:tcPr>
          <w:p w:rsidR="00561461" w:rsidRPr="00561461" w:rsidRDefault="00561461" w:rsidP="00561461">
            <w:pPr>
              <w:spacing w:line="360" w:lineRule="auto"/>
              <w:jc w:val="both"/>
              <w:rPr>
                <w:sz w:val="28"/>
                <w:szCs w:val="28"/>
              </w:rPr>
            </w:pPr>
            <w:r w:rsidRPr="00561461">
              <w:rPr>
                <w:sz w:val="28"/>
                <w:szCs w:val="28"/>
              </w:rPr>
              <w:t>Thủ tục giải quyết yêu cầu công nhận thuận tình ly hôn theo pháp luật Việt Nam.</w:t>
            </w:r>
          </w:p>
        </w:tc>
      </w:tr>
      <w:tr w:rsidR="00561461" w:rsidRPr="00561461" w:rsidTr="00A97082">
        <w:tc>
          <w:tcPr>
            <w:tcW w:w="846" w:type="dxa"/>
          </w:tcPr>
          <w:p w:rsidR="00561461" w:rsidRPr="00561461" w:rsidRDefault="00561461" w:rsidP="00561461">
            <w:pPr>
              <w:spacing w:line="360" w:lineRule="auto"/>
              <w:jc w:val="center"/>
              <w:rPr>
                <w:b/>
                <w:sz w:val="28"/>
                <w:szCs w:val="28"/>
              </w:rPr>
            </w:pPr>
            <w:r w:rsidRPr="00561461">
              <w:rPr>
                <w:b/>
                <w:sz w:val="28"/>
                <w:szCs w:val="28"/>
              </w:rPr>
              <w:t>8</w:t>
            </w:r>
          </w:p>
        </w:tc>
        <w:tc>
          <w:tcPr>
            <w:tcW w:w="1984" w:type="dxa"/>
            <w:vMerge/>
          </w:tcPr>
          <w:p w:rsidR="00561461" w:rsidRPr="00215AB7" w:rsidRDefault="00561461" w:rsidP="00561461">
            <w:pPr>
              <w:spacing w:line="360" w:lineRule="auto"/>
              <w:jc w:val="center"/>
              <w:rPr>
                <w:b/>
                <w:sz w:val="28"/>
                <w:szCs w:val="28"/>
              </w:rPr>
            </w:pPr>
          </w:p>
        </w:tc>
        <w:tc>
          <w:tcPr>
            <w:tcW w:w="6663" w:type="dxa"/>
          </w:tcPr>
          <w:p w:rsidR="00561461" w:rsidRPr="00561461" w:rsidRDefault="00561461" w:rsidP="00561461">
            <w:pPr>
              <w:spacing w:line="360" w:lineRule="auto"/>
              <w:jc w:val="both"/>
              <w:rPr>
                <w:sz w:val="28"/>
                <w:szCs w:val="28"/>
              </w:rPr>
            </w:pPr>
            <w:r w:rsidRPr="00561461">
              <w:rPr>
                <w:sz w:val="28"/>
                <w:szCs w:val="28"/>
              </w:rPr>
              <w:t>Hoạt động tranh luận tại phiên tòa dân sự  - Vướng mắc và một số kiến nghị hoàn thiện</w:t>
            </w:r>
          </w:p>
        </w:tc>
      </w:tr>
      <w:tr w:rsidR="00561461" w:rsidRPr="00561461" w:rsidTr="00A97082">
        <w:tc>
          <w:tcPr>
            <w:tcW w:w="846" w:type="dxa"/>
          </w:tcPr>
          <w:p w:rsidR="00561461" w:rsidRPr="00561461" w:rsidRDefault="00561461" w:rsidP="00561461">
            <w:pPr>
              <w:spacing w:line="360" w:lineRule="auto"/>
              <w:jc w:val="center"/>
              <w:rPr>
                <w:b/>
                <w:sz w:val="28"/>
                <w:szCs w:val="28"/>
              </w:rPr>
            </w:pPr>
            <w:r w:rsidRPr="00561461">
              <w:rPr>
                <w:b/>
                <w:sz w:val="28"/>
                <w:szCs w:val="28"/>
              </w:rPr>
              <w:t>9</w:t>
            </w:r>
          </w:p>
        </w:tc>
        <w:tc>
          <w:tcPr>
            <w:tcW w:w="1984" w:type="dxa"/>
            <w:vMerge/>
          </w:tcPr>
          <w:p w:rsidR="00561461" w:rsidRPr="00215AB7" w:rsidRDefault="00561461" w:rsidP="00561461">
            <w:pPr>
              <w:spacing w:line="360" w:lineRule="auto"/>
              <w:jc w:val="center"/>
              <w:rPr>
                <w:b/>
                <w:sz w:val="28"/>
                <w:szCs w:val="28"/>
              </w:rPr>
            </w:pPr>
          </w:p>
        </w:tc>
        <w:tc>
          <w:tcPr>
            <w:tcW w:w="6663" w:type="dxa"/>
          </w:tcPr>
          <w:p w:rsidR="00561461" w:rsidRPr="00561461" w:rsidRDefault="00561461" w:rsidP="00561461">
            <w:pPr>
              <w:spacing w:line="360" w:lineRule="auto"/>
              <w:jc w:val="both"/>
              <w:rPr>
                <w:sz w:val="28"/>
                <w:szCs w:val="28"/>
              </w:rPr>
            </w:pPr>
            <w:r w:rsidRPr="00561461">
              <w:rPr>
                <w:sz w:val="28"/>
                <w:szCs w:val="28"/>
              </w:rPr>
              <w:t>Giải quyết tranh chấp đất đai theo thủ tục tố tụng dân sự - Thực tiễn tại TAND quận…</w:t>
            </w:r>
          </w:p>
        </w:tc>
      </w:tr>
      <w:tr w:rsidR="00561461" w:rsidRPr="00561461" w:rsidTr="00A97082">
        <w:tc>
          <w:tcPr>
            <w:tcW w:w="846" w:type="dxa"/>
          </w:tcPr>
          <w:p w:rsidR="00561461" w:rsidRPr="00561461" w:rsidRDefault="00561461" w:rsidP="00561461">
            <w:pPr>
              <w:spacing w:line="360" w:lineRule="auto"/>
              <w:jc w:val="center"/>
              <w:rPr>
                <w:b/>
                <w:sz w:val="28"/>
                <w:szCs w:val="28"/>
              </w:rPr>
            </w:pPr>
            <w:r w:rsidRPr="00561461">
              <w:rPr>
                <w:b/>
                <w:sz w:val="28"/>
                <w:szCs w:val="28"/>
              </w:rPr>
              <w:t>10</w:t>
            </w:r>
          </w:p>
        </w:tc>
        <w:tc>
          <w:tcPr>
            <w:tcW w:w="1984" w:type="dxa"/>
            <w:vMerge/>
          </w:tcPr>
          <w:p w:rsidR="00561461" w:rsidRPr="00215AB7" w:rsidRDefault="00561461" w:rsidP="00561461">
            <w:pPr>
              <w:spacing w:line="360" w:lineRule="auto"/>
              <w:jc w:val="center"/>
              <w:rPr>
                <w:b/>
                <w:sz w:val="28"/>
                <w:szCs w:val="28"/>
              </w:rPr>
            </w:pPr>
          </w:p>
        </w:tc>
        <w:tc>
          <w:tcPr>
            <w:tcW w:w="6663" w:type="dxa"/>
          </w:tcPr>
          <w:p w:rsidR="00561461" w:rsidRPr="00561461" w:rsidRDefault="00561461" w:rsidP="00561461">
            <w:pPr>
              <w:spacing w:line="360" w:lineRule="auto"/>
              <w:jc w:val="both"/>
              <w:rPr>
                <w:sz w:val="28"/>
                <w:szCs w:val="28"/>
              </w:rPr>
            </w:pPr>
            <w:r w:rsidRPr="00561461">
              <w:rPr>
                <w:sz w:val="28"/>
                <w:szCs w:val="28"/>
              </w:rPr>
              <w:t>Thực trạng giải quyết tranh chấp họ, hụi, biêu, phường tại TAND quận…</w:t>
            </w:r>
          </w:p>
        </w:tc>
      </w:tr>
      <w:tr w:rsidR="00215AB7" w:rsidRPr="00561461" w:rsidTr="00A97082">
        <w:tc>
          <w:tcPr>
            <w:tcW w:w="846" w:type="dxa"/>
          </w:tcPr>
          <w:p w:rsidR="00215AB7" w:rsidRPr="00561461" w:rsidRDefault="00215AB7" w:rsidP="00561461">
            <w:pPr>
              <w:spacing w:line="360" w:lineRule="auto"/>
              <w:jc w:val="center"/>
              <w:rPr>
                <w:b/>
                <w:sz w:val="28"/>
                <w:szCs w:val="28"/>
              </w:rPr>
            </w:pPr>
            <w:r>
              <w:rPr>
                <w:b/>
                <w:sz w:val="28"/>
                <w:szCs w:val="28"/>
              </w:rPr>
              <w:t>11</w:t>
            </w:r>
          </w:p>
        </w:tc>
        <w:tc>
          <w:tcPr>
            <w:tcW w:w="1984" w:type="dxa"/>
            <w:vMerge w:val="restart"/>
          </w:tcPr>
          <w:p w:rsidR="00215AB7" w:rsidRPr="00215AB7" w:rsidRDefault="00215AB7" w:rsidP="00561461">
            <w:pPr>
              <w:spacing w:line="360" w:lineRule="auto"/>
              <w:jc w:val="center"/>
              <w:rPr>
                <w:b/>
                <w:sz w:val="28"/>
                <w:szCs w:val="28"/>
              </w:rPr>
            </w:pPr>
          </w:p>
          <w:p w:rsidR="00215AB7" w:rsidRPr="00215AB7" w:rsidRDefault="00215AB7" w:rsidP="00215AB7">
            <w:pPr>
              <w:rPr>
                <w:b/>
                <w:sz w:val="28"/>
                <w:szCs w:val="28"/>
              </w:rPr>
            </w:pPr>
          </w:p>
          <w:p w:rsidR="00215AB7" w:rsidRPr="00215AB7" w:rsidRDefault="00215AB7" w:rsidP="00215AB7">
            <w:pPr>
              <w:rPr>
                <w:b/>
                <w:sz w:val="28"/>
                <w:szCs w:val="28"/>
              </w:rPr>
            </w:pPr>
          </w:p>
          <w:p w:rsidR="00215AB7" w:rsidRPr="00215AB7" w:rsidRDefault="00215AB7" w:rsidP="00215AB7">
            <w:pPr>
              <w:rPr>
                <w:b/>
                <w:sz w:val="28"/>
                <w:szCs w:val="28"/>
              </w:rPr>
            </w:pPr>
          </w:p>
          <w:p w:rsidR="00215AB7" w:rsidRPr="00215AB7" w:rsidRDefault="00215AB7" w:rsidP="00215AB7">
            <w:pPr>
              <w:rPr>
                <w:b/>
                <w:sz w:val="28"/>
                <w:szCs w:val="28"/>
              </w:rPr>
            </w:pPr>
          </w:p>
          <w:p w:rsidR="00215AB7" w:rsidRPr="00215AB7" w:rsidRDefault="00215AB7" w:rsidP="00215AB7">
            <w:pPr>
              <w:rPr>
                <w:b/>
                <w:sz w:val="28"/>
                <w:szCs w:val="28"/>
              </w:rPr>
            </w:pPr>
          </w:p>
          <w:p w:rsidR="00215AB7" w:rsidRPr="00215AB7" w:rsidRDefault="00215AB7" w:rsidP="00215AB7">
            <w:pPr>
              <w:rPr>
                <w:b/>
                <w:sz w:val="28"/>
                <w:szCs w:val="28"/>
              </w:rPr>
            </w:pPr>
          </w:p>
          <w:p w:rsidR="00215AB7" w:rsidRPr="00215AB7" w:rsidRDefault="00215AB7" w:rsidP="00215AB7">
            <w:pPr>
              <w:jc w:val="center"/>
              <w:rPr>
                <w:b/>
                <w:sz w:val="28"/>
                <w:szCs w:val="28"/>
              </w:rPr>
            </w:pPr>
            <w:r w:rsidRPr="00215AB7">
              <w:rPr>
                <w:b/>
                <w:sz w:val="28"/>
                <w:szCs w:val="28"/>
              </w:rPr>
              <w:t>Tư pháp quốc tế</w:t>
            </w:r>
          </w:p>
        </w:tc>
        <w:tc>
          <w:tcPr>
            <w:tcW w:w="6663" w:type="dxa"/>
          </w:tcPr>
          <w:p w:rsidR="00215AB7" w:rsidRPr="00561461" w:rsidRDefault="00925AFE" w:rsidP="00561461">
            <w:pPr>
              <w:spacing w:line="360" w:lineRule="auto"/>
              <w:jc w:val="both"/>
              <w:rPr>
                <w:sz w:val="28"/>
                <w:szCs w:val="28"/>
              </w:rPr>
            </w:pPr>
            <w:r>
              <w:rPr>
                <w:sz w:val="28"/>
                <w:szCs w:val="28"/>
              </w:rPr>
              <w:lastRenderedPageBreak/>
              <w:t>T</w:t>
            </w:r>
            <w:r w:rsidR="00215AB7">
              <w:rPr>
                <w:sz w:val="28"/>
                <w:szCs w:val="28"/>
              </w:rPr>
              <w:t>hẩm quyền của Tòa Án theo sự lựa chọn của các bên trong pháp luật của Common Law và Việt Nam.</w:t>
            </w:r>
          </w:p>
        </w:tc>
      </w:tr>
      <w:tr w:rsidR="00215AB7" w:rsidRPr="00561461" w:rsidTr="00A97082">
        <w:tc>
          <w:tcPr>
            <w:tcW w:w="846" w:type="dxa"/>
          </w:tcPr>
          <w:p w:rsidR="00215AB7" w:rsidRPr="00561461" w:rsidRDefault="00497311" w:rsidP="00561461">
            <w:pPr>
              <w:spacing w:line="360" w:lineRule="auto"/>
              <w:jc w:val="center"/>
              <w:rPr>
                <w:b/>
                <w:sz w:val="28"/>
                <w:szCs w:val="28"/>
              </w:rPr>
            </w:pPr>
            <w:r>
              <w:rPr>
                <w:b/>
                <w:sz w:val="28"/>
                <w:szCs w:val="28"/>
              </w:rPr>
              <w:t>12</w:t>
            </w:r>
          </w:p>
        </w:tc>
        <w:tc>
          <w:tcPr>
            <w:tcW w:w="1984" w:type="dxa"/>
            <w:vMerge/>
          </w:tcPr>
          <w:p w:rsidR="00215AB7" w:rsidRPr="00215AB7" w:rsidRDefault="00215AB7" w:rsidP="00561461">
            <w:pPr>
              <w:spacing w:line="360" w:lineRule="auto"/>
              <w:jc w:val="center"/>
              <w:rPr>
                <w:b/>
                <w:sz w:val="28"/>
                <w:szCs w:val="28"/>
              </w:rPr>
            </w:pPr>
          </w:p>
        </w:tc>
        <w:tc>
          <w:tcPr>
            <w:tcW w:w="6663" w:type="dxa"/>
          </w:tcPr>
          <w:p w:rsidR="00215AB7" w:rsidRPr="00561461" w:rsidRDefault="00215AB7" w:rsidP="00561461">
            <w:pPr>
              <w:spacing w:line="360" w:lineRule="auto"/>
              <w:jc w:val="both"/>
              <w:rPr>
                <w:sz w:val="28"/>
                <w:szCs w:val="28"/>
              </w:rPr>
            </w:pPr>
            <w:r>
              <w:rPr>
                <w:sz w:val="28"/>
                <w:szCs w:val="28"/>
              </w:rPr>
              <w:t xml:space="preserve">Hoàn thiện hệ thống các quy phạm xung đột trong pháp </w:t>
            </w:r>
            <w:r>
              <w:rPr>
                <w:sz w:val="28"/>
                <w:szCs w:val="28"/>
              </w:rPr>
              <w:lastRenderedPageBreak/>
              <w:t>luật Việt Nam về hợp đồng.</w:t>
            </w:r>
          </w:p>
        </w:tc>
      </w:tr>
      <w:tr w:rsidR="00215AB7" w:rsidRPr="00561461" w:rsidTr="00A97082">
        <w:tc>
          <w:tcPr>
            <w:tcW w:w="846" w:type="dxa"/>
          </w:tcPr>
          <w:p w:rsidR="00215AB7" w:rsidRPr="00561461" w:rsidRDefault="00497311" w:rsidP="00561461">
            <w:pPr>
              <w:spacing w:line="360" w:lineRule="auto"/>
              <w:jc w:val="center"/>
              <w:rPr>
                <w:b/>
                <w:sz w:val="28"/>
                <w:szCs w:val="28"/>
              </w:rPr>
            </w:pPr>
            <w:r>
              <w:rPr>
                <w:b/>
                <w:sz w:val="28"/>
                <w:szCs w:val="28"/>
              </w:rPr>
              <w:lastRenderedPageBreak/>
              <w:t>13</w:t>
            </w:r>
          </w:p>
        </w:tc>
        <w:tc>
          <w:tcPr>
            <w:tcW w:w="1984" w:type="dxa"/>
            <w:vMerge/>
          </w:tcPr>
          <w:p w:rsidR="00215AB7" w:rsidRPr="00215AB7" w:rsidRDefault="00215AB7" w:rsidP="00561461">
            <w:pPr>
              <w:spacing w:line="360" w:lineRule="auto"/>
              <w:jc w:val="center"/>
              <w:rPr>
                <w:b/>
                <w:sz w:val="28"/>
                <w:szCs w:val="28"/>
              </w:rPr>
            </w:pPr>
          </w:p>
        </w:tc>
        <w:tc>
          <w:tcPr>
            <w:tcW w:w="6663" w:type="dxa"/>
          </w:tcPr>
          <w:p w:rsidR="00215AB7" w:rsidRPr="00561461" w:rsidRDefault="00215AB7" w:rsidP="00561461">
            <w:pPr>
              <w:spacing w:line="360" w:lineRule="auto"/>
              <w:jc w:val="both"/>
              <w:rPr>
                <w:sz w:val="28"/>
                <w:szCs w:val="28"/>
              </w:rPr>
            </w:pPr>
            <w:r>
              <w:rPr>
                <w:sz w:val="28"/>
                <w:szCs w:val="28"/>
              </w:rPr>
              <w:t>Hoàn thiện hệ thống các quy phạm xung đột trong pháp luật Việt Nam về bồi thường thiệt hại ngoài hợp đồng.</w:t>
            </w:r>
          </w:p>
        </w:tc>
      </w:tr>
      <w:tr w:rsidR="00215AB7" w:rsidRPr="00561461" w:rsidTr="00A97082">
        <w:tc>
          <w:tcPr>
            <w:tcW w:w="846" w:type="dxa"/>
          </w:tcPr>
          <w:p w:rsidR="00215AB7" w:rsidRPr="00561461" w:rsidRDefault="00497311" w:rsidP="00561461">
            <w:pPr>
              <w:spacing w:line="360" w:lineRule="auto"/>
              <w:jc w:val="center"/>
              <w:rPr>
                <w:b/>
                <w:sz w:val="28"/>
                <w:szCs w:val="28"/>
              </w:rPr>
            </w:pPr>
            <w:r>
              <w:rPr>
                <w:b/>
                <w:sz w:val="28"/>
                <w:szCs w:val="28"/>
              </w:rPr>
              <w:t>14</w:t>
            </w:r>
          </w:p>
        </w:tc>
        <w:tc>
          <w:tcPr>
            <w:tcW w:w="1984" w:type="dxa"/>
            <w:vMerge/>
          </w:tcPr>
          <w:p w:rsidR="00215AB7" w:rsidRPr="00215AB7" w:rsidRDefault="00215AB7" w:rsidP="00561461">
            <w:pPr>
              <w:spacing w:line="360" w:lineRule="auto"/>
              <w:jc w:val="center"/>
              <w:rPr>
                <w:b/>
                <w:sz w:val="28"/>
                <w:szCs w:val="28"/>
              </w:rPr>
            </w:pPr>
          </w:p>
        </w:tc>
        <w:tc>
          <w:tcPr>
            <w:tcW w:w="6663" w:type="dxa"/>
          </w:tcPr>
          <w:p w:rsidR="00215AB7" w:rsidRPr="00561461" w:rsidRDefault="00215AB7" w:rsidP="00561461">
            <w:pPr>
              <w:spacing w:line="360" w:lineRule="auto"/>
              <w:jc w:val="both"/>
              <w:rPr>
                <w:sz w:val="28"/>
                <w:szCs w:val="28"/>
              </w:rPr>
            </w:pPr>
            <w:r>
              <w:rPr>
                <w:sz w:val="28"/>
                <w:szCs w:val="28"/>
              </w:rPr>
              <w:t>Cơ chế công nhận và cho thi hành các phán quyết của trọng tài nước ngoài tại Việt Nam theo quy định của pháp luật Việt Nam.</w:t>
            </w:r>
            <w:r>
              <w:rPr>
                <w:sz w:val="28"/>
                <w:szCs w:val="28"/>
              </w:rPr>
              <w:tab/>
            </w:r>
          </w:p>
        </w:tc>
      </w:tr>
      <w:tr w:rsidR="00215AB7" w:rsidRPr="00561461" w:rsidTr="00A97082">
        <w:tc>
          <w:tcPr>
            <w:tcW w:w="846" w:type="dxa"/>
          </w:tcPr>
          <w:p w:rsidR="00215AB7" w:rsidRPr="00561461" w:rsidRDefault="00497311" w:rsidP="00561461">
            <w:pPr>
              <w:spacing w:line="360" w:lineRule="auto"/>
              <w:jc w:val="center"/>
              <w:rPr>
                <w:b/>
                <w:sz w:val="28"/>
                <w:szCs w:val="28"/>
              </w:rPr>
            </w:pPr>
            <w:r>
              <w:rPr>
                <w:b/>
                <w:sz w:val="28"/>
                <w:szCs w:val="28"/>
              </w:rPr>
              <w:t>15</w:t>
            </w:r>
          </w:p>
        </w:tc>
        <w:tc>
          <w:tcPr>
            <w:tcW w:w="1984" w:type="dxa"/>
            <w:vMerge/>
          </w:tcPr>
          <w:p w:rsidR="00215AB7" w:rsidRPr="00215AB7" w:rsidRDefault="00215AB7" w:rsidP="00561461">
            <w:pPr>
              <w:spacing w:line="360" w:lineRule="auto"/>
              <w:jc w:val="center"/>
              <w:rPr>
                <w:b/>
                <w:sz w:val="28"/>
                <w:szCs w:val="28"/>
              </w:rPr>
            </w:pPr>
          </w:p>
        </w:tc>
        <w:tc>
          <w:tcPr>
            <w:tcW w:w="6663" w:type="dxa"/>
          </w:tcPr>
          <w:p w:rsidR="00215AB7" w:rsidRPr="00561461" w:rsidRDefault="00215AB7" w:rsidP="00561461">
            <w:pPr>
              <w:spacing w:line="360" w:lineRule="auto"/>
              <w:jc w:val="both"/>
              <w:rPr>
                <w:sz w:val="28"/>
                <w:szCs w:val="28"/>
              </w:rPr>
            </w:pPr>
            <w:r>
              <w:rPr>
                <w:sz w:val="28"/>
                <w:szCs w:val="28"/>
              </w:rPr>
              <w:t>Giải quyết tranh chấp phát sinh từ hợp đồng mua bán hàng hóa giữa doanh nghiệp Việt Nam với đối tác nước ngoài, những vướng mắc và hướng giải quyết.</w:t>
            </w:r>
          </w:p>
        </w:tc>
      </w:tr>
      <w:tr w:rsidR="00215AB7" w:rsidRPr="00561461" w:rsidTr="00A97082">
        <w:tc>
          <w:tcPr>
            <w:tcW w:w="846" w:type="dxa"/>
          </w:tcPr>
          <w:p w:rsidR="00215AB7" w:rsidRPr="00561461" w:rsidRDefault="00497311" w:rsidP="00561461">
            <w:pPr>
              <w:spacing w:line="360" w:lineRule="auto"/>
              <w:jc w:val="center"/>
              <w:rPr>
                <w:b/>
                <w:sz w:val="28"/>
                <w:szCs w:val="28"/>
              </w:rPr>
            </w:pPr>
            <w:r>
              <w:rPr>
                <w:b/>
                <w:sz w:val="28"/>
                <w:szCs w:val="28"/>
              </w:rPr>
              <w:t>16</w:t>
            </w:r>
          </w:p>
        </w:tc>
        <w:tc>
          <w:tcPr>
            <w:tcW w:w="1984" w:type="dxa"/>
            <w:vMerge/>
          </w:tcPr>
          <w:p w:rsidR="00215AB7" w:rsidRPr="00215AB7" w:rsidRDefault="00215AB7" w:rsidP="00561461">
            <w:pPr>
              <w:spacing w:line="360" w:lineRule="auto"/>
              <w:jc w:val="center"/>
              <w:rPr>
                <w:b/>
                <w:sz w:val="28"/>
                <w:szCs w:val="28"/>
              </w:rPr>
            </w:pPr>
          </w:p>
        </w:tc>
        <w:tc>
          <w:tcPr>
            <w:tcW w:w="6663" w:type="dxa"/>
          </w:tcPr>
          <w:p w:rsidR="00215AB7" w:rsidRPr="00561461" w:rsidRDefault="00215AB7" w:rsidP="00561461">
            <w:pPr>
              <w:spacing w:line="360" w:lineRule="auto"/>
              <w:jc w:val="both"/>
              <w:rPr>
                <w:sz w:val="28"/>
                <w:szCs w:val="28"/>
              </w:rPr>
            </w:pPr>
            <w:r>
              <w:rPr>
                <w:sz w:val="28"/>
                <w:szCs w:val="28"/>
              </w:rPr>
              <w:t>Giải quyết xung độ pháp luật về thừa kế có yêu tố nước ngoài tại Việt Nam.</w:t>
            </w:r>
          </w:p>
        </w:tc>
      </w:tr>
      <w:tr w:rsidR="00391CCD" w:rsidRPr="00561461" w:rsidTr="00A97082">
        <w:tc>
          <w:tcPr>
            <w:tcW w:w="846" w:type="dxa"/>
          </w:tcPr>
          <w:p w:rsidR="00391CCD" w:rsidRPr="00561461" w:rsidRDefault="00497311" w:rsidP="00561461">
            <w:pPr>
              <w:spacing w:line="360" w:lineRule="auto"/>
              <w:jc w:val="center"/>
              <w:rPr>
                <w:b/>
                <w:sz w:val="28"/>
                <w:szCs w:val="28"/>
              </w:rPr>
            </w:pPr>
            <w:r>
              <w:rPr>
                <w:b/>
                <w:sz w:val="28"/>
                <w:szCs w:val="28"/>
              </w:rPr>
              <w:t>17</w:t>
            </w:r>
          </w:p>
        </w:tc>
        <w:tc>
          <w:tcPr>
            <w:tcW w:w="1984" w:type="dxa"/>
          </w:tcPr>
          <w:p w:rsidR="00391CCD" w:rsidRDefault="00391CCD" w:rsidP="00561461">
            <w:pPr>
              <w:spacing w:line="360" w:lineRule="auto"/>
              <w:jc w:val="center"/>
              <w:rPr>
                <w:b/>
                <w:sz w:val="28"/>
                <w:szCs w:val="28"/>
              </w:rPr>
            </w:pPr>
          </w:p>
          <w:p w:rsidR="0050608B" w:rsidRPr="00215AB7" w:rsidRDefault="0050608B" w:rsidP="00561461">
            <w:pPr>
              <w:spacing w:line="360" w:lineRule="auto"/>
              <w:jc w:val="center"/>
              <w:rPr>
                <w:b/>
                <w:sz w:val="28"/>
                <w:szCs w:val="28"/>
              </w:rPr>
            </w:pPr>
            <w:r>
              <w:rPr>
                <w:b/>
                <w:sz w:val="28"/>
                <w:szCs w:val="28"/>
              </w:rPr>
              <w:t>Hôn nhân và gia đình</w:t>
            </w:r>
          </w:p>
        </w:tc>
        <w:tc>
          <w:tcPr>
            <w:tcW w:w="6663" w:type="dxa"/>
          </w:tcPr>
          <w:p w:rsidR="00925AFE" w:rsidRDefault="00925AFE" w:rsidP="00561461">
            <w:pPr>
              <w:spacing w:line="360" w:lineRule="auto"/>
              <w:jc w:val="both"/>
              <w:rPr>
                <w:sz w:val="28"/>
                <w:szCs w:val="28"/>
              </w:rPr>
            </w:pPr>
          </w:p>
          <w:p w:rsidR="00391CCD" w:rsidRPr="00561461" w:rsidRDefault="00215AB7" w:rsidP="00561461">
            <w:pPr>
              <w:spacing w:line="360" w:lineRule="auto"/>
              <w:jc w:val="both"/>
              <w:rPr>
                <w:sz w:val="28"/>
                <w:szCs w:val="28"/>
              </w:rPr>
            </w:pPr>
            <w:r>
              <w:rPr>
                <w:sz w:val="28"/>
                <w:szCs w:val="28"/>
              </w:rPr>
              <w:t xml:space="preserve">Quy định của pháp luật </w:t>
            </w:r>
            <w:r w:rsidR="00925AFE">
              <w:rPr>
                <w:sz w:val="28"/>
                <w:szCs w:val="28"/>
              </w:rPr>
              <w:t xml:space="preserve">Việt Nam </w:t>
            </w:r>
            <w:r>
              <w:rPr>
                <w:sz w:val="28"/>
                <w:szCs w:val="28"/>
              </w:rPr>
              <w:t>hiện hành về hôn nhân đồng giới</w:t>
            </w:r>
            <w:r w:rsidR="00925AFE">
              <w:rPr>
                <w:sz w:val="28"/>
                <w:szCs w:val="28"/>
              </w:rPr>
              <w:t xml:space="preserve"> – Lý luận và thực tiễn </w:t>
            </w:r>
          </w:p>
        </w:tc>
      </w:tr>
      <w:tr w:rsidR="00BF5D8A" w:rsidRPr="00561461" w:rsidTr="00A97082">
        <w:tc>
          <w:tcPr>
            <w:tcW w:w="846" w:type="dxa"/>
          </w:tcPr>
          <w:p w:rsidR="00BF5D8A" w:rsidRPr="00561461" w:rsidRDefault="00497311" w:rsidP="00561461">
            <w:pPr>
              <w:spacing w:line="360" w:lineRule="auto"/>
              <w:jc w:val="center"/>
              <w:rPr>
                <w:b/>
                <w:sz w:val="28"/>
                <w:szCs w:val="28"/>
              </w:rPr>
            </w:pPr>
            <w:r>
              <w:rPr>
                <w:b/>
                <w:sz w:val="28"/>
                <w:szCs w:val="28"/>
              </w:rPr>
              <w:t>18</w:t>
            </w:r>
          </w:p>
        </w:tc>
        <w:tc>
          <w:tcPr>
            <w:tcW w:w="1984" w:type="dxa"/>
            <w:vMerge w:val="restart"/>
          </w:tcPr>
          <w:p w:rsidR="00BF5D8A" w:rsidRDefault="00BF5D8A" w:rsidP="00561461">
            <w:pPr>
              <w:spacing w:line="360" w:lineRule="auto"/>
              <w:jc w:val="center"/>
              <w:rPr>
                <w:b/>
                <w:sz w:val="28"/>
                <w:szCs w:val="28"/>
              </w:rPr>
            </w:pPr>
          </w:p>
          <w:p w:rsidR="0050608B" w:rsidRDefault="0050608B" w:rsidP="00561461">
            <w:pPr>
              <w:spacing w:line="360" w:lineRule="auto"/>
              <w:jc w:val="center"/>
              <w:rPr>
                <w:b/>
                <w:sz w:val="28"/>
                <w:szCs w:val="28"/>
              </w:rPr>
            </w:pPr>
          </w:p>
          <w:p w:rsidR="0050608B" w:rsidRDefault="0050608B" w:rsidP="00561461">
            <w:pPr>
              <w:spacing w:line="360" w:lineRule="auto"/>
              <w:jc w:val="center"/>
              <w:rPr>
                <w:b/>
                <w:sz w:val="28"/>
                <w:szCs w:val="28"/>
              </w:rPr>
            </w:pPr>
          </w:p>
          <w:p w:rsidR="0050608B" w:rsidRDefault="0050608B" w:rsidP="00561461">
            <w:pPr>
              <w:spacing w:line="360" w:lineRule="auto"/>
              <w:jc w:val="center"/>
              <w:rPr>
                <w:b/>
                <w:sz w:val="28"/>
                <w:szCs w:val="28"/>
              </w:rPr>
            </w:pPr>
          </w:p>
          <w:p w:rsidR="0050608B" w:rsidRDefault="0050608B" w:rsidP="00561461">
            <w:pPr>
              <w:spacing w:line="360" w:lineRule="auto"/>
              <w:jc w:val="center"/>
              <w:rPr>
                <w:b/>
                <w:sz w:val="28"/>
                <w:szCs w:val="28"/>
              </w:rPr>
            </w:pPr>
          </w:p>
          <w:p w:rsidR="0050608B" w:rsidRPr="00215AB7" w:rsidRDefault="0050608B" w:rsidP="00561461">
            <w:pPr>
              <w:spacing w:line="360" w:lineRule="auto"/>
              <w:jc w:val="center"/>
              <w:rPr>
                <w:b/>
                <w:sz w:val="28"/>
                <w:szCs w:val="28"/>
              </w:rPr>
            </w:pPr>
            <w:r>
              <w:rPr>
                <w:b/>
                <w:sz w:val="28"/>
                <w:szCs w:val="28"/>
              </w:rPr>
              <w:t>Luật dân sự</w:t>
            </w:r>
          </w:p>
        </w:tc>
        <w:tc>
          <w:tcPr>
            <w:tcW w:w="6663" w:type="dxa"/>
          </w:tcPr>
          <w:p w:rsidR="00BF5D8A" w:rsidRPr="00561461" w:rsidRDefault="00BF5D8A" w:rsidP="00925AFE">
            <w:pPr>
              <w:spacing w:line="360" w:lineRule="auto"/>
              <w:jc w:val="both"/>
              <w:rPr>
                <w:sz w:val="28"/>
                <w:szCs w:val="28"/>
              </w:rPr>
            </w:pPr>
            <w:r>
              <w:rPr>
                <w:sz w:val="28"/>
                <w:szCs w:val="28"/>
              </w:rPr>
              <w:t xml:space="preserve">Trách nhiệm bồi thường thiệt hại </w:t>
            </w:r>
            <w:r w:rsidR="00925AFE">
              <w:rPr>
                <w:sz w:val="28"/>
                <w:szCs w:val="28"/>
              </w:rPr>
              <w:t xml:space="preserve">do </w:t>
            </w:r>
            <w:r>
              <w:rPr>
                <w:sz w:val="28"/>
                <w:szCs w:val="28"/>
              </w:rPr>
              <w:t>xâm phạm sức khỏe, tính mạng của người khác</w:t>
            </w:r>
            <w:r w:rsidR="00925AFE">
              <w:rPr>
                <w:sz w:val="28"/>
                <w:szCs w:val="28"/>
              </w:rPr>
              <w:t xml:space="preserve"> theo quy định của pháp luật Việt Nam</w:t>
            </w:r>
          </w:p>
        </w:tc>
      </w:tr>
      <w:tr w:rsidR="00BF5D8A" w:rsidRPr="00561461" w:rsidTr="00A97082">
        <w:tc>
          <w:tcPr>
            <w:tcW w:w="846" w:type="dxa"/>
          </w:tcPr>
          <w:p w:rsidR="00BF5D8A" w:rsidRPr="00561461" w:rsidRDefault="00497311" w:rsidP="00561461">
            <w:pPr>
              <w:spacing w:line="360" w:lineRule="auto"/>
              <w:jc w:val="center"/>
              <w:rPr>
                <w:b/>
                <w:sz w:val="28"/>
                <w:szCs w:val="28"/>
              </w:rPr>
            </w:pPr>
            <w:r>
              <w:rPr>
                <w:b/>
                <w:sz w:val="28"/>
                <w:szCs w:val="28"/>
              </w:rPr>
              <w:t>19</w:t>
            </w:r>
          </w:p>
        </w:tc>
        <w:tc>
          <w:tcPr>
            <w:tcW w:w="1984" w:type="dxa"/>
            <w:vMerge/>
          </w:tcPr>
          <w:p w:rsidR="00BF5D8A" w:rsidRPr="00215AB7" w:rsidRDefault="00BF5D8A" w:rsidP="00561461">
            <w:pPr>
              <w:spacing w:line="360" w:lineRule="auto"/>
              <w:jc w:val="center"/>
              <w:rPr>
                <w:b/>
                <w:sz w:val="28"/>
                <w:szCs w:val="28"/>
              </w:rPr>
            </w:pPr>
          </w:p>
        </w:tc>
        <w:tc>
          <w:tcPr>
            <w:tcW w:w="6663" w:type="dxa"/>
          </w:tcPr>
          <w:p w:rsidR="00BF5D8A" w:rsidRPr="00561461" w:rsidRDefault="00925AFE" w:rsidP="00925AFE">
            <w:pPr>
              <w:spacing w:line="360" w:lineRule="auto"/>
              <w:jc w:val="both"/>
              <w:rPr>
                <w:sz w:val="28"/>
                <w:szCs w:val="28"/>
              </w:rPr>
            </w:pPr>
            <w:r>
              <w:rPr>
                <w:sz w:val="28"/>
                <w:szCs w:val="28"/>
              </w:rPr>
              <w:t>Quy định pháp luật về n</w:t>
            </w:r>
            <w:r w:rsidR="00BF5D8A">
              <w:rPr>
                <w:sz w:val="28"/>
                <w:szCs w:val="28"/>
              </w:rPr>
              <w:t>ăng lực hành vi dân sự của người chưa thành niên</w:t>
            </w:r>
            <w:r>
              <w:rPr>
                <w:sz w:val="28"/>
                <w:szCs w:val="28"/>
              </w:rPr>
              <w:t xml:space="preserve"> và thực tiễn áp dụng.</w:t>
            </w:r>
          </w:p>
        </w:tc>
      </w:tr>
      <w:tr w:rsidR="00BF5D8A" w:rsidRPr="00561461" w:rsidTr="00A97082">
        <w:tc>
          <w:tcPr>
            <w:tcW w:w="846" w:type="dxa"/>
          </w:tcPr>
          <w:p w:rsidR="00BF5D8A" w:rsidRPr="00561461" w:rsidRDefault="00497311" w:rsidP="00561461">
            <w:pPr>
              <w:spacing w:line="360" w:lineRule="auto"/>
              <w:jc w:val="center"/>
              <w:rPr>
                <w:b/>
                <w:sz w:val="28"/>
                <w:szCs w:val="28"/>
              </w:rPr>
            </w:pPr>
            <w:r>
              <w:rPr>
                <w:b/>
                <w:sz w:val="28"/>
                <w:szCs w:val="28"/>
              </w:rPr>
              <w:t>20</w:t>
            </w:r>
          </w:p>
        </w:tc>
        <w:tc>
          <w:tcPr>
            <w:tcW w:w="1984" w:type="dxa"/>
            <w:vMerge/>
          </w:tcPr>
          <w:p w:rsidR="00BF5D8A" w:rsidRPr="00215AB7" w:rsidRDefault="00BF5D8A" w:rsidP="00561461">
            <w:pPr>
              <w:spacing w:line="360" w:lineRule="auto"/>
              <w:jc w:val="center"/>
              <w:rPr>
                <w:b/>
                <w:sz w:val="28"/>
                <w:szCs w:val="28"/>
              </w:rPr>
            </w:pPr>
          </w:p>
        </w:tc>
        <w:tc>
          <w:tcPr>
            <w:tcW w:w="6663" w:type="dxa"/>
          </w:tcPr>
          <w:p w:rsidR="00BF5D8A" w:rsidRPr="00561461" w:rsidRDefault="00BF5D8A" w:rsidP="00561461">
            <w:pPr>
              <w:spacing w:line="360" w:lineRule="auto"/>
              <w:jc w:val="both"/>
              <w:rPr>
                <w:sz w:val="28"/>
                <w:szCs w:val="28"/>
              </w:rPr>
            </w:pPr>
            <w:r>
              <w:rPr>
                <w:sz w:val="28"/>
                <w:szCs w:val="28"/>
              </w:rPr>
              <w:t>Trách nhiệm bồi thường thiệt hại do gây ô nhiễm môi trường</w:t>
            </w:r>
            <w:r w:rsidR="00925AFE">
              <w:rPr>
                <w:sz w:val="28"/>
                <w:szCs w:val="28"/>
              </w:rPr>
              <w:t xml:space="preserve"> – Thực tiễn tại…</w:t>
            </w:r>
          </w:p>
        </w:tc>
      </w:tr>
      <w:tr w:rsidR="00BF5D8A" w:rsidRPr="00561461" w:rsidTr="00A97082">
        <w:tc>
          <w:tcPr>
            <w:tcW w:w="846" w:type="dxa"/>
          </w:tcPr>
          <w:p w:rsidR="00BF5D8A" w:rsidRPr="00561461" w:rsidRDefault="00497311" w:rsidP="00561461">
            <w:pPr>
              <w:spacing w:line="360" w:lineRule="auto"/>
              <w:jc w:val="center"/>
              <w:rPr>
                <w:b/>
                <w:sz w:val="28"/>
                <w:szCs w:val="28"/>
              </w:rPr>
            </w:pPr>
            <w:r>
              <w:rPr>
                <w:b/>
                <w:sz w:val="28"/>
                <w:szCs w:val="28"/>
              </w:rPr>
              <w:t>21</w:t>
            </w:r>
          </w:p>
        </w:tc>
        <w:tc>
          <w:tcPr>
            <w:tcW w:w="1984" w:type="dxa"/>
            <w:vMerge/>
          </w:tcPr>
          <w:p w:rsidR="00BF5D8A" w:rsidRPr="00215AB7" w:rsidRDefault="00BF5D8A" w:rsidP="00561461">
            <w:pPr>
              <w:spacing w:line="360" w:lineRule="auto"/>
              <w:jc w:val="center"/>
              <w:rPr>
                <w:b/>
                <w:sz w:val="28"/>
                <w:szCs w:val="28"/>
              </w:rPr>
            </w:pPr>
          </w:p>
        </w:tc>
        <w:tc>
          <w:tcPr>
            <w:tcW w:w="6663" w:type="dxa"/>
          </w:tcPr>
          <w:p w:rsidR="00BF5D8A" w:rsidRPr="00561461" w:rsidRDefault="00BF5D8A" w:rsidP="00561461">
            <w:pPr>
              <w:spacing w:line="360" w:lineRule="auto"/>
              <w:jc w:val="both"/>
              <w:rPr>
                <w:sz w:val="28"/>
                <w:szCs w:val="28"/>
              </w:rPr>
            </w:pPr>
            <w:r>
              <w:rPr>
                <w:sz w:val="28"/>
                <w:szCs w:val="28"/>
              </w:rPr>
              <w:t>Thừa kế không phụ thuộc vào nội dung di chúc – Lý luận và thự</w:t>
            </w:r>
            <w:r w:rsidR="00925AFE">
              <w:rPr>
                <w:sz w:val="28"/>
                <w:szCs w:val="28"/>
              </w:rPr>
              <w:t>c t</w:t>
            </w:r>
            <w:r>
              <w:rPr>
                <w:sz w:val="28"/>
                <w:szCs w:val="28"/>
              </w:rPr>
              <w:t>iễn.</w:t>
            </w:r>
          </w:p>
        </w:tc>
      </w:tr>
      <w:tr w:rsidR="00BF5D8A" w:rsidRPr="00561461" w:rsidTr="00A97082">
        <w:tc>
          <w:tcPr>
            <w:tcW w:w="846" w:type="dxa"/>
          </w:tcPr>
          <w:p w:rsidR="00BF5D8A" w:rsidRPr="00561461" w:rsidRDefault="00497311" w:rsidP="00561461">
            <w:pPr>
              <w:spacing w:line="360" w:lineRule="auto"/>
              <w:jc w:val="center"/>
              <w:rPr>
                <w:b/>
                <w:sz w:val="28"/>
                <w:szCs w:val="28"/>
              </w:rPr>
            </w:pPr>
            <w:r>
              <w:rPr>
                <w:b/>
                <w:sz w:val="28"/>
                <w:szCs w:val="28"/>
              </w:rPr>
              <w:t>22</w:t>
            </w:r>
          </w:p>
        </w:tc>
        <w:tc>
          <w:tcPr>
            <w:tcW w:w="1984" w:type="dxa"/>
            <w:vMerge/>
          </w:tcPr>
          <w:p w:rsidR="00BF5D8A" w:rsidRPr="00215AB7" w:rsidRDefault="00BF5D8A" w:rsidP="00561461">
            <w:pPr>
              <w:spacing w:line="360" w:lineRule="auto"/>
              <w:jc w:val="center"/>
              <w:rPr>
                <w:b/>
                <w:sz w:val="28"/>
                <w:szCs w:val="28"/>
              </w:rPr>
            </w:pPr>
          </w:p>
        </w:tc>
        <w:tc>
          <w:tcPr>
            <w:tcW w:w="6663" w:type="dxa"/>
          </w:tcPr>
          <w:p w:rsidR="00BF5D8A" w:rsidRPr="00561461" w:rsidRDefault="00BF5D8A" w:rsidP="00561461">
            <w:pPr>
              <w:spacing w:line="360" w:lineRule="auto"/>
              <w:jc w:val="both"/>
              <w:rPr>
                <w:sz w:val="28"/>
                <w:szCs w:val="28"/>
              </w:rPr>
            </w:pPr>
            <w:r>
              <w:rPr>
                <w:sz w:val="28"/>
                <w:szCs w:val="28"/>
              </w:rPr>
              <w:t>Thế chấp tài sản hình thành trong tương lai – Lý luận và thực tiễn.</w:t>
            </w:r>
          </w:p>
        </w:tc>
      </w:tr>
      <w:tr w:rsidR="00497311" w:rsidRPr="00561461" w:rsidTr="00A97082">
        <w:tc>
          <w:tcPr>
            <w:tcW w:w="846" w:type="dxa"/>
          </w:tcPr>
          <w:p w:rsidR="00497311" w:rsidRPr="00561461" w:rsidRDefault="00497311" w:rsidP="00561461">
            <w:pPr>
              <w:spacing w:line="360" w:lineRule="auto"/>
              <w:jc w:val="center"/>
              <w:rPr>
                <w:b/>
                <w:sz w:val="28"/>
                <w:szCs w:val="28"/>
              </w:rPr>
            </w:pPr>
            <w:r>
              <w:rPr>
                <w:b/>
                <w:sz w:val="28"/>
                <w:szCs w:val="28"/>
              </w:rPr>
              <w:t>23</w:t>
            </w:r>
          </w:p>
        </w:tc>
        <w:tc>
          <w:tcPr>
            <w:tcW w:w="1984" w:type="dxa"/>
            <w:vMerge w:val="restart"/>
          </w:tcPr>
          <w:p w:rsidR="00497311" w:rsidRDefault="00497311" w:rsidP="00561461">
            <w:pPr>
              <w:spacing w:line="360" w:lineRule="auto"/>
              <w:jc w:val="center"/>
              <w:rPr>
                <w:b/>
                <w:sz w:val="28"/>
                <w:szCs w:val="28"/>
              </w:rPr>
            </w:pPr>
          </w:p>
          <w:p w:rsidR="00497311" w:rsidRDefault="00497311" w:rsidP="00561461">
            <w:pPr>
              <w:spacing w:line="360" w:lineRule="auto"/>
              <w:jc w:val="center"/>
              <w:rPr>
                <w:b/>
                <w:sz w:val="28"/>
                <w:szCs w:val="28"/>
              </w:rPr>
            </w:pPr>
          </w:p>
          <w:p w:rsidR="00497311" w:rsidRDefault="00497311" w:rsidP="00561461">
            <w:pPr>
              <w:spacing w:line="360" w:lineRule="auto"/>
              <w:jc w:val="center"/>
              <w:rPr>
                <w:b/>
                <w:sz w:val="28"/>
                <w:szCs w:val="28"/>
              </w:rPr>
            </w:pPr>
          </w:p>
          <w:p w:rsidR="00497311" w:rsidRDefault="00497311" w:rsidP="00561461">
            <w:pPr>
              <w:spacing w:line="360" w:lineRule="auto"/>
              <w:jc w:val="center"/>
              <w:rPr>
                <w:b/>
                <w:sz w:val="28"/>
                <w:szCs w:val="28"/>
              </w:rPr>
            </w:pPr>
          </w:p>
          <w:p w:rsidR="00497311" w:rsidRDefault="00497311" w:rsidP="00561461">
            <w:pPr>
              <w:spacing w:line="360" w:lineRule="auto"/>
              <w:jc w:val="center"/>
              <w:rPr>
                <w:b/>
                <w:sz w:val="28"/>
                <w:szCs w:val="28"/>
              </w:rPr>
            </w:pPr>
          </w:p>
          <w:p w:rsidR="00497311" w:rsidRDefault="00497311" w:rsidP="00561461">
            <w:pPr>
              <w:spacing w:line="360" w:lineRule="auto"/>
              <w:jc w:val="center"/>
              <w:rPr>
                <w:b/>
                <w:sz w:val="28"/>
                <w:szCs w:val="28"/>
              </w:rPr>
            </w:pPr>
          </w:p>
          <w:p w:rsidR="00497311" w:rsidRPr="00215AB7" w:rsidRDefault="00497311" w:rsidP="00497311">
            <w:pPr>
              <w:spacing w:line="360" w:lineRule="auto"/>
              <w:jc w:val="both"/>
              <w:rPr>
                <w:b/>
                <w:sz w:val="28"/>
                <w:szCs w:val="28"/>
              </w:rPr>
            </w:pPr>
            <w:r>
              <w:rPr>
                <w:b/>
                <w:sz w:val="28"/>
                <w:szCs w:val="28"/>
              </w:rPr>
              <w:t>Luật hình sự và Tố tụng hình sự</w:t>
            </w:r>
          </w:p>
        </w:tc>
        <w:tc>
          <w:tcPr>
            <w:tcW w:w="6663" w:type="dxa"/>
          </w:tcPr>
          <w:p w:rsidR="00497311" w:rsidRPr="00561461" w:rsidRDefault="00497311" w:rsidP="00925AFE">
            <w:pPr>
              <w:spacing w:line="360" w:lineRule="auto"/>
              <w:rPr>
                <w:sz w:val="28"/>
                <w:szCs w:val="28"/>
              </w:rPr>
            </w:pPr>
            <w:r w:rsidRPr="00BF5D8A">
              <w:rPr>
                <w:sz w:val="28"/>
                <w:szCs w:val="28"/>
              </w:rPr>
              <w:lastRenderedPageBreak/>
              <w:t xml:space="preserve">Thực tiễn áp dụng pháp luật trong việc giải quyết các vụ </w:t>
            </w:r>
            <w:r w:rsidRPr="00BF5D8A">
              <w:rPr>
                <w:sz w:val="28"/>
                <w:szCs w:val="28"/>
              </w:rPr>
              <w:lastRenderedPageBreak/>
              <w:t>án hình sự về</w:t>
            </w:r>
            <w:r>
              <w:rPr>
                <w:sz w:val="28"/>
                <w:szCs w:val="28"/>
              </w:rPr>
              <w:t xml:space="preserve"> </w:t>
            </w:r>
            <w:r w:rsidRPr="00BF5D8A">
              <w:rPr>
                <w:sz w:val="28"/>
                <w:szCs w:val="28"/>
              </w:rPr>
              <w:t>tội………. tại………………………</w:t>
            </w:r>
          </w:p>
        </w:tc>
      </w:tr>
      <w:tr w:rsidR="00497311" w:rsidRPr="00561461" w:rsidTr="00A97082">
        <w:tc>
          <w:tcPr>
            <w:tcW w:w="846" w:type="dxa"/>
          </w:tcPr>
          <w:p w:rsidR="00497311" w:rsidRPr="00561461" w:rsidRDefault="00497311" w:rsidP="00561461">
            <w:pPr>
              <w:spacing w:line="360" w:lineRule="auto"/>
              <w:jc w:val="center"/>
              <w:rPr>
                <w:b/>
                <w:sz w:val="28"/>
                <w:szCs w:val="28"/>
              </w:rPr>
            </w:pPr>
            <w:r>
              <w:rPr>
                <w:b/>
                <w:sz w:val="28"/>
                <w:szCs w:val="28"/>
              </w:rPr>
              <w:lastRenderedPageBreak/>
              <w:t>24</w:t>
            </w:r>
          </w:p>
        </w:tc>
        <w:tc>
          <w:tcPr>
            <w:tcW w:w="1984" w:type="dxa"/>
            <w:vMerge/>
          </w:tcPr>
          <w:p w:rsidR="00497311" w:rsidRPr="00215AB7" w:rsidRDefault="00497311" w:rsidP="00BF5D8A">
            <w:pPr>
              <w:spacing w:line="360" w:lineRule="auto"/>
              <w:jc w:val="center"/>
              <w:rPr>
                <w:b/>
                <w:sz w:val="28"/>
                <w:szCs w:val="28"/>
              </w:rPr>
            </w:pPr>
          </w:p>
        </w:tc>
        <w:tc>
          <w:tcPr>
            <w:tcW w:w="6663" w:type="dxa"/>
          </w:tcPr>
          <w:p w:rsidR="00497311" w:rsidRPr="00561461" w:rsidRDefault="00497311" w:rsidP="00497311">
            <w:pPr>
              <w:spacing w:line="360" w:lineRule="auto"/>
              <w:jc w:val="both"/>
              <w:rPr>
                <w:sz w:val="28"/>
                <w:szCs w:val="28"/>
              </w:rPr>
            </w:pPr>
            <w:r>
              <w:rPr>
                <w:sz w:val="28"/>
                <w:szCs w:val="28"/>
              </w:rPr>
              <w:t>M</w:t>
            </w:r>
            <w:r w:rsidRPr="00BF5D8A">
              <w:rPr>
                <w:sz w:val="28"/>
                <w:szCs w:val="28"/>
              </w:rPr>
              <w:t>ột số vướng mắc trong việc giải quyết các vụ án về tội sản xuất, buôn bán hàng giả</w:t>
            </w:r>
            <w:r>
              <w:rPr>
                <w:sz w:val="28"/>
                <w:szCs w:val="28"/>
              </w:rPr>
              <w:t xml:space="preserve"> - Thực tiễn tại…..</w:t>
            </w:r>
          </w:p>
        </w:tc>
      </w:tr>
      <w:tr w:rsidR="00497311" w:rsidRPr="00561461" w:rsidTr="00A97082">
        <w:tc>
          <w:tcPr>
            <w:tcW w:w="846" w:type="dxa"/>
          </w:tcPr>
          <w:p w:rsidR="00497311" w:rsidRPr="00561461" w:rsidRDefault="00497311" w:rsidP="00561461">
            <w:pPr>
              <w:spacing w:line="360" w:lineRule="auto"/>
              <w:jc w:val="center"/>
              <w:rPr>
                <w:b/>
                <w:sz w:val="28"/>
                <w:szCs w:val="28"/>
              </w:rPr>
            </w:pPr>
            <w:r>
              <w:rPr>
                <w:b/>
                <w:sz w:val="28"/>
                <w:szCs w:val="28"/>
              </w:rPr>
              <w:t>25</w:t>
            </w:r>
          </w:p>
        </w:tc>
        <w:tc>
          <w:tcPr>
            <w:tcW w:w="1984" w:type="dxa"/>
            <w:vMerge/>
          </w:tcPr>
          <w:p w:rsidR="00497311" w:rsidRPr="00215AB7" w:rsidRDefault="00497311" w:rsidP="00561461">
            <w:pPr>
              <w:spacing w:line="360" w:lineRule="auto"/>
              <w:jc w:val="center"/>
              <w:rPr>
                <w:b/>
                <w:sz w:val="28"/>
                <w:szCs w:val="28"/>
              </w:rPr>
            </w:pPr>
          </w:p>
        </w:tc>
        <w:tc>
          <w:tcPr>
            <w:tcW w:w="6663" w:type="dxa"/>
          </w:tcPr>
          <w:p w:rsidR="00497311" w:rsidRPr="00561461" w:rsidRDefault="00497311" w:rsidP="00561461">
            <w:pPr>
              <w:spacing w:line="360" w:lineRule="auto"/>
              <w:jc w:val="both"/>
              <w:rPr>
                <w:sz w:val="28"/>
                <w:szCs w:val="28"/>
              </w:rPr>
            </w:pPr>
            <w:r w:rsidRPr="00BF5D8A">
              <w:rPr>
                <w:sz w:val="28"/>
                <w:szCs w:val="28"/>
              </w:rPr>
              <w:t>Thực tiễn áp dụng pháp luật về quyết định hình phạt tạ</w:t>
            </w:r>
            <w:r>
              <w:rPr>
                <w:sz w:val="28"/>
                <w:szCs w:val="28"/>
              </w:rPr>
              <w:t>i tòa án…………</w:t>
            </w:r>
          </w:p>
        </w:tc>
      </w:tr>
      <w:tr w:rsidR="00497311" w:rsidRPr="00561461" w:rsidTr="00A97082">
        <w:tc>
          <w:tcPr>
            <w:tcW w:w="846" w:type="dxa"/>
          </w:tcPr>
          <w:p w:rsidR="00497311" w:rsidRPr="00561461" w:rsidRDefault="00497311" w:rsidP="00561461">
            <w:pPr>
              <w:spacing w:line="360" w:lineRule="auto"/>
              <w:jc w:val="center"/>
              <w:rPr>
                <w:b/>
                <w:sz w:val="28"/>
                <w:szCs w:val="28"/>
              </w:rPr>
            </w:pPr>
            <w:r>
              <w:rPr>
                <w:b/>
                <w:sz w:val="28"/>
                <w:szCs w:val="28"/>
              </w:rPr>
              <w:t>26</w:t>
            </w:r>
          </w:p>
        </w:tc>
        <w:tc>
          <w:tcPr>
            <w:tcW w:w="1984" w:type="dxa"/>
            <w:vMerge/>
          </w:tcPr>
          <w:p w:rsidR="00497311" w:rsidRPr="00215AB7" w:rsidRDefault="00497311" w:rsidP="00561461">
            <w:pPr>
              <w:spacing w:line="360" w:lineRule="auto"/>
              <w:jc w:val="center"/>
              <w:rPr>
                <w:b/>
                <w:sz w:val="28"/>
                <w:szCs w:val="28"/>
              </w:rPr>
            </w:pPr>
          </w:p>
        </w:tc>
        <w:tc>
          <w:tcPr>
            <w:tcW w:w="6663" w:type="dxa"/>
          </w:tcPr>
          <w:p w:rsidR="00497311" w:rsidRPr="00561461" w:rsidRDefault="00497311" w:rsidP="00561461">
            <w:pPr>
              <w:spacing w:line="360" w:lineRule="auto"/>
              <w:jc w:val="both"/>
              <w:rPr>
                <w:sz w:val="28"/>
                <w:szCs w:val="28"/>
              </w:rPr>
            </w:pPr>
            <w:r w:rsidRPr="00BF5D8A">
              <w:rPr>
                <w:sz w:val="28"/>
                <w:szCs w:val="28"/>
              </w:rPr>
              <w:t>Hình phạt bổ sung trong pháp luật hình sự Việt Nam qua thực tiễn tại…….</w:t>
            </w:r>
          </w:p>
        </w:tc>
      </w:tr>
      <w:tr w:rsidR="00497311" w:rsidRPr="00561461" w:rsidTr="00A97082">
        <w:tc>
          <w:tcPr>
            <w:tcW w:w="846" w:type="dxa"/>
          </w:tcPr>
          <w:p w:rsidR="00497311" w:rsidRPr="00561461" w:rsidRDefault="00497311" w:rsidP="00561461">
            <w:pPr>
              <w:spacing w:line="360" w:lineRule="auto"/>
              <w:jc w:val="center"/>
              <w:rPr>
                <w:b/>
                <w:sz w:val="28"/>
                <w:szCs w:val="28"/>
              </w:rPr>
            </w:pPr>
            <w:r>
              <w:rPr>
                <w:b/>
                <w:sz w:val="28"/>
                <w:szCs w:val="28"/>
              </w:rPr>
              <w:t>27</w:t>
            </w:r>
          </w:p>
        </w:tc>
        <w:tc>
          <w:tcPr>
            <w:tcW w:w="1984" w:type="dxa"/>
            <w:vMerge/>
          </w:tcPr>
          <w:p w:rsidR="00497311" w:rsidRPr="00215AB7" w:rsidRDefault="00497311" w:rsidP="00561461">
            <w:pPr>
              <w:spacing w:line="360" w:lineRule="auto"/>
              <w:jc w:val="center"/>
              <w:rPr>
                <w:b/>
                <w:sz w:val="28"/>
                <w:szCs w:val="28"/>
              </w:rPr>
            </w:pPr>
          </w:p>
        </w:tc>
        <w:tc>
          <w:tcPr>
            <w:tcW w:w="6663" w:type="dxa"/>
          </w:tcPr>
          <w:p w:rsidR="00497311" w:rsidRPr="00561461" w:rsidRDefault="00497311" w:rsidP="00561461">
            <w:pPr>
              <w:spacing w:line="360" w:lineRule="auto"/>
              <w:jc w:val="both"/>
              <w:rPr>
                <w:sz w:val="28"/>
                <w:szCs w:val="28"/>
              </w:rPr>
            </w:pPr>
            <w:r w:rsidRPr="00BF5D8A">
              <w:rPr>
                <w:sz w:val="28"/>
                <w:szCs w:val="28"/>
              </w:rPr>
              <w:t>Thực tiễn áp dụng pháp luật về chế định chứng cứ</w:t>
            </w:r>
            <w:r>
              <w:rPr>
                <w:sz w:val="28"/>
                <w:szCs w:val="28"/>
              </w:rPr>
              <w:t xml:space="preserve"> ( hoặc</w:t>
            </w:r>
            <w:r w:rsidRPr="00BF5D8A">
              <w:rPr>
                <w:sz w:val="28"/>
                <w:szCs w:val="28"/>
              </w:rPr>
              <w:t xml:space="preserve"> chứng minh</w:t>
            </w:r>
            <w:r>
              <w:rPr>
                <w:sz w:val="28"/>
                <w:szCs w:val="28"/>
              </w:rPr>
              <w:t>)</w:t>
            </w:r>
            <w:r w:rsidRPr="00BF5D8A">
              <w:rPr>
                <w:sz w:val="28"/>
                <w:szCs w:val="28"/>
              </w:rPr>
              <w:t xml:space="preserve"> tron</w:t>
            </w:r>
            <w:r>
              <w:rPr>
                <w:sz w:val="28"/>
                <w:szCs w:val="28"/>
              </w:rPr>
              <w:t>g T</w:t>
            </w:r>
            <w:r w:rsidRPr="00BF5D8A">
              <w:rPr>
                <w:sz w:val="28"/>
                <w:szCs w:val="28"/>
              </w:rPr>
              <w:t>ố tụng hình sự tại...</w:t>
            </w:r>
          </w:p>
        </w:tc>
      </w:tr>
      <w:tr w:rsidR="00497311" w:rsidRPr="00561461" w:rsidTr="00A97082">
        <w:tc>
          <w:tcPr>
            <w:tcW w:w="846" w:type="dxa"/>
          </w:tcPr>
          <w:p w:rsidR="00497311" w:rsidRPr="00561461" w:rsidRDefault="00497311" w:rsidP="00561461">
            <w:pPr>
              <w:spacing w:line="360" w:lineRule="auto"/>
              <w:jc w:val="center"/>
              <w:rPr>
                <w:b/>
                <w:sz w:val="28"/>
                <w:szCs w:val="28"/>
              </w:rPr>
            </w:pPr>
            <w:r>
              <w:rPr>
                <w:b/>
                <w:sz w:val="28"/>
                <w:szCs w:val="28"/>
              </w:rPr>
              <w:t>28</w:t>
            </w:r>
          </w:p>
        </w:tc>
        <w:tc>
          <w:tcPr>
            <w:tcW w:w="1984" w:type="dxa"/>
            <w:vMerge/>
          </w:tcPr>
          <w:p w:rsidR="00497311" w:rsidRPr="00215AB7" w:rsidRDefault="00497311" w:rsidP="00561461">
            <w:pPr>
              <w:spacing w:line="360" w:lineRule="auto"/>
              <w:jc w:val="center"/>
              <w:rPr>
                <w:b/>
                <w:sz w:val="28"/>
                <w:szCs w:val="28"/>
              </w:rPr>
            </w:pPr>
          </w:p>
        </w:tc>
        <w:tc>
          <w:tcPr>
            <w:tcW w:w="6663" w:type="dxa"/>
          </w:tcPr>
          <w:p w:rsidR="00497311" w:rsidRPr="00561461" w:rsidRDefault="00497311" w:rsidP="00BF5D8A">
            <w:pPr>
              <w:spacing w:line="360" w:lineRule="auto"/>
              <w:jc w:val="both"/>
              <w:rPr>
                <w:sz w:val="28"/>
                <w:szCs w:val="28"/>
              </w:rPr>
            </w:pPr>
            <w:r w:rsidRPr="00BF5D8A">
              <w:rPr>
                <w:sz w:val="28"/>
                <w:szCs w:val="28"/>
              </w:rPr>
              <w:t>Thực tiễn áp dụng pháp luật về xét xử sơ thẩm vụ án hình sự tạ</w:t>
            </w:r>
            <w:r>
              <w:rPr>
                <w:sz w:val="28"/>
                <w:szCs w:val="28"/>
              </w:rPr>
              <w:t>i...</w:t>
            </w:r>
          </w:p>
        </w:tc>
      </w:tr>
      <w:tr w:rsidR="00497311" w:rsidRPr="00561461" w:rsidTr="00A97082">
        <w:tc>
          <w:tcPr>
            <w:tcW w:w="846" w:type="dxa"/>
          </w:tcPr>
          <w:p w:rsidR="00497311" w:rsidRPr="00561461" w:rsidRDefault="00497311" w:rsidP="00561461">
            <w:pPr>
              <w:spacing w:line="360" w:lineRule="auto"/>
              <w:jc w:val="center"/>
              <w:rPr>
                <w:b/>
                <w:sz w:val="28"/>
                <w:szCs w:val="28"/>
              </w:rPr>
            </w:pPr>
            <w:r>
              <w:rPr>
                <w:b/>
                <w:sz w:val="28"/>
                <w:szCs w:val="28"/>
              </w:rPr>
              <w:t>29</w:t>
            </w:r>
          </w:p>
        </w:tc>
        <w:tc>
          <w:tcPr>
            <w:tcW w:w="1984" w:type="dxa"/>
            <w:vMerge/>
          </w:tcPr>
          <w:p w:rsidR="00497311" w:rsidRPr="00215AB7" w:rsidRDefault="00497311" w:rsidP="00561461">
            <w:pPr>
              <w:spacing w:line="360" w:lineRule="auto"/>
              <w:jc w:val="center"/>
              <w:rPr>
                <w:b/>
                <w:sz w:val="28"/>
                <w:szCs w:val="28"/>
              </w:rPr>
            </w:pPr>
          </w:p>
        </w:tc>
        <w:tc>
          <w:tcPr>
            <w:tcW w:w="6663" w:type="dxa"/>
          </w:tcPr>
          <w:p w:rsidR="00497311" w:rsidRPr="00561461" w:rsidRDefault="00497311" w:rsidP="00561461">
            <w:pPr>
              <w:spacing w:line="360" w:lineRule="auto"/>
              <w:jc w:val="both"/>
              <w:rPr>
                <w:sz w:val="28"/>
                <w:szCs w:val="28"/>
              </w:rPr>
            </w:pPr>
            <w:r w:rsidRPr="00BF5D8A">
              <w:rPr>
                <w:sz w:val="28"/>
                <w:szCs w:val="28"/>
              </w:rPr>
              <w:t>Thực tiễn áp dụng pháp luật về người bào chữa trong tố tụng hình sự tạ</w:t>
            </w:r>
            <w:r>
              <w:rPr>
                <w:sz w:val="28"/>
                <w:szCs w:val="28"/>
              </w:rPr>
              <w:t>i...</w:t>
            </w:r>
          </w:p>
        </w:tc>
      </w:tr>
      <w:tr w:rsidR="00497311" w:rsidRPr="00561461" w:rsidTr="00A97082">
        <w:tc>
          <w:tcPr>
            <w:tcW w:w="846" w:type="dxa"/>
          </w:tcPr>
          <w:p w:rsidR="00497311" w:rsidRPr="00561461" w:rsidRDefault="00497311" w:rsidP="00561461">
            <w:pPr>
              <w:spacing w:line="360" w:lineRule="auto"/>
              <w:jc w:val="center"/>
              <w:rPr>
                <w:b/>
                <w:sz w:val="28"/>
                <w:szCs w:val="28"/>
              </w:rPr>
            </w:pPr>
            <w:r>
              <w:rPr>
                <w:b/>
                <w:sz w:val="28"/>
                <w:szCs w:val="28"/>
              </w:rPr>
              <w:t>30</w:t>
            </w:r>
          </w:p>
        </w:tc>
        <w:tc>
          <w:tcPr>
            <w:tcW w:w="1984" w:type="dxa"/>
            <w:vMerge/>
          </w:tcPr>
          <w:p w:rsidR="00497311" w:rsidRPr="00215AB7" w:rsidRDefault="00497311" w:rsidP="00561461">
            <w:pPr>
              <w:spacing w:line="360" w:lineRule="auto"/>
              <w:jc w:val="center"/>
              <w:rPr>
                <w:b/>
                <w:sz w:val="28"/>
                <w:szCs w:val="28"/>
              </w:rPr>
            </w:pPr>
          </w:p>
        </w:tc>
        <w:tc>
          <w:tcPr>
            <w:tcW w:w="6663" w:type="dxa"/>
          </w:tcPr>
          <w:p w:rsidR="00497311" w:rsidRPr="00BF5D8A" w:rsidRDefault="00497311" w:rsidP="00BF5D8A">
            <w:pPr>
              <w:spacing w:line="360" w:lineRule="auto"/>
              <w:jc w:val="both"/>
              <w:rPr>
                <w:sz w:val="28"/>
                <w:szCs w:val="28"/>
              </w:rPr>
            </w:pPr>
            <w:r w:rsidRPr="00BF5D8A">
              <w:rPr>
                <w:sz w:val="28"/>
                <w:szCs w:val="28"/>
              </w:rPr>
              <w:t>Thực tiễn áp dụng pháp luật về khởi tố vụ án hình sự theo yêu cầu của người bị hại tại...</w:t>
            </w:r>
          </w:p>
        </w:tc>
      </w:tr>
      <w:tr w:rsidR="00D76BF5" w:rsidRPr="00561461" w:rsidTr="00A97082">
        <w:tc>
          <w:tcPr>
            <w:tcW w:w="846" w:type="dxa"/>
          </w:tcPr>
          <w:p w:rsidR="00D76BF5" w:rsidRPr="00561461" w:rsidRDefault="00D76BF5" w:rsidP="00561461">
            <w:pPr>
              <w:spacing w:line="360" w:lineRule="auto"/>
              <w:jc w:val="center"/>
              <w:rPr>
                <w:b/>
                <w:sz w:val="28"/>
                <w:szCs w:val="28"/>
              </w:rPr>
            </w:pPr>
            <w:r>
              <w:rPr>
                <w:b/>
                <w:sz w:val="28"/>
                <w:szCs w:val="28"/>
              </w:rPr>
              <w:t>31</w:t>
            </w:r>
          </w:p>
        </w:tc>
        <w:tc>
          <w:tcPr>
            <w:tcW w:w="1984" w:type="dxa"/>
            <w:vMerge w:val="restart"/>
          </w:tcPr>
          <w:p w:rsidR="00D76BF5" w:rsidRDefault="00D76BF5" w:rsidP="00561461">
            <w:pPr>
              <w:spacing w:line="360" w:lineRule="auto"/>
              <w:jc w:val="center"/>
              <w:rPr>
                <w:b/>
                <w:sz w:val="28"/>
                <w:szCs w:val="28"/>
              </w:rPr>
            </w:pPr>
          </w:p>
          <w:p w:rsidR="00D76BF5" w:rsidRDefault="00D76BF5" w:rsidP="00561461">
            <w:pPr>
              <w:spacing w:line="360" w:lineRule="auto"/>
              <w:jc w:val="center"/>
              <w:rPr>
                <w:b/>
                <w:sz w:val="28"/>
                <w:szCs w:val="28"/>
              </w:rPr>
            </w:pPr>
          </w:p>
          <w:p w:rsidR="00D76BF5" w:rsidRPr="00215AB7" w:rsidRDefault="00D76BF5" w:rsidP="00561461">
            <w:pPr>
              <w:spacing w:line="360" w:lineRule="auto"/>
              <w:jc w:val="center"/>
              <w:rPr>
                <w:b/>
                <w:sz w:val="28"/>
                <w:szCs w:val="28"/>
              </w:rPr>
            </w:pPr>
            <w:r>
              <w:rPr>
                <w:b/>
                <w:sz w:val="28"/>
                <w:szCs w:val="28"/>
              </w:rPr>
              <w:t>Công pháp quốc tế</w:t>
            </w:r>
          </w:p>
        </w:tc>
        <w:tc>
          <w:tcPr>
            <w:tcW w:w="6663" w:type="dxa"/>
          </w:tcPr>
          <w:p w:rsidR="00D76BF5" w:rsidRPr="00561461" w:rsidRDefault="00D76BF5" w:rsidP="00561461">
            <w:pPr>
              <w:spacing w:line="360" w:lineRule="auto"/>
              <w:jc w:val="both"/>
              <w:rPr>
                <w:sz w:val="28"/>
                <w:szCs w:val="28"/>
              </w:rPr>
            </w:pPr>
            <w:r>
              <w:rPr>
                <w:sz w:val="28"/>
                <w:szCs w:val="28"/>
              </w:rPr>
              <w:t>Giao đất cho nhà đầu tư nước ngoài và ảnh hưởng của nó đối với an ninh và chủ quyền quốc gia.</w:t>
            </w:r>
          </w:p>
        </w:tc>
      </w:tr>
      <w:tr w:rsidR="00D76BF5" w:rsidRPr="00561461" w:rsidTr="00A97082">
        <w:tc>
          <w:tcPr>
            <w:tcW w:w="846" w:type="dxa"/>
          </w:tcPr>
          <w:p w:rsidR="00D76BF5" w:rsidRPr="00561461" w:rsidRDefault="00D76BF5" w:rsidP="00561461">
            <w:pPr>
              <w:spacing w:line="360" w:lineRule="auto"/>
              <w:jc w:val="center"/>
              <w:rPr>
                <w:b/>
                <w:sz w:val="28"/>
                <w:szCs w:val="28"/>
              </w:rPr>
            </w:pPr>
            <w:r>
              <w:rPr>
                <w:b/>
                <w:sz w:val="28"/>
                <w:szCs w:val="28"/>
              </w:rPr>
              <w:t>32</w:t>
            </w:r>
          </w:p>
        </w:tc>
        <w:tc>
          <w:tcPr>
            <w:tcW w:w="1984" w:type="dxa"/>
            <w:vMerge/>
          </w:tcPr>
          <w:p w:rsidR="00D76BF5" w:rsidRPr="00215AB7" w:rsidRDefault="00D76BF5" w:rsidP="00561461">
            <w:pPr>
              <w:spacing w:line="360" w:lineRule="auto"/>
              <w:jc w:val="center"/>
              <w:rPr>
                <w:b/>
                <w:sz w:val="28"/>
                <w:szCs w:val="28"/>
              </w:rPr>
            </w:pPr>
          </w:p>
        </w:tc>
        <w:tc>
          <w:tcPr>
            <w:tcW w:w="6663" w:type="dxa"/>
          </w:tcPr>
          <w:p w:rsidR="00D76BF5" w:rsidRPr="00561461" w:rsidRDefault="00D76BF5" w:rsidP="00561461">
            <w:pPr>
              <w:spacing w:line="360" w:lineRule="auto"/>
              <w:jc w:val="both"/>
              <w:rPr>
                <w:sz w:val="28"/>
                <w:szCs w:val="28"/>
              </w:rPr>
            </w:pPr>
            <w:r>
              <w:rPr>
                <w:sz w:val="28"/>
                <w:szCs w:val="28"/>
              </w:rPr>
              <w:t>Trách nhiệm pháp lý quốc tế của các tổ chức quốc tế liên chính phủ - Những vấn đề lý luận và thực tiễn.</w:t>
            </w:r>
          </w:p>
        </w:tc>
      </w:tr>
      <w:tr w:rsidR="00D76BF5" w:rsidRPr="00561461" w:rsidTr="00A97082">
        <w:tc>
          <w:tcPr>
            <w:tcW w:w="846" w:type="dxa"/>
          </w:tcPr>
          <w:p w:rsidR="00D76BF5" w:rsidRPr="00561461" w:rsidRDefault="00D76BF5" w:rsidP="00561461">
            <w:pPr>
              <w:spacing w:line="360" w:lineRule="auto"/>
              <w:jc w:val="center"/>
              <w:rPr>
                <w:b/>
                <w:sz w:val="28"/>
                <w:szCs w:val="28"/>
              </w:rPr>
            </w:pPr>
            <w:r>
              <w:rPr>
                <w:b/>
                <w:sz w:val="28"/>
                <w:szCs w:val="28"/>
              </w:rPr>
              <w:t>33</w:t>
            </w:r>
          </w:p>
        </w:tc>
        <w:tc>
          <w:tcPr>
            <w:tcW w:w="1984" w:type="dxa"/>
            <w:vMerge/>
          </w:tcPr>
          <w:p w:rsidR="00D76BF5" w:rsidRPr="00215AB7" w:rsidRDefault="00D76BF5" w:rsidP="00561461">
            <w:pPr>
              <w:spacing w:line="360" w:lineRule="auto"/>
              <w:jc w:val="center"/>
              <w:rPr>
                <w:b/>
                <w:sz w:val="28"/>
                <w:szCs w:val="28"/>
              </w:rPr>
            </w:pPr>
          </w:p>
        </w:tc>
        <w:tc>
          <w:tcPr>
            <w:tcW w:w="6663" w:type="dxa"/>
          </w:tcPr>
          <w:p w:rsidR="00D76BF5" w:rsidRDefault="00D76BF5" w:rsidP="00561461">
            <w:pPr>
              <w:spacing w:line="360" w:lineRule="auto"/>
              <w:jc w:val="both"/>
              <w:rPr>
                <w:sz w:val="28"/>
                <w:szCs w:val="28"/>
              </w:rPr>
            </w:pPr>
            <w:r>
              <w:rPr>
                <w:sz w:val="28"/>
                <w:szCs w:val="28"/>
              </w:rPr>
              <w:t>Những vấn đề lý luận và thực tiễn về quyền đánh cá trong Công ước quốc tế của Liên hợp quốc về Luật biển quốc tế năm 1982.</w:t>
            </w:r>
          </w:p>
        </w:tc>
      </w:tr>
      <w:tr w:rsidR="00D76BF5" w:rsidRPr="00561461" w:rsidTr="00A97082">
        <w:tc>
          <w:tcPr>
            <w:tcW w:w="846" w:type="dxa"/>
          </w:tcPr>
          <w:p w:rsidR="00D76BF5" w:rsidRPr="00561461" w:rsidRDefault="00D76BF5" w:rsidP="00561461">
            <w:pPr>
              <w:spacing w:line="360" w:lineRule="auto"/>
              <w:jc w:val="center"/>
              <w:rPr>
                <w:b/>
                <w:sz w:val="28"/>
                <w:szCs w:val="28"/>
              </w:rPr>
            </w:pPr>
            <w:r>
              <w:rPr>
                <w:b/>
                <w:sz w:val="28"/>
                <w:szCs w:val="28"/>
              </w:rPr>
              <w:t>34</w:t>
            </w:r>
          </w:p>
        </w:tc>
        <w:tc>
          <w:tcPr>
            <w:tcW w:w="1984" w:type="dxa"/>
            <w:vMerge/>
          </w:tcPr>
          <w:p w:rsidR="00D76BF5" w:rsidRPr="00215AB7" w:rsidRDefault="00D76BF5" w:rsidP="00561461">
            <w:pPr>
              <w:spacing w:line="360" w:lineRule="auto"/>
              <w:jc w:val="center"/>
              <w:rPr>
                <w:b/>
                <w:sz w:val="28"/>
                <w:szCs w:val="28"/>
              </w:rPr>
            </w:pPr>
          </w:p>
        </w:tc>
        <w:tc>
          <w:tcPr>
            <w:tcW w:w="6663" w:type="dxa"/>
          </w:tcPr>
          <w:p w:rsidR="00D76BF5" w:rsidRDefault="00D76BF5" w:rsidP="00561461">
            <w:pPr>
              <w:spacing w:line="360" w:lineRule="auto"/>
              <w:jc w:val="both"/>
              <w:rPr>
                <w:sz w:val="28"/>
                <w:szCs w:val="28"/>
              </w:rPr>
            </w:pPr>
            <w:r>
              <w:rPr>
                <w:sz w:val="28"/>
                <w:szCs w:val="28"/>
              </w:rPr>
              <w:t>Bảo lưu Điều ước quốc tế và thực tiễn bảo lưu của Việt Nam.</w:t>
            </w:r>
          </w:p>
        </w:tc>
      </w:tr>
      <w:tr w:rsidR="00051C72" w:rsidRPr="00561461" w:rsidTr="00F64312">
        <w:tc>
          <w:tcPr>
            <w:tcW w:w="846" w:type="dxa"/>
          </w:tcPr>
          <w:p w:rsidR="00051C72" w:rsidRDefault="00051C72" w:rsidP="00561461">
            <w:pPr>
              <w:spacing w:line="360" w:lineRule="auto"/>
              <w:jc w:val="center"/>
              <w:rPr>
                <w:b/>
                <w:sz w:val="28"/>
                <w:szCs w:val="28"/>
              </w:rPr>
            </w:pPr>
            <w:r>
              <w:rPr>
                <w:b/>
                <w:sz w:val="28"/>
                <w:szCs w:val="28"/>
              </w:rPr>
              <w:t>35</w:t>
            </w:r>
          </w:p>
        </w:tc>
        <w:tc>
          <w:tcPr>
            <w:tcW w:w="1984" w:type="dxa"/>
            <w:vMerge w:val="restart"/>
            <w:vAlign w:val="center"/>
          </w:tcPr>
          <w:p w:rsidR="00F64312" w:rsidRDefault="00F64312" w:rsidP="00F64312">
            <w:pPr>
              <w:spacing w:line="360" w:lineRule="auto"/>
              <w:jc w:val="center"/>
              <w:rPr>
                <w:b/>
                <w:sz w:val="28"/>
                <w:szCs w:val="28"/>
              </w:rPr>
            </w:pPr>
          </w:p>
          <w:p w:rsidR="00F64312" w:rsidRDefault="00F64312" w:rsidP="00F64312">
            <w:pPr>
              <w:spacing w:line="360" w:lineRule="auto"/>
              <w:jc w:val="center"/>
              <w:rPr>
                <w:b/>
                <w:sz w:val="28"/>
                <w:szCs w:val="28"/>
              </w:rPr>
            </w:pPr>
          </w:p>
          <w:p w:rsidR="00F64312" w:rsidRDefault="00F64312" w:rsidP="00F64312">
            <w:pPr>
              <w:spacing w:line="360" w:lineRule="auto"/>
              <w:jc w:val="center"/>
              <w:rPr>
                <w:b/>
                <w:sz w:val="28"/>
                <w:szCs w:val="28"/>
              </w:rPr>
            </w:pPr>
          </w:p>
          <w:p w:rsidR="00F64312" w:rsidRDefault="00F64312" w:rsidP="00F64312">
            <w:pPr>
              <w:spacing w:line="360" w:lineRule="auto"/>
              <w:jc w:val="center"/>
              <w:rPr>
                <w:b/>
                <w:sz w:val="28"/>
                <w:szCs w:val="28"/>
              </w:rPr>
            </w:pPr>
          </w:p>
          <w:p w:rsidR="00051C72" w:rsidRPr="00215AB7" w:rsidRDefault="00051C72" w:rsidP="00F64312">
            <w:pPr>
              <w:spacing w:line="360" w:lineRule="auto"/>
              <w:jc w:val="center"/>
              <w:rPr>
                <w:b/>
                <w:sz w:val="28"/>
                <w:szCs w:val="28"/>
              </w:rPr>
            </w:pPr>
            <w:r>
              <w:rPr>
                <w:b/>
                <w:sz w:val="28"/>
                <w:szCs w:val="28"/>
              </w:rPr>
              <w:t>Xây dựng văn bản pháp luật</w:t>
            </w:r>
          </w:p>
        </w:tc>
        <w:tc>
          <w:tcPr>
            <w:tcW w:w="6663" w:type="dxa"/>
          </w:tcPr>
          <w:p w:rsidR="00051C72" w:rsidRPr="00051C72" w:rsidRDefault="00051C72" w:rsidP="00561461">
            <w:pPr>
              <w:spacing w:line="360" w:lineRule="auto"/>
              <w:jc w:val="both"/>
              <w:rPr>
                <w:sz w:val="28"/>
                <w:szCs w:val="28"/>
              </w:rPr>
            </w:pPr>
            <w:r w:rsidRPr="00051C72">
              <w:rPr>
                <w:sz w:val="28"/>
                <w:szCs w:val="28"/>
              </w:rPr>
              <w:lastRenderedPageBreak/>
              <w:t>Các tiêu chí đảm bảo chất lượng của văn bản pháp luật. Một số vấn đề lý luận và thực tiễn.</w:t>
            </w:r>
          </w:p>
        </w:tc>
      </w:tr>
      <w:tr w:rsidR="00051C72" w:rsidRPr="00561461" w:rsidTr="00A97082">
        <w:tc>
          <w:tcPr>
            <w:tcW w:w="846" w:type="dxa"/>
          </w:tcPr>
          <w:p w:rsidR="00051C72" w:rsidRDefault="00051C72" w:rsidP="00561461">
            <w:pPr>
              <w:spacing w:line="360" w:lineRule="auto"/>
              <w:jc w:val="center"/>
              <w:rPr>
                <w:b/>
                <w:sz w:val="28"/>
                <w:szCs w:val="28"/>
              </w:rPr>
            </w:pPr>
            <w:r>
              <w:rPr>
                <w:b/>
                <w:sz w:val="28"/>
                <w:szCs w:val="28"/>
              </w:rPr>
              <w:lastRenderedPageBreak/>
              <w:t>36</w:t>
            </w:r>
          </w:p>
        </w:tc>
        <w:tc>
          <w:tcPr>
            <w:tcW w:w="1984" w:type="dxa"/>
            <w:vMerge/>
          </w:tcPr>
          <w:p w:rsidR="00051C72" w:rsidRPr="00215AB7" w:rsidRDefault="00051C72" w:rsidP="00561461">
            <w:pPr>
              <w:spacing w:line="360" w:lineRule="auto"/>
              <w:jc w:val="center"/>
              <w:rPr>
                <w:b/>
                <w:sz w:val="28"/>
                <w:szCs w:val="28"/>
              </w:rPr>
            </w:pPr>
          </w:p>
        </w:tc>
        <w:tc>
          <w:tcPr>
            <w:tcW w:w="6663" w:type="dxa"/>
          </w:tcPr>
          <w:p w:rsidR="00051C72" w:rsidRPr="00051C72" w:rsidRDefault="00051C72" w:rsidP="00051C72">
            <w:pPr>
              <w:pStyle w:val="ListParagraph"/>
              <w:ind w:left="0" w:firstLine="0"/>
              <w:jc w:val="both"/>
              <w:rPr>
                <w:szCs w:val="28"/>
              </w:rPr>
            </w:pPr>
            <w:r w:rsidRPr="00051C72">
              <w:rPr>
                <w:szCs w:val="28"/>
              </w:rPr>
              <w:t>Quy trình xây dựng văn bản quy phạm pháp luật ở Việt Nam hiện nay.</w:t>
            </w:r>
          </w:p>
        </w:tc>
      </w:tr>
      <w:tr w:rsidR="00051C72" w:rsidRPr="00561461" w:rsidTr="00A97082">
        <w:tc>
          <w:tcPr>
            <w:tcW w:w="846" w:type="dxa"/>
          </w:tcPr>
          <w:p w:rsidR="00051C72" w:rsidRDefault="00051C72" w:rsidP="00561461">
            <w:pPr>
              <w:spacing w:line="360" w:lineRule="auto"/>
              <w:jc w:val="center"/>
              <w:rPr>
                <w:b/>
                <w:sz w:val="28"/>
                <w:szCs w:val="28"/>
              </w:rPr>
            </w:pPr>
            <w:r>
              <w:rPr>
                <w:b/>
                <w:sz w:val="28"/>
                <w:szCs w:val="28"/>
              </w:rPr>
              <w:lastRenderedPageBreak/>
              <w:t>37</w:t>
            </w:r>
          </w:p>
        </w:tc>
        <w:tc>
          <w:tcPr>
            <w:tcW w:w="1984" w:type="dxa"/>
            <w:vMerge/>
          </w:tcPr>
          <w:p w:rsidR="00051C72" w:rsidRPr="00215AB7" w:rsidRDefault="00051C72" w:rsidP="00561461">
            <w:pPr>
              <w:spacing w:line="360" w:lineRule="auto"/>
              <w:jc w:val="center"/>
              <w:rPr>
                <w:b/>
                <w:sz w:val="28"/>
                <w:szCs w:val="28"/>
              </w:rPr>
            </w:pPr>
          </w:p>
        </w:tc>
        <w:tc>
          <w:tcPr>
            <w:tcW w:w="6663" w:type="dxa"/>
          </w:tcPr>
          <w:p w:rsidR="00051C72" w:rsidRPr="00051C72" w:rsidRDefault="00051C72" w:rsidP="00561461">
            <w:pPr>
              <w:spacing w:line="360" w:lineRule="auto"/>
              <w:jc w:val="both"/>
              <w:rPr>
                <w:sz w:val="28"/>
                <w:szCs w:val="28"/>
              </w:rPr>
            </w:pPr>
            <w:r w:rsidRPr="00051C72">
              <w:rPr>
                <w:sz w:val="28"/>
                <w:szCs w:val="28"/>
              </w:rPr>
              <w:t>Quy trình xây dựng văn bản quy phạm pháp luật của Hội đồng nhân dân tỉnh....</w:t>
            </w:r>
          </w:p>
        </w:tc>
      </w:tr>
      <w:tr w:rsidR="00051C72" w:rsidRPr="00561461" w:rsidTr="00A97082">
        <w:tc>
          <w:tcPr>
            <w:tcW w:w="846" w:type="dxa"/>
          </w:tcPr>
          <w:p w:rsidR="00051C72" w:rsidRDefault="00051C72" w:rsidP="00561461">
            <w:pPr>
              <w:spacing w:line="360" w:lineRule="auto"/>
              <w:jc w:val="center"/>
              <w:rPr>
                <w:b/>
                <w:sz w:val="28"/>
                <w:szCs w:val="28"/>
              </w:rPr>
            </w:pPr>
            <w:r>
              <w:rPr>
                <w:b/>
                <w:sz w:val="28"/>
                <w:szCs w:val="28"/>
              </w:rPr>
              <w:t>38</w:t>
            </w:r>
          </w:p>
        </w:tc>
        <w:tc>
          <w:tcPr>
            <w:tcW w:w="1984" w:type="dxa"/>
            <w:vMerge/>
          </w:tcPr>
          <w:p w:rsidR="00051C72" w:rsidRPr="00215AB7" w:rsidRDefault="00051C72" w:rsidP="00561461">
            <w:pPr>
              <w:spacing w:line="360" w:lineRule="auto"/>
              <w:jc w:val="center"/>
              <w:rPr>
                <w:b/>
                <w:sz w:val="28"/>
                <w:szCs w:val="28"/>
              </w:rPr>
            </w:pPr>
          </w:p>
        </w:tc>
        <w:tc>
          <w:tcPr>
            <w:tcW w:w="6663" w:type="dxa"/>
          </w:tcPr>
          <w:p w:rsidR="00051C72" w:rsidRPr="00051C72" w:rsidRDefault="00051C72" w:rsidP="00561461">
            <w:pPr>
              <w:spacing w:line="360" w:lineRule="auto"/>
              <w:jc w:val="both"/>
              <w:rPr>
                <w:sz w:val="28"/>
                <w:szCs w:val="28"/>
              </w:rPr>
            </w:pPr>
            <w:r w:rsidRPr="00051C72">
              <w:rPr>
                <w:sz w:val="28"/>
                <w:szCs w:val="28"/>
              </w:rPr>
              <w:t>Sử dụng ngôn ngữ trong văn bản pháp luật. Một số vấn đề lý luận và thực tiễn.</w:t>
            </w:r>
          </w:p>
        </w:tc>
      </w:tr>
      <w:tr w:rsidR="00051C72" w:rsidRPr="00561461" w:rsidTr="00A97082">
        <w:tc>
          <w:tcPr>
            <w:tcW w:w="846" w:type="dxa"/>
          </w:tcPr>
          <w:p w:rsidR="00051C72" w:rsidRDefault="00051C72" w:rsidP="00561461">
            <w:pPr>
              <w:spacing w:line="360" w:lineRule="auto"/>
              <w:jc w:val="center"/>
              <w:rPr>
                <w:b/>
                <w:sz w:val="28"/>
                <w:szCs w:val="28"/>
              </w:rPr>
            </w:pPr>
            <w:r>
              <w:rPr>
                <w:b/>
                <w:sz w:val="28"/>
                <w:szCs w:val="28"/>
              </w:rPr>
              <w:t>39</w:t>
            </w:r>
          </w:p>
        </w:tc>
        <w:tc>
          <w:tcPr>
            <w:tcW w:w="1984" w:type="dxa"/>
            <w:vMerge/>
          </w:tcPr>
          <w:p w:rsidR="00051C72" w:rsidRPr="00215AB7" w:rsidRDefault="00051C72" w:rsidP="00561461">
            <w:pPr>
              <w:spacing w:line="360" w:lineRule="auto"/>
              <w:jc w:val="center"/>
              <w:rPr>
                <w:b/>
                <w:sz w:val="28"/>
                <w:szCs w:val="28"/>
              </w:rPr>
            </w:pPr>
          </w:p>
        </w:tc>
        <w:tc>
          <w:tcPr>
            <w:tcW w:w="6663" w:type="dxa"/>
          </w:tcPr>
          <w:p w:rsidR="00051C72" w:rsidRPr="00051C72" w:rsidRDefault="00051C72" w:rsidP="00561461">
            <w:pPr>
              <w:spacing w:line="360" w:lineRule="auto"/>
              <w:jc w:val="both"/>
              <w:rPr>
                <w:sz w:val="28"/>
                <w:szCs w:val="28"/>
              </w:rPr>
            </w:pPr>
            <w:r w:rsidRPr="00051C72">
              <w:rPr>
                <w:sz w:val="28"/>
                <w:szCs w:val="28"/>
              </w:rPr>
              <w:t>Công tác kiểm tra, xử lý văn bản trái pháp luật tại Sở Tư pháp...</w:t>
            </w:r>
          </w:p>
        </w:tc>
      </w:tr>
      <w:tr w:rsidR="00F64312" w:rsidRPr="00561461" w:rsidTr="00F64312">
        <w:tc>
          <w:tcPr>
            <w:tcW w:w="846" w:type="dxa"/>
          </w:tcPr>
          <w:p w:rsidR="00F64312" w:rsidRDefault="00F64312" w:rsidP="00561461">
            <w:pPr>
              <w:spacing w:line="360" w:lineRule="auto"/>
              <w:jc w:val="center"/>
              <w:rPr>
                <w:b/>
                <w:sz w:val="28"/>
                <w:szCs w:val="28"/>
              </w:rPr>
            </w:pPr>
            <w:r>
              <w:rPr>
                <w:b/>
                <w:sz w:val="28"/>
                <w:szCs w:val="28"/>
              </w:rPr>
              <w:t>40</w:t>
            </w:r>
          </w:p>
        </w:tc>
        <w:tc>
          <w:tcPr>
            <w:tcW w:w="1984" w:type="dxa"/>
            <w:vMerge w:val="restart"/>
            <w:vAlign w:val="center"/>
          </w:tcPr>
          <w:p w:rsidR="00F64312" w:rsidRPr="00215AB7" w:rsidRDefault="00F64312" w:rsidP="00F64312">
            <w:pPr>
              <w:spacing w:line="360" w:lineRule="auto"/>
              <w:jc w:val="center"/>
              <w:rPr>
                <w:b/>
                <w:sz w:val="28"/>
                <w:szCs w:val="28"/>
              </w:rPr>
            </w:pPr>
            <w:r>
              <w:rPr>
                <w:b/>
                <w:sz w:val="28"/>
                <w:szCs w:val="28"/>
              </w:rPr>
              <w:t>Lịch sử nhà nước và pháp luật Việt Nam</w:t>
            </w:r>
          </w:p>
        </w:tc>
        <w:tc>
          <w:tcPr>
            <w:tcW w:w="6663" w:type="dxa"/>
          </w:tcPr>
          <w:p w:rsidR="00F64312" w:rsidRPr="00F64312" w:rsidRDefault="00F64312" w:rsidP="00F64312">
            <w:pPr>
              <w:pStyle w:val="NormalWeb"/>
              <w:shd w:val="clear" w:color="auto" w:fill="FFFFFF"/>
              <w:spacing w:before="240" w:beforeAutospacing="0" w:line="360" w:lineRule="auto"/>
              <w:jc w:val="both"/>
              <w:rPr>
                <w:sz w:val="28"/>
                <w:szCs w:val="28"/>
              </w:rPr>
            </w:pPr>
            <w:r w:rsidRPr="00F64312">
              <w:rPr>
                <w:color w:val="111111"/>
                <w:sz w:val="28"/>
                <w:szCs w:val="28"/>
                <w:lang w:val="vi-VN"/>
              </w:rPr>
              <w:t>Kế thừa kinh nghiệm quý báu của Bộ Luật Hồng Đức trong hoạt động lập pháp ở nước ta hiện nay.</w:t>
            </w:r>
          </w:p>
        </w:tc>
      </w:tr>
      <w:tr w:rsidR="00F64312" w:rsidRPr="00561461" w:rsidTr="00A97082">
        <w:tc>
          <w:tcPr>
            <w:tcW w:w="846" w:type="dxa"/>
          </w:tcPr>
          <w:p w:rsidR="00F64312" w:rsidRDefault="00F64312" w:rsidP="00561461">
            <w:pPr>
              <w:spacing w:line="360" w:lineRule="auto"/>
              <w:jc w:val="center"/>
              <w:rPr>
                <w:b/>
                <w:sz w:val="28"/>
                <w:szCs w:val="28"/>
              </w:rPr>
            </w:pPr>
            <w:r>
              <w:rPr>
                <w:b/>
                <w:sz w:val="28"/>
                <w:szCs w:val="28"/>
              </w:rPr>
              <w:t>41</w:t>
            </w:r>
          </w:p>
        </w:tc>
        <w:tc>
          <w:tcPr>
            <w:tcW w:w="1984" w:type="dxa"/>
            <w:vMerge/>
          </w:tcPr>
          <w:p w:rsidR="00F64312" w:rsidRPr="00215AB7" w:rsidRDefault="00F64312" w:rsidP="00561461">
            <w:pPr>
              <w:spacing w:line="360" w:lineRule="auto"/>
              <w:jc w:val="center"/>
              <w:rPr>
                <w:b/>
                <w:sz w:val="28"/>
                <w:szCs w:val="28"/>
              </w:rPr>
            </w:pPr>
          </w:p>
        </w:tc>
        <w:tc>
          <w:tcPr>
            <w:tcW w:w="6663" w:type="dxa"/>
          </w:tcPr>
          <w:p w:rsidR="00F64312" w:rsidRPr="00F64312" w:rsidRDefault="00F64312" w:rsidP="00561461">
            <w:pPr>
              <w:spacing w:line="360" w:lineRule="auto"/>
              <w:jc w:val="both"/>
              <w:rPr>
                <w:sz w:val="28"/>
                <w:szCs w:val="28"/>
              </w:rPr>
            </w:pPr>
            <w:r w:rsidRPr="00F64312">
              <w:rPr>
                <w:color w:val="111111"/>
                <w:sz w:val="28"/>
                <w:szCs w:val="28"/>
                <w:lang w:val="vi-VN"/>
              </w:rPr>
              <w:t>Tính nhân đạo và tiến bộ trong bộ Luật Hồng Đức</w:t>
            </w:r>
          </w:p>
        </w:tc>
      </w:tr>
      <w:tr w:rsidR="00F64312" w:rsidRPr="00561461" w:rsidTr="00A97082">
        <w:tc>
          <w:tcPr>
            <w:tcW w:w="846" w:type="dxa"/>
          </w:tcPr>
          <w:p w:rsidR="00F64312" w:rsidRDefault="00F64312" w:rsidP="00561461">
            <w:pPr>
              <w:spacing w:line="360" w:lineRule="auto"/>
              <w:jc w:val="center"/>
              <w:rPr>
                <w:b/>
                <w:sz w:val="28"/>
                <w:szCs w:val="28"/>
              </w:rPr>
            </w:pPr>
            <w:r>
              <w:rPr>
                <w:b/>
                <w:sz w:val="28"/>
                <w:szCs w:val="28"/>
              </w:rPr>
              <w:t>42</w:t>
            </w:r>
          </w:p>
        </w:tc>
        <w:tc>
          <w:tcPr>
            <w:tcW w:w="1984" w:type="dxa"/>
            <w:vMerge/>
          </w:tcPr>
          <w:p w:rsidR="00F64312" w:rsidRPr="00215AB7" w:rsidRDefault="00F64312" w:rsidP="00561461">
            <w:pPr>
              <w:spacing w:line="360" w:lineRule="auto"/>
              <w:jc w:val="center"/>
              <w:rPr>
                <w:b/>
                <w:sz w:val="28"/>
                <w:szCs w:val="28"/>
              </w:rPr>
            </w:pPr>
          </w:p>
        </w:tc>
        <w:tc>
          <w:tcPr>
            <w:tcW w:w="6663" w:type="dxa"/>
          </w:tcPr>
          <w:p w:rsidR="00F64312" w:rsidRPr="00F64312" w:rsidRDefault="00F64312" w:rsidP="00B34A34">
            <w:pPr>
              <w:spacing w:line="360" w:lineRule="auto"/>
              <w:jc w:val="both"/>
              <w:rPr>
                <w:sz w:val="28"/>
                <w:szCs w:val="28"/>
              </w:rPr>
            </w:pPr>
            <w:r w:rsidRPr="00F64312">
              <w:rPr>
                <w:color w:val="111111"/>
                <w:sz w:val="28"/>
                <w:szCs w:val="28"/>
                <w:lang w:val="vi-VN"/>
              </w:rPr>
              <w:t xml:space="preserve">Bảo vệ nhóm yếu thế trong Bộ Luật Hồng Đức và giá trị kế thừa trong việc hoàn thiện </w:t>
            </w:r>
            <w:r w:rsidR="00B34A34">
              <w:rPr>
                <w:color w:val="111111"/>
                <w:sz w:val="28"/>
                <w:szCs w:val="28"/>
              </w:rPr>
              <w:t>p</w:t>
            </w:r>
            <w:r w:rsidRPr="00F64312">
              <w:rPr>
                <w:color w:val="111111"/>
                <w:sz w:val="28"/>
                <w:szCs w:val="28"/>
                <w:lang w:val="vi-VN"/>
              </w:rPr>
              <w:t xml:space="preserve">háp luật </w:t>
            </w:r>
            <w:r w:rsidR="00B34A34">
              <w:rPr>
                <w:color w:val="111111"/>
                <w:sz w:val="28"/>
                <w:szCs w:val="28"/>
              </w:rPr>
              <w:t>h</w:t>
            </w:r>
            <w:r w:rsidRPr="00F64312">
              <w:rPr>
                <w:color w:val="111111"/>
                <w:sz w:val="28"/>
                <w:szCs w:val="28"/>
                <w:lang w:val="vi-VN"/>
              </w:rPr>
              <w:t>iện nay</w:t>
            </w:r>
          </w:p>
        </w:tc>
      </w:tr>
      <w:tr w:rsidR="00F64312" w:rsidRPr="00561461" w:rsidTr="00A97082">
        <w:tc>
          <w:tcPr>
            <w:tcW w:w="846" w:type="dxa"/>
          </w:tcPr>
          <w:p w:rsidR="00F64312" w:rsidRDefault="00F64312" w:rsidP="00561461">
            <w:pPr>
              <w:spacing w:line="360" w:lineRule="auto"/>
              <w:jc w:val="center"/>
              <w:rPr>
                <w:b/>
                <w:sz w:val="28"/>
                <w:szCs w:val="28"/>
              </w:rPr>
            </w:pPr>
            <w:r>
              <w:rPr>
                <w:b/>
                <w:sz w:val="28"/>
                <w:szCs w:val="28"/>
              </w:rPr>
              <w:t>43</w:t>
            </w:r>
          </w:p>
        </w:tc>
        <w:tc>
          <w:tcPr>
            <w:tcW w:w="1984" w:type="dxa"/>
            <w:vMerge/>
          </w:tcPr>
          <w:p w:rsidR="00F64312" w:rsidRPr="00215AB7" w:rsidRDefault="00F64312" w:rsidP="00561461">
            <w:pPr>
              <w:spacing w:line="360" w:lineRule="auto"/>
              <w:jc w:val="center"/>
              <w:rPr>
                <w:b/>
                <w:sz w:val="28"/>
                <w:szCs w:val="28"/>
              </w:rPr>
            </w:pPr>
          </w:p>
        </w:tc>
        <w:tc>
          <w:tcPr>
            <w:tcW w:w="6663" w:type="dxa"/>
          </w:tcPr>
          <w:p w:rsidR="00F64312" w:rsidRPr="00F64312" w:rsidRDefault="00F64312" w:rsidP="00F64312">
            <w:pPr>
              <w:pStyle w:val="NormalWeb"/>
              <w:shd w:val="clear" w:color="auto" w:fill="FFFFFF"/>
              <w:spacing w:before="240" w:beforeAutospacing="0" w:line="360" w:lineRule="auto"/>
              <w:jc w:val="both"/>
              <w:rPr>
                <w:sz w:val="28"/>
                <w:szCs w:val="28"/>
              </w:rPr>
            </w:pPr>
            <w:r w:rsidRPr="00F64312">
              <w:rPr>
                <w:color w:val="111111"/>
                <w:sz w:val="28"/>
                <w:szCs w:val="28"/>
                <w:lang w:val="vi-VN"/>
              </w:rPr>
              <w:t>Quy định về hôn nhân của bộ Luật Hồng Đức – Kế thừa và phát huy trong việc xây dựng luật hôn nhân gia đình 2014.</w:t>
            </w:r>
          </w:p>
        </w:tc>
      </w:tr>
      <w:tr w:rsidR="00F64312" w:rsidRPr="00561461" w:rsidTr="00A97082">
        <w:tc>
          <w:tcPr>
            <w:tcW w:w="846" w:type="dxa"/>
          </w:tcPr>
          <w:p w:rsidR="00F64312" w:rsidRDefault="00F64312" w:rsidP="00561461">
            <w:pPr>
              <w:spacing w:line="360" w:lineRule="auto"/>
              <w:jc w:val="center"/>
              <w:rPr>
                <w:b/>
                <w:sz w:val="28"/>
                <w:szCs w:val="28"/>
              </w:rPr>
            </w:pPr>
            <w:r>
              <w:rPr>
                <w:b/>
                <w:sz w:val="28"/>
                <w:szCs w:val="28"/>
              </w:rPr>
              <w:t>44</w:t>
            </w:r>
          </w:p>
        </w:tc>
        <w:tc>
          <w:tcPr>
            <w:tcW w:w="1984" w:type="dxa"/>
            <w:vMerge/>
          </w:tcPr>
          <w:p w:rsidR="00F64312" w:rsidRPr="00215AB7" w:rsidRDefault="00F64312" w:rsidP="00561461">
            <w:pPr>
              <w:spacing w:line="360" w:lineRule="auto"/>
              <w:jc w:val="center"/>
              <w:rPr>
                <w:b/>
                <w:sz w:val="28"/>
                <w:szCs w:val="28"/>
              </w:rPr>
            </w:pPr>
          </w:p>
        </w:tc>
        <w:tc>
          <w:tcPr>
            <w:tcW w:w="6663" w:type="dxa"/>
          </w:tcPr>
          <w:p w:rsidR="00F64312" w:rsidRPr="00F64312" w:rsidRDefault="00F64312" w:rsidP="00561461">
            <w:pPr>
              <w:spacing w:line="360" w:lineRule="auto"/>
              <w:jc w:val="both"/>
              <w:rPr>
                <w:sz w:val="28"/>
                <w:szCs w:val="28"/>
              </w:rPr>
            </w:pPr>
            <w:r w:rsidRPr="00F64312">
              <w:rPr>
                <w:color w:val="111111"/>
                <w:sz w:val="28"/>
                <w:szCs w:val="28"/>
                <w:lang w:val="vi-VN"/>
              </w:rPr>
              <w:t>Những giá trị đương đại của Luật Hồng Đức.</w:t>
            </w:r>
          </w:p>
        </w:tc>
      </w:tr>
      <w:tr w:rsidR="004D2D0B" w:rsidRPr="00561461" w:rsidTr="004D2D0B">
        <w:tc>
          <w:tcPr>
            <w:tcW w:w="846" w:type="dxa"/>
          </w:tcPr>
          <w:p w:rsidR="004D2D0B" w:rsidRDefault="004D2D0B" w:rsidP="00561461">
            <w:pPr>
              <w:spacing w:line="360" w:lineRule="auto"/>
              <w:jc w:val="center"/>
              <w:rPr>
                <w:b/>
                <w:sz w:val="28"/>
                <w:szCs w:val="28"/>
              </w:rPr>
            </w:pPr>
            <w:r>
              <w:rPr>
                <w:b/>
                <w:sz w:val="28"/>
                <w:szCs w:val="28"/>
              </w:rPr>
              <w:t>45</w:t>
            </w:r>
          </w:p>
        </w:tc>
        <w:tc>
          <w:tcPr>
            <w:tcW w:w="1984" w:type="dxa"/>
            <w:vMerge w:val="restart"/>
            <w:vAlign w:val="center"/>
          </w:tcPr>
          <w:p w:rsidR="004D2D0B" w:rsidRPr="00215AB7" w:rsidRDefault="004D2D0B" w:rsidP="004D2D0B">
            <w:pPr>
              <w:spacing w:line="360" w:lineRule="auto"/>
              <w:jc w:val="center"/>
              <w:rPr>
                <w:b/>
                <w:sz w:val="28"/>
                <w:szCs w:val="28"/>
              </w:rPr>
            </w:pPr>
            <w:r>
              <w:rPr>
                <w:b/>
                <w:sz w:val="28"/>
                <w:szCs w:val="28"/>
              </w:rPr>
              <w:t>Luật Hành chính</w:t>
            </w:r>
          </w:p>
        </w:tc>
        <w:tc>
          <w:tcPr>
            <w:tcW w:w="6663" w:type="dxa"/>
          </w:tcPr>
          <w:p w:rsidR="004D2D0B" w:rsidRPr="004D2D0B" w:rsidRDefault="004D2D0B" w:rsidP="004D2D0B">
            <w:pPr>
              <w:spacing w:line="360" w:lineRule="auto"/>
              <w:jc w:val="both"/>
              <w:rPr>
                <w:sz w:val="28"/>
                <w:szCs w:val="28"/>
              </w:rPr>
            </w:pPr>
            <w:r w:rsidRPr="004D2D0B">
              <w:rPr>
                <w:sz w:val="28"/>
                <w:szCs w:val="28"/>
                <w:lang w:val="vi-VN"/>
              </w:rPr>
              <w:t>Thực tiễn áp dụng pháp luật về xử lý người chưa thành niên vi phạm hành chính tại…</w:t>
            </w:r>
          </w:p>
        </w:tc>
      </w:tr>
      <w:tr w:rsidR="004D2D0B" w:rsidRPr="00561461" w:rsidTr="00A97082">
        <w:tc>
          <w:tcPr>
            <w:tcW w:w="846" w:type="dxa"/>
          </w:tcPr>
          <w:p w:rsidR="004D2D0B" w:rsidRDefault="004D2D0B" w:rsidP="00561461">
            <w:pPr>
              <w:spacing w:line="360" w:lineRule="auto"/>
              <w:jc w:val="center"/>
              <w:rPr>
                <w:b/>
                <w:sz w:val="28"/>
                <w:szCs w:val="28"/>
              </w:rPr>
            </w:pPr>
            <w:r>
              <w:rPr>
                <w:b/>
                <w:sz w:val="28"/>
                <w:szCs w:val="28"/>
              </w:rPr>
              <w:t>46</w:t>
            </w:r>
          </w:p>
        </w:tc>
        <w:tc>
          <w:tcPr>
            <w:tcW w:w="1984" w:type="dxa"/>
            <w:vMerge/>
          </w:tcPr>
          <w:p w:rsidR="004D2D0B" w:rsidRPr="00215AB7" w:rsidRDefault="004D2D0B" w:rsidP="00561461">
            <w:pPr>
              <w:spacing w:line="360" w:lineRule="auto"/>
              <w:jc w:val="center"/>
              <w:rPr>
                <w:b/>
                <w:sz w:val="28"/>
                <w:szCs w:val="28"/>
              </w:rPr>
            </w:pPr>
          </w:p>
        </w:tc>
        <w:tc>
          <w:tcPr>
            <w:tcW w:w="6663" w:type="dxa"/>
          </w:tcPr>
          <w:p w:rsidR="004D2D0B" w:rsidRPr="004D2D0B" w:rsidRDefault="004D2D0B" w:rsidP="004D2D0B">
            <w:pPr>
              <w:spacing w:line="360" w:lineRule="auto"/>
              <w:jc w:val="both"/>
              <w:rPr>
                <w:sz w:val="28"/>
                <w:szCs w:val="28"/>
              </w:rPr>
            </w:pPr>
            <w:r w:rsidRPr="004D2D0B">
              <w:rPr>
                <w:sz w:val="28"/>
                <w:szCs w:val="28"/>
                <w:lang w:val="vi-VN"/>
              </w:rPr>
              <w:t>Thực tiễn áp dụng pháp luật về xử phạt vi phạm hành chính trong lĩnh vực môi trường tại ...</w:t>
            </w:r>
          </w:p>
        </w:tc>
      </w:tr>
      <w:tr w:rsidR="004D2D0B" w:rsidRPr="00561461" w:rsidTr="00A97082">
        <w:tc>
          <w:tcPr>
            <w:tcW w:w="846" w:type="dxa"/>
          </w:tcPr>
          <w:p w:rsidR="004D2D0B" w:rsidRDefault="004D2D0B" w:rsidP="00561461">
            <w:pPr>
              <w:spacing w:line="360" w:lineRule="auto"/>
              <w:jc w:val="center"/>
              <w:rPr>
                <w:b/>
                <w:sz w:val="28"/>
                <w:szCs w:val="28"/>
              </w:rPr>
            </w:pPr>
            <w:r>
              <w:rPr>
                <w:b/>
                <w:sz w:val="28"/>
                <w:szCs w:val="28"/>
              </w:rPr>
              <w:t>47</w:t>
            </w:r>
          </w:p>
        </w:tc>
        <w:tc>
          <w:tcPr>
            <w:tcW w:w="1984" w:type="dxa"/>
            <w:vMerge/>
          </w:tcPr>
          <w:p w:rsidR="004D2D0B" w:rsidRPr="00215AB7" w:rsidRDefault="004D2D0B" w:rsidP="00561461">
            <w:pPr>
              <w:spacing w:line="360" w:lineRule="auto"/>
              <w:jc w:val="center"/>
              <w:rPr>
                <w:b/>
                <w:sz w:val="28"/>
                <w:szCs w:val="28"/>
              </w:rPr>
            </w:pPr>
          </w:p>
        </w:tc>
        <w:tc>
          <w:tcPr>
            <w:tcW w:w="6663" w:type="dxa"/>
          </w:tcPr>
          <w:p w:rsidR="004D2D0B" w:rsidRPr="004D2D0B" w:rsidRDefault="004D2D0B" w:rsidP="004D2D0B">
            <w:pPr>
              <w:spacing w:line="360" w:lineRule="auto"/>
              <w:jc w:val="both"/>
              <w:rPr>
                <w:sz w:val="28"/>
                <w:szCs w:val="28"/>
              </w:rPr>
            </w:pPr>
            <w:r w:rsidRPr="004D2D0B">
              <w:rPr>
                <w:sz w:val="28"/>
                <w:szCs w:val="28"/>
                <w:lang w:val="vi-VN"/>
              </w:rPr>
              <w:t>Thực tiễn áp dụng pháp luật về xử phạt vi phạm hành chính trong lĩnh vực giao thông đường bộ tại ...</w:t>
            </w:r>
          </w:p>
        </w:tc>
      </w:tr>
      <w:tr w:rsidR="004D2D0B" w:rsidRPr="00561461" w:rsidTr="00A97082">
        <w:tc>
          <w:tcPr>
            <w:tcW w:w="846" w:type="dxa"/>
          </w:tcPr>
          <w:p w:rsidR="004D2D0B" w:rsidRDefault="004D2D0B" w:rsidP="00561461">
            <w:pPr>
              <w:spacing w:line="360" w:lineRule="auto"/>
              <w:jc w:val="center"/>
              <w:rPr>
                <w:b/>
                <w:sz w:val="28"/>
                <w:szCs w:val="28"/>
              </w:rPr>
            </w:pPr>
            <w:r>
              <w:rPr>
                <w:b/>
                <w:sz w:val="28"/>
                <w:szCs w:val="28"/>
              </w:rPr>
              <w:t>47</w:t>
            </w:r>
          </w:p>
        </w:tc>
        <w:tc>
          <w:tcPr>
            <w:tcW w:w="1984" w:type="dxa"/>
            <w:vMerge/>
          </w:tcPr>
          <w:p w:rsidR="004D2D0B" w:rsidRPr="00215AB7" w:rsidRDefault="004D2D0B" w:rsidP="00561461">
            <w:pPr>
              <w:spacing w:line="360" w:lineRule="auto"/>
              <w:jc w:val="center"/>
              <w:rPr>
                <w:b/>
                <w:sz w:val="28"/>
                <w:szCs w:val="28"/>
              </w:rPr>
            </w:pPr>
          </w:p>
        </w:tc>
        <w:tc>
          <w:tcPr>
            <w:tcW w:w="6663" w:type="dxa"/>
          </w:tcPr>
          <w:p w:rsidR="004D2D0B" w:rsidRPr="004D2D0B" w:rsidRDefault="004D2D0B" w:rsidP="004D2D0B">
            <w:pPr>
              <w:spacing w:line="360" w:lineRule="auto"/>
              <w:jc w:val="both"/>
              <w:rPr>
                <w:sz w:val="28"/>
                <w:szCs w:val="28"/>
              </w:rPr>
            </w:pPr>
            <w:r w:rsidRPr="004D2D0B">
              <w:rPr>
                <w:sz w:val="28"/>
                <w:szCs w:val="28"/>
                <w:lang w:val="vi-VN"/>
              </w:rPr>
              <w:t>Thực tiễn áp dụng pháp luật về x</w:t>
            </w:r>
            <w:r w:rsidRPr="004D2D0B">
              <w:rPr>
                <w:bCs/>
                <w:iCs/>
                <w:sz w:val="28"/>
                <w:szCs w:val="28"/>
                <w:lang w:val="vi-VN"/>
              </w:rPr>
              <w:t>ử phạt vi phạm hành chính trong lĩnh vực an ninh, trật tự an toàn xã hội tại...</w:t>
            </w:r>
          </w:p>
        </w:tc>
      </w:tr>
      <w:tr w:rsidR="004D2D0B" w:rsidRPr="00561461" w:rsidTr="00A97082">
        <w:tc>
          <w:tcPr>
            <w:tcW w:w="846" w:type="dxa"/>
          </w:tcPr>
          <w:p w:rsidR="004D2D0B" w:rsidRDefault="004D2D0B" w:rsidP="00561461">
            <w:pPr>
              <w:spacing w:line="360" w:lineRule="auto"/>
              <w:jc w:val="center"/>
              <w:rPr>
                <w:b/>
                <w:sz w:val="28"/>
                <w:szCs w:val="28"/>
              </w:rPr>
            </w:pPr>
            <w:r>
              <w:rPr>
                <w:b/>
                <w:sz w:val="28"/>
                <w:szCs w:val="28"/>
              </w:rPr>
              <w:lastRenderedPageBreak/>
              <w:t>48</w:t>
            </w:r>
          </w:p>
        </w:tc>
        <w:tc>
          <w:tcPr>
            <w:tcW w:w="1984" w:type="dxa"/>
            <w:vMerge/>
          </w:tcPr>
          <w:p w:rsidR="004D2D0B" w:rsidRPr="00215AB7" w:rsidRDefault="004D2D0B" w:rsidP="00561461">
            <w:pPr>
              <w:spacing w:line="360" w:lineRule="auto"/>
              <w:jc w:val="center"/>
              <w:rPr>
                <w:b/>
                <w:sz w:val="28"/>
                <w:szCs w:val="28"/>
              </w:rPr>
            </w:pPr>
          </w:p>
        </w:tc>
        <w:tc>
          <w:tcPr>
            <w:tcW w:w="6663" w:type="dxa"/>
          </w:tcPr>
          <w:p w:rsidR="004D2D0B" w:rsidRPr="004D2D0B" w:rsidRDefault="004D2D0B" w:rsidP="004D2D0B">
            <w:pPr>
              <w:spacing w:line="360" w:lineRule="auto"/>
              <w:jc w:val="both"/>
              <w:rPr>
                <w:sz w:val="28"/>
                <w:szCs w:val="28"/>
              </w:rPr>
            </w:pPr>
            <w:r w:rsidRPr="004D2D0B">
              <w:rPr>
                <w:sz w:val="28"/>
                <w:szCs w:val="28"/>
                <w:lang w:val="vi-VN"/>
              </w:rPr>
              <w:t>Thực tiễn áp dụng pháp luật về xử phạt vi phạm hành chính trong lĩnh vực đất đai tại...</w:t>
            </w:r>
          </w:p>
        </w:tc>
      </w:tr>
      <w:tr w:rsidR="004D2D0B" w:rsidRPr="00561461" w:rsidTr="00A97082">
        <w:tc>
          <w:tcPr>
            <w:tcW w:w="846" w:type="dxa"/>
          </w:tcPr>
          <w:p w:rsidR="004D2D0B" w:rsidRDefault="004D2D0B" w:rsidP="00561461">
            <w:pPr>
              <w:spacing w:line="360" w:lineRule="auto"/>
              <w:jc w:val="center"/>
              <w:rPr>
                <w:b/>
                <w:sz w:val="28"/>
                <w:szCs w:val="28"/>
              </w:rPr>
            </w:pPr>
            <w:r>
              <w:rPr>
                <w:b/>
                <w:sz w:val="28"/>
                <w:szCs w:val="28"/>
              </w:rPr>
              <w:t>49</w:t>
            </w:r>
          </w:p>
        </w:tc>
        <w:tc>
          <w:tcPr>
            <w:tcW w:w="1984" w:type="dxa"/>
            <w:vMerge/>
          </w:tcPr>
          <w:p w:rsidR="004D2D0B" w:rsidRPr="00215AB7" w:rsidRDefault="004D2D0B" w:rsidP="00561461">
            <w:pPr>
              <w:spacing w:line="360" w:lineRule="auto"/>
              <w:jc w:val="center"/>
              <w:rPr>
                <w:b/>
                <w:sz w:val="28"/>
                <w:szCs w:val="28"/>
              </w:rPr>
            </w:pPr>
          </w:p>
        </w:tc>
        <w:tc>
          <w:tcPr>
            <w:tcW w:w="6663" w:type="dxa"/>
          </w:tcPr>
          <w:p w:rsidR="004D2D0B" w:rsidRPr="004D2D0B" w:rsidRDefault="004D2D0B" w:rsidP="004D2D0B">
            <w:pPr>
              <w:spacing w:line="360" w:lineRule="auto"/>
              <w:jc w:val="both"/>
              <w:rPr>
                <w:sz w:val="28"/>
                <w:szCs w:val="28"/>
              </w:rPr>
            </w:pPr>
            <w:r w:rsidRPr="004D2D0B">
              <w:rPr>
                <w:sz w:val="28"/>
                <w:szCs w:val="28"/>
                <w:lang w:val="vi-VN"/>
              </w:rPr>
              <w:t>Thực tiễn áp dụng pháp luật đối với cơ chế chịu trách nhiệm của người đứng đầu cơ quan hành chính nhà nước tại...</w:t>
            </w:r>
          </w:p>
        </w:tc>
      </w:tr>
      <w:tr w:rsidR="004D2D0B" w:rsidRPr="00561461" w:rsidTr="00A97082">
        <w:tc>
          <w:tcPr>
            <w:tcW w:w="846" w:type="dxa"/>
          </w:tcPr>
          <w:p w:rsidR="004D2D0B" w:rsidRDefault="004D2D0B" w:rsidP="00561461">
            <w:pPr>
              <w:spacing w:line="360" w:lineRule="auto"/>
              <w:jc w:val="center"/>
              <w:rPr>
                <w:b/>
                <w:sz w:val="28"/>
                <w:szCs w:val="28"/>
              </w:rPr>
            </w:pPr>
            <w:r>
              <w:rPr>
                <w:b/>
                <w:sz w:val="28"/>
                <w:szCs w:val="28"/>
              </w:rPr>
              <w:t>50</w:t>
            </w:r>
          </w:p>
        </w:tc>
        <w:tc>
          <w:tcPr>
            <w:tcW w:w="1984" w:type="dxa"/>
            <w:vMerge/>
          </w:tcPr>
          <w:p w:rsidR="004D2D0B" w:rsidRPr="00215AB7" w:rsidRDefault="004D2D0B" w:rsidP="00561461">
            <w:pPr>
              <w:spacing w:line="360" w:lineRule="auto"/>
              <w:jc w:val="center"/>
              <w:rPr>
                <w:b/>
                <w:sz w:val="28"/>
                <w:szCs w:val="28"/>
              </w:rPr>
            </w:pPr>
          </w:p>
        </w:tc>
        <w:tc>
          <w:tcPr>
            <w:tcW w:w="6663" w:type="dxa"/>
          </w:tcPr>
          <w:p w:rsidR="004D2D0B" w:rsidRPr="004D2D0B" w:rsidRDefault="004D2D0B" w:rsidP="00561461">
            <w:pPr>
              <w:spacing w:line="360" w:lineRule="auto"/>
              <w:jc w:val="both"/>
              <w:rPr>
                <w:sz w:val="28"/>
                <w:szCs w:val="28"/>
              </w:rPr>
            </w:pPr>
            <w:r w:rsidRPr="004D2D0B">
              <w:rPr>
                <w:sz w:val="28"/>
                <w:szCs w:val="28"/>
                <w:lang w:val="vi-VN"/>
              </w:rPr>
              <w:t>Thực tiễn áp dụng pháp luật đối với quyền con người trong Luật Xử lý vi phạm hành chính tại...</w:t>
            </w:r>
          </w:p>
        </w:tc>
      </w:tr>
      <w:tr w:rsidR="004D2D0B" w:rsidRPr="00561461" w:rsidTr="00A97082">
        <w:tc>
          <w:tcPr>
            <w:tcW w:w="846" w:type="dxa"/>
          </w:tcPr>
          <w:p w:rsidR="004D2D0B" w:rsidRDefault="004D2D0B" w:rsidP="00561461">
            <w:pPr>
              <w:spacing w:line="360" w:lineRule="auto"/>
              <w:jc w:val="center"/>
              <w:rPr>
                <w:b/>
                <w:sz w:val="28"/>
                <w:szCs w:val="28"/>
              </w:rPr>
            </w:pPr>
            <w:r>
              <w:rPr>
                <w:b/>
                <w:sz w:val="28"/>
                <w:szCs w:val="28"/>
              </w:rPr>
              <w:t>51</w:t>
            </w:r>
          </w:p>
        </w:tc>
        <w:tc>
          <w:tcPr>
            <w:tcW w:w="1984" w:type="dxa"/>
            <w:vMerge/>
          </w:tcPr>
          <w:p w:rsidR="004D2D0B" w:rsidRPr="00215AB7" w:rsidRDefault="004D2D0B" w:rsidP="00561461">
            <w:pPr>
              <w:spacing w:line="360" w:lineRule="auto"/>
              <w:jc w:val="center"/>
              <w:rPr>
                <w:b/>
                <w:sz w:val="28"/>
                <w:szCs w:val="28"/>
              </w:rPr>
            </w:pPr>
          </w:p>
        </w:tc>
        <w:tc>
          <w:tcPr>
            <w:tcW w:w="6663" w:type="dxa"/>
          </w:tcPr>
          <w:p w:rsidR="004D2D0B" w:rsidRPr="004D2D0B" w:rsidRDefault="004D2D0B" w:rsidP="004D2D0B">
            <w:pPr>
              <w:tabs>
                <w:tab w:val="left" w:pos="993"/>
              </w:tabs>
              <w:spacing w:line="360" w:lineRule="auto"/>
              <w:jc w:val="both"/>
              <w:rPr>
                <w:sz w:val="28"/>
                <w:szCs w:val="28"/>
              </w:rPr>
            </w:pPr>
            <w:r w:rsidRPr="004D2D0B">
              <w:rPr>
                <w:sz w:val="28"/>
                <w:szCs w:val="28"/>
                <w:lang w:val="vi-VN"/>
              </w:rPr>
              <w:t>Thực tiễn áp dụng pháp luật đối với phiên họp Uỷ ban nhân dân tại...</w:t>
            </w:r>
          </w:p>
        </w:tc>
      </w:tr>
      <w:tr w:rsidR="004D2D0B" w:rsidRPr="00561461" w:rsidTr="00A97082">
        <w:tc>
          <w:tcPr>
            <w:tcW w:w="846" w:type="dxa"/>
          </w:tcPr>
          <w:p w:rsidR="004D2D0B" w:rsidRDefault="004D2D0B" w:rsidP="00561461">
            <w:pPr>
              <w:spacing w:line="360" w:lineRule="auto"/>
              <w:jc w:val="center"/>
              <w:rPr>
                <w:b/>
                <w:sz w:val="28"/>
                <w:szCs w:val="28"/>
              </w:rPr>
            </w:pPr>
            <w:r>
              <w:rPr>
                <w:b/>
                <w:sz w:val="28"/>
                <w:szCs w:val="28"/>
              </w:rPr>
              <w:t>52</w:t>
            </w:r>
          </w:p>
        </w:tc>
        <w:tc>
          <w:tcPr>
            <w:tcW w:w="1984" w:type="dxa"/>
            <w:vMerge/>
          </w:tcPr>
          <w:p w:rsidR="004D2D0B" w:rsidRPr="00215AB7" w:rsidRDefault="004D2D0B" w:rsidP="00561461">
            <w:pPr>
              <w:spacing w:line="360" w:lineRule="auto"/>
              <w:jc w:val="center"/>
              <w:rPr>
                <w:b/>
                <w:sz w:val="28"/>
                <w:szCs w:val="28"/>
              </w:rPr>
            </w:pPr>
          </w:p>
        </w:tc>
        <w:tc>
          <w:tcPr>
            <w:tcW w:w="6663" w:type="dxa"/>
          </w:tcPr>
          <w:p w:rsidR="004D2D0B" w:rsidRPr="004D2D0B" w:rsidRDefault="004D2D0B" w:rsidP="004D2D0B">
            <w:pPr>
              <w:tabs>
                <w:tab w:val="left" w:pos="993"/>
              </w:tabs>
              <w:spacing w:line="360" w:lineRule="auto"/>
              <w:jc w:val="both"/>
              <w:rPr>
                <w:sz w:val="28"/>
                <w:szCs w:val="28"/>
              </w:rPr>
            </w:pPr>
            <w:r w:rsidRPr="004D2D0B">
              <w:rPr>
                <w:spacing w:val="-6"/>
                <w:sz w:val="28"/>
                <w:szCs w:val="28"/>
                <w:lang w:val="vi-VN"/>
              </w:rPr>
              <w:t>Mô hình hành chính “Một cửa” qua thực tiễn hoạt động tại Uỷ ban nhân ....</w:t>
            </w:r>
          </w:p>
        </w:tc>
      </w:tr>
      <w:tr w:rsidR="004D2D0B" w:rsidRPr="00561461" w:rsidTr="00A97082">
        <w:tc>
          <w:tcPr>
            <w:tcW w:w="846" w:type="dxa"/>
          </w:tcPr>
          <w:p w:rsidR="004D2D0B" w:rsidRDefault="004D2D0B" w:rsidP="00561461">
            <w:pPr>
              <w:spacing w:line="360" w:lineRule="auto"/>
              <w:jc w:val="center"/>
              <w:rPr>
                <w:b/>
                <w:sz w:val="28"/>
                <w:szCs w:val="28"/>
              </w:rPr>
            </w:pPr>
            <w:r>
              <w:rPr>
                <w:b/>
                <w:sz w:val="28"/>
                <w:szCs w:val="28"/>
              </w:rPr>
              <w:t>53</w:t>
            </w:r>
          </w:p>
        </w:tc>
        <w:tc>
          <w:tcPr>
            <w:tcW w:w="1984" w:type="dxa"/>
            <w:vMerge/>
          </w:tcPr>
          <w:p w:rsidR="004D2D0B" w:rsidRPr="00215AB7" w:rsidRDefault="004D2D0B" w:rsidP="00561461">
            <w:pPr>
              <w:spacing w:line="360" w:lineRule="auto"/>
              <w:jc w:val="center"/>
              <w:rPr>
                <w:b/>
                <w:sz w:val="28"/>
                <w:szCs w:val="28"/>
              </w:rPr>
            </w:pPr>
          </w:p>
        </w:tc>
        <w:tc>
          <w:tcPr>
            <w:tcW w:w="6663" w:type="dxa"/>
          </w:tcPr>
          <w:p w:rsidR="004D2D0B" w:rsidRPr="004D2D0B" w:rsidRDefault="004D2D0B" w:rsidP="004D2D0B">
            <w:pPr>
              <w:tabs>
                <w:tab w:val="left" w:pos="993"/>
              </w:tabs>
              <w:spacing w:line="360" w:lineRule="auto"/>
              <w:jc w:val="both"/>
              <w:rPr>
                <w:sz w:val="28"/>
                <w:szCs w:val="28"/>
              </w:rPr>
            </w:pPr>
            <w:r w:rsidRPr="004D2D0B">
              <w:rPr>
                <w:sz w:val="28"/>
                <w:szCs w:val="28"/>
                <w:lang w:val="vi-VN"/>
              </w:rPr>
              <w:t>Thực trạng hoạt động công chứng ở địa phương...</w:t>
            </w:r>
          </w:p>
        </w:tc>
      </w:tr>
      <w:tr w:rsidR="004D2D0B" w:rsidRPr="00561461" w:rsidTr="00A97082">
        <w:tc>
          <w:tcPr>
            <w:tcW w:w="846" w:type="dxa"/>
          </w:tcPr>
          <w:p w:rsidR="004D2D0B" w:rsidRDefault="004D2D0B" w:rsidP="00561461">
            <w:pPr>
              <w:spacing w:line="360" w:lineRule="auto"/>
              <w:jc w:val="center"/>
              <w:rPr>
                <w:b/>
                <w:sz w:val="28"/>
                <w:szCs w:val="28"/>
              </w:rPr>
            </w:pPr>
            <w:r>
              <w:rPr>
                <w:b/>
                <w:sz w:val="28"/>
                <w:szCs w:val="28"/>
              </w:rPr>
              <w:t>54</w:t>
            </w:r>
          </w:p>
        </w:tc>
        <w:tc>
          <w:tcPr>
            <w:tcW w:w="1984" w:type="dxa"/>
            <w:vMerge/>
          </w:tcPr>
          <w:p w:rsidR="004D2D0B" w:rsidRPr="00215AB7" w:rsidRDefault="004D2D0B" w:rsidP="00561461">
            <w:pPr>
              <w:spacing w:line="360" w:lineRule="auto"/>
              <w:jc w:val="center"/>
              <w:rPr>
                <w:b/>
                <w:sz w:val="28"/>
                <w:szCs w:val="28"/>
              </w:rPr>
            </w:pPr>
          </w:p>
        </w:tc>
        <w:tc>
          <w:tcPr>
            <w:tcW w:w="6663" w:type="dxa"/>
          </w:tcPr>
          <w:p w:rsidR="004D2D0B" w:rsidRPr="004D2D0B" w:rsidRDefault="004D2D0B" w:rsidP="00561461">
            <w:pPr>
              <w:spacing w:line="360" w:lineRule="auto"/>
              <w:jc w:val="both"/>
              <w:rPr>
                <w:sz w:val="28"/>
                <w:szCs w:val="28"/>
              </w:rPr>
            </w:pPr>
            <w:r w:rsidRPr="004D2D0B">
              <w:rPr>
                <w:sz w:val="28"/>
                <w:szCs w:val="28"/>
                <w:lang w:val="vi-VN"/>
              </w:rPr>
              <w:t>Thực tiễn áp dụng pháp luật về quản lý nhà nước đối với hoạt động công chứng và chứng thực tại...</w:t>
            </w:r>
          </w:p>
        </w:tc>
      </w:tr>
      <w:tr w:rsidR="004D2D0B" w:rsidRPr="00561461" w:rsidTr="00A97082">
        <w:tc>
          <w:tcPr>
            <w:tcW w:w="846" w:type="dxa"/>
          </w:tcPr>
          <w:p w:rsidR="004D2D0B" w:rsidRDefault="004D2D0B" w:rsidP="00561461">
            <w:pPr>
              <w:spacing w:line="360" w:lineRule="auto"/>
              <w:jc w:val="center"/>
              <w:rPr>
                <w:b/>
                <w:sz w:val="28"/>
                <w:szCs w:val="28"/>
              </w:rPr>
            </w:pPr>
            <w:r>
              <w:rPr>
                <w:b/>
                <w:sz w:val="28"/>
                <w:szCs w:val="28"/>
              </w:rPr>
              <w:t>55</w:t>
            </w:r>
          </w:p>
        </w:tc>
        <w:tc>
          <w:tcPr>
            <w:tcW w:w="1984" w:type="dxa"/>
            <w:vMerge/>
          </w:tcPr>
          <w:p w:rsidR="004D2D0B" w:rsidRPr="00215AB7" w:rsidRDefault="004D2D0B" w:rsidP="00561461">
            <w:pPr>
              <w:spacing w:line="360" w:lineRule="auto"/>
              <w:jc w:val="center"/>
              <w:rPr>
                <w:b/>
                <w:sz w:val="28"/>
                <w:szCs w:val="28"/>
              </w:rPr>
            </w:pPr>
          </w:p>
        </w:tc>
        <w:tc>
          <w:tcPr>
            <w:tcW w:w="6663" w:type="dxa"/>
          </w:tcPr>
          <w:p w:rsidR="004D2D0B" w:rsidRPr="004D2D0B" w:rsidRDefault="004D2D0B" w:rsidP="004D2D0B">
            <w:pPr>
              <w:tabs>
                <w:tab w:val="left" w:pos="993"/>
              </w:tabs>
              <w:spacing w:line="360" w:lineRule="auto"/>
              <w:jc w:val="both"/>
              <w:rPr>
                <w:sz w:val="28"/>
                <w:szCs w:val="28"/>
              </w:rPr>
            </w:pPr>
            <w:r w:rsidRPr="004D2D0B">
              <w:rPr>
                <w:spacing w:val="-2"/>
                <w:sz w:val="28"/>
                <w:szCs w:val="28"/>
                <w:lang w:val="vi-VN"/>
              </w:rPr>
              <w:t>Thực tiễn áp dụng pháp luật đối với hoạt động giải quyết khiếu nại tại...</w:t>
            </w:r>
          </w:p>
        </w:tc>
      </w:tr>
      <w:tr w:rsidR="004D2D0B" w:rsidRPr="00561461" w:rsidTr="00A97082">
        <w:tc>
          <w:tcPr>
            <w:tcW w:w="846" w:type="dxa"/>
          </w:tcPr>
          <w:p w:rsidR="004D2D0B" w:rsidRDefault="004D2D0B" w:rsidP="00561461">
            <w:pPr>
              <w:spacing w:line="360" w:lineRule="auto"/>
              <w:jc w:val="center"/>
              <w:rPr>
                <w:b/>
                <w:sz w:val="28"/>
                <w:szCs w:val="28"/>
              </w:rPr>
            </w:pPr>
            <w:r>
              <w:rPr>
                <w:b/>
                <w:sz w:val="28"/>
                <w:szCs w:val="28"/>
              </w:rPr>
              <w:t>56</w:t>
            </w:r>
          </w:p>
        </w:tc>
        <w:tc>
          <w:tcPr>
            <w:tcW w:w="1984" w:type="dxa"/>
            <w:vMerge/>
          </w:tcPr>
          <w:p w:rsidR="004D2D0B" w:rsidRPr="00215AB7" w:rsidRDefault="004D2D0B" w:rsidP="00561461">
            <w:pPr>
              <w:spacing w:line="360" w:lineRule="auto"/>
              <w:jc w:val="center"/>
              <w:rPr>
                <w:b/>
                <w:sz w:val="28"/>
                <w:szCs w:val="28"/>
              </w:rPr>
            </w:pPr>
          </w:p>
        </w:tc>
        <w:tc>
          <w:tcPr>
            <w:tcW w:w="6663" w:type="dxa"/>
          </w:tcPr>
          <w:p w:rsidR="004D2D0B" w:rsidRPr="004D2D0B" w:rsidRDefault="004D2D0B" w:rsidP="00561461">
            <w:pPr>
              <w:spacing w:line="360" w:lineRule="auto"/>
              <w:jc w:val="both"/>
              <w:rPr>
                <w:sz w:val="28"/>
                <w:szCs w:val="28"/>
              </w:rPr>
            </w:pPr>
            <w:r w:rsidRPr="004D2D0B">
              <w:rPr>
                <w:sz w:val="28"/>
                <w:szCs w:val="28"/>
                <w:lang w:val="vi-VN"/>
              </w:rPr>
              <w:t>Thực tiễn áp dụng pháp luật đối với tố cáo và giải quyết tố cáo tại...</w:t>
            </w:r>
          </w:p>
        </w:tc>
      </w:tr>
      <w:tr w:rsidR="004D2D0B" w:rsidRPr="00561461" w:rsidTr="00A97082">
        <w:tc>
          <w:tcPr>
            <w:tcW w:w="846" w:type="dxa"/>
          </w:tcPr>
          <w:p w:rsidR="004D2D0B" w:rsidRDefault="004D2D0B" w:rsidP="00561461">
            <w:pPr>
              <w:spacing w:line="360" w:lineRule="auto"/>
              <w:jc w:val="center"/>
              <w:rPr>
                <w:b/>
                <w:sz w:val="28"/>
                <w:szCs w:val="28"/>
              </w:rPr>
            </w:pPr>
            <w:r>
              <w:rPr>
                <w:b/>
                <w:sz w:val="28"/>
                <w:szCs w:val="28"/>
              </w:rPr>
              <w:t>57</w:t>
            </w:r>
          </w:p>
        </w:tc>
        <w:tc>
          <w:tcPr>
            <w:tcW w:w="1984" w:type="dxa"/>
            <w:vMerge/>
          </w:tcPr>
          <w:p w:rsidR="004D2D0B" w:rsidRPr="00215AB7" w:rsidRDefault="004D2D0B" w:rsidP="00561461">
            <w:pPr>
              <w:spacing w:line="360" w:lineRule="auto"/>
              <w:jc w:val="center"/>
              <w:rPr>
                <w:b/>
                <w:sz w:val="28"/>
                <w:szCs w:val="28"/>
              </w:rPr>
            </w:pPr>
          </w:p>
        </w:tc>
        <w:tc>
          <w:tcPr>
            <w:tcW w:w="6663" w:type="dxa"/>
          </w:tcPr>
          <w:p w:rsidR="004D2D0B" w:rsidRPr="004D2D0B" w:rsidRDefault="004D2D0B" w:rsidP="004D2D0B">
            <w:pPr>
              <w:tabs>
                <w:tab w:val="left" w:pos="993"/>
              </w:tabs>
              <w:spacing w:line="360" w:lineRule="auto"/>
              <w:jc w:val="both"/>
              <w:rPr>
                <w:sz w:val="28"/>
                <w:szCs w:val="28"/>
              </w:rPr>
            </w:pPr>
            <w:r w:rsidRPr="004D2D0B">
              <w:rPr>
                <w:sz w:val="28"/>
                <w:szCs w:val="28"/>
                <w:lang w:val="vi-VN"/>
              </w:rPr>
              <w:t>Thực tiễn áp dụng pháp luật về tuyển dụng công chức tại ...</w:t>
            </w:r>
          </w:p>
        </w:tc>
      </w:tr>
      <w:tr w:rsidR="004D2D0B" w:rsidRPr="00561461" w:rsidTr="00A97082">
        <w:tc>
          <w:tcPr>
            <w:tcW w:w="846" w:type="dxa"/>
          </w:tcPr>
          <w:p w:rsidR="004D2D0B" w:rsidRDefault="004D2D0B" w:rsidP="00561461">
            <w:pPr>
              <w:spacing w:line="360" w:lineRule="auto"/>
              <w:jc w:val="center"/>
              <w:rPr>
                <w:b/>
                <w:sz w:val="28"/>
                <w:szCs w:val="28"/>
              </w:rPr>
            </w:pPr>
            <w:r>
              <w:rPr>
                <w:b/>
                <w:sz w:val="28"/>
                <w:szCs w:val="28"/>
              </w:rPr>
              <w:t>58</w:t>
            </w:r>
          </w:p>
        </w:tc>
        <w:tc>
          <w:tcPr>
            <w:tcW w:w="1984" w:type="dxa"/>
            <w:vMerge/>
          </w:tcPr>
          <w:p w:rsidR="004D2D0B" w:rsidRPr="00215AB7" w:rsidRDefault="004D2D0B" w:rsidP="00561461">
            <w:pPr>
              <w:spacing w:line="360" w:lineRule="auto"/>
              <w:jc w:val="center"/>
              <w:rPr>
                <w:b/>
                <w:sz w:val="28"/>
                <w:szCs w:val="28"/>
              </w:rPr>
            </w:pPr>
          </w:p>
        </w:tc>
        <w:tc>
          <w:tcPr>
            <w:tcW w:w="6663" w:type="dxa"/>
          </w:tcPr>
          <w:p w:rsidR="004D2D0B" w:rsidRPr="004D2D0B" w:rsidRDefault="004D2D0B" w:rsidP="00561461">
            <w:pPr>
              <w:spacing w:line="360" w:lineRule="auto"/>
              <w:jc w:val="both"/>
              <w:rPr>
                <w:sz w:val="28"/>
                <w:szCs w:val="28"/>
              </w:rPr>
            </w:pPr>
            <w:r w:rsidRPr="004D2D0B">
              <w:rPr>
                <w:spacing w:val="-6"/>
                <w:sz w:val="28"/>
                <w:szCs w:val="28"/>
                <w:lang w:val="vi-VN"/>
              </w:rPr>
              <w:t>Thực tiễn áp dụng pháp luật đối với quy trình xử lý kỷ luật công chức tại...</w:t>
            </w:r>
          </w:p>
        </w:tc>
      </w:tr>
      <w:tr w:rsidR="00B34A34" w:rsidRPr="00561461" w:rsidTr="00B34A34">
        <w:tc>
          <w:tcPr>
            <w:tcW w:w="846" w:type="dxa"/>
          </w:tcPr>
          <w:p w:rsidR="00B34A34" w:rsidRDefault="00B34A34" w:rsidP="00561461">
            <w:pPr>
              <w:spacing w:line="360" w:lineRule="auto"/>
              <w:jc w:val="center"/>
              <w:rPr>
                <w:b/>
                <w:sz w:val="28"/>
                <w:szCs w:val="28"/>
              </w:rPr>
            </w:pPr>
            <w:r>
              <w:rPr>
                <w:b/>
                <w:sz w:val="28"/>
                <w:szCs w:val="28"/>
              </w:rPr>
              <w:t>59</w:t>
            </w:r>
          </w:p>
        </w:tc>
        <w:tc>
          <w:tcPr>
            <w:tcW w:w="1984" w:type="dxa"/>
            <w:vMerge w:val="restart"/>
            <w:vAlign w:val="center"/>
          </w:tcPr>
          <w:p w:rsidR="00B34A34" w:rsidRDefault="00B34A34" w:rsidP="00B34A34">
            <w:pPr>
              <w:spacing w:line="360" w:lineRule="auto"/>
              <w:jc w:val="center"/>
              <w:rPr>
                <w:b/>
                <w:sz w:val="28"/>
                <w:szCs w:val="28"/>
              </w:rPr>
            </w:pPr>
          </w:p>
          <w:p w:rsidR="00B34A34" w:rsidRDefault="00B34A34" w:rsidP="00B34A34">
            <w:pPr>
              <w:spacing w:line="360" w:lineRule="auto"/>
              <w:jc w:val="center"/>
              <w:rPr>
                <w:b/>
                <w:sz w:val="28"/>
                <w:szCs w:val="28"/>
              </w:rPr>
            </w:pPr>
          </w:p>
          <w:p w:rsidR="00B34A34" w:rsidRDefault="00B34A34" w:rsidP="00B34A34">
            <w:pPr>
              <w:spacing w:line="360" w:lineRule="auto"/>
              <w:jc w:val="center"/>
              <w:rPr>
                <w:b/>
                <w:sz w:val="28"/>
                <w:szCs w:val="28"/>
              </w:rPr>
            </w:pPr>
          </w:p>
          <w:p w:rsidR="00B34A34" w:rsidRDefault="00B34A34" w:rsidP="00B34A34">
            <w:pPr>
              <w:spacing w:line="360" w:lineRule="auto"/>
              <w:jc w:val="center"/>
              <w:rPr>
                <w:b/>
                <w:sz w:val="28"/>
                <w:szCs w:val="28"/>
              </w:rPr>
            </w:pPr>
          </w:p>
          <w:p w:rsidR="00B34A34" w:rsidRDefault="00B34A34" w:rsidP="00B34A34">
            <w:pPr>
              <w:spacing w:line="360" w:lineRule="auto"/>
              <w:jc w:val="center"/>
              <w:rPr>
                <w:b/>
                <w:sz w:val="28"/>
                <w:szCs w:val="28"/>
              </w:rPr>
            </w:pPr>
          </w:p>
          <w:p w:rsidR="00B34A34" w:rsidRDefault="00B34A34" w:rsidP="00B34A34">
            <w:pPr>
              <w:spacing w:line="360" w:lineRule="auto"/>
              <w:jc w:val="center"/>
              <w:rPr>
                <w:b/>
                <w:sz w:val="28"/>
                <w:szCs w:val="28"/>
              </w:rPr>
            </w:pPr>
          </w:p>
          <w:p w:rsidR="00B34A34" w:rsidRDefault="00B34A34" w:rsidP="00B34A34">
            <w:pPr>
              <w:spacing w:line="360" w:lineRule="auto"/>
              <w:jc w:val="center"/>
              <w:rPr>
                <w:b/>
                <w:sz w:val="28"/>
                <w:szCs w:val="28"/>
              </w:rPr>
            </w:pPr>
          </w:p>
          <w:p w:rsidR="00B34A34" w:rsidRDefault="00B34A34" w:rsidP="00B34A34">
            <w:pPr>
              <w:spacing w:line="360" w:lineRule="auto"/>
              <w:jc w:val="center"/>
              <w:rPr>
                <w:b/>
                <w:sz w:val="28"/>
                <w:szCs w:val="28"/>
              </w:rPr>
            </w:pPr>
          </w:p>
          <w:p w:rsidR="00B34A34" w:rsidRDefault="00B34A34" w:rsidP="00B34A34">
            <w:pPr>
              <w:spacing w:line="360" w:lineRule="auto"/>
              <w:jc w:val="center"/>
              <w:rPr>
                <w:b/>
                <w:sz w:val="28"/>
                <w:szCs w:val="28"/>
              </w:rPr>
            </w:pPr>
          </w:p>
          <w:p w:rsidR="00B34A34" w:rsidRDefault="00B34A34" w:rsidP="00B34A34">
            <w:pPr>
              <w:spacing w:line="360" w:lineRule="auto"/>
              <w:jc w:val="center"/>
              <w:rPr>
                <w:b/>
                <w:sz w:val="28"/>
                <w:szCs w:val="28"/>
              </w:rPr>
            </w:pPr>
          </w:p>
          <w:p w:rsidR="00B34A34" w:rsidRDefault="00B34A34" w:rsidP="00B34A34">
            <w:pPr>
              <w:spacing w:line="360" w:lineRule="auto"/>
              <w:jc w:val="center"/>
              <w:rPr>
                <w:b/>
                <w:sz w:val="28"/>
                <w:szCs w:val="28"/>
              </w:rPr>
            </w:pPr>
          </w:p>
          <w:p w:rsidR="00B34A34" w:rsidRDefault="00B34A34" w:rsidP="00B34A34">
            <w:pPr>
              <w:spacing w:line="360" w:lineRule="auto"/>
              <w:jc w:val="center"/>
              <w:rPr>
                <w:b/>
                <w:sz w:val="28"/>
                <w:szCs w:val="28"/>
              </w:rPr>
            </w:pPr>
          </w:p>
          <w:p w:rsidR="00B34A34" w:rsidRDefault="00B34A34" w:rsidP="00B34A34">
            <w:pPr>
              <w:spacing w:line="360" w:lineRule="auto"/>
              <w:jc w:val="center"/>
              <w:rPr>
                <w:b/>
                <w:sz w:val="28"/>
                <w:szCs w:val="28"/>
              </w:rPr>
            </w:pPr>
          </w:p>
          <w:p w:rsidR="00B34A34" w:rsidRDefault="00B34A34" w:rsidP="00B34A34">
            <w:pPr>
              <w:spacing w:line="360" w:lineRule="auto"/>
              <w:jc w:val="center"/>
              <w:rPr>
                <w:b/>
                <w:sz w:val="28"/>
                <w:szCs w:val="28"/>
              </w:rPr>
            </w:pPr>
          </w:p>
          <w:p w:rsidR="00B34A34" w:rsidRDefault="00B34A34" w:rsidP="00B34A34">
            <w:pPr>
              <w:spacing w:line="360" w:lineRule="auto"/>
              <w:jc w:val="center"/>
              <w:rPr>
                <w:b/>
                <w:sz w:val="28"/>
                <w:szCs w:val="28"/>
              </w:rPr>
            </w:pPr>
          </w:p>
          <w:p w:rsidR="00B34A34" w:rsidRPr="00215AB7" w:rsidRDefault="00B34A34" w:rsidP="00B34A34">
            <w:pPr>
              <w:spacing w:line="360" w:lineRule="auto"/>
              <w:jc w:val="center"/>
              <w:rPr>
                <w:b/>
                <w:sz w:val="28"/>
                <w:szCs w:val="28"/>
              </w:rPr>
            </w:pPr>
            <w:r>
              <w:rPr>
                <w:b/>
                <w:sz w:val="28"/>
                <w:szCs w:val="28"/>
              </w:rPr>
              <w:t>Hiến pháp Việt Nam</w:t>
            </w:r>
          </w:p>
        </w:tc>
        <w:tc>
          <w:tcPr>
            <w:tcW w:w="6663" w:type="dxa"/>
          </w:tcPr>
          <w:p w:rsidR="00B34A34" w:rsidRPr="00B34A34" w:rsidRDefault="00B34A34" w:rsidP="00B34A34">
            <w:pPr>
              <w:tabs>
                <w:tab w:val="left" w:pos="1134"/>
              </w:tabs>
              <w:spacing w:line="360" w:lineRule="auto"/>
              <w:jc w:val="both"/>
              <w:rPr>
                <w:spacing w:val="-6"/>
                <w:sz w:val="28"/>
                <w:szCs w:val="28"/>
                <w:lang w:val="vi-VN"/>
              </w:rPr>
            </w:pPr>
            <w:r w:rsidRPr="00B34A34">
              <w:rPr>
                <w:sz w:val="28"/>
                <w:szCs w:val="28"/>
                <w:lang w:val="vi-VN"/>
              </w:rPr>
              <w:lastRenderedPageBreak/>
              <w:t>Thực tiễn áp dụng pháp luật về tổ chức và hoạt động của Mặt trận Tổ quốc Việt Nam tại...</w:t>
            </w:r>
          </w:p>
        </w:tc>
      </w:tr>
      <w:tr w:rsidR="00B34A34" w:rsidRPr="00561461" w:rsidTr="00A97082">
        <w:tc>
          <w:tcPr>
            <w:tcW w:w="846" w:type="dxa"/>
          </w:tcPr>
          <w:p w:rsidR="00B34A34" w:rsidRDefault="00B34A34" w:rsidP="00561461">
            <w:pPr>
              <w:spacing w:line="360" w:lineRule="auto"/>
              <w:jc w:val="center"/>
              <w:rPr>
                <w:b/>
                <w:sz w:val="28"/>
                <w:szCs w:val="28"/>
              </w:rPr>
            </w:pPr>
            <w:r>
              <w:rPr>
                <w:b/>
                <w:sz w:val="28"/>
                <w:szCs w:val="28"/>
              </w:rPr>
              <w:t>60</w:t>
            </w:r>
          </w:p>
        </w:tc>
        <w:tc>
          <w:tcPr>
            <w:tcW w:w="1984" w:type="dxa"/>
            <w:vMerge/>
          </w:tcPr>
          <w:p w:rsidR="00B34A34" w:rsidRPr="00215AB7" w:rsidRDefault="00B34A34" w:rsidP="00561461">
            <w:pPr>
              <w:spacing w:line="360" w:lineRule="auto"/>
              <w:jc w:val="center"/>
              <w:rPr>
                <w:b/>
                <w:sz w:val="28"/>
                <w:szCs w:val="28"/>
              </w:rPr>
            </w:pPr>
          </w:p>
        </w:tc>
        <w:tc>
          <w:tcPr>
            <w:tcW w:w="6663" w:type="dxa"/>
          </w:tcPr>
          <w:p w:rsidR="00B34A34" w:rsidRPr="00B34A34" w:rsidRDefault="00B34A34" w:rsidP="00B34A34">
            <w:pPr>
              <w:tabs>
                <w:tab w:val="left" w:pos="1134"/>
              </w:tabs>
              <w:spacing w:line="360" w:lineRule="auto"/>
              <w:jc w:val="both"/>
              <w:rPr>
                <w:spacing w:val="-6"/>
                <w:sz w:val="28"/>
                <w:szCs w:val="28"/>
                <w:lang w:val="vi-VN"/>
              </w:rPr>
            </w:pPr>
            <w:r w:rsidRPr="00B34A34">
              <w:rPr>
                <w:sz w:val="28"/>
                <w:szCs w:val="28"/>
                <w:lang w:val="vi-VN"/>
              </w:rPr>
              <w:t>Thực trạng tổ chức và hoạt động của Hội Liên hiệp Phụ nữ tại...</w:t>
            </w:r>
          </w:p>
        </w:tc>
      </w:tr>
      <w:tr w:rsidR="00B34A34" w:rsidRPr="00561461" w:rsidTr="00A97082">
        <w:tc>
          <w:tcPr>
            <w:tcW w:w="846" w:type="dxa"/>
          </w:tcPr>
          <w:p w:rsidR="00B34A34" w:rsidRDefault="00B34A34" w:rsidP="00561461">
            <w:pPr>
              <w:spacing w:line="360" w:lineRule="auto"/>
              <w:jc w:val="center"/>
              <w:rPr>
                <w:b/>
                <w:sz w:val="28"/>
                <w:szCs w:val="28"/>
              </w:rPr>
            </w:pPr>
            <w:r>
              <w:rPr>
                <w:b/>
                <w:sz w:val="28"/>
                <w:szCs w:val="28"/>
              </w:rPr>
              <w:lastRenderedPageBreak/>
              <w:t>61</w:t>
            </w:r>
          </w:p>
        </w:tc>
        <w:tc>
          <w:tcPr>
            <w:tcW w:w="1984" w:type="dxa"/>
            <w:vMerge/>
          </w:tcPr>
          <w:p w:rsidR="00B34A34" w:rsidRPr="00215AB7" w:rsidRDefault="00B34A34" w:rsidP="00561461">
            <w:pPr>
              <w:spacing w:line="360" w:lineRule="auto"/>
              <w:jc w:val="center"/>
              <w:rPr>
                <w:b/>
                <w:sz w:val="28"/>
                <w:szCs w:val="28"/>
              </w:rPr>
            </w:pPr>
          </w:p>
        </w:tc>
        <w:tc>
          <w:tcPr>
            <w:tcW w:w="6663" w:type="dxa"/>
          </w:tcPr>
          <w:p w:rsidR="00B34A34" w:rsidRPr="00B34A34" w:rsidRDefault="00B34A34" w:rsidP="00561461">
            <w:pPr>
              <w:spacing w:line="360" w:lineRule="auto"/>
              <w:jc w:val="both"/>
              <w:rPr>
                <w:spacing w:val="-6"/>
                <w:sz w:val="28"/>
                <w:szCs w:val="28"/>
                <w:lang w:val="vi-VN"/>
              </w:rPr>
            </w:pPr>
            <w:r w:rsidRPr="00B34A34">
              <w:rPr>
                <w:sz w:val="28"/>
                <w:szCs w:val="28"/>
                <w:lang w:val="vi-VN"/>
              </w:rPr>
              <w:t xml:space="preserve">Thực trạng tổ chức và hoạt động của Đảng bộ tại... </w:t>
            </w:r>
          </w:p>
        </w:tc>
      </w:tr>
      <w:tr w:rsidR="00B34A34" w:rsidRPr="00561461" w:rsidTr="00A97082">
        <w:tc>
          <w:tcPr>
            <w:tcW w:w="846" w:type="dxa"/>
          </w:tcPr>
          <w:p w:rsidR="00B34A34" w:rsidRDefault="00B34A34" w:rsidP="00561461">
            <w:pPr>
              <w:spacing w:line="360" w:lineRule="auto"/>
              <w:jc w:val="center"/>
              <w:rPr>
                <w:b/>
                <w:sz w:val="28"/>
                <w:szCs w:val="28"/>
              </w:rPr>
            </w:pPr>
            <w:r>
              <w:rPr>
                <w:b/>
                <w:sz w:val="28"/>
                <w:szCs w:val="28"/>
              </w:rPr>
              <w:lastRenderedPageBreak/>
              <w:t>62</w:t>
            </w:r>
          </w:p>
        </w:tc>
        <w:tc>
          <w:tcPr>
            <w:tcW w:w="1984" w:type="dxa"/>
            <w:vMerge/>
          </w:tcPr>
          <w:p w:rsidR="00B34A34" w:rsidRPr="00215AB7" w:rsidRDefault="00B34A34" w:rsidP="00561461">
            <w:pPr>
              <w:spacing w:line="360" w:lineRule="auto"/>
              <w:jc w:val="center"/>
              <w:rPr>
                <w:b/>
                <w:sz w:val="28"/>
                <w:szCs w:val="28"/>
              </w:rPr>
            </w:pPr>
          </w:p>
        </w:tc>
        <w:tc>
          <w:tcPr>
            <w:tcW w:w="6663" w:type="dxa"/>
          </w:tcPr>
          <w:p w:rsidR="00B34A34" w:rsidRPr="00B34A34" w:rsidRDefault="00B34A34" w:rsidP="00B34A34">
            <w:pPr>
              <w:tabs>
                <w:tab w:val="left" w:pos="1134"/>
              </w:tabs>
              <w:spacing w:line="360" w:lineRule="auto"/>
              <w:jc w:val="both"/>
              <w:rPr>
                <w:spacing w:val="-6"/>
                <w:sz w:val="28"/>
                <w:szCs w:val="28"/>
                <w:lang w:val="vi-VN"/>
              </w:rPr>
            </w:pPr>
            <w:r w:rsidRPr="00B34A34">
              <w:rPr>
                <w:sz w:val="28"/>
                <w:szCs w:val="28"/>
                <w:lang w:val="vi-VN"/>
              </w:rPr>
              <w:t>Thực tiễn áp dụng pháp luật về thực hiện chính sách giáo dục tại...</w:t>
            </w:r>
          </w:p>
        </w:tc>
      </w:tr>
      <w:tr w:rsidR="00B34A34" w:rsidRPr="00561461" w:rsidTr="00A97082">
        <w:tc>
          <w:tcPr>
            <w:tcW w:w="846" w:type="dxa"/>
          </w:tcPr>
          <w:p w:rsidR="00B34A34" w:rsidRDefault="00B34A34" w:rsidP="00561461">
            <w:pPr>
              <w:spacing w:line="360" w:lineRule="auto"/>
              <w:jc w:val="center"/>
              <w:rPr>
                <w:b/>
                <w:sz w:val="28"/>
                <w:szCs w:val="28"/>
              </w:rPr>
            </w:pPr>
            <w:r>
              <w:rPr>
                <w:b/>
                <w:sz w:val="28"/>
                <w:szCs w:val="28"/>
              </w:rPr>
              <w:t>63</w:t>
            </w:r>
          </w:p>
        </w:tc>
        <w:tc>
          <w:tcPr>
            <w:tcW w:w="1984" w:type="dxa"/>
            <w:vMerge/>
          </w:tcPr>
          <w:p w:rsidR="00B34A34" w:rsidRPr="00215AB7" w:rsidRDefault="00B34A34" w:rsidP="00561461">
            <w:pPr>
              <w:spacing w:line="360" w:lineRule="auto"/>
              <w:jc w:val="center"/>
              <w:rPr>
                <w:b/>
                <w:sz w:val="28"/>
                <w:szCs w:val="28"/>
              </w:rPr>
            </w:pPr>
          </w:p>
        </w:tc>
        <w:tc>
          <w:tcPr>
            <w:tcW w:w="6663" w:type="dxa"/>
          </w:tcPr>
          <w:p w:rsidR="00B34A34" w:rsidRPr="00B34A34" w:rsidRDefault="00B34A34" w:rsidP="00B34A34">
            <w:pPr>
              <w:tabs>
                <w:tab w:val="left" w:pos="1134"/>
              </w:tabs>
              <w:spacing w:line="360" w:lineRule="auto"/>
              <w:jc w:val="both"/>
              <w:rPr>
                <w:spacing w:val="-6"/>
                <w:sz w:val="28"/>
                <w:szCs w:val="28"/>
                <w:lang w:val="vi-VN"/>
              </w:rPr>
            </w:pPr>
            <w:r w:rsidRPr="00B34A34">
              <w:rPr>
                <w:sz w:val="28"/>
                <w:szCs w:val="28"/>
                <w:lang w:val="vi-VN"/>
              </w:rPr>
              <w:t>Thực tiễn áp dụng pháp luật về q</w:t>
            </w:r>
            <w:r w:rsidRPr="00B34A34">
              <w:rPr>
                <w:spacing w:val="4"/>
                <w:sz w:val="28"/>
                <w:szCs w:val="28"/>
                <w:lang w:val="vi-VN"/>
              </w:rPr>
              <w:t>uyền cơ bản của công dân trong lĩnh vực chính trị tại...</w:t>
            </w:r>
          </w:p>
        </w:tc>
      </w:tr>
      <w:tr w:rsidR="00B34A34" w:rsidRPr="00561461" w:rsidTr="00A97082">
        <w:tc>
          <w:tcPr>
            <w:tcW w:w="846" w:type="dxa"/>
          </w:tcPr>
          <w:p w:rsidR="00B34A34" w:rsidRDefault="00B34A34" w:rsidP="00561461">
            <w:pPr>
              <w:spacing w:line="360" w:lineRule="auto"/>
              <w:jc w:val="center"/>
              <w:rPr>
                <w:b/>
                <w:sz w:val="28"/>
                <w:szCs w:val="28"/>
              </w:rPr>
            </w:pPr>
            <w:r>
              <w:rPr>
                <w:b/>
                <w:sz w:val="28"/>
                <w:szCs w:val="28"/>
              </w:rPr>
              <w:t>64</w:t>
            </w:r>
          </w:p>
        </w:tc>
        <w:tc>
          <w:tcPr>
            <w:tcW w:w="1984" w:type="dxa"/>
            <w:vMerge/>
          </w:tcPr>
          <w:p w:rsidR="00B34A34" w:rsidRPr="00215AB7" w:rsidRDefault="00B34A34" w:rsidP="00561461">
            <w:pPr>
              <w:spacing w:line="360" w:lineRule="auto"/>
              <w:jc w:val="center"/>
              <w:rPr>
                <w:b/>
                <w:sz w:val="28"/>
                <w:szCs w:val="28"/>
              </w:rPr>
            </w:pPr>
          </w:p>
        </w:tc>
        <w:tc>
          <w:tcPr>
            <w:tcW w:w="6663" w:type="dxa"/>
          </w:tcPr>
          <w:p w:rsidR="00B34A34" w:rsidRPr="00B34A34" w:rsidRDefault="00B34A34" w:rsidP="00B34A34">
            <w:pPr>
              <w:tabs>
                <w:tab w:val="left" w:pos="1134"/>
              </w:tabs>
              <w:spacing w:line="360" w:lineRule="auto"/>
              <w:jc w:val="both"/>
              <w:rPr>
                <w:spacing w:val="-6"/>
                <w:sz w:val="28"/>
                <w:szCs w:val="28"/>
                <w:lang w:val="vi-VN"/>
              </w:rPr>
            </w:pPr>
            <w:r w:rsidRPr="00B34A34">
              <w:rPr>
                <w:sz w:val="28"/>
                <w:szCs w:val="28"/>
                <w:lang w:val="vi-VN"/>
              </w:rPr>
              <w:t>Thực tiễn áp dụng pháp luật về quyền tham gia quản lý công việc nhà nước và xã hội của công dân tại...</w:t>
            </w:r>
          </w:p>
        </w:tc>
      </w:tr>
      <w:tr w:rsidR="00B34A34" w:rsidRPr="00561461" w:rsidTr="00A97082">
        <w:tc>
          <w:tcPr>
            <w:tcW w:w="846" w:type="dxa"/>
          </w:tcPr>
          <w:p w:rsidR="00B34A34" w:rsidRDefault="00B34A34" w:rsidP="00561461">
            <w:pPr>
              <w:spacing w:line="360" w:lineRule="auto"/>
              <w:jc w:val="center"/>
              <w:rPr>
                <w:b/>
                <w:sz w:val="28"/>
                <w:szCs w:val="28"/>
              </w:rPr>
            </w:pPr>
            <w:r>
              <w:rPr>
                <w:b/>
                <w:sz w:val="28"/>
                <w:szCs w:val="28"/>
              </w:rPr>
              <w:t>65</w:t>
            </w:r>
          </w:p>
        </w:tc>
        <w:tc>
          <w:tcPr>
            <w:tcW w:w="1984" w:type="dxa"/>
            <w:vMerge/>
          </w:tcPr>
          <w:p w:rsidR="00B34A34" w:rsidRPr="00215AB7" w:rsidRDefault="00B34A34" w:rsidP="00561461">
            <w:pPr>
              <w:spacing w:line="360" w:lineRule="auto"/>
              <w:jc w:val="center"/>
              <w:rPr>
                <w:b/>
                <w:sz w:val="28"/>
                <w:szCs w:val="28"/>
              </w:rPr>
            </w:pPr>
          </w:p>
        </w:tc>
        <w:tc>
          <w:tcPr>
            <w:tcW w:w="6663" w:type="dxa"/>
          </w:tcPr>
          <w:p w:rsidR="00B34A34" w:rsidRPr="00B34A34" w:rsidRDefault="00B34A34" w:rsidP="00561461">
            <w:pPr>
              <w:spacing w:line="360" w:lineRule="auto"/>
              <w:jc w:val="both"/>
              <w:rPr>
                <w:spacing w:val="-6"/>
                <w:sz w:val="28"/>
                <w:szCs w:val="28"/>
                <w:lang w:val="vi-VN"/>
              </w:rPr>
            </w:pPr>
            <w:r w:rsidRPr="00B34A34">
              <w:rPr>
                <w:spacing w:val="-2"/>
                <w:sz w:val="28"/>
                <w:szCs w:val="28"/>
                <w:lang w:val="vi-VN"/>
              </w:rPr>
              <w:t>Thực tiễn áp dụng pháp luật về quyền được thông tin với Nhà nước tại...</w:t>
            </w:r>
          </w:p>
        </w:tc>
      </w:tr>
      <w:tr w:rsidR="00B34A34" w:rsidRPr="00561461" w:rsidTr="00A97082">
        <w:tc>
          <w:tcPr>
            <w:tcW w:w="846" w:type="dxa"/>
          </w:tcPr>
          <w:p w:rsidR="00B34A34" w:rsidRDefault="00B34A34" w:rsidP="00561461">
            <w:pPr>
              <w:spacing w:line="360" w:lineRule="auto"/>
              <w:jc w:val="center"/>
              <w:rPr>
                <w:b/>
                <w:sz w:val="28"/>
                <w:szCs w:val="28"/>
              </w:rPr>
            </w:pPr>
            <w:r>
              <w:rPr>
                <w:b/>
                <w:sz w:val="28"/>
                <w:szCs w:val="28"/>
              </w:rPr>
              <w:t>66</w:t>
            </w:r>
          </w:p>
        </w:tc>
        <w:tc>
          <w:tcPr>
            <w:tcW w:w="1984" w:type="dxa"/>
            <w:vMerge/>
          </w:tcPr>
          <w:p w:rsidR="00B34A34" w:rsidRPr="00215AB7" w:rsidRDefault="00B34A34" w:rsidP="00561461">
            <w:pPr>
              <w:spacing w:line="360" w:lineRule="auto"/>
              <w:jc w:val="center"/>
              <w:rPr>
                <w:b/>
                <w:sz w:val="28"/>
                <w:szCs w:val="28"/>
              </w:rPr>
            </w:pPr>
          </w:p>
        </w:tc>
        <w:tc>
          <w:tcPr>
            <w:tcW w:w="6663" w:type="dxa"/>
          </w:tcPr>
          <w:p w:rsidR="00B34A34" w:rsidRPr="00B34A34" w:rsidRDefault="00B34A34" w:rsidP="00561461">
            <w:pPr>
              <w:spacing w:line="360" w:lineRule="auto"/>
              <w:jc w:val="both"/>
              <w:rPr>
                <w:spacing w:val="-6"/>
                <w:sz w:val="28"/>
                <w:szCs w:val="28"/>
                <w:lang w:val="vi-VN"/>
              </w:rPr>
            </w:pPr>
            <w:r w:rsidRPr="00B34A34">
              <w:rPr>
                <w:sz w:val="28"/>
                <w:szCs w:val="28"/>
                <w:lang w:val="vi-VN"/>
              </w:rPr>
              <w:t>Thực tiễn áp dụng pháp luật về tiêu chuẩn hội thẩm nhân dân tại...</w:t>
            </w:r>
          </w:p>
        </w:tc>
      </w:tr>
      <w:tr w:rsidR="00B34A34" w:rsidRPr="00561461" w:rsidTr="00A97082">
        <w:tc>
          <w:tcPr>
            <w:tcW w:w="846" w:type="dxa"/>
          </w:tcPr>
          <w:p w:rsidR="00B34A34" w:rsidRDefault="00B34A34" w:rsidP="00561461">
            <w:pPr>
              <w:spacing w:line="360" w:lineRule="auto"/>
              <w:jc w:val="center"/>
              <w:rPr>
                <w:b/>
                <w:sz w:val="28"/>
                <w:szCs w:val="28"/>
              </w:rPr>
            </w:pPr>
            <w:r>
              <w:rPr>
                <w:b/>
                <w:sz w:val="28"/>
                <w:szCs w:val="28"/>
              </w:rPr>
              <w:t>67</w:t>
            </w:r>
          </w:p>
        </w:tc>
        <w:tc>
          <w:tcPr>
            <w:tcW w:w="1984" w:type="dxa"/>
            <w:vMerge/>
          </w:tcPr>
          <w:p w:rsidR="00B34A34" w:rsidRPr="00215AB7" w:rsidRDefault="00B34A34" w:rsidP="00561461">
            <w:pPr>
              <w:spacing w:line="360" w:lineRule="auto"/>
              <w:jc w:val="center"/>
              <w:rPr>
                <w:b/>
                <w:sz w:val="28"/>
                <w:szCs w:val="28"/>
              </w:rPr>
            </w:pPr>
          </w:p>
        </w:tc>
        <w:tc>
          <w:tcPr>
            <w:tcW w:w="6663" w:type="dxa"/>
          </w:tcPr>
          <w:p w:rsidR="00B34A34" w:rsidRPr="00B34A34" w:rsidRDefault="00B34A34" w:rsidP="00B34A34">
            <w:pPr>
              <w:pStyle w:val="ListParagraph"/>
              <w:tabs>
                <w:tab w:val="left" w:pos="1134"/>
              </w:tabs>
              <w:spacing w:line="360" w:lineRule="auto"/>
              <w:ind w:left="0" w:firstLine="0"/>
              <w:jc w:val="both"/>
              <w:rPr>
                <w:spacing w:val="-6"/>
                <w:szCs w:val="28"/>
                <w:lang w:val="vi-VN"/>
              </w:rPr>
            </w:pPr>
            <w:r w:rsidRPr="00B34A34">
              <w:rPr>
                <w:szCs w:val="28"/>
                <w:lang w:val="vi-VN"/>
              </w:rPr>
              <w:t>Thực tiễn áp dụng pháp luật về h</w:t>
            </w:r>
            <w:r w:rsidRPr="00B34A34">
              <w:rPr>
                <w:spacing w:val="4"/>
                <w:szCs w:val="28"/>
                <w:lang w:val="vi-VN"/>
              </w:rPr>
              <w:t>oạt động giám sát của Hội đồng nhân dân các cấp tại...</w:t>
            </w:r>
          </w:p>
        </w:tc>
      </w:tr>
      <w:tr w:rsidR="00B34A34" w:rsidRPr="00561461" w:rsidTr="00A97082">
        <w:tc>
          <w:tcPr>
            <w:tcW w:w="846" w:type="dxa"/>
          </w:tcPr>
          <w:p w:rsidR="00B34A34" w:rsidRDefault="00B34A34" w:rsidP="00561461">
            <w:pPr>
              <w:spacing w:line="360" w:lineRule="auto"/>
              <w:jc w:val="center"/>
              <w:rPr>
                <w:b/>
                <w:sz w:val="28"/>
                <w:szCs w:val="28"/>
              </w:rPr>
            </w:pPr>
            <w:r>
              <w:rPr>
                <w:b/>
                <w:sz w:val="28"/>
                <w:szCs w:val="28"/>
              </w:rPr>
              <w:t>68</w:t>
            </w:r>
          </w:p>
        </w:tc>
        <w:tc>
          <w:tcPr>
            <w:tcW w:w="1984" w:type="dxa"/>
            <w:vMerge/>
          </w:tcPr>
          <w:p w:rsidR="00B34A34" w:rsidRPr="00215AB7" w:rsidRDefault="00B34A34" w:rsidP="00561461">
            <w:pPr>
              <w:spacing w:line="360" w:lineRule="auto"/>
              <w:jc w:val="center"/>
              <w:rPr>
                <w:b/>
                <w:sz w:val="28"/>
                <w:szCs w:val="28"/>
              </w:rPr>
            </w:pPr>
          </w:p>
        </w:tc>
        <w:tc>
          <w:tcPr>
            <w:tcW w:w="6663" w:type="dxa"/>
          </w:tcPr>
          <w:p w:rsidR="00B34A34" w:rsidRPr="00B34A34" w:rsidRDefault="00B34A34" w:rsidP="00B34A34">
            <w:pPr>
              <w:pStyle w:val="ListParagraph"/>
              <w:tabs>
                <w:tab w:val="left" w:pos="1134"/>
              </w:tabs>
              <w:spacing w:line="360" w:lineRule="auto"/>
              <w:ind w:left="0" w:firstLine="0"/>
              <w:jc w:val="both"/>
              <w:rPr>
                <w:spacing w:val="-6"/>
                <w:szCs w:val="28"/>
                <w:lang w:val="vi-VN"/>
              </w:rPr>
            </w:pPr>
            <w:r w:rsidRPr="00B34A34">
              <w:rPr>
                <w:szCs w:val="28"/>
                <w:lang w:val="vi-VN"/>
              </w:rPr>
              <w:t>Thực tiễn áp dụng pháp luật về tổ chức và hoạt động của Hội đồng nhân dân tại...</w:t>
            </w:r>
          </w:p>
        </w:tc>
      </w:tr>
      <w:tr w:rsidR="00B34A34" w:rsidRPr="00561461" w:rsidTr="00A97082">
        <w:tc>
          <w:tcPr>
            <w:tcW w:w="846" w:type="dxa"/>
          </w:tcPr>
          <w:p w:rsidR="00B34A34" w:rsidRDefault="00B34A34" w:rsidP="00561461">
            <w:pPr>
              <w:spacing w:line="360" w:lineRule="auto"/>
              <w:jc w:val="center"/>
              <w:rPr>
                <w:b/>
                <w:sz w:val="28"/>
                <w:szCs w:val="28"/>
              </w:rPr>
            </w:pPr>
            <w:r>
              <w:rPr>
                <w:b/>
                <w:sz w:val="28"/>
                <w:szCs w:val="28"/>
              </w:rPr>
              <w:t>69</w:t>
            </w:r>
          </w:p>
        </w:tc>
        <w:tc>
          <w:tcPr>
            <w:tcW w:w="1984" w:type="dxa"/>
            <w:vMerge/>
          </w:tcPr>
          <w:p w:rsidR="00B34A34" w:rsidRPr="00215AB7" w:rsidRDefault="00B34A34" w:rsidP="00561461">
            <w:pPr>
              <w:spacing w:line="360" w:lineRule="auto"/>
              <w:jc w:val="center"/>
              <w:rPr>
                <w:b/>
                <w:sz w:val="28"/>
                <w:szCs w:val="28"/>
              </w:rPr>
            </w:pPr>
          </w:p>
        </w:tc>
        <w:tc>
          <w:tcPr>
            <w:tcW w:w="6663" w:type="dxa"/>
          </w:tcPr>
          <w:p w:rsidR="00B34A34" w:rsidRPr="00B34A34" w:rsidRDefault="00B34A34" w:rsidP="00561461">
            <w:pPr>
              <w:spacing w:line="360" w:lineRule="auto"/>
              <w:jc w:val="both"/>
              <w:rPr>
                <w:spacing w:val="-6"/>
                <w:sz w:val="28"/>
                <w:szCs w:val="28"/>
                <w:lang w:val="vi-VN"/>
              </w:rPr>
            </w:pPr>
            <w:r w:rsidRPr="00B34A34">
              <w:rPr>
                <w:sz w:val="28"/>
                <w:szCs w:val="28"/>
                <w:lang w:val="vi-VN"/>
              </w:rPr>
              <w:t>Thực tiễn áp dụng pháp luật về tổ chức và hoạt động của Ủy ban nhân dân tại...</w:t>
            </w:r>
          </w:p>
        </w:tc>
      </w:tr>
      <w:tr w:rsidR="00B34A34" w:rsidRPr="00561461" w:rsidTr="00A97082">
        <w:tc>
          <w:tcPr>
            <w:tcW w:w="846" w:type="dxa"/>
          </w:tcPr>
          <w:p w:rsidR="00B34A34" w:rsidRDefault="00B34A34" w:rsidP="00561461">
            <w:pPr>
              <w:spacing w:line="360" w:lineRule="auto"/>
              <w:jc w:val="center"/>
              <w:rPr>
                <w:b/>
                <w:sz w:val="28"/>
                <w:szCs w:val="28"/>
              </w:rPr>
            </w:pPr>
            <w:r>
              <w:rPr>
                <w:b/>
                <w:sz w:val="28"/>
                <w:szCs w:val="28"/>
              </w:rPr>
              <w:t>70</w:t>
            </w:r>
          </w:p>
        </w:tc>
        <w:tc>
          <w:tcPr>
            <w:tcW w:w="1984" w:type="dxa"/>
            <w:vMerge/>
          </w:tcPr>
          <w:p w:rsidR="00B34A34" w:rsidRPr="00215AB7" w:rsidRDefault="00B34A34" w:rsidP="00561461">
            <w:pPr>
              <w:spacing w:line="360" w:lineRule="auto"/>
              <w:jc w:val="center"/>
              <w:rPr>
                <w:b/>
                <w:sz w:val="28"/>
                <w:szCs w:val="28"/>
              </w:rPr>
            </w:pPr>
          </w:p>
        </w:tc>
        <w:tc>
          <w:tcPr>
            <w:tcW w:w="6663" w:type="dxa"/>
          </w:tcPr>
          <w:p w:rsidR="00B34A34" w:rsidRPr="00B34A34" w:rsidRDefault="00B34A34" w:rsidP="00561461">
            <w:pPr>
              <w:spacing w:line="360" w:lineRule="auto"/>
              <w:jc w:val="both"/>
              <w:rPr>
                <w:spacing w:val="-6"/>
                <w:sz w:val="28"/>
                <w:szCs w:val="28"/>
                <w:lang w:val="vi-VN"/>
              </w:rPr>
            </w:pPr>
            <w:r w:rsidRPr="00B34A34">
              <w:rPr>
                <w:sz w:val="28"/>
                <w:szCs w:val="28"/>
                <w:lang w:val="vi-VN"/>
              </w:rPr>
              <w:t>Thực tiễn áp dụng pháp luật về nâng cao hiệu quả hoạt động tiếp xúc cử tri của đại biểu Quốc hội tại...</w:t>
            </w:r>
          </w:p>
        </w:tc>
      </w:tr>
      <w:tr w:rsidR="00B34A34" w:rsidRPr="00561461" w:rsidTr="00A97082">
        <w:tc>
          <w:tcPr>
            <w:tcW w:w="846" w:type="dxa"/>
          </w:tcPr>
          <w:p w:rsidR="00B34A34" w:rsidRDefault="00B34A34" w:rsidP="00561461">
            <w:pPr>
              <w:spacing w:line="360" w:lineRule="auto"/>
              <w:jc w:val="center"/>
              <w:rPr>
                <w:b/>
                <w:sz w:val="28"/>
                <w:szCs w:val="28"/>
              </w:rPr>
            </w:pPr>
            <w:r>
              <w:rPr>
                <w:b/>
                <w:sz w:val="28"/>
                <w:szCs w:val="28"/>
              </w:rPr>
              <w:t>71</w:t>
            </w:r>
          </w:p>
        </w:tc>
        <w:tc>
          <w:tcPr>
            <w:tcW w:w="1984" w:type="dxa"/>
            <w:vMerge/>
          </w:tcPr>
          <w:p w:rsidR="00B34A34" w:rsidRPr="00215AB7" w:rsidRDefault="00B34A34" w:rsidP="00561461">
            <w:pPr>
              <w:spacing w:line="360" w:lineRule="auto"/>
              <w:jc w:val="center"/>
              <w:rPr>
                <w:b/>
                <w:sz w:val="28"/>
                <w:szCs w:val="28"/>
              </w:rPr>
            </w:pPr>
          </w:p>
        </w:tc>
        <w:tc>
          <w:tcPr>
            <w:tcW w:w="6663" w:type="dxa"/>
          </w:tcPr>
          <w:p w:rsidR="00B34A34" w:rsidRPr="00B34A34" w:rsidRDefault="00B34A34" w:rsidP="00561461">
            <w:pPr>
              <w:spacing w:line="360" w:lineRule="auto"/>
              <w:jc w:val="both"/>
              <w:rPr>
                <w:spacing w:val="-6"/>
                <w:sz w:val="28"/>
                <w:szCs w:val="28"/>
                <w:lang w:val="vi-VN"/>
              </w:rPr>
            </w:pPr>
            <w:r w:rsidRPr="00B34A34">
              <w:rPr>
                <w:spacing w:val="-4"/>
                <w:sz w:val="28"/>
                <w:szCs w:val="28"/>
                <w:lang w:val="vi-VN"/>
              </w:rPr>
              <w:t>Thực tiễn áp dụng pháp luật về tổ chức bộ máy hành chính nhà nước tại...</w:t>
            </w:r>
          </w:p>
        </w:tc>
      </w:tr>
      <w:tr w:rsidR="00B34A34" w:rsidRPr="00561461" w:rsidTr="00A97082">
        <w:tc>
          <w:tcPr>
            <w:tcW w:w="846" w:type="dxa"/>
          </w:tcPr>
          <w:p w:rsidR="00B34A34" w:rsidRDefault="00B34A34" w:rsidP="00561461">
            <w:pPr>
              <w:spacing w:line="360" w:lineRule="auto"/>
              <w:jc w:val="center"/>
              <w:rPr>
                <w:b/>
                <w:sz w:val="28"/>
                <w:szCs w:val="28"/>
              </w:rPr>
            </w:pPr>
            <w:r>
              <w:rPr>
                <w:b/>
                <w:sz w:val="28"/>
                <w:szCs w:val="28"/>
              </w:rPr>
              <w:t>72</w:t>
            </w:r>
          </w:p>
        </w:tc>
        <w:tc>
          <w:tcPr>
            <w:tcW w:w="1984" w:type="dxa"/>
            <w:vMerge/>
          </w:tcPr>
          <w:p w:rsidR="00B34A34" w:rsidRPr="00215AB7" w:rsidRDefault="00B34A34" w:rsidP="00561461">
            <w:pPr>
              <w:spacing w:line="360" w:lineRule="auto"/>
              <w:jc w:val="center"/>
              <w:rPr>
                <w:b/>
                <w:sz w:val="28"/>
                <w:szCs w:val="28"/>
              </w:rPr>
            </w:pPr>
          </w:p>
        </w:tc>
        <w:tc>
          <w:tcPr>
            <w:tcW w:w="6663" w:type="dxa"/>
          </w:tcPr>
          <w:p w:rsidR="00B34A34" w:rsidRPr="00B34A34" w:rsidRDefault="00B34A34" w:rsidP="00561461">
            <w:pPr>
              <w:spacing w:line="360" w:lineRule="auto"/>
              <w:jc w:val="both"/>
              <w:rPr>
                <w:spacing w:val="-6"/>
                <w:sz w:val="28"/>
                <w:szCs w:val="28"/>
                <w:lang w:val="vi-VN"/>
              </w:rPr>
            </w:pPr>
            <w:r w:rsidRPr="00B34A34">
              <w:rPr>
                <w:sz w:val="28"/>
                <w:szCs w:val="28"/>
                <w:lang w:val="vi-VN"/>
              </w:rPr>
              <w:t>Thực tiễn áp dụng pháp luật về việc</w:t>
            </w:r>
            <w:r w:rsidRPr="00B34A34">
              <w:rPr>
                <w:spacing w:val="-6"/>
                <w:sz w:val="28"/>
                <w:szCs w:val="28"/>
                <w:lang w:val="vi-VN"/>
              </w:rPr>
              <w:t xml:space="preserve"> thực hiện chính sách giáo dục ở địa phương tại...</w:t>
            </w:r>
          </w:p>
        </w:tc>
      </w:tr>
      <w:tr w:rsidR="00B34A34" w:rsidRPr="00561461" w:rsidTr="00A97082">
        <w:tc>
          <w:tcPr>
            <w:tcW w:w="846" w:type="dxa"/>
          </w:tcPr>
          <w:p w:rsidR="00B34A34" w:rsidRDefault="00B34A34" w:rsidP="00561461">
            <w:pPr>
              <w:spacing w:line="360" w:lineRule="auto"/>
              <w:jc w:val="center"/>
              <w:rPr>
                <w:b/>
                <w:sz w:val="28"/>
                <w:szCs w:val="28"/>
              </w:rPr>
            </w:pPr>
            <w:r>
              <w:rPr>
                <w:b/>
                <w:sz w:val="28"/>
                <w:szCs w:val="28"/>
              </w:rPr>
              <w:t>73</w:t>
            </w:r>
          </w:p>
        </w:tc>
        <w:tc>
          <w:tcPr>
            <w:tcW w:w="1984" w:type="dxa"/>
            <w:vMerge/>
          </w:tcPr>
          <w:p w:rsidR="00B34A34" w:rsidRPr="00215AB7" w:rsidRDefault="00B34A34" w:rsidP="00561461">
            <w:pPr>
              <w:spacing w:line="360" w:lineRule="auto"/>
              <w:jc w:val="center"/>
              <w:rPr>
                <w:b/>
                <w:sz w:val="28"/>
                <w:szCs w:val="28"/>
              </w:rPr>
            </w:pPr>
          </w:p>
        </w:tc>
        <w:tc>
          <w:tcPr>
            <w:tcW w:w="6663" w:type="dxa"/>
          </w:tcPr>
          <w:p w:rsidR="00B34A34" w:rsidRPr="00B34A34" w:rsidRDefault="00B34A34" w:rsidP="00561461">
            <w:pPr>
              <w:spacing w:line="360" w:lineRule="auto"/>
              <w:jc w:val="both"/>
              <w:rPr>
                <w:spacing w:val="-6"/>
                <w:sz w:val="28"/>
                <w:szCs w:val="28"/>
                <w:lang w:val="vi-VN"/>
              </w:rPr>
            </w:pPr>
            <w:r w:rsidRPr="00B34A34">
              <w:rPr>
                <w:sz w:val="28"/>
                <w:szCs w:val="28"/>
                <w:lang w:val="vi-VN"/>
              </w:rPr>
              <w:t>Thực tiễn áp dụng pháp luật về việc thực hiện chính sách kinh tế tại...</w:t>
            </w:r>
          </w:p>
        </w:tc>
      </w:tr>
      <w:tr w:rsidR="00022CBC" w:rsidRPr="00561461" w:rsidTr="00022CBC">
        <w:tc>
          <w:tcPr>
            <w:tcW w:w="846" w:type="dxa"/>
          </w:tcPr>
          <w:p w:rsidR="00022CBC" w:rsidRDefault="00022CBC" w:rsidP="00561461">
            <w:pPr>
              <w:spacing w:line="360" w:lineRule="auto"/>
              <w:jc w:val="center"/>
              <w:rPr>
                <w:b/>
                <w:sz w:val="28"/>
                <w:szCs w:val="28"/>
              </w:rPr>
            </w:pPr>
            <w:r>
              <w:rPr>
                <w:b/>
                <w:sz w:val="28"/>
                <w:szCs w:val="28"/>
              </w:rPr>
              <w:lastRenderedPageBreak/>
              <w:t>74</w:t>
            </w:r>
          </w:p>
        </w:tc>
        <w:tc>
          <w:tcPr>
            <w:tcW w:w="1984" w:type="dxa"/>
            <w:vMerge w:val="restart"/>
            <w:vAlign w:val="center"/>
          </w:tcPr>
          <w:p w:rsidR="00022CBC" w:rsidRPr="00215AB7" w:rsidRDefault="00022CBC" w:rsidP="00022CBC">
            <w:pPr>
              <w:spacing w:line="360" w:lineRule="auto"/>
              <w:jc w:val="center"/>
              <w:rPr>
                <w:b/>
                <w:sz w:val="28"/>
                <w:szCs w:val="28"/>
              </w:rPr>
            </w:pPr>
            <w:r>
              <w:rPr>
                <w:b/>
                <w:sz w:val="28"/>
                <w:szCs w:val="28"/>
              </w:rPr>
              <w:t>Luật ngân hàng</w:t>
            </w:r>
          </w:p>
        </w:tc>
        <w:tc>
          <w:tcPr>
            <w:tcW w:w="6663" w:type="dxa"/>
          </w:tcPr>
          <w:p w:rsidR="00022CBC" w:rsidRPr="00022CBC" w:rsidRDefault="00022CBC" w:rsidP="00561461">
            <w:pPr>
              <w:spacing w:line="360" w:lineRule="auto"/>
              <w:jc w:val="both"/>
              <w:rPr>
                <w:spacing w:val="-6"/>
                <w:sz w:val="28"/>
                <w:szCs w:val="28"/>
                <w:lang w:val="vi-VN"/>
              </w:rPr>
            </w:pPr>
            <w:r w:rsidRPr="00022CBC">
              <w:rPr>
                <w:sz w:val="28"/>
                <w:szCs w:val="28"/>
              </w:rPr>
              <w:t>Hoàn thiện pháp luật về hoạt động cho vay của tổ chức tín dụng- và thực trạng cho vay tại Ngân hàng Nông nghiệp Việt Nam giai đoạn 2015-2019.</w:t>
            </w:r>
          </w:p>
        </w:tc>
      </w:tr>
      <w:tr w:rsidR="00022CBC" w:rsidRPr="00561461" w:rsidTr="00A97082">
        <w:tc>
          <w:tcPr>
            <w:tcW w:w="846" w:type="dxa"/>
          </w:tcPr>
          <w:p w:rsidR="00022CBC" w:rsidRDefault="00022CBC" w:rsidP="00561461">
            <w:pPr>
              <w:spacing w:line="360" w:lineRule="auto"/>
              <w:jc w:val="center"/>
              <w:rPr>
                <w:b/>
                <w:sz w:val="28"/>
                <w:szCs w:val="28"/>
              </w:rPr>
            </w:pPr>
            <w:r>
              <w:rPr>
                <w:b/>
                <w:sz w:val="28"/>
                <w:szCs w:val="28"/>
              </w:rPr>
              <w:t>75</w:t>
            </w:r>
          </w:p>
        </w:tc>
        <w:tc>
          <w:tcPr>
            <w:tcW w:w="1984" w:type="dxa"/>
            <w:vMerge/>
          </w:tcPr>
          <w:p w:rsidR="00022CBC" w:rsidRPr="00215AB7" w:rsidRDefault="00022CBC" w:rsidP="00561461">
            <w:pPr>
              <w:spacing w:line="360" w:lineRule="auto"/>
              <w:jc w:val="center"/>
              <w:rPr>
                <w:b/>
                <w:sz w:val="28"/>
                <w:szCs w:val="28"/>
              </w:rPr>
            </w:pPr>
          </w:p>
        </w:tc>
        <w:tc>
          <w:tcPr>
            <w:tcW w:w="6663" w:type="dxa"/>
          </w:tcPr>
          <w:p w:rsidR="00022CBC" w:rsidRPr="00022CBC" w:rsidRDefault="00022CBC" w:rsidP="00561461">
            <w:pPr>
              <w:spacing w:line="360" w:lineRule="auto"/>
              <w:jc w:val="both"/>
              <w:rPr>
                <w:spacing w:val="-6"/>
                <w:sz w:val="28"/>
                <w:szCs w:val="28"/>
                <w:lang w:val="vi-VN"/>
              </w:rPr>
            </w:pPr>
            <w:r w:rsidRPr="00022CBC">
              <w:rPr>
                <w:sz w:val="28"/>
                <w:szCs w:val="28"/>
              </w:rPr>
              <w:t>Một số giải pháp góp phần hoàn thiện pháp luật quy định về tài sản tín chấp trong hoạt động cho vay của tổ chức tín dụng theo pháp luật VN</w:t>
            </w:r>
          </w:p>
        </w:tc>
      </w:tr>
      <w:tr w:rsidR="00022CBC" w:rsidRPr="00561461" w:rsidTr="007C4720">
        <w:tc>
          <w:tcPr>
            <w:tcW w:w="846" w:type="dxa"/>
          </w:tcPr>
          <w:p w:rsidR="00022CBC" w:rsidRDefault="00022CBC" w:rsidP="00561461">
            <w:pPr>
              <w:spacing w:line="360" w:lineRule="auto"/>
              <w:jc w:val="center"/>
              <w:rPr>
                <w:b/>
                <w:sz w:val="28"/>
                <w:szCs w:val="28"/>
              </w:rPr>
            </w:pPr>
            <w:r>
              <w:rPr>
                <w:b/>
                <w:sz w:val="28"/>
                <w:szCs w:val="28"/>
              </w:rPr>
              <w:t>76</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xử lý tài sản thế chấp của tổ chức tín dụng tại Việt Nam</w:t>
            </w:r>
          </w:p>
        </w:tc>
      </w:tr>
      <w:tr w:rsidR="00022CBC" w:rsidRPr="00561461" w:rsidTr="007C4720">
        <w:tc>
          <w:tcPr>
            <w:tcW w:w="846" w:type="dxa"/>
          </w:tcPr>
          <w:p w:rsidR="00022CBC" w:rsidRDefault="00022CBC" w:rsidP="00561461">
            <w:pPr>
              <w:spacing w:line="360" w:lineRule="auto"/>
              <w:jc w:val="center"/>
              <w:rPr>
                <w:b/>
                <w:sz w:val="28"/>
                <w:szCs w:val="28"/>
              </w:rPr>
            </w:pPr>
            <w:r>
              <w:rPr>
                <w:b/>
                <w:sz w:val="28"/>
                <w:szCs w:val="28"/>
              </w:rPr>
              <w:t>77</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huy động vốn của tổ chức tín dụng tại Việt Nam</w:t>
            </w:r>
          </w:p>
        </w:tc>
      </w:tr>
      <w:tr w:rsidR="00022CBC" w:rsidRPr="00561461" w:rsidTr="007C4720">
        <w:tc>
          <w:tcPr>
            <w:tcW w:w="846" w:type="dxa"/>
          </w:tcPr>
          <w:p w:rsidR="00022CBC" w:rsidRDefault="00022CBC" w:rsidP="00561461">
            <w:pPr>
              <w:spacing w:line="360" w:lineRule="auto"/>
              <w:jc w:val="center"/>
              <w:rPr>
                <w:b/>
                <w:sz w:val="28"/>
                <w:szCs w:val="28"/>
              </w:rPr>
            </w:pPr>
            <w:r>
              <w:rPr>
                <w:b/>
                <w:sz w:val="28"/>
                <w:szCs w:val="28"/>
              </w:rPr>
              <w:t>78</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Cầ m cố thế chấp tài sản khi vay vốn tại tổ chức tín dụng theo pháp luật Việt Nam.</w:t>
            </w:r>
          </w:p>
        </w:tc>
      </w:tr>
      <w:tr w:rsidR="00022CBC" w:rsidRPr="00561461" w:rsidTr="007C4720">
        <w:tc>
          <w:tcPr>
            <w:tcW w:w="846" w:type="dxa"/>
          </w:tcPr>
          <w:p w:rsidR="00022CBC" w:rsidRDefault="00022CBC" w:rsidP="00561461">
            <w:pPr>
              <w:spacing w:line="360" w:lineRule="auto"/>
              <w:jc w:val="center"/>
              <w:rPr>
                <w:b/>
                <w:sz w:val="28"/>
                <w:szCs w:val="28"/>
              </w:rPr>
            </w:pPr>
            <w:r>
              <w:rPr>
                <w:b/>
                <w:sz w:val="28"/>
                <w:szCs w:val="28"/>
              </w:rPr>
              <w:t>79</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hợp đồng cho vay không có đảm bảo bằng tài sản tại VN.</w:t>
            </w:r>
          </w:p>
        </w:tc>
      </w:tr>
      <w:tr w:rsidR="00022CBC" w:rsidRPr="00561461" w:rsidTr="003F4C17">
        <w:tc>
          <w:tcPr>
            <w:tcW w:w="846" w:type="dxa"/>
          </w:tcPr>
          <w:p w:rsidR="00022CBC" w:rsidRDefault="00022CBC" w:rsidP="00561461">
            <w:pPr>
              <w:spacing w:line="360" w:lineRule="auto"/>
              <w:jc w:val="center"/>
              <w:rPr>
                <w:b/>
                <w:sz w:val="28"/>
                <w:szCs w:val="28"/>
              </w:rPr>
            </w:pPr>
            <w:r>
              <w:rPr>
                <w:b/>
                <w:sz w:val="28"/>
                <w:szCs w:val="28"/>
              </w:rPr>
              <w:t>80</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Hoàn thiện pháp luật về xử lý vi phạm trong hoạt động huy động vốn của tổ chức tín dụng tại VN</w:t>
            </w:r>
          </w:p>
        </w:tc>
      </w:tr>
      <w:tr w:rsidR="00022CBC" w:rsidRPr="00561461" w:rsidTr="003F4C17">
        <w:tc>
          <w:tcPr>
            <w:tcW w:w="846" w:type="dxa"/>
          </w:tcPr>
          <w:p w:rsidR="00022CBC" w:rsidRDefault="00022CBC" w:rsidP="00561461">
            <w:pPr>
              <w:spacing w:line="360" w:lineRule="auto"/>
              <w:jc w:val="center"/>
              <w:rPr>
                <w:b/>
                <w:sz w:val="28"/>
                <w:szCs w:val="28"/>
              </w:rPr>
            </w:pPr>
            <w:r>
              <w:rPr>
                <w:b/>
                <w:sz w:val="28"/>
                <w:szCs w:val="28"/>
              </w:rPr>
              <w:t>81</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Một số giải pháp hoàn thiện pháp luật về hoạt động bao thanh toán tại Việt Nam</w:t>
            </w:r>
          </w:p>
        </w:tc>
      </w:tr>
      <w:tr w:rsidR="00022CBC" w:rsidRPr="00561461" w:rsidTr="003F4C17">
        <w:tc>
          <w:tcPr>
            <w:tcW w:w="846" w:type="dxa"/>
          </w:tcPr>
          <w:p w:rsidR="00022CBC" w:rsidRDefault="00022CBC" w:rsidP="00561461">
            <w:pPr>
              <w:spacing w:line="360" w:lineRule="auto"/>
              <w:jc w:val="center"/>
              <w:rPr>
                <w:b/>
                <w:sz w:val="28"/>
                <w:szCs w:val="28"/>
              </w:rPr>
            </w:pPr>
            <w:r>
              <w:rPr>
                <w:b/>
                <w:sz w:val="28"/>
                <w:szCs w:val="28"/>
              </w:rPr>
              <w:t>82</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hoạt động bao thanh toán tại Việt Nam- thực trạng tại Ngân hàng cổ phần thương mại ACB.</w:t>
            </w:r>
          </w:p>
        </w:tc>
      </w:tr>
      <w:tr w:rsidR="00022CBC" w:rsidRPr="00561461" w:rsidTr="003F4C17">
        <w:tc>
          <w:tcPr>
            <w:tcW w:w="846" w:type="dxa"/>
          </w:tcPr>
          <w:p w:rsidR="00022CBC" w:rsidRDefault="00022CBC" w:rsidP="00561461">
            <w:pPr>
              <w:spacing w:line="360" w:lineRule="auto"/>
              <w:jc w:val="center"/>
              <w:rPr>
                <w:b/>
                <w:sz w:val="28"/>
                <w:szCs w:val="28"/>
              </w:rPr>
            </w:pPr>
            <w:r>
              <w:rPr>
                <w:b/>
                <w:sz w:val="28"/>
                <w:szCs w:val="28"/>
              </w:rPr>
              <w:t>83</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hợp đồng baothanh toán- những vấn đề cần sửa đổi, bổ sung</w:t>
            </w:r>
          </w:p>
        </w:tc>
      </w:tr>
      <w:tr w:rsidR="00022CBC" w:rsidRPr="00561461" w:rsidTr="003F4C17">
        <w:tc>
          <w:tcPr>
            <w:tcW w:w="846" w:type="dxa"/>
          </w:tcPr>
          <w:p w:rsidR="00022CBC" w:rsidRDefault="00022CBC" w:rsidP="00561461">
            <w:pPr>
              <w:spacing w:line="360" w:lineRule="auto"/>
              <w:jc w:val="center"/>
              <w:rPr>
                <w:b/>
                <w:sz w:val="28"/>
                <w:szCs w:val="28"/>
              </w:rPr>
            </w:pPr>
            <w:r>
              <w:rPr>
                <w:b/>
                <w:sz w:val="28"/>
                <w:szCs w:val="28"/>
              </w:rPr>
              <w:t>84</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giải quyết tranh chấp phát sinh trong hoạt động bao thanh toán tại VN</w:t>
            </w:r>
          </w:p>
        </w:tc>
      </w:tr>
      <w:tr w:rsidR="00022CBC" w:rsidRPr="00561461" w:rsidTr="009B384B">
        <w:tc>
          <w:tcPr>
            <w:tcW w:w="846" w:type="dxa"/>
          </w:tcPr>
          <w:p w:rsidR="00022CBC" w:rsidRDefault="00022CBC" w:rsidP="00561461">
            <w:pPr>
              <w:spacing w:line="360" w:lineRule="auto"/>
              <w:jc w:val="center"/>
              <w:rPr>
                <w:b/>
                <w:sz w:val="28"/>
                <w:szCs w:val="28"/>
              </w:rPr>
            </w:pPr>
            <w:r>
              <w:rPr>
                <w:b/>
                <w:sz w:val="28"/>
                <w:szCs w:val="28"/>
              </w:rPr>
              <w:t>85</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chiết khấu giấy tờ có giá tại VN</w:t>
            </w:r>
          </w:p>
        </w:tc>
      </w:tr>
      <w:tr w:rsidR="00022CBC" w:rsidRPr="00561461" w:rsidTr="009B384B">
        <w:tc>
          <w:tcPr>
            <w:tcW w:w="846" w:type="dxa"/>
          </w:tcPr>
          <w:p w:rsidR="00022CBC" w:rsidRDefault="00022CBC" w:rsidP="00561461">
            <w:pPr>
              <w:spacing w:line="360" w:lineRule="auto"/>
              <w:jc w:val="center"/>
              <w:rPr>
                <w:b/>
                <w:sz w:val="28"/>
                <w:szCs w:val="28"/>
              </w:rPr>
            </w:pPr>
            <w:r>
              <w:rPr>
                <w:b/>
                <w:sz w:val="28"/>
                <w:szCs w:val="28"/>
              </w:rPr>
              <w:t>86</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hợp đồng bảo lãnh ngân hàng của tổ chức tín dụng tại VN</w:t>
            </w:r>
          </w:p>
        </w:tc>
      </w:tr>
      <w:tr w:rsidR="00022CBC" w:rsidRPr="00561461" w:rsidTr="009B384B">
        <w:tc>
          <w:tcPr>
            <w:tcW w:w="846" w:type="dxa"/>
          </w:tcPr>
          <w:p w:rsidR="00022CBC" w:rsidRDefault="00022CBC" w:rsidP="00561461">
            <w:pPr>
              <w:spacing w:line="360" w:lineRule="auto"/>
              <w:jc w:val="center"/>
              <w:rPr>
                <w:b/>
                <w:sz w:val="28"/>
                <w:szCs w:val="28"/>
              </w:rPr>
            </w:pPr>
            <w:r>
              <w:rPr>
                <w:b/>
                <w:sz w:val="28"/>
                <w:szCs w:val="28"/>
              </w:rPr>
              <w:t>87</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xử lý tài sản đem cầm cố thế chấp cho tổ chức tín dụng khi thực hiện hợp đồng bảo lãnh quá hạn</w:t>
            </w:r>
          </w:p>
        </w:tc>
      </w:tr>
      <w:tr w:rsidR="00022CBC" w:rsidRPr="00561461" w:rsidTr="009B384B">
        <w:tc>
          <w:tcPr>
            <w:tcW w:w="846" w:type="dxa"/>
          </w:tcPr>
          <w:p w:rsidR="00022CBC" w:rsidRDefault="00022CBC" w:rsidP="00561461">
            <w:pPr>
              <w:spacing w:line="360" w:lineRule="auto"/>
              <w:jc w:val="center"/>
              <w:rPr>
                <w:b/>
                <w:sz w:val="28"/>
                <w:szCs w:val="28"/>
              </w:rPr>
            </w:pPr>
            <w:r>
              <w:rPr>
                <w:b/>
                <w:sz w:val="28"/>
                <w:szCs w:val="28"/>
              </w:rPr>
              <w:t>88</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hoạt động cho thuê tài chính tại VN</w:t>
            </w:r>
          </w:p>
        </w:tc>
      </w:tr>
      <w:tr w:rsidR="00022CBC" w:rsidRPr="00561461" w:rsidTr="009B384B">
        <w:tc>
          <w:tcPr>
            <w:tcW w:w="846" w:type="dxa"/>
          </w:tcPr>
          <w:p w:rsidR="00022CBC" w:rsidRDefault="00022CBC" w:rsidP="00561461">
            <w:pPr>
              <w:spacing w:line="360" w:lineRule="auto"/>
              <w:jc w:val="center"/>
              <w:rPr>
                <w:b/>
                <w:sz w:val="28"/>
                <w:szCs w:val="28"/>
              </w:rPr>
            </w:pPr>
            <w:r>
              <w:rPr>
                <w:b/>
                <w:sz w:val="28"/>
                <w:szCs w:val="28"/>
              </w:rPr>
              <w:t>89</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giải quyết tranh chấp tài sản trong hoạt động cho thuê tài chính của tổ chức tín dụng tại VN</w:t>
            </w:r>
          </w:p>
        </w:tc>
      </w:tr>
      <w:tr w:rsidR="00022CBC" w:rsidRPr="00561461" w:rsidTr="009B384B">
        <w:tc>
          <w:tcPr>
            <w:tcW w:w="846" w:type="dxa"/>
          </w:tcPr>
          <w:p w:rsidR="00022CBC" w:rsidRDefault="00022CBC" w:rsidP="00561461">
            <w:pPr>
              <w:spacing w:line="360" w:lineRule="auto"/>
              <w:jc w:val="center"/>
              <w:rPr>
                <w:b/>
                <w:sz w:val="28"/>
                <w:szCs w:val="28"/>
              </w:rPr>
            </w:pPr>
            <w:r>
              <w:rPr>
                <w:b/>
                <w:sz w:val="28"/>
                <w:szCs w:val="28"/>
              </w:rPr>
              <w:t>90</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quản lý ngoại hối của Ngân hàng Nhà nước VN-</w:t>
            </w:r>
          </w:p>
        </w:tc>
      </w:tr>
      <w:tr w:rsidR="00022CBC" w:rsidRPr="00561461" w:rsidTr="009B384B">
        <w:tc>
          <w:tcPr>
            <w:tcW w:w="846" w:type="dxa"/>
          </w:tcPr>
          <w:p w:rsidR="00022CBC" w:rsidRDefault="00022CBC" w:rsidP="00561461">
            <w:pPr>
              <w:spacing w:line="360" w:lineRule="auto"/>
              <w:jc w:val="center"/>
              <w:rPr>
                <w:b/>
                <w:sz w:val="28"/>
                <w:szCs w:val="28"/>
              </w:rPr>
            </w:pPr>
            <w:r>
              <w:rPr>
                <w:b/>
                <w:sz w:val="28"/>
                <w:szCs w:val="28"/>
              </w:rPr>
              <w:t>91</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 xml:space="preserve">Hoàn thiện pháp luật về xử lý vi phạm hành chính trong </w:t>
            </w:r>
            <w:r w:rsidRPr="00022CBC">
              <w:rPr>
                <w:sz w:val="28"/>
                <w:szCs w:val="28"/>
              </w:rPr>
              <w:lastRenderedPageBreak/>
              <w:t>hoạt động ngoại hối tại Việt Nam hiện nay</w:t>
            </w:r>
          </w:p>
        </w:tc>
      </w:tr>
      <w:tr w:rsidR="00022CBC" w:rsidRPr="00561461" w:rsidTr="00022CBC">
        <w:tc>
          <w:tcPr>
            <w:tcW w:w="846" w:type="dxa"/>
          </w:tcPr>
          <w:p w:rsidR="00022CBC" w:rsidRDefault="002B64E5" w:rsidP="00561461">
            <w:pPr>
              <w:spacing w:line="360" w:lineRule="auto"/>
              <w:jc w:val="center"/>
              <w:rPr>
                <w:b/>
                <w:sz w:val="28"/>
                <w:szCs w:val="28"/>
              </w:rPr>
            </w:pPr>
            <w:r>
              <w:rPr>
                <w:b/>
                <w:sz w:val="28"/>
                <w:szCs w:val="28"/>
              </w:rPr>
              <w:lastRenderedPageBreak/>
              <w:t>92</w:t>
            </w:r>
          </w:p>
        </w:tc>
        <w:tc>
          <w:tcPr>
            <w:tcW w:w="1984" w:type="dxa"/>
            <w:vMerge w:val="restart"/>
            <w:vAlign w:val="center"/>
          </w:tcPr>
          <w:p w:rsidR="00022CBC" w:rsidRPr="00215AB7" w:rsidRDefault="00022CBC" w:rsidP="00022CBC">
            <w:pPr>
              <w:spacing w:line="360" w:lineRule="auto"/>
              <w:jc w:val="center"/>
              <w:rPr>
                <w:b/>
                <w:sz w:val="28"/>
                <w:szCs w:val="28"/>
              </w:rPr>
            </w:pPr>
            <w:r>
              <w:rPr>
                <w:b/>
                <w:sz w:val="28"/>
                <w:szCs w:val="28"/>
              </w:rPr>
              <w:t>Luật chứng khoán</w:t>
            </w:r>
          </w:p>
        </w:tc>
        <w:tc>
          <w:tcPr>
            <w:tcW w:w="6663" w:type="dxa"/>
            <w:vAlign w:val="center"/>
          </w:tcPr>
          <w:p w:rsidR="00022CBC" w:rsidRPr="00022CBC" w:rsidRDefault="00022CBC" w:rsidP="00022CBC">
            <w:pPr>
              <w:jc w:val="both"/>
              <w:rPr>
                <w:sz w:val="28"/>
                <w:szCs w:val="28"/>
              </w:rPr>
            </w:pPr>
            <w:r w:rsidRPr="00022CBC">
              <w:rPr>
                <w:sz w:val="28"/>
                <w:szCs w:val="28"/>
              </w:rPr>
              <w:t>Địa vị pháp lý của Ủy Ban chứng khoán Nhà nước tại Việt Nam</w:t>
            </w:r>
          </w:p>
        </w:tc>
      </w:tr>
      <w:tr w:rsidR="00022CBC" w:rsidRPr="00561461" w:rsidTr="0050426E">
        <w:tc>
          <w:tcPr>
            <w:tcW w:w="846" w:type="dxa"/>
          </w:tcPr>
          <w:p w:rsidR="00022CBC" w:rsidRDefault="002B64E5" w:rsidP="00561461">
            <w:pPr>
              <w:spacing w:line="360" w:lineRule="auto"/>
              <w:jc w:val="center"/>
              <w:rPr>
                <w:b/>
                <w:sz w:val="28"/>
                <w:szCs w:val="28"/>
              </w:rPr>
            </w:pPr>
            <w:r>
              <w:rPr>
                <w:b/>
                <w:sz w:val="28"/>
                <w:szCs w:val="28"/>
              </w:rPr>
              <w:t>93</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Thẩm quyền xử phạt vi phạm  pháp luật về chứng khoán và TTCK theo pháp luật Việt Nam</w:t>
            </w:r>
          </w:p>
        </w:tc>
      </w:tr>
      <w:tr w:rsidR="00022CBC" w:rsidRPr="00561461" w:rsidTr="0050426E">
        <w:tc>
          <w:tcPr>
            <w:tcW w:w="846" w:type="dxa"/>
          </w:tcPr>
          <w:p w:rsidR="00022CBC" w:rsidRDefault="002B64E5" w:rsidP="00561461">
            <w:pPr>
              <w:spacing w:line="360" w:lineRule="auto"/>
              <w:jc w:val="center"/>
              <w:rPr>
                <w:b/>
                <w:sz w:val="28"/>
                <w:szCs w:val="28"/>
              </w:rPr>
            </w:pPr>
            <w:r>
              <w:rPr>
                <w:b/>
                <w:sz w:val="28"/>
                <w:szCs w:val="28"/>
              </w:rPr>
              <w:t>94</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Hoàn thiện pháp luật về xử lý vi phạm hành chính trên TTCK Việt Nam</w:t>
            </w:r>
          </w:p>
        </w:tc>
      </w:tr>
      <w:tr w:rsidR="00022CBC" w:rsidRPr="00561461" w:rsidTr="0050426E">
        <w:tc>
          <w:tcPr>
            <w:tcW w:w="846" w:type="dxa"/>
          </w:tcPr>
          <w:p w:rsidR="00022CBC" w:rsidRDefault="002B64E5" w:rsidP="00561461">
            <w:pPr>
              <w:spacing w:line="360" w:lineRule="auto"/>
              <w:jc w:val="center"/>
              <w:rPr>
                <w:b/>
                <w:sz w:val="28"/>
                <w:szCs w:val="28"/>
              </w:rPr>
            </w:pPr>
            <w:r>
              <w:rPr>
                <w:b/>
                <w:sz w:val="28"/>
                <w:szCs w:val="28"/>
              </w:rPr>
              <w:t>95</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hoạt động quản lý danh mục đầu tư của công ty chứng khoán tại VN</w:t>
            </w:r>
          </w:p>
        </w:tc>
      </w:tr>
      <w:tr w:rsidR="00022CBC" w:rsidRPr="00561461" w:rsidTr="0050426E">
        <w:tc>
          <w:tcPr>
            <w:tcW w:w="846" w:type="dxa"/>
          </w:tcPr>
          <w:p w:rsidR="00022CBC" w:rsidRDefault="002B64E5" w:rsidP="00561461">
            <w:pPr>
              <w:spacing w:line="360" w:lineRule="auto"/>
              <w:jc w:val="center"/>
              <w:rPr>
                <w:b/>
                <w:sz w:val="28"/>
                <w:szCs w:val="28"/>
              </w:rPr>
            </w:pPr>
            <w:r>
              <w:rPr>
                <w:b/>
                <w:sz w:val="28"/>
                <w:szCs w:val="28"/>
              </w:rPr>
              <w:t>96</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hoạt động môi giới của công ty chứng khoán tại Việt Nam</w:t>
            </w:r>
          </w:p>
        </w:tc>
      </w:tr>
      <w:tr w:rsidR="00022CBC" w:rsidRPr="00561461" w:rsidTr="0050426E">
        <w:tc>
          <w:tcPr>
            <w:tcW w:w="846" w:type="dxa"/>
          </w:tcPr>
          <w:p w:rsidR="00022CBC" w:rsidRDefault="002B64E5" w:rsidP="00561461">
            <w:pPr>
              <w:spacing w:line="360" w:lineRule="auto"/>
              <w:jc w:val="center"/>
              <w:rPr>
                <w:b/>
                <w:sz w:val="28"/>
                <w:szCs w:val="28"/>
              </w:rPr>
            </w:pPr>
            <w:r>
              <w:rPr>
                <w:b/>
                <w:sz w:val="28"/>
                <w:szCs w:val="28"/>
              </w:rPr>
              <w:t>97</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điều kiện nhân sự trong tổ chức kinh doanh chứng khoán tại ViệtNam</w:t>
            </w:r>
          </w:p>
        </w:tc>
      </w:tr>
      <w:tr w:rsidR="00022CBC" w:rsidRPr="00561461" w:rsidTr="0050426E">
        <w:tc>
          <w:tcPr>
            <w:tcW w:w="846" w:type="dxa"/>
          </w:tcPr>
          <w:p w:rsidR="00022CBC" w:rsidRDefault="002B64E5" w:rsidP="00561461">
            <w:pPr>
              <w:spacing w:line="360" w:lineRule="auto"/>
              <w:jc w:val="center"/>
              <w:rPr>
                <w:b/>
                <w:sz w:val="28"/>
                <w:szCs w:val="28"/>
              </w:rPr>
            </w:pPr>
            <w:r>
              <w:rPr>
                <w:b/>
                <w:sz w:val="28"/>
                <w:szCs w:val="28"/>
              </w:rPr>
              <w:t>98</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Quản trị công ty của tổ chức kinh doanh chứng khoán theo pháp luật của VN</w:t>
            </w:r>
          </w:p>
        </w:tc>
      </w:tr>
      <w:tr w:rsidR="00022CBC" w:rsidRPr="00561461" w:rsidTr="0050426E">
        <w:tc>
          <w:tcPr>
            <w:tcW w:w="846" w:type="dxa"/>
          </w:tcPr>
          <w:p w:rsidR="00022CBC" w:rsidRDefault="002B64E5" w:rsidP="00561461">
            <w:pPr>
              <w:spacing w:line="360" w:lineRule="auto"/>
              <w:jc w:val="center"/>
              <w:rPr>
                <w:b/>
                <w:sz w:val="28"/>
                <w:szCs w:val="28"/>
              </w:rPr>
            </w:pPr>
            <w:r>
              <w:rPr>
                <w:b/>
                <w:sz w:val="28"/>
                <w:szCs w:val="28"/>
              </w:rPr>
              <w:t>99</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xử lý vi phạm trong hoạt động tư vấn của tổ chức khinh doanh chứng khoán theo pháp luật VN</w:t>
            </w:r>
          </w:p>
        </w:tc>
      </w:tr>
      <w:tr w:rsidR="00022CBC" w:rsidRPr="00561461" w:rsidTr="0050426E">
        <w:tc>
          <w:tcPr>
            <w:tcW w:w="846" w:type="dxa"/>
          </w:tcPr>
          <w:p w:rsidR="00022CBC" w:rsidRDefault="002B64E5" w:rsidP="00561461">
            <w:pPr>
              <w:spacing w:line="360" w:lineRule="auto"/>
              <w:jc w:val="center"/>
              <w:rPr>
                <w:b/>
                <w:sz w:val="28"/>
                <w:szCs w:val="28"/>
              </w:rPr>
            </w:pPr>
            <w:r>
              <w:rPr>
                <w:b/>
                <w:sz w:val="28"/>
                <w:szCs w:val="28"/>
              </w:rPr>
              <w:t>100</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Hoàn thiện pháp luật về xử lý vi phạm trong kinh doanh chứng khoán tại VN</w:t>
            </w:r>
          </w:p>
        </w:tc>
      </w:tr>
      <w:tr w:rsidR="00022CBC" w:rsidRPr="00561461" w:rsidTr="0050426E">
        <w:tc>
          <w:tcPr>
            <w:tcW w:w="846" w:type="dxa"/>
          </w:tcPr>
          <w:p w:rsidR="00022CBC" w:rsidRDefault="002B64E5" w:rsidP="00561461">
            <w:pPr>
              <w:spacing w:line="360" w:lineRule="auto"/>
              <w:jc w:val="center"/>
              <w:rPr>
                <w:b/>
                <w:sz w:val="28"/>
                <w:szCs w:val="28"/>
              </w:rPr>
            </w:pPr>
            <w:r>
              <w:rPr>
                <w:b/>
                <w:sz w:val="28"/>
                <w:szCs w:val="28"/>
              </w:rPr>
              <w:t>101</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rFonts w:eastAsia="Arial"/>
                <w:color w:val="000000"/>
                <w:sz w:val="28"/>
                <w:szCs w:val="28"/>
                <w:lang w:val="vi-VN"/>
              </w:rPr>
              <w:t>Bảo vệ quyền lợi của nhà đầu tư theo pháp luật chứng khoán và thực tiễn áp dụng tại Việt Nam</w:t>
            </w:r>
          </w:p>
        </w:tc>
      </w:tr>
      <w:tr w:rsidR="00022CBC" w:rsidRPr="00561461" w:rsidTr="0050426E">
        <w:tc>
          <w:tcPr>
            <w:tcW w:w="846" w:type="dxa"/>
          </w:tcPr>
          <w:p w:rsidR="00022CBC" w:rsidRDefault="002B64E5" w:rsidP="00561461">
            <w:pPr>
              <w:spacing w:line="360" w:lineRule="auto"/>
              <w:jc w:val="center"/>
              <w:rPr>
                <w:b/>
                <w:sz w:val="28"/>
                <w:szCs w:val="28"/>
              </w:rPr>
            </w:pPr>
            <w:r>
              <w:rPr>
                <w:b/>
                <w:sz w:val="28"/>
                <w:szCs w:val="28"/>
              </w:rPr>
              <w:t>102</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22796B">
            <w:pPr>
              <w:jc w:val="both"/>
              <w:rPr>
                <w:sz w:val="28"/>
                <w:szCs w:val="28"/>
              </w:rPr>
            </w:pPr>
            <w:r w:rsidRPr="00022CBC">
              <w:rPr>
                <w:sz w:val="28"/>
                <w:szCs w:val="28"/>
              </w:rPr>
              <w:t>Pháp luật về điều kiện phát hành chứng khoán riêng lẻ tại V</w:t>
            </w:r>
            <w:r w:rsidR="0022796B">
              <w:rPr>
                <w:sz w:val="28"/>
                <w:szCs w:val="28"/>
              </w:rPr>
              <w:t>iệt Nam</w:t>
            </w:r>
          </w:p>
        </w:tc>
      </w:tr>
      <w:tr w:rsidR="00022CBC" w:rsidRPr="00561461" w:rsidTr="0050426E">
        <w:tc>
          <w:tcPr>
            <w:tcW w:w="846" w:type="dxa"/>
          </w:tcPr>
          <w:p w:rsidR="00022CBC" w:rsidRDefault="002B64E5" w:rsidP="00561461">
            <w:pPr>
              <w:spacing w:line="360" w:lineRule="auto"/>
              <w:jc w:val="center"/>
              <w:rPr>
                <w:b/>
                <w:sz w:val="28"/>
                <w:szCs w:val="28"/>
              </w:rPr>
            </w:pPr>
            <w:r>
              <w:rPr>
                <w:b/>
                <w:sz w:val="28"/>
                <w:szCs w:val="28"/>
              </w:rPr>
              <w:t>103</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Hoàn thiện pháp luật về xử lý vi phạm hành chính đối với tổ chức phát hành chứng khoán</w:t>
            </w:r>
          </w:p>
        </w:tc>
      </w:tr>
      <w:tr w:rsidR="00022CBC" w:rsidRPr="00561461" w:rsidTr="0050426E">
        <w:tc>
          <w:tcPr>
            <w:tcW w:w="846" w:type="dxa"/>
          </w:tcPr>
          <w:p w:rsidR="00022CBC" w:rsidRDefault="002B64E5" w:rsidP="00561461">
            <w:pPr>
              <w:spacing w:line="360" w:lineRule="auto"/>
              <w:jc w:val="center"/>
              <w:rPr>
                <w:b/>
                <w:sz w:val="28"/>
                <w:szCs w:val="28"/>
              </w:rPr>
            </w:pPr>
            <w:r>
              <w:rPr>
                <w:b/>
                <w:sz w:val="28"/>
                <w:szCs w:val="28"/>
              </w:rPr>
              <w:t>104</w:t>
            </w:r>
          </w:p>
        </w:tc>
        <w:tc>
          <w:tcPr>
            <w:tcW w:w="1984" w:type="dxa"/>
            <w:vMerge/>
          </w:tcPr>
          <w:p w:rsidR="00022CBC" w:rsidRPr="00215AB7" w:rsidRDefault="00022CBC" w:rsidP="00561461">
            <w:pPr>
              <w:spacing w:line="360" w:lineRule="auto"/>
              <w:jc w:val="center"/>
              <w:rPr>
                <w:b/>
                <w:sz w:val="28"/>
                <w:szCs w:val="28"/>
              </w:rPr>
            </w:pPr>
          </w:p>
        </w:tc>
        <w:tc>
          <w:tcPr>
            <w:tcW w:w="6663" w:type="dxa"/>
            <w:vAlign w:val="center"/>
          </w:tcPr>
          <w:p w:rsidR="00022CBC" w:rsidRPr="00022CBC" w:rsidRDefault="00022CBC" w:rsidP="00022CBC">
            <w:pPr>
              <w:jc w:val="both"/>
              <w:rPr>
                <w:sz w:val="28"/>
                <w:szCs w:val="28"/>
              </w:rPr>
            </w:pPr>
            <w:r w:rsidRPr="00022CBC">
              <w:rPr>
                <w:sz w:val="28"/>
                <w:szCs w:val="28"/>
              </w:rPr>
              <w:t>Pháp luật về phát hành chứng khoán ra công chúng của các doanh nghiệp kinh doanh có điều kiện tại Việt Nam</w:t>
            </w:r>
          </w:p>
        </w:tc>
      </w:tr>
      <w:tr w:rsidR="00513E51" w:rsidRPr="00561461" w:rsidTr="00513E51">
        <w:tc>
          <w:tcPr>
            <w:tcW w:w="846" w:type="dxa"/>
          </w:tcPr>
          <w:p w:rsidR="00513E51" w:rsidRDefault="002B64E5" w:rsidP="00561461">
            <w:pPr>
              <w:spacing w:line="360" w:lineRule="auto"/>
              <w:jc w:val="center"/>
              <w:rPr>
                <w:b/>
                <w:sz w:val="28"/>
                <w:szCs w:val="28"/>
              </w:rPr>
            </w:pPr>
            <w:r>
              <w:rPr>
                <w:b/>
                <w:sz w:val="28"/>
                <w:szCs w:val="28"/>
              </w:rPr>
              <w:t>105</w:t>
            </w:r>
          </w:p>
        </w:tc>
        <w:tc>
          <w:tcPr>
            <w:tcW w:w="1984" w:type="dxa"/>
            <w:vMerge w:val="restart"/>
            <w:vAlign w:val="center"/>
          </w:tcPr>
          <w:p w:rsidR="00513E51" w:rsidRPr="00215AB7" w:rsidRDefault="00513E51" w:rsidP="00513E51">
            <w:pPr>
              <w:spacing w:line="360" w:lineRule="auto"/>
              <w:jc w:val="center"/>
              <w:rPr>
                <w:b/>
                <w:sz w:val="28"/>
                <w:szCs w:val="28"/>
              </w:rPr>
            </w:pPr>
            <w:r>
              <w:rPr>
                <w:b/>
                <w:sz w:val="28"/>
                <w:szCs w:val="28"/>
              </w:rPr>
              <w:t>Luật tài chính</w:t>
            </w:r>
          </w:p>
        </w:tc>
        <w:tc>
          <w:tcPr>
            <w:tcW w:w="6663" w:type="dxa"/>
            <w:vAlign w:val="center"/>
          </w:tcPr>
          <w:p w:rsidR="00513E51" w:rsidRPr="00513E51" w:rsidRDefault="00513E51" w:rsidP="00513E51">
            <w:pPr>
              <w:jc w:val="both"/>
              <w:rPr>
                <w:sz w:val="28"/>
                <w:szCs w:val="28"/>
              </w:rPr>
            </w:pPr>
            <w:r w:rsidRPr="00513E51">
              <w:rPr>
                <w:sz w:val="28"/>
                <w:szCs w:val="28"/>
              </w:rPr>
              <w:t>Góp phần hoàn thiện pháp luật về thu ngân sách nhà nước;</w:t>
            </w:r>
          </w:p>
        </w:tc>
      </w:tr>
      <w:tr w:rsidR="00513E51" w:rsidRPr="00561461" w:rsidTr="00513E51">
        <w:tc>
          <w:tcPr>
            <w:tcW w:w="846" w:type="dxa"/>
          </w:tcPr>
          <w:p w:rsidR="00513E51" w:rsidRDefault="002B64E5" w:rsidP="00561461">
            <w:pPr>
              <w:spacing w:line="360" w:lineRule="auto"/>
              <w:jc w:val="center"/>
              <w:rPr>
                <w:b/>
                <w:sz w:val="28"/>
                <w:szCs w:val="28"/>
              </w:rPr>
            </w:pPr>
            <w:r>
              <w:rPr>
                <w:b/>
                <w:sz w:val="28"/>
                <w:szCs w:val="28"/>
              </w:rPr>
              <w:t>106</w:t>
            </w:r>
          </w:p>
        </w:tc>
        <w:tc>
          <w:tcPr>
            <w:tcW w:w="1984" w:type="dxa"/>
            <w:vMerge/>
          </w:tcPr>
          <w:p w:rsidR="00513E51" w:rsidRPr="00215AB7" w:rsidRDefault="00513E51" w:rsidP="00561461">
            <w:pPr>
              <w:spacing w:line="360" w:lineRule="auto"/>
              <w:jc w:val="center"/>
              <w:rPr>
                <w:b/>
                <w:sz w:val="28"/>
                <w:szCs w:val="28"/>
              </w:rPr>
            </w:pPr>
          </w:p>
        </w:tc>
        <w:tc>
          <w:tcPr>
            <w:tcW w:w="6663" w:type="dxa"/>
            <w:vAlign w:val="center"/>
          </w:tcPr>
          <w:p w:rsidR="00513E51" w:rsidRPr="00513E51" w:rsidRDefault="00513E51" w:rsidP="00513E51">
            <w:pPr>
              <w:jc w:val="both"/>
              <w:rPr>
                <w:sz w:val="28"/>
                <w:szCs w:val="28"/>
              </w:rPr>
            </w:pPr>
            <w:r w:rsidRPr="00513E51">
              <w:rPr>
                <w:sz w:val="28"/>
                <w:szCs w:val="28"/>
              </w:rPr>
              <w:t>Pháp luật về chế độ thu phí- những bất cập và hướng hoàn thiện.</w:t>
            </w:r>
          </w:p>
        </w:tc>
      </w:tr>
      <w:tr w:rsidR="00513E51" w:rsidRPr="00561461" w:rsidTr="00513E51">
        <w:tc>
          <w:tcPr>
            <w:tcW w:w="846" w:type="dxa"/>
          </w:tcPr>
          <w:p w:rsidR="00513E51" w:rsidRDefault="002B64E5" w:rsidP="00561461">
            <w:pPr>
              <w:spacing w:line="360" w:lineRule="auto"/>
              <w:jc w:val="center"/>
              <w:rPr>
                <w:b/>
                <w:sz w:val="28"/>
                <w:szCs w:val="28"/>
              </w:rPr>
            </w:pPr>
            <w:r>
              <w:rPr>
                <w:b/>
                <w:sz w:val="28"/>
                <w:szCs w:val="28"/>
              </w:rPr>
              <w:t>107</w:t>
            </w:r>
          </w:p>
        </w:tc>
        <w:tc>
          <w:tcPr>
            <w:tcW w:w="1984" w:type="dxa"/>
            <w:vMerge/>
          </w:tcPr>
          <w:p w:rsidR="00513E51" w:rsidRPr="00215AB7" w:rsidRDefault="00513E51" w:rsidP="00561461">
            <w:pPr>
              <w:spacing w:line="360" w:lineRule="auto"/>
              <w:jc w:val="center"/>
              <w:rPr>
                <w:b/>
                <w:sz w:val="28"/>
                <w:szCs w:val="28"/>
              </w:rPr>
            </w:pPr>
          </w:p>
        </w:tc>
        <w:tc>
          <w:tcPr>
            <w:tcW w:w="6663" w:type="dxa"/>
            <w:vAlign w:val="center"/>
          </w:tcPr>
          <w:p w:rsidR="00513E51" w:rsidRPr="00513E51" w:rsidRDefault="00513E51" w:rsidP="00513E51">
            <w:pPr>
              <w:jc w:val="both"/>
              <w:rPr>
                <w:sz w:val="28"/>
                <w:szCs w:val="28"/>
              </w:rPr>
            </w:pPr>
            <w:r w:rsidRPr="00513E51">
              <w:rPr>
                <w:sz w:val="28"/>
                <w:szCs w:val="28"/>
              </w:rPr>
              <w:t>Pháp luật về kiểm toán và giám  ngân sách nhà nước- những vấn đề cần sửa đổi</w:t>
            </w:r>
          </w:p>
        </w:tc>
      </w:tr>
      <w:tr w:rsidR="00513E51" w:rsidRPr="00561461" w:rsidTr="00513E51">
        <w:tc>
          <w:tcPr>
            <w:tcW w:w="846" w:type="dxa"/>
          </w:tcPr>
          <w:p w:rsidR="00513E51" w:rsidRDefault="002B64E5" w:rsidP="00561461">
            <w:pPr>
              <w:spacing w:line="360" w:lineRule="auto"/>
              <w:jc w:val="center"/>
              <w:rPr>
                <w:b/>
                <w:sz w:val="28"/>
                <w:szCs w:val="28"/>
              </w:rPr>
            </w:pPr>
            <w:r>
              <w:rPr>
                <w:b/>
                <w:sz w:val="28"/>
                <w:szCs w:val="28"/>
              </w:rPr>
              <w:t>108</w:t>
            </w:r>
          </w:p>
        </w:tc>
        <w:tc>
          <w:tcPr>
            <w:tcW w:w="1984" w:type="dxa"/>
            <w:vMerge/>
          </w:tcPr>
          <w:p w:rsidR="00513E51" w:rsidRPr="00215AB7" w:rsidRDefault="00513E51" w:rsidP="00561461">
            <w:pPr>
              <w:spacing w:line="360" w:lineRule="auto"/>
              <w:jc w:val="center"/>
              <w:rPr>
                <w:b/>
                <w:sz w:val="28"/>
                <w:szCs w:val="28"/>
              </w:rPr>
            </w:pPr>
          </w:p>
        </w:tc>
        <w:tc>
          <w:tcPr>
            <w:tcW w:w="6663" w:type="dxa"/>
            <w:vAlign w:val="center"/>
          </w:tcPr>
          <w:p w:rsidR="00513E51" w:rsidRPr="00513E51" w:rsidRDefault="00513E51" w:rsidP="00513E51">
            <w:pPr>
              <w:jc w:val="both"/>
              <w:rPr>
                <w:sz w:val="28"/>
                <w:szCs w:val="28"/>
              </w:rPr>
            </w:pPr>
            <w:r w:rsidRPr="00513E51">
              <w:rPr>
                <w:sz w:val="28"/>
                <w:szCs w:val="28"/>
              </w:rPr>
              <w:t>Hoàn thiện pháp luật về thuế thu nhập doanh nghiệp khi Việt Nam tham gia vào TTP.</w:t>
            </w:r>
          </w:p>
        </w:tc>
      </w:tr>
      <w:tr w:rsidR="00FC5866" w:rsidRPr="00561461" w:rsidTr="00FC5866">
        <w:tc>
          <w:tcPr>
            <w:tcW w:w="846" w:type="dxa"/>
          </w:tcPr>
          <w:p w:rsidR="00FC5866" w:rsidRDefault="002B64E5" w:rsidP="00561461">
            <w:pPr>
              <w:spacing w:line="360" w:lineRule="auto"/>
              <w:jc w:val="center"/>
              <w:rPr>
                <w:b/>
                <w:sz w:val="28"/>
                <w:szCs w:val="28"/>
              </w:rPr>
            </w:pPr>
            <w:r>
              <w:rPr>
                <w:b/>
                <w:sz w:val="28"/>
                <w:szCs w:val="28"/>
              </w:rPr>
              <w:t>109</w:t>
            </w:r>
          </w:p>
        </w:tc>
        <w:tc>
          <w:tcPr>
            <w:tcW w:w="1984" w:type="dxa"/>
            <w:vMerge w:val="restart"/>
            <w:vAlign w:val="center"/>
          </w:tcPr>
          <w:p w:rsidR="00FC5866" w:rsidRDefault="00FC5866" w:rsidP="00FC5866">
            <w:pPr>
              <w:spacing w:line="360" w:lineRule="auto"/>
              <w:jc w:val="center"/>
              <w:rPr>
                <w:b/>
                <w:sz w:val="28"/>
                <w:szCs w:val="28"/>
              </w:rPr>
            </w:pPr>
          </w:p>
          <w:p w:rsidR="00FC5866" w:rsidRDefault="00FC5866" w:rsidP="00FC5866">
            <w:pPr>
              <w:spacing w:line="360" w:lineRule="auto"/>
              <w:jc w:val="center"/>
              <w:rPr>
                <w:b/>
                <w:sz w:val="28"/>
                <w:szCs w:val="28"/>
              </w:rPr>
            </w:pPr>
          </w:p>
          <w:p w:rsidR="00FC5866" w:rsidRPr="00215AB7" w:rsidRDefault="00FC5866" w:rsidP="00FC5866">
            <w:pPr>
              <w:spacing w:line="360" w:lineRule="auto"/>
              <w:jc w:val="center"/>
              <w:rPr>
                <w:b/>
                <w:sz w:val="28"/>
                <w:szCs w:val="28"/>
              </w:rPr>
            </w:pPr>
            <w:r>
              <w:rPr>
                <w:b/>
                <w:sz w:val="28"/>
                <w:szCs w:val="28"/>
              </w:rPr>
              <w:lastRenderedPageBreak/>
              <w:t>Luật môi trường</w:t>
            </w:r>
          </w:p>
        </w:tc>
        <w:tc>
          <w:tcPr>
            <w:tcW w:w="6663" w:type="dxa"/>
            <w:vAlign w:val="center"/>
          </w:tcPr>
          <w:p w:rsidR="00FC5866" w:rsidRPr="00FC5866" w:rsidRDefault="00FC5866" w:rsidP="00FC5866">
            <w:pPr>
              <w:jc w:val="both"/>
              <w:rPr>
                <w:sz w:val="28"/>
                <w:szCs w:val="28"/>
              </w:rPr>
            </w:pPr>
            <w:r w:rsidRPr="00FC5866">
              <w:rPr>
                <w:sz w:val="28"/>
                <w:szCs w:val="28"/>
              </w:rPr>
              <w:lastRenderedPageBreak/>
              <w:t>Thực hiện pháp luật bảo vệ môi trường biển, thực tiễn tại thành phố Đà Nẵng.</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110</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Pháp luật về kiểm soát suy thoái tài nguyên rừng – Thực tiễn tại tỉnh Đăk Lăk</w:t>
            </w:r>
          </w:p>
          <w:p w:rsidR="00FC5866" w:rsidRPr="00FC5866" w:rsidRDefault="00FC5866" w:rsidP="00FC5866">
            <w:pPr>
              <w:jc w:val="both"/>
              <w:rPr>
                <w:sz w:val="28"/>
                <w:szCs w:val="28"/>
              </w:rPr>
            </w:pP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lastRenderedPageBreak/>
              <w:t>111</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Pháp luật về kiểm soát ô nhiễm môi trường tài nguyên nước tại các lưu vực sông trên địa bàn thành phố Đà Nẵng</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112</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Pháp luật về bảo vệ động, thực vật quý hiếm, loài nguy cấp ưu tiên bảo vệ.</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113</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Xây dựng và thực thi pháp luật về thị tường mua bán chỉ tiêu phát thải khí nhà kính đối với môi trường Việt Nam.</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114</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Pháp luật về thu thập, quản lý và công bố thông tin môi trường - Lý luận và thực tiễn.</w:t>
            </w:r>
          </w:p>
          <w:p w:rsidR="00FC5866" w:rsidRPr="00FC5866" w:rsidRDefault="00FC5866" w:rsidP="00FC5866">
            <w:pPr>
              <w:jc w:val="both"/>
              <w:rPr>
                <w:sz w:val="28"/>
                <w:szCs w:val="28"/>
              </w:rPr>
            </w:pP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115</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Thực hiện cơ chế phát triển sạch - Kinh nghiệm quốc tế và định hướng đối với Việt Nam</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116</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Pháp luật về quản lý chất thải rắn thông thường ở Việt Nam – Lý luận và thực tiễn</w:t>
            </w:r>
          </w:p>
          <w:p w:rsidR="00FC5866" w:rsidRPr="00FC5866" w:rsidRDefault="00FC5866" w:rsidP="00FC5866">
            <w:pPr>
              <w:jc w:val="both"/>
              <w:rPr>
                <w:sz w:val="28"/>
                <w:szCs w:val="28"/>
              </w:rPr>
            </w:pP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117</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Pháp luật về kiểm soát ô nhiễm chất thải từ hoạt động y tế</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118</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Pháp luật về kiểm soát ô nhiễm chất thải nguy hải</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119</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Hoàn thiện quy định pháp luật Việt Nam về bảo vệ môi trường trên cơ sở bài học rút ra từ giải quyết vụ việc công ty Vedan gây ô nhiễm trên sông Thị Vải.</w:t>
            </w:r>
          </w:p>
          <w:p w:rsidR="00FC5866" w:rsidRPr="00FC5866" w:rsidRDefault="00FC5866" w:rsidP="00FC5866">
            <w:pPr>
              <w:jc w:val="both"/>
              <w:rPr>
                <w:sz w:val="28"/>
                <w:szCs w:val="28"/>
              </w:rPr>
            </w:pP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120</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Các phương thức giải quyết tranh chấp môi trường. Lý luận và thực tiễn</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121</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Phân tích điểm mới về Tội phạm Môi trường trong Bộ luật Hình sự năm 2015 (sửa đổi, bổ sung năm 2017)</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122</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Hoàn thiện quy định pháp luật về bảo vệ môi trường tại các khu công nghiệp ở Việt Nam hiện nay và bài học kinh nghiệm từ một số quốc gia trên thế giới</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123</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Thực hiện pháp luật bảo vệ môi trường tại các làng nghề trên địa bàn thành phố ĐN.</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124</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Thực tiễn tuân thủ pháp luật bảo vệ môi trường tại các cơ sở sản xuất kinh doanh vừa và nhỏ</w:t>
            </w:r>
          </w:p>
          <w:p w:rsidR="00FC5866" w:rsidRPr="00FC5866" w:rsidRDefault="00FC5866" w:rsidP="00FC5866">
            <w:pPr>
              <w:jc w:val="both"/>
              <w:rPr>
                <w:sz w:val="28"/>
                <w:szCs w:val="28"/>
              </w:rPr>
            </w:pP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125</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Pháp luật về sự tham gia của cộng đồng dân cư trong bảo vệ môi trường ở Việt Nam hiện nay.</w:t>
            </w:r>
          </w:p>
          <w:p w:rsidR="00FC5866" w:rsidRPr="00FC5866" w:rsidRDefault="00FC5866" w:rsidP="00FC5866">
            <w:pPr>
              <w:jc w:val="both"/>
              <w:rPr>
                <w:sz w:val="28"/>
                <w:szCs w:val="28"/>
              </w:rPr>
            </w:pP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lastRenderedPageBreak/>
              <w:t>126</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Pháp luật về thuế bảo vệ môi trường và phí bảo vệ môi trường</w:t>
            </w:r>
          </w:p>
          <w:p w:rsidR="00FC5866" w:rsidRPr="00FC5866" w:rsidRDefault="00FC5866" w:rsidP="00FC5866">
            <w:pPr>
              <w:jc w:val="both"/>
              <w:rPr>
                <w:sz w:val="28"/>
                <w:szCs w:val="28"/>
              </w:rPr>
            </w:pP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127</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sz w:val="28"/>
                <w:szCs w:val="28"/>
              </w:rPr>
              <w:t>Nâng cao vai trò của cộng đồng dân cư trong việc phê duyệt và thông qua dự án có nguy cơ gây ô nhiễm môi trường.</w:t>
            </w:r>
          </w:p>
        </w:tc>
      </w:tr>
      <w:tr w:rsidR="00FC5866" w:rsidRPr="00561461" w:rsidTr="00FC5866">
        <w:tc>
          <w:tcPr>
            <w:tcW w:w="846" w:type="dxa"/>
          </w:tcPr>
          <w:p w:rsidR="00FC5866" w:rsidRDefault="002B64E5" w:rsidP="00561461">
            <w:pPr>
              <w:spacing w:line="360" w:lineRule="auto"/>
              <w:jc w:val="center"/>
              <w:rPr>
                <w:b/>
                <w:sz w:val="28"/>
                <w:szCs w:val="28"/>
              </w:rPr>
            </w:pPr>
            <w:r>
              <w:rPr>
                <w:b/>
                <w:sz w:val="28"/>
                <w:szCs w:val="28"/>
              </w:rPr>
              <w:t>128</w:t>
            </w:r>
          </w:p>
        </w:tc>
        <w:tc>
          <w:tcPr>
            <w:tcW w:w="1984" w:type="dxa"/>
            <w:vMerge w:val="restart"/>
            <w:vAlign w:val="center"/>
          </w:tcPr>
          <w:p w:rsidR="00FC5866" w:rsidRPr="00215AB7" w:rsidRDefault="00FC5866" w:rsidP="00FC5866">
            <w:pPr>
              <w:spacing w:line="360" w:lineRule="auto"/>
              <w:jc w:val="center"/>
              <w:rPr>
                <w:b/>
                <w:sz w:val="28"/>
                <w:szCs w:val="28"/>
              </w:rPr>
            </w:pPr>
            <w:r>
              <w:rPr>
                <w:b/>
                <w:sz w:val="28"/>
                <w:szCs w:val="28"/>
              </w:rPr>
              <w:t>Luật đầu tư</w:t>
            </w:r>
          </w:p>
        </w:tc>
        <w:tc>
          <w:tcPr>
            <w:tcW w:w="6663" w:type="dxa"/>
            <w:vAlign w:val="center"/>
          </w:tcPr>
          <w:p w:rsidR="00FC5866" w:rsidRPr="00FC5866" w:rsidRDefault="00FC5866" w:rsidP="00FC5866">
            <w:pPr>
              <w:jc w:val="both"/>
              <w:rPr>
                <w:sz w:val="28"/>
                <w:szCs w:val="28"/>
              </w:rPr>
            </w:pPr>
            <w:r w:rsidRPr="00FC5866">
              <w:rPr>
                <w:rFonts w:eastAsia="Arial"/>
                <w:color w:val="000000"/>
                <w:sz w:val="28"/>
                <w:szCs w:val="28"/>
                <w:lang w:val="vi-VN"/>
              </w:rPr>
              <w:t>Pháp luật về thu hút đầu tư tại Việt Nam- những vấn đề lý luận và thực tiễn</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129</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rFonts w:eastAsia="Arial"/>
                <w:color w:val="000000"/>
                <w:sz w:val="28"/>
                <w:szCs w:val="28"/>
                <w:lang w:val="vi-VN"/>
              </w:rPr>
            </w:pPr>
            <w:r w:rsidRPr="00FC5866">
              <w:rPr>
                <w:rFonts w:eastAsia="Arial"/>
                <w:color w:val="000000"/>
                <w:sz w:val="28"/>
                <w:szCs w:val="28"/>
                <w:lang w:val="vi-VN"/>
              </w:rPr>
              <w:t>Những đánh giá cơ bản và một số giải pháp chủ yếu nhằm góp phần hoàn thiện môi trường đầu tư tại thành phố Đà Nẵng</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130</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rFonts w:eastAsia="Arial"/>
                <w:color w:val="000000"/>
                <w:sz w:val="28"/>
                <w:szCs w:val="28"/>
                <w:lang w:val="vi-VN"/>
              </w:rPr>
            </w:pPr>
            <w:r w:rsidRPr="00FC5866">
              <w:rPr>
                <w:rFonts w:eastAsia="Arial"/>
                <w:color w:val="000000"/>
                <w:sz w:val="28"/>
                <w:szCs w:val="28"/>
                <w:lang w:val="vi-VN"/>
              </w:rPr>
              <w:t>Thực trạng về thủ tục cấp giấy chứng nhận đầu tư tại thanh phố Đà Nẵng và giải pháp hoàn thiện</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131</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rFonts w:eastAsia="Arial"/>
                <w:color w:val="000000"/>
                <w:sz w:val="28"/>
                <w:szCs w:val="28"/>
                <w:lang w:val="vi-VN"/>
              </w:rPr>
              <w:t>Pháp luật về ưu đãi và hỗ trợ đầu tư- Những vấn đề lý luận và thực tiễn áp dụng tại ……………….</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132</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rFonts w:eastAsia="Arial"/>
                <w:color w:val="000000"/>
                <w:sz w:val="28"/>
                <w:szCs w:val="28"/>
                <w:lang w:val="vi-VN"/>
              </w:rPr>
              <w:t>Đầu tư thành lập tổ chức kinh tế tại Việt Nam theo Luật đầu tư năm 2015 và thực tiễn áp dụng tại ……</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133</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rFonts w:eastAsia="Arial"/>
                <w:color w:val="000000"/>
                <w:sz w:val="28"/>
                <w:szCs w:val="28"/>
                <w:lang w:val="vi-VN"/>
              </w:rPr>
            </w:pPr>
            <w:r w:rsidRPr="00FC5866">
              <w:rPr>
                <w:rFonts w:eastAsia="Arial"/>
                <w:color w:val="000000"/>
                <w:sz w:val="28"/>
                <w:szCs w:val="28"/>
                <w:lang w:val="vi-VN"/>
              </w:rPr>
              <w:t>Quy chế pháp lý đối với doanh nghiệp có vốn đầu tư nước ngoài- Những vấn đề lý thuận và thực tiễn</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134</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rFonts w:eastAsia="Arial"/>
                <w:color w:val="000000"/>
                <w:sz w:val="28"/>
                <w:szCs w:val="28"/>
                <w:lang w:val="vi-VN"/>
              </w:rPr>
            </w:pPr>
            <w:r w:rsidRPr="00FC5866">
              <w:rPr>
                <w:rFonts w:eastAsia="Arial"/>
                <w:color w:val="000000"/>
                <w:sz w:val="28"/>
                <w:szCs w:val="28"/>
                <w:lang w:val="vi-VN"/>
              </w:rPr>
              <w:t>Pháp luật về hoạt động của công ty đầu tư và kinh doanh vốn nhà nước, thực tiễn ở Việt Nam</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135</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rFonts w:eastAsia="Arial"/>
                <w:color w:val="000000"/>
                <w:sz w:val="28"/>
                <w:szCs w:val="28"/>
                <w:lang w:val="vi-VN"/>
              </w:rPr>
            </w:pPr>
            <w:r w:rsidRPr="00FC5866">
              <w:rPr>
                <w:rFonts w:eastAsia="Arial"/>
                <w:color w:val="000000"/>
                <w:sz w:val="28"/>
                <w:szCs w:val="28"/>
                <w:lang w:val="vi-VN"/>
              </w:rPr>
              <w:t>Pháp luật Việt Nam về đầu tư vốn Nhà nước vào doanh nghiệp- Thực trạng và giải pháp hoàn thiện</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136</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rFonts w:eastAsia="Arial"/>
                <w:color w:val="000000"/>
                <w:sz w:val="28"/>
                <w:szCs w:val="28"/>
                <w:lang w:val="vi-VN"/>
              </w:rPr>
              <w:t>Quy chế pháp lý của khu công nghệ cao Đà Nẵng- thực rạng và giải pháp</w:t>
            </w:r>
          </w:p>
        </w:tc>
      </w:tr>
      <w:tr w:rsidR="00FC5866" w:rsidRPr="00561461" w:rsidTr="00B61235">
        <w:tc>
          <w:tcPr>
            <w:tcW w:w="846" w:type="dxa"/>
          </w:tcPr>
          <w:p w:rsidR="00FC5866" w:rsidRDefault="002B64E5" w:rsidP="00561461">
            <w:pPr>
              <w:spacing w:line="360" w:lineRule="auto"/>
              <w:jc w:val="center"/>
              <w:rPr>
                <w:b/>
                <w:sz w:val="28"/>
                <w:szCs w:val="28"/>
              </w:rPr>
            </w:pPr>
            <w:r>
              <w:rPr>
                <w:b/>
                <w:sz w:val="28"/>
                <w:szCs w:val="28"/>
              </w:rPr>
              <w:t>137</w:t>
            </w:r>
          </w:p>
        </w:tc>
        <w:tc>
          <w:tcPr>
            <w:tcW w:w="1984" w:type="dxa"/>
            <w:vMerge/>
          </w:tcPr>
          <w:p w:rsidR="00FC5866" w:rsidRPr="00215AB7" w:rsidRDefault="00FC5866" w:rsidP="00561461">
            <w:pPr>
              <w:spacing w:line="360" w:lineRule="auto"/>
              <w:jc w:val="center"/>
              <w:rPr>
                <w:b/>
                <w:sz w:val="28"/>
                <w:szCs w:val="28"/>
              </w:rPr>
            </w:pPr>
          </w:p>
        </w:tc>
        <w:tc>
          <w:tcPr>
            <w:tcW w:w="6663" w:type="dxa"/>
            <w:vAlign w:val="center"/>
          </w:tcPr>
          <w:p w:rsidR="00FC5866" w:rsidRPr="00FC5866" w:rsidRDefault="00FC5866" w:rsidP="00FC5866">
            <w:pPr>
              <w:jc w:val="both"/>
              <w:rPr>
                <w:sz w:val="28"/>
                <w:szCs w:val="28"/>
              </w:rPr>
            </w:pPr>
            <w:r w:rsidRPr="00FC5866">
              <w:rPr>
                <w:rFonts w:eastAsia="Arial"/>
                <w:color w:val="000000"/>
                <w:sz w:val="28"/>
                <w:szCs w:val="28"/>
                <w:lang w:val="vi-VN"/>
              </w:rPr>
              <w:t>Pháp luật về khu công nghiệp, khu chế xuất- Thực trạng và giải pháp tại thành phố Đà Nẵng</w:t>
            </w:r>
          </w:p>
        </w:tc>
      </w:tr>
      <w:tr w:rsidR="002B64E5" w:rsidRPr="00561461" w:rsidTr="002B64E5">
        <w:tc>
          <w:tcPr>
            <w:tcW w:w="846" w:type="dxa"/>
          </w:tcPr>
          <w:p w:rsidR="002B64E5" w:rsidRDefault="00F3429E" w:rsidP="00561461">
            <w:pPr>
              <w:spacing w:line="360" w:lineRule="auto"/>
              <w:jc w:val="center"/>
              <w:rPr>
                <w:b/>
                <w:sz w:val="28"/>
                <w:szCs w:val="28"/>
              </w:rPr>
            </w:pPr>
            <w:r>
              <w:rPr>
                <w:b/>
                <w:sz w:val="28"/>
                <w:szCs w:val="28"/>
              </w:rPr>
              <w:t>138</w:t>
            </w:r>
          </w:p>
        </w:tc>
        <w:tc>
          <w:tcPr>
            <w:tcW w:w="1984" w:type="dxa"/>
            <w:vMerge w:val="restart"/>
            <w:vAlign w:val="center"/>
          </w:tcPr>
          <w:p w:rsidR="002B64E5" w:rsidRPr="00215AB7" w:rsidRDefault="002B64E5" w:rsidP="002B64E5">
            <w:pPr>
              <w:spacing w:line="360" w:lineRule="auto"/>
              <w:jc w:val="center"/>
              <w:rPr>
                <w:b/>
                <w:sz w:val="28"/>
                <w:szCs w:val="28"/>
              </w:rPr>
            </w:pPr>
            <w:r>
              <w:rPr>
                <w:b/>
                <w:sz w:val="28"/>
                <w:szCs w:val="28"/>
              </w:rPr>
              <w:t>Luật thương mại</w:t>
            </w:r>
          </w:p>
        </w:tc>
        <w:tc>
          <w:tcPr>
            <w:tcW w:w="6663" w:type="dxa"/>
            <w:vAlign w:val="center"/>
          </w:tcPr>
          <w:p w:rsidR="002B64E5" w:rsidRPr="002B64E5" w:rsidRDefault="002B64E5" w:rsidP="002B64E5">
            <w:pPr>
              <w:jc w:val="both"/>
              <w:rPr>
                <w:sz w:val="28"/>
                <w:szCs w:val="28"/>
              </w:rPr>
            </w:pPr>
            <w:r w:rsidRPr="002B64E5">
              <w:rPr>
                <w:rFonts w:eastAsia="Arial"/>
                <w:color w:val="000000"/>
                <w:sz w:val="28"/>
                <w:szCs w:val="28"/>
                <w:lang w:val="vi-VN"/>
              </w:rPr>
              <w:t>Pháp luật về mua, bán, sáp nhập doanh nghiệp tại Việt- Những vấn dề lý luận và thực tiễn</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139</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lang w:val="vi-VN"/>
              </w:rPr>
            </w:pPr>
            <w:r w:rsidRPr="002B64E5">
              <w:rPr>
                <w:rFonts w:eastAsia="Arial"/>
                <w:color w:val="000000"/>
                <w:sz w:val="28"/>
                <w:szCs w:val="28"/>
                <w:lang w:val="vi-VN"/>
              </w:rPr>
              <w:t>Quy chế đăng ký kinh doanh theo pháp luật Việt Nam và thực tiễn thực hiện</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140</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rPr>
            </w:pPr>
            <w:r w:rsidRPr="002B64E5">
              <w:rPr>
                <w:rFonts w:eastAsia="Arial"/>
                <w:color w:val="000000"/>
                <w:sz w:val="28"/>
                <w:szCs w:val="28"/>
                <w:lang w:val="vi-VN"/>
              </w:rPr>
              <w:t>Một số vấn đề pháp lý về doanh nghiệp tư nhân và thực tiễn áp dụng tại Việt Nam</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141</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lang w:val="vi-VN"/>
              </w:rPr>
            </w:pPr>
            <w:r w:rsidRPr="002B64E5">
              <w:rPr>
                <w:rFonts w:eastAsia="Arial"/>
                <w:color w:val="000000"/>
                <w:sz w:val="28"/>
                <w:szCs w:val="28"/>
                <w:lang w:val="vi-VN"/>
              </w:rPr>
              <w:t>Nghĩa vụ của người quản lý doanh nghiệp</w:t>
            </w:r>
            <w:r w:rsidRPr="002B64E5">
              <w:rPr>
                <w:rFonts w:eastAsia="Arial"/>
                <w:color w:val="000000"/>
                <w:sz w:val="28"/>
                <w:szCs w:val="28"/>
              </w:rPr>
              <w:t xml:space="preserve"> tư nhân</w:t>
            </w:r>
            <w:r w:rsidRPr="002B64E5">
              <w:rPr>
                <w:rFonts w:eastAsia="Arial"/>
                <w:color w:val="000000"/>
                <w:sz w:val="28"/>
                <w:szCs w:val="28"/>
                <w:lang w:val="vi-VN"/>
              </w:rPr>
              <w:t xml:space="preserve"> theo pháp luật Việt Nam</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142</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sz w:val="28"/>
                <w:szCs w:val="28"/>
              </w:rPr>
            </w:pPr>
            <w:r w:rsidRPr="002B64E5">
              <w:rPr>
                <w:sz w:val="28"/>
                <w:szCs w:val="28"/>
              </w:rPr>
              <w:t>Thẩm quyền của Hội đồng quản trị trong Công ty cổ phần theo Luật doanh nghiệp 2014 và thực trạng và giải pháp</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143</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sz w:val="28"/>
                <w:szCs w:val="28"/>
              </w:rPr>
            </w:pPr>
            <w:r w:rsidRPr="002B64E5">
              <w:rPr>
                <w:rFonts w:eastAsia="Arial"/>
                <w:color w:val="000000"/>
                <w:sz w:val="28"/>
                <w:szCs w:val="28"/>
                <w:lang w:val="vi-VN"/>
              </w:rPr>
              <w:t xml:space="preserve">Bảo vệ cổ đông thiểu số trong công ty cổ phần theo pháp </w:t>
            </w:r>
            <w:r w:rsidRPr="002B64E5">
              <w:rPr>
                <w:rFonts w:eastAsia="Arial"/>
                <w:color w:val="000000"/>
                <w:sz w:val="28"/>
                <w:szCs w:val="28"/>
                <w:lang w:val="vi-VN"/>
              </w:rPr>
              <w:lastRenderedPageBreak/>
              <w:t>luật Việt Nam</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lastRenderedPageBreak/>
              <w:t>144</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sz w:val="28"/>
                <w:szCs w:val="28"/>
              </w:rPr>
            </w:pPr>
            <w:r w:rsidRPr="002B64E5">
              <w:rPr>
                <w:rFonts w:eastAsia="Arial"/>
                <w:color w:val="000000"/>
                <w:sz w:val="28"/>
                <w:szCs w:val="28"/>
                <w:lang w:val="vi-VN"/>
              </w:rPr>
              <w:t>Quyền và nghĩa vụ của cổ đông trong công ty cổ phần - Những vấn đề lý luận và thực tiễn</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145</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sz w:val="28"/>
                <w:szCs w:val="28"/>
              </w:rPr>
            </w:pPr>
            <w:r w:rsidRPr="002B64E5">
              <w:rPr>
                <w:rFonts w:eastAsia="Arial"/>
                <w:color w:val="000000"/>
                <w:sz w:val="28"/>
                <w:szCs w:val="28"/>
                <w:lang w:val="vi-VN"/>
              </w:rPr>
              <w:t>Quản trị công ty cổ phần sau cổ phần hóa -Thực trạng và giải pháp</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146</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sz w:val="28"/>
                <w:szCs w:val="28"/>
              </w:rPr>
            </w:pPr>
            <w:r w:rsidRPr="002B64E5">
              <w:rPr>
                <w:rFonts w:eastAsia="Arial"/>
                <w:color w:val="000000"/>
                <w:sz w:val="28"/>
                <w:szCs w:val="28"/>
                <w:lang w:val="vi-VN"/>
              </w:rPr>
              <w:t>Một số vấn đề pháp lý về công ty cổ phần theo Luật doanh nghiệp và thực tiễn áp dụng</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147</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lang w:val="vi-VN"/>
              </w:rPr>
            </w:pPr>
            <w:r w:rsidRPr="002B64E5">
              <w:rPr>
                <w:rFonts w:eastAsia="Arial"/>
                <w:color w:val="000000"/>
                <w:sz w:val="28"/>
                <w:szCs w:val="28"/>
                <w:lang w:val="vi-VN"/>
              </w:rPr>
              <w:t>Một số vấn đề pháp lý về công ty trách nhiệm hữu hạn một thanh viên và thực tiễn áp dụng tại Việt Nam</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148</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lang w:val="vi-VN"/>
              </w:rPr>
            </w:pPr>
            <w:r w:rsidRPr="002B64E5">
              <w:rPr>
                <w:rFonts w:eastAsia="Arial"/>
                <w:color w:val="000000"/>
                <w:sz w:val="28"/>
                <w:szCs w:val="28"/>
                <w:lang w:val="vi-VN"/>
              </w:rPr>
              <w:t>Một số vấn đề pháp lý về công ty hợp danh và thực tiễn áp dụng tại Việt Nam</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149</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lang w:val="vi-VN"/>
              </w:rPr>
            </w:pPr>
            <w:r w:rsidRPr="002B64E5">
              <w:rPr>
                <w:rFonts w:eastAsia="Arial"/>
                <w:color w:val="000000"/>
                <w:sz w:val="28"/>
                <w:szCs w:val="28"/>
                <w:lang w:val="vi-VN"/>
              </w:rPr>
              <w:t>Một số vấn đề pháp lý về công ty trách nhiệm hữu hạn hai thành viên trở lên và thực tiễn áp dụng tại Việt Nam</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150</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lang w:val="vi-VN"/>
              </w:rPr>
            </w:pPr>
            <w:r w:rsidRPr="002B64E5">
              <w:rPr>
                <w:rFonts w:eastAsia="Arial"/>
                <w:color w:val="000000"/>
                <w:sz w:val="28"/>
                <w:szCs w:val="28"/>
                <w:lang w:val="vi-VN"/>
              </w:rPr>
              <w:t>Bảo đảm quyền tiếp cận thông tin của cổ đông trong công ty cổ phần</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151</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sz w:val="28"/>
                <w:szCs w:val="28"/>
              </w:rPr>
            </w:pPr>
            <w:r w:rsidRPr="002B64E5">
              <w:rPr>
                <w:rFonts w:eastAsia="Arial"/>
                <w:color w:val="000000"/>
                <w:sz w:val="28"/>
                <w:szCs w:val="28"/>
                <w:lang w:val="vi-VN"/>
              </w:rPr>
              <w:t>Hợp đồng mua bán hàng hóa vô hiệu và hậu quả pháp lý</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152</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lang w:val="vi-VN"/>
              </w:rPr>
            </w:pPr>
            <w:r w:rsidRPr="002B64E5">
              <w:rPr>
                <w:rFonts w:eastAsia="Arial"/>
                <w:color w:val="000000"/>
                <w:sz w:val="28"/>
                <w:szCs w:val="28"/>
                <w:lang w:val="vi-VN"/>
              </w:rPr>
              <w:t>Pháp luật về mua bán hàng hóa qua sở giao dịch hàng hóa - Những vấn đề lý luận và thực tiễn</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153</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lang w:val="vi-VN"/>
              </w:rPr>
            </w:pPr>
            <w:r w:rsidRPr="002B64E5">
              <w:rPr>
                <w:rFonts w:eastAsia="Arial"/>
                <w:color w:val="000000"/>
                <w:sz w:val="28"/>
                <w:szCs w:val="28"/>
                <w:lang w:val="vi-VN"/>
              </w:rPr>
              <w:t>Pháp luật về hợp đồng tham gia bán hàng đa cấp và thực tiễn áp dụng tại Việt Nam</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154</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lang w:val="vi-VN"/>
              </w:rPr>
            </w:pPr>
            <w:r w:rsidRPr="002B64E5">
              <w:rPr>
                <w:rFonts w:eastAsia="Arial"/>
                <w:color w:val="000000"/>
                <w:sz w:val="28"/>
                <w:szCs w:val="28"/>
                <w:lang w:val="vi-VN"/>
              </w:rPr>
              <w:t>Hợp đồng mua bán hàng hóa với thương nhân nước ngoài và thực tiễn ở Việt Nam</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155</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sz w:val="28"/>
                <w:szCs w:val="28"/>
              </w:rPr>
            </w:pPr>
            <w:r w:rsidRPr="002B64E5">
              <w:rPr>
                <w:sz w:val="28"/>
                <w:szCs w:val="28"/>
              </w:rPr>
              <w:t>Hợp đồng ủy thác mua bán hàng hóa - Những vấn đề lý luận và thực tiễn</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156</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rPr>
            </w:pPr>
            <w:r w:rsidRPr="002B64E5">
              <w:rPr>
                <w:rFonts w:eastAsia="Arial"/>
                <w:color w:val="000000"/>
                <w:sz w:val="28"/>
                <w:szCs w:val="28"/>
                <w:lang w:val="vi-VN"/>
              </w:rPr>
              <w:t>Pháp luật về đại lý thương mại ở Việt Nam</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157</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sz w:val="28"/>
                <w:szCs w:val="28"/>
              </w:rPr>
            </w:pPr>
            <w:r w:rsidRPr="002B64E5">
              <w:rPr>
                <w:rFonts w:eastAsia="Arial"/>
                <w:color w:val="000000"/>
                <w:sz w:val="28"/>
                <w:szCs w:val="28"/>
                <w:lang w:val="vi-VN"/>
              </w:rPr>
              <w:t>Pháp luật về hợp đồng đại lý mua bán hàng hóa và thực tiễn áp dụng tại ……</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158</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sz w:val="28"/>
                <w:szCs w:val="28"/>
              </w:rPr>
            </w:pPr>
            <w:r w:rsidRPr="002B64E5">
              <w:rPr>
                <w:rFonts w:eastAsia="Arial"/>
                <w:color w:val="000000"/>
                <w:sz w:val="28"/>
                <w:szCs w:val="28"/>
                <w:lang w:val="vi-VN"/>
              </w:rPr>
              <w:t>Dịch vụ Logistisc theo Luật thương mại năm 2005 - Những vấn đề lý luận và thực tiễn</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159</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sz w:val="28"/>
                <w:szCs w:val="28"/>
              </w:rPr>
            </w:pPr>
            <w:r w:rsidRPr="002B64E5">
              <w:rPr>
                <w:sz w:val="28"/>
                <w:szCs w:val="28"/>
              </w:rPr>
              <w:t>Pháp luật về khuyến mại hàng hóa trong thương mại và thực tiễn áp dụng tại Việt Nam</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160</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sz w:val="28"/>
                <w:szCs w:val="28"/>
              </w:rPr>
            </w:pPr>
            <w:r w:rsidRPr="002B64E5">
              <w:rPr>
                <w:rFonts w:eastAsia="Arial"/>
                <w:color w:val="000000"/>
                <w:sz w:val="28"/>
                <w:szCs w:val="28"/>
                <w:lang w:val="vi-VN"/>
              </w:rPr>
              <w:t>Pháp luật về quảng cáo trong kinh doanh thương mại. Trực trạng áp dụng tại Việt Nam</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161</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sz w:val="28"/>
                <w:szCs w:val="28"/>
              </w:rPr>
            </w:pPr>
            <w:r w:rsidRPr="002B64E5">
              <w:rPr>
                <w:rFonts w:eastAsia="Arial"/>
                <w:color w:val="000000"/>
                <w:sz w:val="28"/>
                <w:szCs w:val="28"/>
                <w:lang w:val="vi-VN"/>
              </w:rPr>
              <w:t>Pháp luật về quảng cáo thương mại- Những vấn đề lý luận và thực tiễn</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162</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lang w:val="vi-VN"/>
              </w:rPr>
            </w:pPr>
            <w:r w:rsidRPr="002B64E5">
              <w:rPr>
                <w:rFonts w:eastAsia="Arial"/>
                <w:color w:val="000000"/>
                <w:sz w:val="28"/>
                <w:szCs w:val="28"/>
                <w:lang w:val="vi-VN"/>
              </w:rPr>
              <w:t>Pháp luật về quảng cáo thương mại- Những vấn đề lý luận và thực tiễn</w:t>
            </w:r>
          </w:p>
          <w:p w:rsidR="002B64E5" w:rsidRPr="002B64E5" w:rsidRDefault="002B64E5" w:rsidP="002B64E5">
            <w:pPr>
              <w:jc w:val="both"/>
              <w:rPr>
                <w:rFonts w:eastAsia="Arial"/>
                <w:color w:val="000000"/>
                <w:sz w:val="28"/>
                <w:szCs w:val="28"/>
                <w:lang w:val="vi-VN"/>
              </w:rPr>
            </w:pP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lastRenderedPageBreak/>
              <w:t>163</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lang w:val="vi-VN"/>
              </w:rPr>
            </w:pPr>
            <w:r w:rsidRPr="002B64E5">
              <w:rPr>
                <w:rFonts w:eastAsia="Arial"/>
                <w:color w:val="000000"/>
                <w:sz w:val="28"/>
                <w:szCs w:val="28"/>
                <w:lang w:val="vi-VN"/>
              </w:rPr>
              <w:t>Pháp luật về khuyến mại hàng hóa trong thương mại và thực tiễn áp dụng tại Việt Nam</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164</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lang w:val="vi-VN"/>
              </w:rPr>
            </w:pPr>
            <w:r w:rsidRPr="002B64E5">
              <w:rPr>
                <w:rFonts w:eastAsia="Arial"/>
                <w:color w:val="000000"/>
                <w:sz w:val="28"/>
                <w:szCs w:val="28"/>
                <w:lang w:val="vi-VN"/>
              </w:rPr>
              <w:t>Pháp luật về khuyến mại hàng hóa trong thương mại và thực tiễn áp dụng tại ……</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165</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sz w:val="28"/>
                <w:szCs w:val="28"/>
              </w:rPr>
            </w:pPr>
            <w:r w:rsidRPr="002B64E5">
              <w:rPr>
                <w:rFonts w:eastAsia="Arial"/>
                <w:color w:val="000000"/>
                <w:sz w:val="28"/>
                <w:szCs w:val="28"/>
                <w:lang w:val="vi-VN"/>
              </w:rPr>
              <w:t>Bảo đảm quyền tiếp cận thông tin của cổ đông trong công ty cổ phần</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166</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lang w:val="vi-VN"/>
              </w:rPr>
            </w:pPr>
            <w:r w:rsidRPr="002B64E5">
              <w:rPr>
                <w:rFonts w:eastAsia="Arial"/>
                <w:color w:val="000000"/>
                <w:sz w:val="28"/>
                <w:szCs w:val="28"/>
                <w:lang w:val="vi-VN"/>
              </w:rPr>
              <w:t>Các hình thức giải quyết tranh chấp hợp đồng xuất nhập khẩu ở Việt Nam</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167</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lang w:val="vi-VN"/>
              </w:rPr>
            </w:pPr>
            <w:r w:rsidRPr="002B64E5">
              <w:rPr>
                <w:rFonts w:eastAsia="Arial"/>
                <w:color w:val="000000"/>
                <w:sz w:val="28"/>
                <w:szCs w:val="28"/>
                <w:lang w:val="vi-VN"/>
              </w:rPr>
              <w:t>Giải quyết tranh chấp thương mại quốc tế bằng trọng tài và thực tiễn ở Việt Nam</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168</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lang w:val="vi-VN"/>
              </w:rPr>
            </w:pPr>
            <w:r w:rsidRPr="002B64E5">
              <w:rPr>
                <w:rFonts w:eastAsia="Arial"/>
                <w:color w:val="000000"/>
                <w:sz w:val="28"/>
                <w:szCs w:val="28"/>
                <w:lang w:val="vi-VN"/>
              </w:rPr>
              <w:t>Thẩm quyền của trọng tài thương mại theo pháp luật Việt Nam</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169</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rPr>
            </w:pPr>
            <w:r w:rsidRPr="002B64E5">
              <w:rPr>
                <w:rFonts w:eastAsia="Arial"/>
                <w:color w:val="000000"/>
                <w:sz w:val="28"/>
                <w:szCs w:val="28"/>
                <w:lang w:val="vi-VN"/>
              </w:rPr>
              <w:t>Hoàn Thiện pháp luật giải quyết tranh chấp trong kinh doanh ở Việt Nam hiện nay</w:t>
            </w:r>
          </w:p>
        </w:tc>
      </w:tr>
      <w:tr w:rsidR="002B64E5" w:rsidRPr="00561461" w:rsidTr="00B61235">
        <w:tc>
          <w:tcPr>
            <w:tcW w:w="846" w:type="dxa"/>
          </w:tcPr>
          <w:p w:rsidR="002B64E5" w:rsidRDefault="00F3429E" w:rsidP="00561461">
            <w:pPr>
              <w:spacing w:line="360" w:lineRule="auto"/>
              <w:jc w:val="center"/>
              <w:rPr>
                <w:b/>
                <w:sz w:val="28"/>
                <w:szCs w:val="28"/>
              </w:rPr>
            </w:pPr>
            <w:r>
              <w:rPr>
                <w:b/>
                <w:sz w:val="28"/>
                <w:szCs w:val="28"/>
              </w:rPr>
              <w:t>170</w:t>
            </w:r>
          </w:p>
        </w:tc>
        <w:tc>
          <w:tcPr>
            <w:tcW w:w="1984" w:type="dxa"/>
            <w:vMerge/>
          </w:tcPr>
          <w:p w:rsidR="002B64E5" w:rsidRPr="00215AB7" w:rsidRDefault="002B64E5" w:rsidP="00561461">
            <w:pPr>
              <w:spacing w:line="360" w:lineRule="auto"/>
              <w:jc w:val="center"/>
              <w:rPr>
                <w:b/>
                <w:sz w:val="28"/>
                <w:szCs w:val="28"/>
              </w:rPr>
            </w:pPr>
          </w:p>
        </w:tc>
        <w:tc>
          <w:tcPr>
            <w:tcW w:w="6663" w:type="dxa"/>
            <w:vAlign w:val="center"/>
          </w:tcPr>
          <w:p w:rsidR="002B64E5" w:rsidRPr="002B64E5" w:rsidRDefault="002B64E5" w:rsidP="002B64E5">
            <w:pPr>
              <w:jc w:val="both"/>
              <w:rPr>
                <w:rFonts w:eastAsia="Arial"/>
                <w:color w:val="000000"/>
                <w:sz w:val="28"/>
                <w:szCs w:val="28"/>
                <w:lang w:val="vi-VN"/>
              </w:rPr>
            </w:pPr>
            <w:r w:rsidRPr="002B64E5">
              <w:rPr>
                <w:rFonts w:eastAsia="Arial"/>
                <w:color w:val="000000"/>
                <w:sz w:val="28"/>
                <w:szCs w:val="28"/>
                <w:lang w:val="vi-VN"/>
              </w:rPr>
              <w:t>Tranh chấp hợp đồng kinh doanh thương mại và thực tiễn giải quyết tranh chấp theo thủ tục Tòa án nhân dân …….</w:t>
            </w:r>
          </w:p>
        </w:tc>
      </w:tr>
      <w:tr w:rsidR="00F3429E" w:rsidRPr="00561461" w:rsidTr="00F3429E">
        <w:tc>
          <w:tcPr>
            <w:tcW w:w="846" w:type="dxa"/>
          </w:tcPr>
          <w:p w:rsidR="00F3429E" w:rsidRDefault="00F3429E" w:rsidP="00561461">
            <w:pPr>
              <w:spacing w:line="360" w:lineRule="auto"/>
              <w:jc w:val="center"/>
              <w:rPr>
                <w:b/>
                <w:sz w:val="28"/>
                <w:szCs w:val="28"/>
              </w:rPr>
            </w:pPr>
            <w:r>
              <w:rPr>
                <w:b/>
                <w:sz w:val="28"/>
                <w:szCs w:val="28"/>
              </w:rPr>
              <w:t>171</w:t>
            </w:r>
          </w:p>
        </w:tc>
        <w:tc>
          <w:tcPr>
            <w:tcW w:w="1984" w:type="dxa"/>
            <w:vMerge w:val="restart"/>
            <w:vAlign w:val="center"/>
          </w:tcPr>
          <w:p w:rsidR="00F3429E" w:rsidRPr="00215AB7" w:rsidRDefault="00F3429E" w:rsidP="00F3429E">
            <w:pPr>
              <w:spacing w:line="360" w:lineRule="auto"/>
              <w:jc w:val="center"/>
              <w:rPr>
                <w:b/>
                <w:sz w:val="28"/>
                <w:szCs w:val="28"/>
              </w:rPr>
            </w:pPr>
            <w:r>
              <w:rPr>
                <w:b/>
                <w:sz w:val="28"/>
                <w:szCs w:val="28"/>
              </w:rPr>
              <w:t>Luật Đất đai</w:t>
            </w:r>
          </w:p>
        </w:tc>
        <w:tc>
          <w:tcPr>
            <w:tcW w:w="6663" w:type="dxa"/>
          </w:tcPr>
          <w:p w:rsidR="00F3429E" w:rsidRPr="00E861B6" w:rsidRDefault="00F3429E" w:rsidP="00222461">
            <w:pPr>
              <w:spacing w:before="120" w:after="120"/>
              <w:jc w:val="both"/>
              <w:rPr>
                <w:rFonts w:eastAsia="Calibri"/>
                <w:sz w:val="28"/>
                <w:szCs w:val="28"/>
              </w:rPr>
            </w:pPr>
            <w:r w:rsidRPr="00E861B6">
              <w:rPr>
                <w:rFonts w:eastAsia="Calibri"/>
                <w:sz w:val="28"/>
                <w:szCs w:val="28"/>
              </w:rPr>
              <w:t>Bảo đảm quyền và lợi ích của người sử dụng đất thông qua chủ sở hữu đại diện Nhà nước</w:t>
            </w:r>
          </w:p>
        </w:tc>
      </w:tr>
      <w:tr w:rsidR="00F3429E" w:rsidRPr="00561461" w:rsidTr="0076479F">
        <w:tc>
          <w:tcPr>
            <w:tcW w:w="846" w:type="dxa"/>
          </w:tcPr>
          <w:p w:rsidR="00F3429E" w:rsidRDefault="00F4627F" w:rsidP="00561461">
            <w:pPr>
              <w:spacing w:line="360" w:lineRule="auto"/>
              <w:jc w:val="center"/>
              <w:rPr>
                <w:b/>
                <w:sz w:val="28"/>
                <w:szCs w:val="28"/>
              </w:rPr>
            </w:pPr>
            <w:r>
              <w:rPr>
                <w:b/>
                <w:sz w:val="28"/>
                <w:szCs w:val="28"/>
              </w:rPr>
              <w:t>172</w:t>
            </w:r>
          </w:p>
        </w:tc>
        <w:tc>
          <w:tcPr>
            <w:tcW w:w="1984" w:type="dxa"/>
            <w:vMerge/>
          </w:tcPr>
          <w:p w:rsidR="00F3429E" w:rsidRPr="00215AB7" w:rsidRDefault="00F3429E" w:rsidP="00561461">
            <w:pPr>
              <w:spacing w:line="360" w:lineRule="auto"/>
              <w:jc w:val="center"/>
              <w:rPr>
                <w:b/>
                <w:sz w:val="28"/>
                <w:szCs w:val="28"/>
              </w:rPr>
            </w:pPr>
          </w:p>
        </w:tc>
        <w:tc>
          <w:tcPr>
            <w:tcW w:w="6663" w:type="dxa"/>
          </w:tcPr>
          <w:p w:rsidR="00F3429E" w:rsidRPr="00E861B6" w:rsidRDefault="00F3429E" w:rsidP="00222461">
            <w:pPr>
              <w:spacing w:before="120" w:after="120"/>
              <w:jc w:val="both"/>
              <w:rPr>
                <w:rFonts w:eastAsia="Calibri"/>
                <w:sz w:val="28"/>
                <w:szCs w:val="28"/>
              </w:rPr>
            </w:pPr>
            <w:r w:rsidRPr="00E861B6">
              <w:rPr>
                <w:rFonts w:eastAsia="Calibri"/>
                <w:sz w:val="28"/>
                <w:szCs w:val="28"/>
              </w:rPr>
              <w:t>Hoàn thiện pháp luật về địa vị pháp lý của chủ thể sử dụng đất là người nước ngoài trước yêu cầu của việc chống phân biệt đối xử giữa các nhà đầu tư trong nước và quốc tế</w:t>
            </w:r>
          </w:p>
        </w:tc>
      </w:tr>
      <w:tr w:rsidR="00F3429E" w:rsidRPr="00561461" w:rsidTr="0076479F">
        <w:tc>
          <w:tcPr>
            <w:tcW w:w="846" w:type="dxa"/>
          </w:tcPr>
          <w:p w:rsidR="00F3429E" w:rsidRDefault="00F4627F" w:rsidP="00561461">
            <w:pPr>
              <w:spacing w:line="360" w:lineRule="auto"/>
              <w:jc w:val="center"/>
              <w:rPr>
                <w:b/>
                <w:sz w:val="28"/>
                <w:szCs w:val="28"/>
              </w:rPr>
            </w:pPr>
            <w:r>
              <w:rPr>
                <w:b/>
                <w:sz w:val="28"/>
                <w:szCs w:val="28"/>
              </w:rPr>
              <w:t>173</w:t>
            </w:r>
          </w:p>
        </w:tc>
        <w:tc>
          <w:tcPr>
            <w:tcW w:w="1984" w:type="dxa"/>
            <w:vMerge/>
          </w:tcPr>
          <w:p w:rsidR="00F3429E" w:rsidRPr="00215AB7" w:rsidRDefault="00F3429E" w:rsidP="00561461">
            <w:pPr>
              <w:spacing w:line="360" w:lineRule="auto"/>
              <w:jc w:val="center"/>
              <w:rPr>
                <w:b/>
                <w:sz w:val="28"/>
                <w:szCs w:val="28"/>
              </w:rPr>
            </w:pPr>
          </w:p>
        </w:tc>
        <w:tc>
          <w:tcPr>
            <w:tcW w:w="6663" w:type="dxa"/>
          </w:tcPr>
          <w:p w:rsidR="00F3429E" w:rsidRPr="00E861B6" w:rsidRDefault="00F3429E" w:rsidP="00222461">
            <w:pPr>
              <w:tabs>
                <w:tab w:val="left" w:pos="1134"/>
              </w:tabs>
              <w:spacing w:before="120" w:after="120" w:line="360" w:lineRule="auto"/>
              <w:jc w:val="both"/>
              <w:rPr>
                <w:rFonts w:eastAsia="Calibri"/>
                <w:sz w:val="28"/>
                <w:szCs w:val="28"/>
              </w:rPr>
            </w:pPr>
            <w:r w:rsidRPr="00E861B6">
              <w:rPr>
                <w:rFonts w:eastAsia="Calibri"/>
                <w:sz w:val="28"/>
                <w:szCs w:val="28"/>
              </w:rPr>
              <w:t>Pháp luật về quyền của người Việt Nam định cư ở nước ngoài mua và sở hữu nhà ở  tại Việt Nam</w:t>
            </w:r>
          </w:p>
        </w:tc>
      </w:tr>
      <w:tr w:rsidR="00F3429E" w:rsidRPr="00561461" w:rsidTr="0076479F">
        <w:tc>
          <w:tcPr>
            <w:tcW w:w="846" w:type="dxa"/>
          </w:tcPr>
          <w:p w:rsidR="00F3429E" w:rsidRDefault="00F4627F" w:rsidP="00561461">
            <w:pPr>
              <w:spacing w:line="360" w:lineRule="auto"/>
              <w:jc w:val="center"/>
              <w:rPr>
                <w:b/>
                <w:sz w:val="28"/>
                <w:szCs w:val="28"/>
              </w:rPr>
            </w:pPr>
            <w:r>
              <w:rPr>
                <w:b/>
                <w:sz w:val="28"/>
                <w:szCs w:val="28"/>
              </w:rPr>
              <w:t>174</w:t>
            </w:r>
          </w:p>
        </w:tc>
        <w:tc>
          <w:tcPr>
            <w:tcW w:w="1984" w:type="dxa"/>
            <w:vMerge/>
          </w:tcPr>
          <w:p w:rsidR="00F3429E" w:rsidRPr="00215AB7" w:rsidRDefault="00F3429E" w:rsidP="00561461">
            <w:pPr>
              <w:spacing w:line="360" w:lineRule="auto"/>
              <w:jc w:val="center"/>
              <w:rPr>
                <w:b/>
                <w:sz w:val="28"/>
                <w:szCs w:val="28"/>
              </w:rPr>
            </w:pPr>
          </w:p>
        </w:tc>
        <w:tc>
          <w:tcPr>
            <w:tcW w:w="6663" w:type="dxa"/>
          </w:tcPr>
          <w:p w:rsidR="00F3429E" w:rsidRPr="00E861B6" w:rsidRDefault="00F3429E" w:rsidP="00222461">
            <w:pPr>
              <w:spacing w:before="120" w:after="120"/>
              <w:jc w:val="both"/>
              <w:rPr>
                <w:rFonts w:eastAsia="Calibri"/>
                <w:sz w:val="28"/>
                <w:szCs w:val="28"/>
              </w:rPr>
            </w:pPr>
            <w:r w:rsidRPr="00E861B6">
              <w:rPr>
                <w:rFonts w:eastAsia="Calibri"/>
                <w:sz w:val="28"/>
                <w:szCs w:val="28"/>
              </w:rPr>
              <w:t>Pháp luật về quy hoạch sử dụng đất nông nghiệp và thực tiễn tại địa phương</w:t>
            </w:r>
          </w:p>
        </w:tc>
      </w:tr>
      <w:tr w:rsidR="00F3429E" w:rsidRPr="00561461" w:rsidTr="0076479F">
        <w:tc>
          <w:tcPr>
            <w:tcW w:w="846" w:type="dxa"/>
          </w:tcPr>
          <w:p w:rsidR="00F3429E" w:rsidRDefault="00F4627F" w:rsidP="00561461">
            <w:pPr>
              <w:spacing w:line="360" w:lineRule="auto"/>
              <w:jc w:val="center"/>
              <w:rPr>
                <w:b/>
                <w:sz w:val="28"/>
                <w:szCs w:val="28"/>
              </w:rPr>
            </w:pPr>
            <w:r>
              <w:rPr>
                <w:b/>
                <w:sz w:val="28"/>
                <w:szCs w:val="28"/>
              </w:rPr>
              <w:t>175</w:t>
            </w:r>
          </w:p>
        </w:tc>
        <w:tc>
          <w:tcPr>
            <w:tcW w:w="1984" w:type="dxa"/>
            <w:vMerge/>
          </w:tcPr>
          <w:p w:rsidR="00F3429E" w:rsidRPr="00215AB7" w:rsidRDefault="00F3429E" w:rsidP="00561461">
            <w:pPr>
              <w:spacing w:line="360" w:lineRule="auto"/>
              <w:jc w:val="center"/>
              <w:rPr>
                <w:b/>
                <w:sz w:val="28"/>
                <w:szCs w:val="28"/>
              </w:rPr>
            </w:pPr>
          </w:p>
        </w:tc>
        <w:tc>
          <w:tcPr>
            <w:tcW w:w="6663" w:type="dxa"/>
          </w:tcPr>
          <w:p w:rsidR="00F3429E" w:rsidRPr="00E861B6" w:rsidRDefault="00F3429E" w:rsidP="00222461">
            <w:pPr>
              <w:spacing w:before="120" w:after="120"/>
              <w:jc w:val="both"/>
              <w:rPr>
                <w:rFonts w:eastAsia="Calibri"/>
                <w:sz w:val="28"/>
                <w:szCs w:val="28"/>
              </w:rPr>
            </w:pPr>
            <w:r w:rsidRPr="00E861B6">
              <w:rPr>
                <w:rFonts w:eastAsia="Calibri"/>
                <w:sz w:val="28"/>
                <w:szCs w:val="28"/>
              </w:rPr>
              <w:t>Quy hoạch sử dụng đất trong mối quan hệ với nhiệm vụ bảo vệ môi trường để phát triển bền vững</w:t>
            </w:r>
          </w:p>
        </w:tc>
      </w:tr>
      <w:tr w:rsidR="00F3429E" w:rsidRPr="00561461" w:rsidTr="0076479F">
        <w:tc>
          <w:tcPr>
            <w:tcW w:w="846" w:type="dxa"/>
          </w:tcPr>
          <w:p w:rsidR="00F3429E" w:rsidRDefault="00F4627F" w:rsidP="00561461">
            <w:pPr>
              <w:spacing w:line="360" w:lineRule="auto"/>
              <w:jc w:val="center"/>
              <w:rPr>
                <w:b/>
                <w:sz w:val="28"/>
                <w:szCs w:val="28"/>
              </w:rPr>
            </w:pPr>
            <w:r>
              <w:rPr>
                <w:b/>
                <w:sz w:val="28"/>
                <w:szCs w:val="28"/>
              </w:rPr>
              <w:t>176</w:t>
            </w:r>
          </w:p>
        </w:tc>
        <w:tc>
          <w:tcPr>
            <w:tcW w:w="1984" w:type="dxa"/>
            <w:vMerge/>
          </w:tcPr>
          <w:p w:rsidR="00F3429E" w:rsidRPr="00215AB7" w:rsidRDefault="00F3429E" w:rsidP="00561461">
            <w:pPr>
              <w:spacing w:line="360" w:lineRule="auto"/>
              <w:jc w:val="center"/>
              <w:rPr>
                <w:b/>
                <w:sz w:val="28"/>
                <w:szCs w:val="28"/>
              </w:rPr>
            </w:pPr>
          </w:p>
        </w:tc>
        <w:tc>
          <w:tcPr>
            <w:tcW w:w="6663" w:type="dxa"/>
          </w:tcPr>
          <w:p w:rsidR="00F3429E" w:rsidRPr="00E861B6" w:rsidRDefault="00F3429E" w:rsidP="00222461">
            <w:pPr>
              <w:spacing w:before="120" w:after="120"/>
              <w:jc w:val="both"/>
              <w:rPr>
                <w:rFonts w:eastAsia="Calibri"/>
                <w:sz w:val="28"/>
                <w:szCs w:val="28"/>
              </w:rPr>
            </w:pPr>
            <w:r w:rsidRPr="00E861B6">
              <w:rPr>
                <w:rFonts w:eastAsia="Calibri"/>
                <w:sz w:val="28"/>
                <w:szCs w:val="28"/>
              </w:rPr>
              <w:t>Các giải pháp nhằm giải quyết tình trạng quy hoạch treo ở nước ta hiện nay</w:t>
            </w:r>
          </w:p>
        </w:tc>
      </w:tr>
      <w:tr w:rsidR="00F3429E" w:rsidRPr="00561461" w:rsidTr="0076479F">
        <w:tc>
          <w:tcPr>
            <w:tcW w:w="846" w:type="dxa"/>
          </w:tcPr>
          <w:p w:rsidR="00F3429E" w:rsidRDefault="00F4627F" w:rsidP="00561461">
            <w:pPr>
              <w:spacing w:line="360" w:lineRule="auto"/>
              <w:jc w:val="center"/>
              <w:rPr>
                <w:b/>
                <w:sz w:val="28"/>
                <w:szCs w:val="28"/>
              </w:rPr>
            </w:pPr>
            <w:r>
              <w:rPr>
                <w:b/>
                <w:sz w:val="28"/>
                <w:szCs w:val="28"/>
              </w:rPr>
              <w:t>177</w:t>
            </w:r>
          </w:p>
        </w:tc>
        <w:tc>
          <w:tcPr>
            <w:tcW w:w="1984" w:type="dxa"/>
            <w:vMerge/>
          </w:tcPr>
          <w:p w:rsidR="00F3429E" w:rsidRPr="00215AB7" w:rsidRDefault="00F3429E" w:rsidP="00561461">
            <w:pPr>
              <w:spacing w:line="360" w:lineRule="auto"/>
              <w:jc w:val="center"/>
              <w:rPr>
                <w:b/>
                <w:sz w:val="28"/>
                <w:szCs w:val="28"/>
              </w:rPr>
            </w:pPr>
          </w:p>
        </w:tc>
        <w:tc>
          <w:tcPr>
            <w:tcW w:w="6663" w:type="dxa"/>
          </w:tcPr>
          <w:p w:rsidR="00F3429E" w:rsidRPr="00E861B6" w:rsidRDefault="00F3429E" w:rsidP="00222461">
            <w:pPr>
              <w:spacing w:before="120" w:after="120"/>
              <w:jc w:val="both"/>
              <w:rPr>
                <w:rFonts w:eastAsia="Calibri"/>
                <w:sz w:val="28"/>
                <w:szCs w:val="28"/>
              </w:rPr>
            </w:pPr>
            <w:r w:rsidRPr="00E861B6">
              <w:rPr>
                <w:rFonts w:eastAsia="Calibri"/>
                <w:sz w:val="28"/>
                <w:szCs w:val="28"/>
              </w:rPr>
              <w:t>Chuyển mục đích sử dụng đất nông nghiệp sang đất phi nông nghiệp, quy định và thực tiễn</w:t>
            </w:r>
          </w:p>
        </w:tc>
      </w:tr>
      <w:tr w:rsidR="00F3429E" w:rsidRPr="00561461" w:rsidTr="005F769B">
        <w:tc>
          <w:tcPr>
            <w:tcW w:w="846" w:type="dxa"/>
          </w:tcPr>
          <w:p w:rsidR="00F3429E" w:rsidRDefault="00F4627F" w:rsidP="00561461">
            <w:pPr>
              <w:spacing w:line="360" w:lineRule="auto"/>
              <w:jc w:val="center"/>
              <w:rPr>
                <w:b/>
                <w:sz w:val="28"/>
                <w:szCs w:val="28"/>
              </w:rPr>
            </w:pPr>
            <w:r>
              <w:rPr>
                <w:b/>
                <w:sz w:val="28"/>
                <w:szCs w:val="28"/>
              </w:rPr>
              <w:lastRenderedPageBreak/>
              <w:t>178</w:t>
            </w:r>
          </w:p>
        </w:tc>
        <w:tc>
          <w:tcPr>
            <w:tcW w:w="1984" w:type="dxa"/>
            <w:vMerge/>
          </w:tcPr>
          <w:p w:rsidR="00F3429E" w:rsidRPr="00215AB7" w:rsidRDefault="00F3429E" w:rsidP="00561461">
            <w:pPr>
              <w:spacing w:line="360" w:lineRule="auto"/>
              <w:jc w:val="center"/>
              <w:rPr>
                <w:b/>
                <w:sz w:val="28"/>
                <w:szCs w:val="28"/>
              </w:rPr>
            </w:pPr>
          </w:p>
        </w:tc>
        <w:tc>
          <w:tcPr>
            <w:tcW w:w="6663" w:type="dxa"/>
          </w:tcPr>
          <w:p w:rsidR="00F3429E" w:rsidRPr="00E861B6" w:rsidRDefault="00F3429E" w:rsidP="00F3429E">
            <w:pPr>
              <w:tabs>
                <w:tab w:val="left" w:pos="1134"/>
              </w:tabs>
              <w:spacing w:before="120" w:after="120" w:line="360" w:lineRule="auto"/>
              <w:jc w:val="both"/>
              <w:rPr>
                <w:rFonts w:eastAsia="Calibri"/>
                <w:sz w:val="28"/>
                <w:szCs w:val="28"/>
              </w:rPr>
            </w:pPr>
            <w:r w:rsidRPr="00E861B6">
              <w:rPr>
                <w:rFonts w:eastAsia="Calibri"/>
                <w:sz w:val="28"/>
                <w:szCs w:val="28"/>
              </w:rPr>
              <w:t xml:space="preserve">Nhìn nhận về tích tụ và tập trung đất nông nghiệp trong </w:t>
            </w:r>
            <w:r w:rsidRPr="00E861B6">
              <w:rPr>
                <w:rFonts w:eastAsia="Calibri"/>
                <w:sz w:val="28"/>
                <w:szCs w:val="28"/>
                <w:lang w:val="vi-VN"/>
              </w:rPr>
              <w:t>điều kiện kinh tế thị trường</w:t>
            </w:r>
            <w:r w:rsidRPr="00E861B6">
              <w:rPr>
                <w:rFonts w:eastAsia="Calibri"/>
                <w:sz w:val="28"/>
                <w:szCs w:val="28"/>
              </w:rPr>
              <w:t>.</w:t>
            </w:r>
          </w:p>
        </w:tc>
      </w:tr>
      <w:tr w:rsidR="00F3429E" w:rsidRPr="00561461" w:rsidTr="005F769B">
        <w:tc>
          <w:tcPr>
            <w:tcW w:w="846" w:type="dxa"/>
          </w:tcPr>
          <w:p w:rsidR="00F3429E" w:rsidRDefault="00F4627F" w:rsidP="00561461">
            <w:pPr>
              <w:spacing w:line="360" w:lineRule="auto"/>
              <w:jc w:val="center"/>
              <w:rPr>
                <w:b/>
                <w:sz w:val="28"/>
                <w:szCs w:val="28"/>
              </w:rPr>
            </w:pPr>
            <w:r>
              <w:rPr>
                <w:b/>
                <w:sz w:val="28"/>
                <w:szCs w:val="28"/>
              </w:rPr>
              <w:t>179</w:t>
            </w:r>
          </w:p>
        </w:tc>
        <w:tc>
          <w:tcPr>
            <w:tcW w:w="1984" w:type="dxa"/>
            <w:vMerge/>
          </w:tcPr>
          <w:p w:rsidR="00F3429E" w:rsidRPr="00215AB7" w:rsidRDefault="00F3429E" w:rsidP="00561461">
            <w:pPr>
              <w:spacing w:line="360" w:lineRule="auto"/>
              <w:jc w:val="center"/>
              <w:rPr>
                <w:b/>
                <w:sz w:val="28"/>
                <w:szCs w:val="28"/>
              </w:rPr>
            </w:pPr>
          </w:p>
        </w:tc>
        <w:tc>
          <w:tcPr>
            <w:tcW w:w="6663" w:type="dxa"/>
          </w:tcPr>
          <w:p w:rsidR="00F3429E" w:rsidRPr="00E861B6" w:rsidRDefault="00F3429E" w:rsidP="00222461">
            <w:pPr>
              <w:spacing w:before="120" w:after="120"/>
              <w:jc w:val="both"/>
              <w:rPr>
                <w:rFonts w:eastAsia="Calibri"/>
                <w:sz w:val="28"/>
                <w:szCs w:val="28"/>
                <w:lang w:val="vi-VN"/>
              </w:rPr>
            </w:pPr>
            <w:r w:rsidRPr="00E861B6">
              <w:rPr>
                <w:rFonts w:eastAsia="Calibri"/>
                <w:sz w:val="28"/>
                <w:szCs w:val="28"/>
                <w:lang w:val="vi-VN"/>
              </w:rPr>
              <w:t>Pháp luật về sử dụng đất nông nghiệp ở Việt Nam</w:t>
            </w:r>
          </w:p>
        </w:tc>
      </w:tr>
      <w:tr w:rsidR="00F3429E" w:rsidRPr="00561461" w:rsidTr="005F769B">
        <w:tc>
          <w:tcPr>
            <w:tcW w:w="846" w:type="dxa"/>
          </w:tcPr>
          <w:p w:rsidR="00F3429E" w:rsidRDefault="00F4627F" w:rsidP="00561461">
            <w:pPr>
              <w:spacing w:line="360" w:lineRule="auto"/>
              <w:jc w:val="center"/>
              <w:rPr>
                <w:b/>
                <w:sz w:val="28"/>
                <w:szCs w:val="28"/>
              </w:rPr>
            </w:pPr>
            <w:r>
              <w:rPr>
                <w:b/>
                <w:sz w:val="28"/>
                <w:szCs w:val="28"/>
              </w:rPr>
              <w:t>180</w:t>
            </w:r>
          </w:p>
        </w:tc>
        <w:tc>
          <w:tcPr>
            <w:tcW w:w="1984" w:type="dxa"/>
            <w:vMerge/>
          </w:tcPr>
          <w:p w:rsidR="00F3429E" w:rsidRPr="00215AB7" w:rsidRDefault="00F3429E" w:rsidP="00561461">
            <w:pPr>
              <w:spacing w:line="360" w:lineRule="auto"/>
              <w:jc w:val="center"/>
              <w:rPr>
                <w:b/>
                <w:sz w:val="28"/>
                <w:szCs w:val="28"/>
              </w:rPr>
            </w:pPr>
          </w:p>
        </w:tc>
        <w:tc>
          <w:tcPr>
            <w:tcW w:w="6663" w:type="dxa"/>
          </w:tcPr>
          <w:p w:rsidR="00F3429E" w:rsidRPr="00E861B6" w:rsidRDefault="00F3429E" w:rsidP="00222461">
            <w:pPr>
              <w:spacing w:before="120" w:after="120"/>
              <w:jc w:val="both"/>
              <w:rPr>
                <w:rFonts w:eastAsia="Calibri"/>
                <w:sz w:val="28"/>
                <w:szCs w:val="28"/>
                <w:lang w:val="vi-VN"/>
              </w:rPr>
            </w:pPr>
            <w:r w:rsidRPr="00E861B6">
              <w:rPr>
                <w:rFonts w:eastAsia="Calibri"/>
                <w:sz w:val="28"/>
                <w:szCs w:val="28"/>
                <w:lang w:val="vi-VN"/>
              </w:rPr>
              <w:t>Pháp luật về kinh doanh và sử dụng đất trong khu công nghiệp và khu chế xuất</w:t>
            </w:r>
          </w:p>
        </w:tc>
      </w:tr>
      <w:tr w:rsidR="00F3429E" w:rsidRPr="00561461" w:rsidTr="005F769B">
        <w:tc>
          <w:tcPr>
            <w:tcW w:w="846" w:type="dxa"/>
          </w:tcPr>
          <w:p w:rsidR="00F3429E" w:rsidRDefault="00F4627F" w:rsidP="00561461">
            <w:pPr>
              <w:spacing w:line="360" w:lineRule="auto"/>
              <w:jc w:val="center"/>
              <w:rPr>
                <w:b/>
                <w:sz w:val="28"/>
                <w:szCs w:val="28"/>
              </w:rPr>
            </w:pPr>
            <w:r>
              <w:rPr>
                <w:b/>
                <w:sz w:val="28"/>
                <w:szCs w:val="28"/>
              </w:rPr>
              <w:t>181</w:t>
            </w:r>
          </w:p>
        </w:tc>
        <w:tc>
          <w:tcPr>
            <w:tcW w:w="1984" w:type="dxa"/>
            <w:vMerge/>
          </w:tcPr>
          <w:p w:rsidR="00F3429E" w:rsidRPr="00215AB7" w:rsidRDefault="00F3429E" w:rsidP="00561461">
            <w:pPr>
              <w:spacing w:line="360" w:lineRule="auto"/>
              <w:jc w:val="center"/>
              <w:rPr>
                <w:b/>
                <w:sz w:val="28"/>
                <w:szCs w:val="28"/>
              </w:rPr>
            </w:pPr>
          </w:p>
        </w:tc>
        <w:tc>
          <w:tcPr>
            <w:tcW w:w="6663" w:type="dxa"/>
          </w:tcPr>
          <w:p w:rsidR="00F3429E" w:rsidRPr="00E861B6" w:rsidRDefault="00F3429E" w:rsidP="00222461">
            <w:pPr>
              <w:spacing w:before="120" w:after="120"/>
              <w:jc w:val="both"/>
              <w:rPr>
                <w:rFonts w:eastAsia="Calibri"/>
                <w:sz w:val="28"/>
                <w:szCs w:val="28"/>
                <w:lang w:val="vi-VN"/>
              </w:rPr>
            </w:pPr>
            <w:r w:rsidRPr="00E861B6">
              <w:rPr>
                <w:rFonts w:eastAsia="Calibri"/>
                <w:sz w:val="28"/>
                <w:szCs w:val="28"/>
                <w:lang w:val="vi-VN"/>
              </w:rPr>
              <w:t>Pháp luật về thu hồi đất</w:t>
            </w:r>
          </w:p>
        </w:tc>
      </w:tr>
      <w:tr w:rsidR="00F3429E" w:rsidRPr="00561461" w:rsidTr="005F769B">
        <w:tc>
          <w:tcPr>
            <w:tcW w:w="846" w:type="dxa"/>
          </w:tcPr>
          <w:p w:rsidR="00F3429E" w:rsidRDefault="00F4627F" w:rsidP="00561461">
            <w:pPr>
              <w:spacing w:line="360" w:lineRule="auto"/>
              <w:jc w:val="center"/>
              <w:rPr>
                <w:b/>
                <w:sz w:val="28"/>
                <w:szCs w:val="28"/>
              </w:rPr>
            </w:pPr>
            <w:r>
              <w:rPr>
                <w:b/>
                <w:sz w:val="28"/>
                <w:szCs w:val="28"/>
              </w:rPr>
              <w:t>182</w:t>
            </w:r>
          </w:p>
        </w:tc>
        <w:tc>
          <w:tcPr>
            <w:tcW w:w="1984" w:type="dxa"/>
            <w:vMerge/>
          </w:tcPr>
          <w:p w:rsidR="00F3429E" w:rsidRPr="00215AB7" w:rsidRDefault="00F3429E" w:rsidP="00561461">
            <w:pPr>
              <w:spacing w:line="360" w:lineRule="auto"/>
              <w:jc w:val="center"/>
              <w:rPr>
                <w:b/>
                <w:sz w:val="28"/>
                <w:szCs w:val="28"/>
              </w:rPr>
            </w:pPr>
          </w:p>
        </w:tc>
        <w:tc>
          <w:tcPr>
            <w:tcW w:w="6663" w:type="dxa"/>
          </w:tcPr>
          <w:p w:rsidR="00F3429E" w:rsidRPr="00E861B6" w:rsidRDefault="00F3429E" w:rsidP="00222461">
            <w:pPr>
              <w:spacing w:before="120" w:after="120"/>
              <w:jc w:val="both"/>
              <w:rPr>
                <w:rFonts w:eastAsia="Calibri"/>
                <w:sz w:val="28"/>
                <w:szCs w:val="28"/>
              </w:rPr>
            </w:pPr>
            <w:r w:rsidRPr="00E861B6">
              <w:rPr>
                <w:rFonts w:eastAsia="Calibri"/>
                <w:sz w:val="28"/>
                <w:szCs w:val="28"/>
                <w:lang w:val="vi-VN"/>
              </w:rPr>
              <w:t>Bồi thường, hỗ trợ tái định cư khi Nhà nước thu hồi đất và thực tiễn thi hành tại địa phương</w:t>
            </w:r>
          </w:p>
        </w:tc>
      </w:tr>
      <w:tr w:rsidR="00F3429E" w:rsidRPr="00561461" w:rsidTr="005F769B">
        <w:tc>
          <w:tcPr>
            <w:tcW w:w="846" w:type="dxa"/>
          </w:tcPr>
          <w:p w:rsidR="00F3429E" w:rsidRDefault="00F4627F" w:rsidP="00561461">
            <w:pPr>
              <w:spacing w:line="360" w:lineRule="auto"/>
              <w:jc w:val="center"/>
              <w:rPr>
                <w:b/>
                <w:sz w:val="28"/>
                <w:szCs w:val="28"/>
              </w:rPr>
            </w:pPr>
            <w:r>
              <w:rPr>
                <w:b/>
                <w:sz w:val="28"/>
                <w:szCs w:val="28"/>
              </w:rPr>
              <w:t>183</w:t>
            </w:r>
          </w:p>
        </w:tc>
        <w:tc>
          <w:tcPr>
            <w:tcW w:w="1984" w:type="dxa"/>
            <w:vMerge/>
          </w:tcPr>
          <w:p w:rsidR="00F3429E" w:rsidRPr="00215AB7" w:rsidRDefault="00F3429E" w:rsidP="00561461">
            <w:pPr>
              <w:spacing w:line="360" w:lineRule="auto"/>
              <w:jc w:val="center"/>
              <w:rPr>
                <w:b/>
                <w:sz w:val="28"/>
                <w:szCs w:val="28"/>
              </w:rPr>
            </w:pPr>
          </w:p>
        </w:tc>
        <w:tc>
          <w:tcPr>
            <w:tcW w:w="6663" w:type="dxa"/>
          </w:tcPr>
          <w:p w:rsidR="00F3429E" w:rsidRPr="00E861B6" w:rsidRDefault="00F3429E" w:rsidP="00222461">
            <w:pPr>
              <w:tabs>
                <w:tab w:val="left" w:pos="1134"/>
              </w:tabs>
              <w:spacing w:before="120" w:after="120" w:line="360" w:lineRule="auto"/>
              <w:jc w:val="both"/>
              <w:rPr>
                <w:rFonts w:eastAsia="Calibri"/>
                <w:sz w:val="28"/>
                <w:szCs w:val="28"/>
              </w:rPr>
            </w:pPr>
            <w:r w:rsidRPr="00E861B6">
              <w:rPr>
                <w:rFonts w:eastAsia="Calibri"/>
                <w:sz w:val="28"/>
                <w:szCs w:val="28"/>
              </w:rPr>
              <w:t>Pháp luật về hòa giải trong giải quyết tranh chấp đất đai</w:t>
            </w:r>
          </w:p>
        </w:tc>
      </w:tr>
      <w:tr w:rsidR="00F3429E" w:rsidRPr="00561461" w:rsidTr="005F769B">
        <w:tc>
          <w:tcPr>
            <w:tcW w:w="846" w:type="dxa"/>
          </w:tcPr>
          <w:p w:rsidR="00F3429E" w:rsidRDefault="00F4627F" w:rsidP="00561461">
            <w:pPr>
              <w:spacing w:line="360" w:lineRule="auto"/>
              <w:jc w:val="center"/>
              <w:rPr>
                <w:b/>
                <w:sz w:val="28"/>
                <w:szCs w:val="28"/>
              </w:rPr>
            </w:pPr>
            <w:r>
              <w:rPr>
                <w:b/>
                <w:sz w:val="28"/>
                <w:szCs w:val="28"/>
              </w:rPr>
              <w:t>184</w:t>
            </w:r>
          </w:p>
        </w:tc>
        <w:tc>
          <w:tcPr>
            <w:tcW w:w="1984" w:type="dxa"/>
            <w:vMerge/>
          </w:tcPr>
          <w:p w:rsidR="00F3429E" w:rsidRPr="00215AB7" w:rsidRDefault="00F3429E" w:rsidP="00561461">
            <w:pPr>
              <w:spacing w:line="360" w:lineRule="auto"/>
              <w:jc w:val="center"/>
              <w:rPr>
                <w:b/>
                <w:sz w:val="28"/>
                <w:szCs w:val="28"/>
              </w:rPr>
            </w:pPr>
          </w:p>
        </w:tc>
        <w:tc>
          <w:tcPr>
            <w:tcW w:w="6663" w:type="dxa"/>
          </w:tcPr>
          <w:p w:rsidR="00F3429E" w:rsidRPr="00E861B6" w:rsidRDefault="00F3429E" w:rsidP="00222461">
            <w:pPr>
              <w:tabs>
                <w:tab w:val="left" w:pos="1134"/>
              </w:tabs>
              <w:spacing w:before="120" w:after="120" w:line="360" w:lineRule="auto"/>
              <w:jc w:val="both"/>
              <w:rPr>
                <w:rFonts w:eastAsia="Calibri"/>
                <w:sz w:val="28"/>
                <w:szCs w:val="28"/>
                <w:lang w:val="vi-VN"/>
              </w:rPr>
            </w:pPr>
            <w:r w:rsidRPr="00E861B6">
              <w:rPr>
                <w:rFonts w:eastAsia="Calibri"/>
                <w:sz w:val="28"/>
                <w:szCs w:val="28"/>
                <w:lang w:val="vi-VN"/>
              </w:rPr>
              <w:t>Giải quyết tranh chấp đất đai bằng Tòa án từ thực tiễn địa phương</w:t>
            </w:r>
          </w:p>
        </w:tc>
      </w:tr>
      <w:tr w:rsidR="00F3429E" w:rsidRPr="00561461" w:rsidTr="005F769B">
        <w:tc>
          <w:tcPr>
            <w:tcW w:w="846" w:type="dxa"/>
          </w:tcPr>
          <w:p w:rsidR="00F3429E" w:rsidRDefault="00F4627F" w:rsidP="00561461">
            <w:pPr>
              <w:spacing w:line="360" w:lineRule="auto"/>
              <w:jc w:val="center"/>
              <w:rPr>
                <w:b/>
                <w:sz w:val="28"/>
                <w:szCs w:val="28"/>
              </w:rPr>
            </w:pPr>
            <w:r>
              <w:rPr>
                <w:b/>
                <w:sz w:val="28"/>
                <w:szCs w:val="28"/>
              </w:rPr>
              <w:t>185</w:t>
            </w:r>
          </w:p>
        </w:tc>
        <w:tc>
          <w:tcPr>
            <w:tcW w:w="1984" w:type="dxa"/>
            <w:vMerge/>
          </w:tcPr>
          <w:p w:rsidR="00F3429E" w:rsidRPr="00215AB7" w:rsidRDefault="00F3429E" w:rsidP="00561461">
            <w:pPr>
              <w:spacing w:line="360" w:lineRule="auto"/>
              <w:jc w:val="center"/>
              <w:rPr>
                <w:b/>
                <w:sz w:val="28"/>
                <w:szCs w:val="28"/>
              </w:rPr>
            </w:pPr>
          </w:p>
        </w:tc>
        <w:tc>
          <w:tcPr>
            <w:tcW w:w="6663" w:type="dxa"/>
          </w:tcPr>
          <w:p w:rsidR="00F3429E" w:rsidRPr="00E861B6" w:rsidRDefault="00F3429E" w:rsidP="00222461">
            <w:pPr>
              <w:tabs>
                <w:tab w:val="left" w:pos="1134"/>
              </w:tabs>
              <w:spacing w:before="120" w:after="120" w:line="360" w:lineRule="auto"/>
              <w:jc w:val="both"/>
              <w:rPr>
                <w:rFonts w:eastAsia="Calibri"/>
                <w:sz w:val="28"/>
                <w:szCs w:val="28"/>
                <w:lang w:val="vi-VN"/>
              </w:rPr>
            </w:pPr>
            <w:r w:rsidRPr="00E861B6">
              <w:rPr>
                <w:rFonts w:eastAsia="Calibri"/>
                <w:sz w:val="28"/>
                <w:szCs w:val="28"/>
                <w:lang w:val="vi-VN"/>
              </w:rPr>
              <w:t>Giải quyết tranh chấp đất đai bằng hành chính từ thực tiễn địa phương</w:t>
            </w:r>
          </w:p>
        </w:tc>
      </w:tr>
      <w:tr w:rsidR="00F3429E" w:rsidRPr="00561461" w:rsidTr="005F769B">
        <w:tc>
          <w:tcPr>
            <w:tcW w:w="846" w:type="dxa"/>
          </w:tcPr>
          <w:p w:rsidR="00F3429E" w:rsidRDefault="00F4627F" w:rsidP="00561461">
            <w:pPr>
              <w:spacing w:line="360" w:lineRule="auto"/>
              <w:jc w:val="center"/>
              <w:rPr>
                <w:b/>
                <w:sz w:val="28"/>
                <w:szCs w:val="28"/>
              </w:rPr>
            </w:pPr>
            <w:r>
              <w:rPr>
                <w:b/>
                <w:sz w:val="28"/>
                <w:szCs w:val="28"/>
              </w:rPr>
              <w:t>186</w:t>
            </w:r>
          </w:p>
        </w:tc>
        <w:tc>
          <w:tcPr>
            <w:tcW w:w="1984" w:type="dxa"/>
            <w:vMerge/>
          </w:tcPr>
          <w:p w:rsidR="00F3429E" w:rsidRPr="00215AB7" w:rsidRDefault="00F3429E" w:rsidP="00561461">
            <w:pPr>
              <w:spacing w:line="360" w:lineRule="auto"/>
              <w:jc w:val="center"/>
              <w:rPr>
                <w:b/>
                <w:sz w:val="28"/>
                <w:szCs w:val="28"/>
              </w:rPr>
            </w:pPr>
          </w:p>
        </w:tc>
        <w:tc>
          <w:tcPr>
            <w:tcW w:w="6663" w:type="dxa"/>
          </w:tcPr>
          <w:p w:rsidR="00F3429E" w:rsidRPr="00E861B6" w:rsidRDefault="00F3429E" w:rsidP="00222461">
            <w:pPr>
              <w:tabs>
                <w:tab w:val="left" w:pos="1134"/>
              </w:tabs>
              <w:spacing w:before="120" w:after="120" w:line="360" w:lineRule="auto"/>
              <w:jc w:val="both"/>
              <w:rPr>
                <w:rFonts w:eastAsia="Calibri"/>
                <w:sz w:val="28"/>
                <w:szCs w:val="28"/>
              </w:rPr>
            </w:pPr>
            <w:r w:rsidRPr="00E861B6">
              <w:rPr>
                <w:rFonts w:eastAsia="Calibri"/>
                <w:sz w:val="28"/>
                <w:szCs w:val="28"/>
              </w:rPr>
              <w:t>Hoàn thiện chính sách tài chính về đất đai nhằm nâng cao hiệu quả quản lý nhà nước về đất đai</w:t>
            </w:r>
          </w:p>
        </w:tc>
      </w:tr>
      <w:tr w:rsidR="00F3429E" w:rsidRPr="00561461" w:rsidTr="005F769B">
        <w:tc>
          <w:tcPr>
            <w:tcW w:w="846" w:type="dxa"/>
          </w:tcPr>
          <w:p w:rsidR="00F3429E" w:rsidRDefault="00F4627F" w:rsidP="00561461">
            <w:pPr>
              <w:spacing w:line="360" w:lineRule="auto"/>
              <w:jc w:val="center"/>
              <w:rPr>
                <w:b/>
                <w:sz w:val="28"/>
                <w:szCs w:val="28"/>
              </w:rPr>
            </w:pPr>
            <w:r>
              <w:rPr>
                <w:b/>
                <w:sz w:val="28"/>
                <w:szCs w:val="28"/>
              </w:rPr>
              <w:t>187</w:t>
            </w:r>
          </w:p>
        </w:tc>
        <w:tc>
          <w:tcPr>
            <w:tcW w:w="1984" w:type="dxa"/>
            <w:vMerge/>
          </w:tcPr>
          <w:p w:rsidR="00F3429E" w:rsidRPr="00215AB7" w:rsidRDefault="00F3429E" w:rsidP="00561461">
            <w:pPr>
              <w:spacing w:line="360" w:lineRule="auto"/>
              <w:jc w:val="center"/>
              <w:rPr>
                <w:b/>
                <w:sz w:val="28"/>
                <w:szCs w:val="28"/>
              </w:rPr>
            </w:pPr>
          </w:p>
        </w:tc>
        <w:tc>
          <w:tcPr>
            <w:tcW w:w="6663" w:type="dxa"/>
          </w:tcPr>
          <w:p w:rsidR="00F3429E" w:rsidRPr="00E861B6" w:rsidRDefault="00F3429E" w:rsidP="00222461">
            <w:pPr>
              <w:tabs>
                <w:tab w:val="left" w:pos="1134"/>
              </w:tabs>
              <w:spacing w:before="120" w:after="120" w:line="360" w:lineRule="auto"/>
              <w:jc w:val="both"/>
              <w:rPr>
                <w:rFonts w:eastAsia="Calibri"/>
                <w:sz w:val="28"/>
                <w:szCs w:val="28"/>
              </w:rPr>
            </w:pPr>
            <w:r w:rsidRPr="00E861B6">
              <w:rPr>
                <w:rFonts w:eastAsia="Calibri"/>
                <w:sz w:val="28"/>
                <w:szCs w:val="28"/>
              </w:rPr>
              <w:t>Thực trạng về minh bạch và công khai hóa quyền sử dụng đất trong  thị trường bất động sản</w:t>
            </w:r>
          </w:p>
        </w:tc>
      </w:tr>
      <w:tr w:rsidR="00FD6C04" w:rsidRPr="00561461" w:rsidTr="00FD6C04">
        <w:tc>
          <w:tcPr>
            <w:tcW w:w="846" w:type="dxa"/>
          </w:tcPr>
          <w:p w:rsidR="00FD6C04" w:rsidRDefault="00FD6C04" w:rsidP="00561461">
            <w:pPr>
              <w:spacing w:line="360" w:lineRule="auto"/>
              <w:jc w:val="center"/>
              <w:rPr>
                <w:b/>
                <w:sz w:val="28"/>
                <w:szCs w:val="28"/>
              </w:rPr>
            </w:pPr>
            <w:r>
              <w:rPr>
                <w:b/>
                <w:sz w:val="28"/>
                <w:szCs w:val="28"/>
              </w:rPr>
              <w:t>188</w:t>
            </w:r>
          </w:p>
        </w:tc>
        <w:tc>
          <w:tcPr>
            <w:tcW w:w="1984" w:type="dxa"/>
            <w:vMerge w:val="restart"/>
            <w:vAlign w:val="center"/>
          </w:tcPr>
          <w:p w:rsidR="00FD6C04" w:rsidRDefault="00FD6C04" w:rsidP="00FD6C04">
            <w:pPr>
              <w:spacing w:line="360" w:lineRule="auto"/>
              <w:jc w:val="center"/>
              <w:rPr>
                <w:b/>
                <w:sz w:val="28"/>
                <w:szCs w:val="28"/>
              </w:rPr>
            </w:pPr>
          </w:p>
          <w:p w:rsidR="00FD6C04" w:rsidRDefault="00FD6C04" w:rsidP="00FD6C04">
            <w:pPr>
              <w:spacing w:line="360" w:lineRule="auto"/>
              <w:jc w:val="center"/>
              <w:rPr>
                <w:b/>
                <w:sz w:val="28"/>
                <w:szCs w:val="28"/>
              </w:rPr>
            </w:pPr>
          </w:p>
          <w:p w:rsidR="00FD6C04" w:rsidRDefault="00FD6C04" w:rsidP="00FD6C04">
            <w:pPr>
              <w:spacing w:line="360" w:lineRule="auto"/>
              <w:jc w:val="center"/>
              <w:rPr>
                <w:b/>
                <w:sz w:val="28"/>
                <w:szCs w:val="28"/>
              </w:rPr>
            </w:pPr>
          </w:p>
          <w:p w:rsidR="00FD6C04" w:rsidRDefault="00FD6C04" w:rsidP="00FD6C04">
            <w:pPr>
              <w:spacing w:line="360" w:lineRule="auto"/>
              <w:jc w:val="center"/>
              <w:rPr>
                <w:b/>
                <w:sz w:val="28"/>
                <w:szCs w:val="28"/>
              </w:rPr>
            </w:pPr>
          </w:p>
          <w:p w:rsidR="00FD6C04" w:rsidRDefault="00FD6C04" w:rsidP="00FD6C04">
            <w:pPr>
              <w:spacing w:line="360" w:lineRule="auto"/>
              <w:jc w:val="center"/>
              <w:rPr>
                <w:b/>
                <w:sz w:val="28"/>
                <w:szCs w:val="28"/>
              </w:rPr>
            </w:pPr>
          </w:p>
          <w:p w:rsidR="00FD6C04" w:rsidRDefault="00FD6C04" w:rsidP="00FD6C04">
            <w:pPr>
              <w:spacing w:line="360" w:lineRule="auto"/>
              <w:jc w:val="center"/>
              <w:rPr>
                <w:b/>
                <w:sz w:val="28"/>
                <w:szCs w:val="28"/>
              </w:rPr>
            </w:pPr>
          </w:p>
          <w:p w:rsidR="00FD6C04" w:rsidRDefault="00FD6C04" w:rsidP="00FD6C04">
            <w:pPr>
              <w:spacing w:line="360" w:lineRule="auto"/>
              <w:jc w:val="center"/>
              <w:rPr>
                <w:b/>
                <w:sz w:val="28"/>
                <w:szCs w:val="28"/>
              </w:rPr>
            </w:pPr>
          </w:p>
          <w:p w:rsidR="00FD6C04" w:rsidRDefault="00FD6C04" w:rsidP="00FD6C04">
            <w:pPr>
              <w:spacing w:line="360" w:lineRule="auto"/>
              <w:jc w:val="center"/>
              <w:rPr>
                <w:b/>
                <w:sz w:val="28"/>
                <w:szCs w:val="28"/>
              </w:rPr>
            </w:pPr>
          </w:p>
          <w:p w:rsidR="00FD6C04" w:rsidRDefault="00FD6C04" w:rsidP="00FD6C04">
            <w:pPr>
              <w:spacing w:line="360" w:lineRule="auto"/>
              <w:jc w:val="center"/>
              <w:rPr>
                <w:b/>
                <w:sz w:val="28"/>
                <w:szCs w:val="28"/>
              </w:rPr>
            </w:pPr>
          </w:p>
          <w:p w:rsidR="00FD6C04" w:rsidRDefault="00FD6C04" w:rsidP="00FD6C04">
            <w:pPr>
              <w:spacing w:line="360" w:lineRule="auto"/>
              <w:jc w:val="center"/>
              <w:rPr>
                <w:b/>
                <w:sz w:val="28"/>
                <w:szCs w:val="28"/>
              </w:rPr>
            </w:pPr>
          </w:p>
          <w:p w:rsidR="00FD6C04" w:rsidRPr="00215AB7" w:rsidRDefault="00FD6C04" w:rsidP="00FD6C04">
            <w:pPr>
              <w:spacing w:line="360" w:lineRule="auto"/>
              <w:jc w:val="center"/>
              <w:rPr>
                <w:b/>
                <w:sz w:val="28"/>
                <w:szCs w:val="28"/>
              </w:rPr>
            </w:pPr>
            <w:r>
              <w:rPr>
                <w:b/>
                <w:sz w:val="28"/>
                <w:szCs w:val="28"/>
              </w:rPr>
              <w:t>Luật Lao động</w:t>
            </w:r>
          </w:p>
        </w:tc>
        <w:tc>
          <w:tcPr>
            <w:tcW w:w="6663" w:type="dxa"/>
          </w:tcPr>
          <w:p w:rsidR="00FD6C04" w:rsidRPr="00E861B6" w:rsidRDefault="00FD6C04" w:rsidP="005D37F3">
            <w:pPr>
              <w:jc w:val="both"/>
              <w:rPr>
                <w:rFonts w:eastAsia="Calibri"/>
                <w:sz w:val="28"/>
                <w:szCs w:val="28"/>
              </w:rPr>
            </w:pPr>
            <w:r w:rsidRPr="005D37F3">
              <w:rPr>
                <w:sz w:val="30"/>
                <w:szCs w:val="30"/>
              </w:rPr>
              <w:lastRenderedPageBreak/>
              <w:t>Quyền của lao động nữ theo quy định pháp luật Việt Nam</w:t>
            </w:r>
          </w:p>
        </w:tc>
      </w:tr>
      <w:tr w:rsidR="00FD6C04" w:rsidRPr="00561461" w:rsidTr="005F769B">
        <w:tc>
          <w:tcPr>
            <w:tcW w:w="846" w:type="dxa"/>
          </w:tcPr>
          <w:p w:rsidR="00FD6C04" w:rsidRDefault="00FD6C04" w:rsidP="00561461">
            <w:pPr>
              <w:spacing w:line="360" w:lineRule="auto"/>
              <w:jc w:val="center"/>
              <w:rPr>
                <w:b/>
                <w:sz w:val="28"/>
                <w:szCs w:val="28"/>
              </w:rPr>
            </w:pPr>
            <w:r>
              <w:rPr>
                <w:b/>
                <w:sz w:val="28"/>
                <w:szCs w:val="28"/>
              </w:rPr>
              <w:t>189</w:t>
            </w:r>
          </w:p>
        </w:tc>
        <w:tc>
          <w:tcPr>
            <w:tcW w:w="1984" w:type="dxa"/>
            <w:vMerge/>
          </w:tcPr>
          <w:p w:rsidR="00FD6C04" w:rsidRPr="00215AB7" w:rsidRDefault="00FD6C04" w:rsidP="00561461">
            <w:pPr>
              <w:spacing w:line="360" w:lineRule="auto"/>
              <w:jc w:val="center"/>
              <w:rPr>
                <w:b/>
                <w:sz w:val="28"/>
                <w:szCs w:val="28"/>
              </w:rPr>
            </w:pPr>
          </w:p>
        </w:tc>
        <w:tc>
          <w:tcPr>
            <w:tcW w:w="6663" w:type="dxa"/>
          </w:tcPr>
          <w:p w:rsidR="00FD6C04" w:rsidRPr="00E861B6" w:rsidRDefault="00FD6C04" w:rsidP="00222461">
            <w:pPr>
              <w:tabs>
                <w:tab w:val="left" w:pos="1134"/>
              </w:tabs>
              <w:spacing w:before="120" w:after="120" w:line="360" w:lineRule="auto"/>
              <w:jc w:val="both"/>
              <w:rPr>
                <w:rFonts w:eastAsia="Calibri"/>
                <w:sz w:val="28"/>
                <w:szCs w:val="28"/>
              </w:rPr>
            </w:pPr>
            <w:r w:rsidRPr="00395DF3">
              <w:rPr>
                <w:sz w:val="30"/>
                <w:szCs w:val="30"/>
              </w:rPr>
              <w:t>Những điểm mới về chính sách pháp luật đối với lao động nữ</w:t>
            </w:r>
          </w:p>
        </w:tc>
      </w:tr>
      <w:tr w:rsidR="00FD6C04" w:rsidRPr="00561461" w:rsidTr="005F769B">
        <w:tc>
          <w:tcPr>
            <w:tcW w:w="846" w:type="dxa"/>
          </w:tcPr>
          <w:p w:rsidR="00FD6C04" w:rsidRDefault="00FD6C04" w:rsidP="00561461">
            <w:pPr>
              <w:spacing w:line="360" w:lineRule="auto"/>
              <w:jc w:val="center"/>
              <w:rPr>
                <w:b/>
                <w:sz w:val="28"/>
                <w:szCs w:val="28"/>
              </w:rPr>
            </w:pPr>
            <w:r>
              <w:rPr>
                <w:b/>
                <w:sz w:val="28"/>
                <w:szCs w:val="28"/>
              </w:rPr>
              <w:t>190</w:t>
            </w:r>
          </w:p>
        </w:tc>
        <w:tc>
          <w:tcPr>
            <w:tcW w:w="1984" w:type="dxa"/>
            <w:vMerge/>
          </w:tcPr>
          <w:p w:rsidR="00FD6C04" w:rsidRPr="00215AB7" w:rsidRDefault="00FD6C04" w:rsidP="00561461">
            <w:pPr>
              <w:spacing w:line="360" w:lineRule="auto"/>
              <w:jc w:val="center"/>
              <w:rPr>
                <w:b/>
                <w:sz w:val="28"/>
                <w:szCs w:val="28"/>
              </w:rPr>
            </w:pPr>
          </w:p>
        </w:tc>
        <w:tc>
          <w:tcPr>
            <w:tcW w:w="6663" w:type="dxa"/>
          </w:tcPr>
          <w:p w:rsidR="00FD6C04" w:rsidRPr="00E861B6" w:rsidRDefault="00FD6C04" w:rsidP="00FD6C04">
            <w:pPr>
              <w:jc w:val="both"/>
              <w:rPr>
                <w:rFonts w:eastAsia="Calibri"/>
                <w:sz w:val="28"/>
                <w:szCs w:val="28"/>
              </w:rPr>
            </w:pPr>
            <w:r w:rsidRPr="005D37F3">
              <w:rPr>
                <w:sz w:val="30"/>
                <w:szCs w:val="30"/>
              </w:rPr>
              <w:t>Hợp đồng lao động: những điểm mới và hạn chế trong giai đoạn hội nhập CPTPP</w:t>
            </w:r>
          </w:p>
        </w:tc>
      </w:tr>
      <w:tr w:rsidR="00FD6C04" w:rsidRPr="00561461" w:rsidTr="005F769B">
        <w:tc>
          <w:tcPr>
            <w:tcW w:w="846" w:type="dxa"/>
          </w:tcPr>
          <w:p w:rsidR="00FD6C04" w:rsidRDefault="00FD6C04" w:rsidP="00561461">
            <w:pPr>
              <w:spacing w:line="360" w:lineRule="auto"/>
              <w:jc w:val="center"/>
              <w:rPr>
                <w:b/>
                <w:sz w:val="28"/>
                <w:szCs w:val="28"/>
              </w:rPr>
            </w:pPr>
            <w:r>
              <w:rPr>
                <w:b/>
                <w:sz w:val="28"/>
                <w:szCs w:val="28"/>
              </w:rPr>
              <w:t>191</w:t>
            </w:r>
          </w:p>
        </w:tc>
        <w:tc>
          <w:tcPr>
            <w:tcW w:w="1984" w:type="dxa"/>
            <w:vMerge/>
          </w:tcPr>
          <w:p w:rsidR="00FD6C04" w:rsidRPr="00215AB7" w:rsidRDefault="00FD6C04" w:rsidP="00561461">
            <w:pPr>
              <w:spacing w:line="360" w:lineRule="auto"/>
              <w:jc w:val="center"/>
              <w:rPr>
                <w:b/>
                <w:sz w:val="28"/>
                <w:szCs w:val="28"/>
              </w:rPr>
            </w:pPr>
          </w:p>
        </w:tc>
        <w:tc>
          <w:tcPr>
            <w:tcW w:w="6663" w:type="dxa"/>
          </w:tcPr>
          <w:p w:rsidR="00FD6C04" w:rsidRPr="00E861B6" w:rsidRDefault="00FD6C04" w:rsidP="005D37F3">
            <w:pPr>
              <w:jc w:val="both"/>
              <w:rPr>
                <w:rFonts w:eastAsia="Calibri"/>
                <w:sz w:val="28"/>
                <w:szCs w:val="28"/>
              </w:rPr>
            </w:pPr>
            <w:r w:rsidRPr="005D37F3">
              <w:rPr>
                <w:sz w:val="30"/>
                <w:szCs w:val="30"/>
              </w:rPr>
              <w:t xml:space="preserve">Những hạn chế trong quy định pháp luật đối với lao </w:t>
            </w:r>
            <w:r w:rsidRPr="005D37F3">
              <w:rPr>
                <w:sz w:val="30"/>
                <w:szCs w:val="30"/>
              </w:rPr>
              <w:lastRenderedPageBreak/>
              <w:t>động chưa thành niên</w:t>
            </w:r>
          </w:p>
        </w:tc>
      </w:tr>
      <w:tr w:rsidR="00FD6C04" w:rsidRPr="00561461" w:rsidTr="005F769B">
        <w:tc>
          <w:tcPr>
            <w:tcW w:w="846" w:type="dxa"/>
          </w:tcPr>
          <w:p w:rsidR="00FD6C04" w:rsidRDefault="00FD6C04" w:rsidP="00561461">
            <w:pPr>
              <w:spacing w:line="360" w:lineRule="auto"/>
              <w:jc w:val="center"/>
              <w:rPr>
                <w:b/>
                <w:sz w:val="28"/>
                <w:szCs w:val="28"/>
              </w:rPr>
            </w:pPr>
            <w:r>
              <w:rPr>
                <w:b/>
                <w:sz w:val="28"/>
                <w:szCs w:val="28"/>
              </w:rPr>
              <w:lastRenderedPageBreak/>
              <w:t>192</w:t>
            </w:r>
          </w:p>
        </w:tc>
        <w:tc>
          <w:tcPr>
            <w:tcW w:w="1984" w:type="dxa"/>
            <w:vMerge/>
          </w:tcPr>
          <w:p w:rsidR="00FD6C04" w:rsidRPr="00215AB7" w:rsidRDefault="00FD6C04" w:rsidP="00561461">
            <w:pPr>
              <w:spacing w:line="360" w:lineRule="auto"/>
              <w:jc w:val="center"/>
              <w:rPr>
                <w:b/>
                <w:sz w:val="28"/>
                <w:szCs w:val="28"/>
              </w:rPr>
            </w:pPr>
          </w:p>
        </w:tc>
        <w:tc>
          <w:tcPr>
            <w:tcW w:w="6663" w:type="dxa"/>
          </w:tcPr>
          <w:p w:rsidR="00FD6C04" w:rsidRPr="00E861B6" w:rsidRDefault="00FD6C04" w:rsidP="005D37F3">
            <w:pPr>
              <w:jc w:val="both"/>
              <w:rPr>
                <w:rFonts w:eastAsia="Calibri"/>
                <w:sz w:val="28"/>
                <w:szCs w:val="28"/>
              </w:rPr>
            </w:pPr>
            <w:r w:rsidRPr="005D37F3">
              <w:rPr>
                <w:sz w:val="30"/>
                <w:szCs w:val="30"/>
              </w:rPr>
              <w:t>Đình công hợp pháp theo quy định pháp luật lao động Việt Nam, một số vấn đề cần hoàn thiện</w:t>
            </w:r>
          </w:p>
        </w:tc>
      </w:tr>
      <w:tr w:rsidR="00FD6C04" w:rsidRPr="00561461" w:rsidTr="005F769B">
        <w:tc>
          <w:tcPr>
            <w:tcW w:w="846" w:type="dxa"/>
          </w:tcPr>
          <w:p w:rsidR="00FD6C04" w:rsidRDefault="00FD6C04" w:rsidP="00561461">
            <w:pPr>
              <w:spacing w:line="360" w:lineRule="auto"/>
              <w:jc w:val="center"/>
              <w:rPr>
                <w:b/>
                <w:sz w:val="28"/>
                <w:szCs w:val="28"/>
              </w:rPr>
            </w:pPr>
            <w:r>
              <w:rPr>
                <w:b/>
                <w:sz w:val="28"/>
                <w:szCs w:val="28"/>
              </w:rPr>
              <w:t>193</w:t>
            </w:r>
          </w:p>
        </w:tc>
        <w:tc>
          <w:tcPr>
            <w:tcW w:w="1984" w:type="dxa"/>
            <w:vMerge/>
          </w:tcPr>
          <w:p w:rsidR="00FD6C04" w:rsidRPr="00215AB7" w:rsidRDefault="00FD6C04" w:rsidP="00561461">
            <w:pPr>
              <w:spacing w:line="360" w:lineRule="auto"/>
              <w:jc w:val="center"/>
              <w:rPr>
                <w:b/>
                <w:sz w:val="28"/>
                <w:szCs w:val="28"/>
              </w:rPr>
            </w:pPr>
          </w:p>
        </w:tc>
        <w:tc>
          <w:tcPr>
            <w:tcW w:w="6663" w:type="dxa"/>
          </w:tcPr>
          <w:p w:rsidR="00FD6C04" w:rsidRPr="00E861B6" w:rsidRDefault="00FD6C04" w:rsidP="00222461">
            <w:pPr>
              <w:tabs>
                <w:tab w:val="left" w:pos="1134"/>
              </w:tabs>
              <w:spacing w:before="120" w:after="120" w:line="360" w:lineRule="auto"/>
              <w:jc w:val="both"/>
              <w:rPr>
                <w:rFonts w:eastAsia="Calibri"/>
                <w:sz w:val="28"/>
                <w:szCs w:val="28"/>
              </w:rPr>
            </w:pPr>
            <w:r w:rsidRPr="00395DF3">
              <w:rPr>
                <w:sz w:val="30"/>
                <w:szCs w:val="30"/>
              </w:rPr>
              <w:t>Pháp luật lao động về tiền lương - một số giải pháp</w:t>
            </w:r>
          </w:p>
        </w:tc>
      </w:tr>
      <w:tr w:rsidR="00FD6C04" w:rsidRPr="00561461" w:rsidTr="005F769B">
        <w:tc>
          <w:tcPr>
            <w:tcW w:w="846" w:type="dxa"/>
          </w:tcPr>
          <w:p w:rsidR="00FD6C04" w:rsidRDefault="00FD6C04" w:rsidP="00561461">
            <w:pPr>
              <w:spacing w:line="360" w:lineRule="auto"/>
              <w:jc w:val="center"/>
              <w:rPr>
                <w:b/>
                <w:sz w:val="28"/>
                <w:szCs w:val="28"/>
              </w:rPr>
            </w:pPr>
            <w:r>
              <w:rPr>
                <w:b/>
                <w:sz w:val="28"/>
                <w:szCs w:val="28"/>
              </w:rPr>
              <w:t>194</w:t>
            </w:r>
          </w:p>
        </w:tc>
        <w:tc>
          <w:tcPr>
            <w:tcW w:w="1984" w:type="dxa"/>
            <w:vMerge/>
          </w:tcPr>
          <w:p w:rsidR="00FD6C04" w:rsidRPr="00215AB7" w:rsidRDefault="00FD6C04" w:rsidP="00561461">
            <w:pPr>
              <w:spacing w:line="360" w:lineRule="auto"/>
              <w:jc w:val="center"/>
              <w:rPr>
                <w:b/>
                <w:sz w:val="28"/>
                <w:szCs w:val="28"/>
              </w:rPr>
            </w:pPr>
          </w:p>
        </w:tc>
        <w:tc>
          <w:tcPr>
            <w:tcW w:w="6663" w:type="dxa"/>
          </w:tcPr>
          <w:p w:rsidR="00FD6C04" w:rsidRPr="00E861B6" w:rsidRDefault="00FD6C04" w:rsidP="005D37F3">
            <w:pPr>
              <w:jc w:val="both"/>
              <w:rPr>
                <w:rFonts w:eastAsia="Calibri"/>
                <w:sz w:val="28"/>
                <w:szCs w:val="28"/>
              </w:rPr>
            </w:pPr>
            <w:r w:rsidRPr="005D37F3">
              <w:rPr>
                <w:sz w:val="30"/>
                <w:szCs w:val="30"/>
              </w:rPr>
              <w:t>Thời giờ làm việc theo quy định pháp luật lao động Việt Nam dưới góc nhìn so sánh với các nước trong khu vực</w:t>
            </w:r>
          </w:p>
        </w:tc>
      </w:tr>
      <w:tr w:rsidR="00FD6C04" w:rsidRPr="00561461" w:rsidTr="005F769B">
        <w:tc>
          <w:tcPr>
            <w:tcW w:w="846" w:type="dxa"/>
          </w:tcPr>
          <w:p w:rsidR="00FD6C04" w:rsidRDefault="00FD6C04" w:rsidP="00561461">
            <w:pPr>
              <w:spacing w:line="360" w:lineRule="auto"/>
              <w:jc w:val="center"/>
              <w:rPr>
                <w:b/>
                <w:sz w:val="28"/>
                <w:szCs w:val="28"/>
              </w:rPr>
            </w:pPr>
            <w:r>
              <w:rPr>
                <w:b/>
                <w:sz w:val="28"/>
                <w:szCs w:val="28"/>
              </w:rPr>
              <w:t>195</w:t>
            </w:r>
          </w:p>
        </w:tc>
        <w:tc>
          <w:tcPr>
            <w:tcW w:w="1984" w:type="dxa"/>
            <w:vMerge/>
          </w:tcPr>
          <w:p w:rsidR="00FD6C04" w:rsidRPr="00215AB7" w:rsidRDefault="00FD6C04" w:rsidP="00561461">
            <w:pPr>
              <w:spacing w:line="360" w:lineRule="auto"/>
              <w:jc w:val="center"/>
              <w:rPr>
                <w:b/>
                <w:sz w:val="28"/>
                <w:szCs w:val="28"/>
              </w:rPr>
            </w:pPr>
          </w:p>
        </w:tc>
        <w:tc>
          <w:tcPr>
            <w:tcW w:w="6663" w:type="dxa"/>
          </w:tcPr>
          <w:p w:rsidR="00FD6C04" w:rsidRPr="00E861B6" w:rsidRDefault="00FD6C04" w:rsidP="005D37F3">
            <w:pPr>
              <w:jc w:val="both"/>
              <w:rPr>
                <w:rFonts w:eastAsia="Calibri"/>
                <w:sz w:val="28"/>
                <w:szCs w:val="28"/>
              </w:rPr>
            </w:pPr>
            <w:r w:rsidRPr="005D37F3">
              <w:rPr>
                <w:sz w:val="30"/>
                <w:szCs w:val="30"/>
              </w:rPr>
              <w:t>Một số điểm mới về chính sách việc làm theo pháp luật lao động</w:t>
            </w:r>
          </w:p>
        </w:tc>
      </w:tr>
      <w:tr w:rsidR="00FD6C04" w:rsidRPr="00561461" w:rsidTr="005F769B">
        <w:tc>
          <w:tcPr>
            <w:tcW w:w="846" w:type="dxa"/>
          </w:tcPr>
          <w:p w:rsidR="00FD6C04" w:rsidRDefault="00FD6C04" w:rsidP="00561461">
            <w:pPr>
              <w:spacing w:line="360" w:lineRule="auto"/>
              <w:jc w:val="center"/>
              <w:rPr>
                <w:b/>
                <w:sz w:val="28"/>
                <w:szCs w:val="28"/>
              </w:rPr>
            </w:pPr>
            <w:r>
              <w:rPr>
                <w:b/>
                <w:sz w:val="28"/>
                <w:szCs w:val="28"/>
              </w:rPr>
              <w:t>196</w:t>
            </w:r>
          </w:p>
        </w:tc>
        <w:tc>
          <w:tcPr>
            <w:tcW w:w="1984" w:type="dxa"/>
            <w:vMerge/>
          </w:tcPr>
          <w:p w:rsidR="00FD6C04" w:rsidRPr="00215AB7" w:rsidRDefault="00FD6C04" w:rsidP="00561461">
            <w:pPr>
              <w:spacing w:line="360" w:lineRule="auto"/>
              <w:jc w:val="center"/>
              <w:rPr>
                <w:b/>
                <w:sz w:val="28"/>
                <w:szCs w:val="28"/>
              </w:rPr>
            </w:pPr>
          </w:p>
        </w:tc>
        <w:tc>
          <w:tcPr>
            <w:tcW w:w="6663" w:type="dxa"/>
          </w:tcPr>
          <w:p w:rsidR="00FD6C04" w:rsidRPr="00E861B6" w:rsidRDefault="00FD6C04" w:rsidP="005D37F3">
            <w:pPr>
              <w:jc w:val="both"/>
              <w:rPr>
                <w:rFonts w:eastAsia="Calibri"/>
                <w:sz w:val="28"/>
                <w:szCs w:val="28"/>
              </w:rPr>
            </w:pPr>
            <w:r w:rsidRPr="005D37F3">
              <w:rPr>
                <w:sz w:val="30"/>
                <w:szCs w:val="30"/>
              </w:rPr>
              <w:t>Thời giờ nghỉ ngơi theo quy định pháp luật lao động Việt Nam dưới góc nhìn so sánh với các nước trong khu vực</w:t>
            </w:r>
          </w:p>
        </w:tc>
      </w:tr>
      <w:tr w:rsidR="00FD6C04" w:rsidRPr="00561461" w:rsidTr="005F769B">
        <w:tc>
          <w:tcPr>
            <w:tcW w:w="846" w:type="dxa"/>
          </w:tcPr>
          <w:p w:rsidR="00FD6C04" w:rsidRDefault="00FD6C04" w:rsidP="00561461">
            <w:pPr>
              <w:spacing w:line="360" w:lineRule="auto"/>
              <w:jc w:val="center"/>
              <w:rPr>
                <w:b/>
                <w:sz w:val="28"/>
                <w:szCs w:val="28"/>
              </w:rPr>
            </w:pPr>
            <w:r>
              <w:rPr>
                <w:b/>
                <w:sz w:val="28"/>
                <w:szCs w:val="28"/>
              </w:rPr>
              <w:t>197</w:t>
            </w:r>
          </w:p>
        </w:tc>
        <w:tc>
          <w:tcPr>
            <w:tcW w:w="1984" w:type="dxa"/>
            <w:vMerge/>
          </w:tcPr>
          <w:p w:rsidR="00FD6C04" w:rsidRPr="00215AB7" w:rsidRDefault="00FD6C04" w:rsidP="00561461">
            <w:pPr>
              <w:spacing w:line="360" w:lineRule="auto"/>
              <w:jc w:val="center"/>
              <w:rPr>
                <w:b/>
                <w:sz w:val="28"/>
                <w:szCs w:val="28"/>
              </w:rPr>
            </w:pPr>
          </w:p>
        </w:tc>
        <w:tc>
          <w:tcPr>
            <w:tcW w:w="6663" w:type="dxa"/>
          </w:tcPr>
          <w:p w:rsidR="00FD6C04" w:rsidRPr="00E861B6" w:rsidRDefault="00FD6C04" w:rsidP="005D37F3">
            <w:pPr>
              <w:jc w:val="both"/>
              <w:rPr>
                <w:rFonts w:eastAsia="Calibri"/>
                <w:sz w:val="28"/>
                <w:szCs w:val="28"/>
              </w:rPr>
            </w:pPr>
            <w:r w:rsidRPr="005D37F3">
              <w:rPr>
                <w:sz w:val="30"/>
                <w:szCs w:val="30"/>
              </w:rPr>
              <w:t>Pháp luật lao động về giải quyết tranh chấp lao động</w:t>
            </w:r>
          </w:p>
        </w:tc>
      </w:tr>
      <w:tr w:rsidR="00FD6C04" w:rsidRPr="00561461" w:rsidTr="005F769B">
        <w:tc>
          <w:tcPr>
            <w:tcW w:w="846" w:type="dxa"/>
          </w:tcPr>
          <w:p w:rsidR="00FD6C04" w:rsidRDefault="00FD6C04" w:rsidP="00561461">
            <w:pPr>
              <w:spacing w:line="360" w:lineRule="auto"/>
              <w:jc w:val="center"/>
              <w:rPr>
                <w:b/>
                <w:sz w:val="28"/>
                <w:szCs w:val="28"/>
              </w:rPr>
            </w:pPr>
            <w:r>
              <w:rPr>
                <w:b/>
                <w:sz w:val="28"/>
                <w:szCs w:val="28"/>
              </w:rPr>
              <w:t>198</w:t>
            </w:r>
          </w:p>
        </w:tc>
        <w:tc>
          <w:tcPr>
            <w:tcW w:w="1984" w:type="dxa"/>
            <w:vMerge/>
          </w:tcPr>
          <w:p w:rsidR="00FD6C04" w:rsidRPr="00215AB7" w:rsidRDefault="00FD6C04" w:rsidP="00561461">
            <w:pPr>
              <w:spacing w:line="360" w:lineRule="auto"/>
              <w:jc w:val="center"/>
              <w:rPr>
                <w:b/>
                <w:sz w:val="28"/>
                <w:szCs w:val="28"/>
              </w:rPr>
            </w:pPr>
          </w:p>
        </w:tc>
        <w:tc>
          <w:tcPr>
            <w:tcW w:w="6663" w:type="dxa"/>
          </w:tcPr>
          <w:p w:rsidR="00FD6C04" w:rsidRPr="00E861B6" w:rsidRDefault="00FD6C04" w:rsidP="00FB7646">
            <w:pPr>
              <w:jc w:val="both"/>
              <w:rPr>
                <w:rFonts w:eastAsia="Calibri"/>
                <w:sz w:val="28"/>
                <w:szCs w:val="28"/>
              </w:rPr>
            </w:pPr>
            <w:r w:rsidRPr="00FB7646">
              <w:rPr>
                <w:sz w:val="30"/>
                <w:szCs w:val="30"/>
              </w:rPr>
              <w:t>Vai trò của thỏa ước thương lượng tập thể trong quá trình giải quyết tranh chấp lao động</w:t>
            </w:r>
          </w:p>
        </w:tc>
      </w:tr>
      <w:tr w:rsidR="00FD6C04" w:rsidRPr="00561461" w:rsidTr="005F769B">
        <w:tc>
          <w:tcPr>
            <w:tcW w:w="846" w:type="dxa"/>
          </w:tcPr>
          <w:p w:rsidR="00FD6C04" w:rsidRDefault="00FD6C04" w:rsidP="00561461">
            <w:pPr>
              <w:spacing w:line="360" w:lineRule="auto"/>
              <w:jc w:val="center"/>
              <w:rPr>
                <w:b/>
                <w:sz w:val="28"/>
                <w:szCs w:val="28"/>
              </w:rPr>
            </w:pPr>
            <w:r>
              <w:rPr>
                <w:b/>
                <w:sz w:val="28"/>
                <w:szCs w:val="28"/>
              </w:rPr>
              <w:t>199</w:t>
            </w:r>
          </w:p>
        </w:tc>
        <w:tc>
          <w:tcPr>
            <w:tcW w:w="1984" w:type="dxa"/>
            <w:vMerge/>
          </w:tcPr>
          <w:p w:rsidR="00FD6C04" w:rsidRPr="00215AB7" w:rsidRDefault="00FD6C04" w:rsidP="00561461">
            <w:pPr>
              <w:spacing w:line="360" w:lineRule="auto"/>
              <w:jc w:val="center"/>
              <w:rPr>
                <w:b/>
                <w:sz w:val="28"/>
                <w:szCs w:val="28"/>
              </w:rPr>
            </w:pPr>
          </w:p>
        </w:tc>
        <w:tc>
          <w:tcPr>
            <w:tcW w:w="6663" w:type="dxa"/>
          </w:tcPr>
          <w:p w:rsidR="00FD6C04" w:rsidRPr="00E861B6" w:rsidRDefault="00FD6C04" w:rsidP="00FB7646">
            <w:pPr>
              <w:jc w:val="both"/>
              <w:rPr>
                <w:rFonts w:eastAsia="Calibri"/>
                <w:sz w:val="28"/>
                <w:szCs w:val="28"/>
              </w:rPr>
            </w:pPr>
            <w:r w:rsidRPr="00FB7646">
              <w:rPr>
                <w:sz w:val="30"/>
                <w:szCs w:val="30"/>
              </w:rPr>
              <w:t>Vai trò của Công đoàn cơ sở trong quá trình giải quyết tranh chấp lao động</w:t>
            </w:r>
          </w:p>
        </w:tc>
      </w:tr>
      <w:tr w:rsidR="00FD6C04" w:rsidRPr="00561461" w:rsidTr="005F769B">
        <w:tc>
          <w:tcPr>
            <w:tcW w:w="846" w:type="dxa"/>
          </w:tcPr>
          <w:p w:rsidR="00FD6C04" w:rsidRDefault="00FD6C04" w:rsidP="00561461">
            <w:pPr>
              <w:spacing w:line="360" w:lineRule="auto"/>
              <w:jc w:val="center"/>
              <w:rPr>
                <w:b/>
                <w:sz w:val="28"/>
                <w:szCs w:val="28"/>
              </w:rPr>
            </w:pPr>
            <w:r>
              <w:rPr>
                <w:b/>
                <w:sz w:val="28"/>
                <w:szCs w:val="28"/>
              </w:rPr>
              <w:t>200</w:t>
            </w:r>
          </w:p>
        </w:tc>
        <w:tc>
          <w:tcPr>
            <w:tcW w:w="1984" w:type="dxa"/>
            <w:vMerge/>
          </w:tcPr>
          <w:p w:rsidR="00FD6C04" w:rsidRPr="00215AB7" w:rsidRDefault="00FD6C04" w:rsidP="00561461">
            <w:pPr>
              <w:spacing w:line="360" w:lineRule="auto"/>
              <w:jc w:val="center"/>
              <w:rPr>
                <w:b/>
                <w:sz w:val="28"/>
                <w:szCs w:val="28"/>
              </w:rPr>
            </w:pPr>
          </w:p>
        </w:tc>
        <w:tc>
          <w:tcPr>
            <w:tcW w:w="6663" w:type="dxa"/>
          </w:tcPr>
          <w:p w:rsidR="00FD6C04" w:rsidRPr="00E861B6" w:rsidRDefault="00FD6C04" w:rsidP="00FB7646">
            <w:pPr>
              <w:jc w:val="both"/>
              <w:rPr>
                <w:rFonts w:eastAsia="Calibri"/>
                <w:sz w:val="28"/>
                <w:szCs w:val="28"/>
              </w:rPr>
            </w:pPr>
            <w:r w:rsidRPr="00FB7646">
              <w:rPr>
                <w:sz w:val="30"/>
                <w:szCs w:val="30"/>
              </w:rPr>
              <w:t>Những hạn chế trong quy định pháp luật về Hợp đồng lao động học nghề</w:t>
            </w:r>
          </w:p>
        </w:tc>
      </w:tr>
      <w:tr w:rsidR="00FD6C04" w:rsidRPr="00561461" w:rsidTr="005F769B">
        <w:tc>
          <w:tcPr>
            <w:tcW w:w="846" w:type="dxa"/>
          </w:tcPr>
          <w:p w:rsidR="00FD6C04" w:rsidRDefault="00FD6C04" w:rsidP="00561461">
            <w:pPr>
              <w:spacing w:line="360" w:lineRule="auto"/>
              <w:jc w:val="center"/>
              <w:rPr>
                <w:b/>
                <w:sz w:val="28"/>
                <w:szCs w:val="28"/>
              </w:rPr>
            </w:pPr>
            <w:r>
              <w:rPr>
                <w:b/>
                <w:sz w:val="28"/>
                <w:szCs w:val="28"/>
              </w:rPr>
              <w:t>201</w:t>
            </w:r>
          </w:p>
        </w:tc>
        <w:tc>
          <w:tcPr>
            <w:tcW w:w="1984" w:type="dxa"/>
            <w:vMerge/>
          </w:tcPr>
          <w:p w:rsidR="00FD6C04" w:rsidRPr="00215AB7" w:rsidRDefault="00FD6C04" w:rsidP="00561461">
            <w:pPr>
              <w:spacing w:line="360" w:lineRule="auto"/>
              <w:jc w:val="center"/>
              <w:rPr>
                <w:b/>
                <w:sz w:val="28"/>
                <w:szCs w:val="28"/>
              </w:rPr>
            </w:pPr>
          </w:p>
        </w:tc>
        <w:tc>
          <w:tcPr>
            <w:tcW w:w="6663" w:type="dxa"/>
          </w:tcPr>
          <w:p w:rsidR="00FD6C04" w:rsidRPr="00E861B6" w:rsidRDefault="00FD6C04" w:rsidP="00FB7646">
            <w:pPr>
              <w:jc w:val="both"/>
              <w:rPr>
                <w:rFonts w:eastAsia="Calibri"/>
                <w:sz w:val="28"/>
                <w:szCs w:val="28"/>
              </w:rPr>
            </w:pPr>
            <w:r w:rsidRPr="00FB7646">
              <w:rPr>
                <w:sz w:val="30"/>
                <w:szCs w:val="30"/>
              </w:rPr>
              <w:t>Thực tiễn về đơn phương chấm dứt hợp đồng lao động, một số giải pháp</w:t>
            </w:r>
          </w:p>
        </w:tc>
      </w:tr>
      <w:tr w:rsidR="00FD6C04" w:rsidRPr="00561461" w:rsidTr="005F769B">
        <w:tc>
          <w:tcPr>
            <w:tcW w:w="846" w:type="dxa"/>
          </w:tcPr>
          <w:p w:rsidR="00FD6C04" w:rsidRDefault="00FD6C04" w:rsidP="00561461">
            <w:pPr>
              <w:spacing w:line="360" w:lineRule="auto"/>
              <w:jc w:val="center"/>
              <w:rPr>
                <w:b/>
                <w:sz w:val="28"/>
                <w:szCs w:val="28"/>
              </w:rPr>
            </w:pPr>
            <w:r>
              <w:rPr>
                <w:b/>
                <w:sz w:val="28"/>
                <w:szCs w:val="28"/>
              </w:rPr>
              <w:t>202</w:t>
            </w:r>
          </w:p>
        </w:tc>
        <w:tc>
          <w:tcPr>
            <w:tcW w:w="1984" w:type="dxa"/>
            <w:vMerge/>
          </w:tcPr>
          <w:p w:rsidR="00FD6C04" w:rsidRPr="00215AB7" w:rsidRDefault="00FD6C04" w:rsidP="00561461">
            <w:pPr>
              <w:spacing w:line="360" w:lineRule="auto"/>
              <w:jc w:val="center"/>
              <w:rPr>
                <w:b/>
                <w:sz w:val="28"/>
                <w:szCs w:val="28"/>
              </w:rPr>
            </w:pPr>
          </w:p>
        </w:tc>
        <w:tc>
          <w:tcPr>
            <w:tcW w:w="6663" w:type="dxa"/>
          </w:tcPr>
          <w:p w:rsidR="00FD6C04" w:rsidRPr="00FB7646" w:rsidRDefault="00FD6C04" w:rsidP="00FB7646">
            <w:pPr>
              <w:jc w:val="both"/>
              <w:rPr>
                <w:sz w:val="30"/>
                <w:szCs w:val="30"/>
              </w:rPr>
            </w:pPr>
            <w:r w:rsidRPr="00395DF3">
              <w:rPr>
                <w:sz w:val="30"/>
                <w:szCs w:val="30"/>
              </w:rPr>
              <w:t>Chấm dứt hợp đồng lao động việc theo quy định pháp luật lao động Việt Nam dưới góc nhìn so sánh với các nước trong khu vực</w:t>
            </w:r>
          </w:p>
        </w:tc>
      </w:tr>
    </w:tbl>
    <w:p w:rsidR="00961513" w:rsidRPr="00561461" w:rsidRDefault="00961513" w:rsidP="00561461">
      <w:pPr>
        <w:spacing w:line="360" w:lineRule="auto"/>
        <w:jc w:val="center"/>
        <w:rPr>
          <w:sz w:val="28"/>
          <w:szCs w:val="28"/>
        </w:rPr>
      </w:pPr>
    </w:p>
    <w:sectPr w:rsidR="00961513" w:rsidRPr="00561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9393D"/>
    <w:multiLevelType w:val="hybridMultilevel"/>
    <w:tmpl w:val="034A974E"/>
    <w:lvl w:ilvl="0" w:tplc="49804816">
      <w:start w:val="1"/>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
    <w:nsid w:val="16894818"/>
    <w:multiLevelType w:val="hybridMultilevel"/>
    <w:tmpl w:val="2062A05A"/>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513"/>
    <w:rsid w:val="00022CBC"/>
    <w:rsid w:val="00051C72"/>
    <w:rsid w:val="001C40DD"/>
    <w:rsid w:val="00215AB7"/>
    <w:rsid w:val="0022796B"/>
    <w:rsid w:val="002B64E5"/>
    <w:rsid w:val="002F10DD"/>
    <w:rsid w:val="002F23F9"/>
    <w:rsid w:val="00341CEA"/>
    <w:rsid w:val="00366882"/>
    <w:rsid w:val="00391CCD"/>
    <w:rsid w:val="004100D0"/>
    <w:rsid w:val="00497311"/>
    <w:rsid w:val="004D2D0B"/>
    <w:rsid w:val="0050608B"/>
    <w:rsid w:val="00513E51"/>
    <w:rsid w:val="00551CCC"/>
    <w:rsid w:val="00561461"/>
    <w:rsid w:val="005D37F3"/>
    <w:rsid w:val="005E17F6"/>
    <w:rsid w:val="007F5F93"/>
    <w:rsid w:val="008459FC"/>
    <w:rsid w:val="00925AFE"/>
    <w:rsid w:val="00961513"/>
    <w:rsid w:val="00A35C1F"/>
    <w:rsid w:val="00A97082"/>
    <w:rsid w:val="00B34A34"/>
    <w:rsid w:val="00BF5D8A"/>
    <w:rsid w:val="00D435B0"/>
    <w:rsid w:val="00D76BF5"/>
    <w:rsid w:val="00F3429E"/>
    <w:rsid w:val="00F4627F"/>
    <w:rsid w:val="00F64312"/>
    <w:rsid w:val="00FB7646"/>
    <w:rsid w:val="00FC5866"/>
    <w:rsid w:val="00FD6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5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1C72"/>
    <w:pPr>
      <w:spacing w:before="120" w:after="120" w:line="312" w:lineRule="auto"/>
      <w:ind w:left="720" w:firstLine="720"/>
      <w:contextualSpacing/>
      <w:jc w:val="center"/>
    </w:pPr>
    <w:rPr>
      <w:rFonts w:cstheme="minorBidi"/>
      <w:sz w:val="28"/>
      <w:szCs w:val="22"/>
    </w:rPr>
  </w:style>
  <w:style w:type="paragraph" w:styleId="NormalWeb">
    <w:name w:val="Normal (Web)"/>
    <w:basedOn w:val="Normal"/>
    <w:uiPriority w:val="99"/>
    <w:unhideWhenUsed/>
    <w:rsid w:val="00F64312"/>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5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1C72"/>
    <w:pPr>
      <w:spacing w:before="120" w:after="120" w:line="312" w:lineRule="auto"/>
      <w:ind w:left="720" w:firstLine="720"/>
      <w:contextualSpacing/>
      <w:jc w:val="center"/>
    </w:pPr>
    <w:rPr>
      <w:rFonts w:cstheme="minorBidi"/>
      <w:sz w:val="28"/>
      <w:szCs w:val="22"/>
    </w:rPr>
  </w:style>
  <w:style w:type="paragraph" w:styleId="NormalWeb">
    <w:name w:val="Normal (Web)"/>
    <w:basedOn w:val="Normal"/>
    <w:uiPriority w:val="99"/>
    <w:unhideWhenUsed/>
    <w:rsid w:val="00F64312"/>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3403">
      <w:bodyDiv w:val="1"/>
      <w:marLeft w:val="0"/>
      <w:marRight w:val="0"/>
      <w:marTop w:val="0"/>
      <w:marBottom w:val="0"/>
      <w:divBdr>
        <w:top w:val="none" w:sz="0" w:space="0" w:color="auto"/>
        <w:left w:val="none" w:sz="0" w:space="0" w:color="auto"/>
        <w:bottom w:val="none" w:sz="0" w:space="0" w:color="auto"/>
        <w:right w:val="none" w:sz="0" w:space="0" w:color="auto"/>
      </w:divBdr>
    </w:div>
    <w:div w:id="83578011">
      <w:bodyDiv w:val="1"/>
      <w:marLeft w:val="0"/>
      <w:marRight w:val="0"/>
      <w:marTop w:val="0"/>
      <w:marBottom w:val="0"/>
      <w:divBdr>
        <w:top w:val="none" w:sz="0" w:space="0" w:color="auto"/>
        <w:left w:val="none" w:sz="0" w:space="0" w:color="auto"/>
        <w:bottom w:val="none" w:sz="0" w:space="0" w:color="auto"/>
        <w:right w:val="none" w:sz="0" w:space="0" w:color="auto"/>
      </w:divBdr>
    </w:div>
    <w:div w:id="117994534">
      <w:bodyDiv w:val="1"/>
      <w:marLeft w:val="0"/>
      <w:marRight w:val="0"/>
      <w:marTop w:val="0"/>
      <w:marBottom w:val="0"/>
      <w:divBdr>
        <w:top w:val="none" w:sz="0" w:space="0" w:color="auto"/>
        <w:left w:val="none" w:sz="0" w:space="0" w:color="auto"/>
        <w:bottom w:val="none" w:sz="0" w:space="0" w:color="auto"/>
        <w:right w:val="none" w:sz="0" w:space="0" w:color="auto"/>
      </w:divBdr>
    </w:div>
    <w:div w:id="227035738">
      <w:bodyDiv w:val="1"/>
      <w:marLeft w:val="0"/>
      <w:marRight w:val="0"/>
      <w:marTop w:val="0"/>
      <w:marBottom w:val="0"/>
      <w:divBdr>
        <w:top w:val="none" w:sz="0" w:space="0" w:color="auto"/>
        <w:left w:val="none" w:sz="0" w:space="0" w:color="auto"/>
        <w:bottom w:val="none" w:sz="0" w:space="0" w:color="auto"/>
        <w:right w:val="none" w:sz="0" w:space="0" w:color="auto"/>
      </w:divBdr>
    </w:div>
    <w:div w:id="300967470">
      <w:bodyDiv w:val="1"/>
      <w:marLeft w:val="0"/>
      <w:marRight w:val="0"/>
      <w:marTop w:val="0"/>
      <w:marBottom w:val="0"/>
      <w:divBdr>
        <w:top w:val="none" w:sz="0" w:space="0" w:color="auto"/>
        <w:left w:val="none" w:sz="0" w:space="0" w:color="auto"/>
        <w:bottom w:val="none" w:sz="0" w:space="0" w:color="auto"/>
        <w:right w:val="none" w:sz="0" w:space="0" w:color="auto"/>
      </w:divBdr>
    </w:div>
    <w:div w:id="367679339">
      <w:bodyDiv w:val="1"/>
      <w:marLeft w:val="0"/>
      <w:marRight w:val="0"/>
      <w:marTop w:val="0"/>
      <w:marBottom w:val="0"/>
      <w:divBdr>
        <w:top w:val="none" w:sz="0" w:space="0" w:color="auto"/>
        <w:left w:val="none" w:sz="0" w:space="0" w:color="auto"/>
        <w:bottom w:val="none" w:sz="0" w:space="0" w:color="auto"/>
        <w:right w:val="none" w:sz="0" w:space="0" w:color="auto"/>
      </w:divBdr>
    </w:div>
    <w:div w:id="529533243">
      <w:bodyDiv w:val="1"/>
      <w:marLeft w:val="0"/>
      <w:marRight w:val="0"/>
      <w:marTop w:val="0"/>
      <w:marBottom w:val="0"/>
      <w:divBdr>
        <w:top w:val="none" w:sz="0" w:space="0" w:color="auto"/>
        <w:left w:val="none" w:sz="0" w:space="0" w:color="auto"/>
        <w:bottom w:val="none" w:sz="0" w:space="0" w:color="auto"/>
        <w:right w:val="none" w:sz="0" w:space="0" w:color="auto"/>
      </w:divBdr>
    </w:div>
    <w:div w:id="777912366">
      <w:bodyDiv w:val="1"/>
      <w:marLeft w:val="0"/>
      <w:marRight w:val="0"/>
      <w:marTop w:val="0"/>
      <w:marBottom w:val="0"/>
      <w:divBdr>
        <w:top w:val="none" w:sz="0" w:space="0" w:color="auto"/>
        <w:left w:val="none" w:sz="0" w:space="0" w:color="auto"/>
        <w:bottom w:val="none" w:sz="0" w:space="0" w:color="auto"/>
        <w:right w:val="none" w:sz="0" w:space="0" w:color="auto"/>
      </w:divBdr>
    </w:div>
    <w:div w:id="799222598">
      <w:bodyDiv w:val="1"/>
      <w:marLeft w:val="0"/>
      <w:marRight w:val="0"/>
      <w:marTop w:val="0"/>
      <w:marBottom w:val="0"/>
      <w:divBdr>
        <w:top w:val="none" w:sz="0" w:space="0" w:color="auto"/>
        <w:left w:val="none" w:sz="0" w:space="0" w:color="auto"/>
        <w:bottom w:val="none" w:sz="0" w:space="0" w:color="auto"/>
        <w:right w:val="none" w:sz="0" w:space="0" w:color="auto"/>
      </w:divBdr>
    </w:div>
    <w:div w:id="852259484">
      <w:bodyDiv w:val="1"/>
      <w:marLeft w:val="0"/>
      <w:marRight w:val="0"/>
      <w:marTop w:val="0"/>
      <w:marBottom w:val="0"/>
      <w:divBdr>
        <w:top w:val="none" w:sz="0" w:space="0" w:color="auto"/>
        <w:left w:val="none" w:sz="0" w:space="0" w:color="auto"/>
        <w:bottom w:val="none" w:sz="0" w:space="0" w:color="auto"/>
        <w:right w:val="none" w:sz="0" w:space="0" w:color="auto"/>
      </w:divBdr>
    </w:div>
    <w:div w:id="986324532">
      <w:bodyDiv w:val="1"/>
      <w:marLeft w:val="0"/>
      <w:marRight w:val="0"/>
      <w:marTop w:val="0"/>
      <w:marBottom w:val="0"/>
      <w:divBdr>
        <w:top w:val="none" w:sz="0" w:space="0" w:color="auto"/>
        <w:left w:val="none" w:sz="0" w:space="0" w:color="auto"/>
        <w:bottom w:val="none" w:sz="0" w:space="0" w:color="auto"/>
        <w:right w:val="none" w:sz="0" w:space="0" w:color="auto"/>
      </w:divBdr>
    </w:div>
    <w:div w:id="1162165469">
      <w:bodyDiv w:val="1"/>
      <w:marLeft w:val="0"/>
      <w:marRight w:val="0"/>
      <w:marTop w:val="0"/>
      <w:marBottom w:val="0"/>
      <w:divBdr>
        <w:top w:val="none" w:sz="0" w:space="0" w:color="auto"/>
        <w:left w:val="none" w:sz="0" w:space="0" w:color="auto"/>
        <w:bottom w:val="none" w:sz="0" w:space="0" w:color="auto"/>
        <w:right w:val="none" w:sz="0" w:space="0" w:color="auto"/>
      </w:divBdr>
    </w:div>
    <w:div w:id="1230535435">
      <w:bodyDiv w:val="1"/>
      <w:marLeft w:val="0"/>
      <w:marRight w:val="0"/>
      <w:marTop w:val="0"/>
      <w:marBottom w:val="0"/>
      <w:divBdr>
        <w:top w:val="none" w:sz="0" w:space="0" w:color="auto"/>
        <w:left w:val="none" w:sz="0" w:space="0" w:color="auto"/>
        <w:bottom w:val="none" w:sz="0" w:space="0" w:color="auto"/>
        <w:right w:val="none" w:sz="0" w:space="0" w:color="auto"/>
      </w:divBdr>
    </w:div>
    <w:div w:id="1355157475">
      <w:bodyDiv w:val="1"/>
      <w:marLeft w:val="0"/>
      <w:marRight w:val="0"/>
      <w:marTop w:val="0"/>
      <w:marBottom w:val="0"/>
      <w:divBdr>
        <w:top w:val="none" w:sz="0" w:space="0" w:color="auto"/>
        <w:left w:val="none" w:sz="0" w:space="0" w:color="auto"/>
        <w:bottom w:val="none" w:sz="0" w:space="0" w:color="auto"/>
        <w:right w:val="none" w:sz="0" w:space="0" w:color="auto"/>
      </w:divBdr>
    </w:div>
    <w:div w:id="1421490686">
      <w:bodyDiv w:val="1"/>
      <w:marLeft w:val="0"/>
      <w:marRight w:val="0"/>
      <w:marTop w:val="0"/>
      <w:marBottom w:val="0"/>
      <w:divBdr>
        <w:top w:val="none" w:sz="0" w:space="0" w:color="auto"/>
        <w:left w:val="none" w:sz="0" w:space="0" w:color="auto"/>
        <w:bottom w:val="none" w:sz="0" w:space="0" w:color="auto"/>
        <w:right w:val="none" w:sz="0" w:space="0" w:color="auto"/>
      </w:divBdr>
    </w:div>
    <w:div w:id="1524973128">
      <w:bodyDiv w:val="1"/>
      <w:marLeft w:val="0"/>
      <w:marRight w:val="0"/>
      <w:marTop w:val="0"/>
      <w:marBottom w:val="0"/>
      <w:divBdr>
        <w:top w:val="none" w:sz="0" w:space="0" w:color="auto"/>
        <w:left w:val="none" w:sz="0" w:space="0" w:color="auto"/>
        <w:bottom w:val="none" w:sz="0" w:space="0" w:color="auto"/>
        <w:right w:val="none" w:sz="0" w:space="0" w:color="auto"/>
      </w:divBdr>
    </w:div>
    <w:div w:id="1605069316">
      <w:bodyDiv w:val="1"/>
      <w:marLeft w:val="0"/>
      <w:marRight w:val="0"/>
      <w:marTop w:val="0"/>
      <w:marBottom w:val="0"/>
      <w:divBdr>
        <w:top w:val="none" w:sz="0" w:space="0" w:color="auto"/>
        <w:left w:val="none" w:sz="0" w:space="0" w:color="auto"/>
        <w:bottom w:val="none" w:sz="0" w:space="0" w:color="auto"/>
        <w:right w:val="none" w:sz="0" w:space="0" w:color="auto"/>
      </w:divBdr>
    </w:div>
    <w:div w:id="1767728531">
      <w:bodyDiv w:val="1"/>
      <w:marLeft w:val="0"/>
      <w:marRight w:val="0"/>
      <w:marTop w:val="0"/>
      <w:marBottom w:val="0"/>
      <w:divBdr>
        <w:top w:val="none" w:sz="0" w:space="0" w:color="auto"/>
        <w:left w:val="none" w:sz="0" w:space="0" w:color="auto"/>
        <w:bottom w:val="none" w:sz="0" w:space="0" w:color="auto"/>
        <w:right w:val="none" w:sz="0" w:space="0" w:color="auto"/>
      </w:divBdr>
    </w:div>
    <w:div w:id="1939555859">
      <w:bodyDiv w:val="1"/>
      <w:marLeft w:val="0"/>
      <w:marRight w:val="0"/>
      <w:marTop w:val="0"/>
      <w:marBottom w:val="0"/>
      <w:divBdr>
        <w:top w:val="none" w:sz="0" w:space="0" w:color="auto"/>
        <w:left w:val="none" w:sz="0" w:space="0" w:color="auto"/>
        <w:bottom w:val="none" w:sz="0" w:space="0" w:color="auto"/>
        <w:right w:val="none" w:sz="0" w:space="0" w:color="auto"/>
      </w:divBdr>
    </w:div>
    <w:div w:id="1992903595">
      <w:bodyDiv w:val="1"/>
      <w:marLeft w:val="0"/>
      <w:marRight w:val="0"/>
      <w:marTop w:val="0"/>
      <w:marBottom w:val="0"/>
      <w:divBdr>
        <w:top w:val="none" w:sz="0" w:space="0" w:color="auto"/>
        <w:left w:val="none" w:sz="0" w:space="0" w:color="auto"/>
        <w:bottom w:val="none" w:sz="0" w:space="0" w:color="auto"/>
        <w:right w:val="none" w:sz="0" w:space="0" w:color="auto"/>
      </w:divBdr>
    </w:div>
    <w:div w:id="21008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2762</Words>
  <Characters>15747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2018-12-06T03:58:00Z</dcterms:created>
  <dcterms:modified xsi:type="dcterms:W3CDTF">2018-12-06T03:58:00Z</dcterms:modified>
</cp:coreProperties>
</file>