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488" w:rsidRPr="00FD0488" w:rsidRDefault="00FD0488" w:rsidP="00FD0488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488">
        <w:rPr>
          <w:rFonts w:ascii="Times New Roman" w:hAnsi="Times New Roman" w:cs="Times New Roman"/>
          <w:sz w:val="28"/>
          <w:szCs w:val="28"/>
        </w:rPr>
        <w:t>CHẶNG ĐƯỜNG ĐÁNG NHỚ CỦA BE THE BEST YOU CAN BE</w:t>
      </w:r>
    </w:p>
    <w:p w:rsidR="00FD0488" w:rsidRPr="00FD0488" w:rsidRDefault="00FD0488" w:rsidP="00FD0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“Be The Best You Can Be"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toả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quà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CLB YLC.</w:t>
      </w:r>
    </w:p>
    <w:p w:rsidR="00FD0488" w:rsidRPr="00FD0488" w:rsidRDefault="00FD0488" w:rsidP="00FD0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"WE TALK", 4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mắn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vé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"WE ARE THE CHAMPIONS"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ngoạn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cup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địch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“YOUNG BUFFALOES”,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suốt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thi</w:t>
      </w:r>
      <w:proofErr w:type="spellEnd"/>
    </w:p>
    <w:p w:rsidR="00FD0488" w:rsidRPr="00FD0488" w:rsidRDefault="00FD0488" w:rsidP="00FD0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khép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chắc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phai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vang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>.</w:t>
      </w:r>
    </w:p>
    <w:p w:rsidR="00FD0488" w:rsidRPr="00FD0488" w:rsidRDefault="00FD0488" w:rsidP="00FD0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bùng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nổ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nảy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mực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>.</w:t>
      </w:r>
    </w:p>
    <w:p w:rsidR="00FD0488" w:rsidRPr="00FD0488" w:rsidRDefault="00FD0488" w:rsidP="00FD0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, ban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PGS.TS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>.</w:t>
      </w:r>
    </w:p>
    <w:p w:rsidR="00FD0488" w:rsidRPr="00FD0488" w:rsidRDefault="00FD0488" w:rsidP="00FD0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D0488">
        <w:rPr>
          <w:rFonts w:ascii="Times New Roman" w:hAnsi="Times New Roman" w:cs="Times New Roman"/>
          <w:sz w:val="28"/>
          <w:szCs w:val="28"/>
        </w:rPr>
        <w:t xml:space="preserve">Xin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>:</w:t>
      </w:r>
    </w:p>
    <w:p w:rsidR="00FD0488" w:rsidRPr="00FD0488" w:rsidRDefault="00FD0488" w:rsidP="00FD0488">
      <w:pPr>
        <w:jc w:val="both"/>
        <w:rPr>
          <w:rFonts w:ascii="Times New Roman" w:hAnsi="Times New Roman" w:cs="Times New Roman"/>
          <w:sz w:val="28"/>
          <w:szCs w:val="28"/>
        </w:rPr>
      </w:pPr>
      <w:r w:rsidRPr="00FD048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Ths.NCS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Phan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Ngọc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Luật</w:t>
      </w:r>
      <w:proofErr w:type="spellEnd"/>
    </w:p>
    <w:p w:rsidR="00FD0488" w:rsidRPr="00FD0488" w:rsidRDefault="00FD0488" w:rsidP="00FD0488">
      <w:pPr>
        <w:jc w:val="both"/>
        <w:rPr>
          <w:rFonts w:ascii="Times New Roman" w:hAnsi="Times New Roman" w:cs="Times New Roman"/>
          <w:sz w:val="28"/>
          <w:szCs w:val="28"/>
        </w:rPr>
      </w:pPr>
      <w:r w:rsidRPr="00FD048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Ths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Thu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Luật</w:t>
      </w:r>
      <w:proofErr w:type="spellEnd"/>
    </w:p>
    <w:p w:rsidR="00FD0488" w:rsidRPr="00FD0488" w:rsidRDefault="00FD0488" w:rsidP="00FD0488">
      <w:pPr>
        <w:jc w:val="both"/>
        <w:rPr>
          <w:rFonts w:ascii="Times New Roman" w:hAnsi="Times New Roman" w:cs="Times New Roman"/>
          <w:sz w:val="28"/>
          <w:szCs w:val="28"/>
        </w:rPr>
      </w:pPr>
      <w:r w:rsidRPr="00FD048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Sơn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Ty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Rồng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Việt</w:t>
      </w:r>
      <w:proofErr w:type="spellEnd"/>
    </w:p>
    <w:p w:rsidR="00FD0488" w:rsidRPr="00FD0488" w:rsidRDefault="00FD0488" w:rsidP="00FD0488">
      <w:pPr>
        <w:jc w:val="both"/>
        <w:rPr>
          <w:rFonts w:ascii="Times New Roman" w:hAnsi="Times New Roman" w:cs="Times New Roman"/>
          <w:sz w:val="28"/>
          <w:szCs w:val="28"/>
        </w:rPr>
      </w:pPr>
      <w:r w:rsidRPr="00FD048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Ths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Luật</w:t>
      </w:r>
      <w:proofErr w:type="spellEnd"/>
    </w:p>
    <w:p w:rsidR="00FD0488" w:rsidRPr="00FD0488" w:rsidRDefault="00FD0488" w:rsidP="00FD0488">
      <w:pPr>
        <w:jc w:val="both"/>
        <w:rPr>
          <w:rFonts w:ascii="Times New Roman" w:hAnsi="Times New Roman" w:cs="Times New Roman"/>
          <w:sz w:val="28"/>
          <w:szCs w:val="28"/>
        </w:rPr>
      </w:pPr>
      <w:r w:rsidRPr="00FD048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Ths.Trần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Võ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Ý –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Luật</w:t>
      </w:r>
      <w:proofErr w:type="spellEnd"/>
    </w:p>
    <w:p w:rsidR="00FD0488" w:rsidRPr="00FD0488" w:rsidRDefault="00FD0488" w:rsidP="00FD0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thầ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mời</w:t>
      </w:r>
      <w:bookmarkStart w:id="0" w:name="_GoBack"/>
      <w:bookmarkEnd w:id="0"/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, ban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>:</w:t>
      </w:r>
    </w:p>
    <w:p w:rsidR="00FD0488" w:rsidRPr="00FD0488" w:rsidRDefault="00FD0488" w:rsidP="00FD0488">
      <w:pPr>
        <w:jc w:val="both"/>
        <w:rPr>
          <w:rFonts w:ascii="Times New Roman" w:hAnsi="Times New Roman" w:cs="Times New Roman"/>
          <w:sz w:val="28"/>
          <w:szCs w:val="28"/>
        </w:rPr>
      </w:pPr>
      <w:r w:rsidRPr="00FD048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ThS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Thu Na –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Luật</w:t>
      </w:r>
      <w:proofErr w:type="spellEnd"/>
    </w:p>
    <w:p w:rsidR="00FD0488" w:rsidRPr="00FD0488" w:rsidRDefault="00FD0488" w:rsidP="00FD0488">
      <w:pPr>
        <w:jc w:val="both"/>
        <w:rPr>
          <w:rFonts w:ascii="Times New Roman" w:hAnsi="Times New Roman" w:cs="Times New Roman"/>
          <w:sz w:val="28"/>
          <w:szCs w:val="28"/>
        </w:rPr>
      </w:pPr>
      <w:r w:rsidRPr="00FD048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ThS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Quyên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Luật</w:t>
      </w:r>
      <w:proofErr w:type="spellEnd"/>
    </w:p>
    <w:p w:rsidR="00FD0488" w:rsidRPr="00FD0488" w:rsidRDefault="00FD0488" w:rsidP="00FD0488">
      <w:pPr>
        <w:jc w:val="both"/>
        <w:rPr>
          <w:rFonts w:ascii="Times New Roman" w:hAnsi="Times New Roman" w:cs="Times New Roman"/>
          <w:sz w:val="28"/>
          <w:szCs w:val="28"/>
        </w:rPr>
      </w:pPr>
      <w:r w:rsidRPr="00FD048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ThS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Bích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Luật</w:t>
      </w:r>
      <w:proofErr w:type="spellEnd"/>
    </w:p>
    <w:p w:rsidR="00FD0488" w:rsidRPr="00FD0488" w:rsidRDefault="00FD0488" w:rsidP="00FD0488">
      <w:pPr>
        <w:jc w:val="both"/>
        <w:rPr>
          <w:rFonts w:ascii="Times New Roman" w:hAnsi="Times New Roman" w:cs="Times New Roman"/>
          <w:sz w:val="28"/>
          <w:szCs w:val="28"/>
        </w:rPr>
      </w:pPr>
      <w:r w:rsidRPr="00FD0488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ThS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Luật</w:t>
      </w:r>
      <w:proofErr w:type="spellEnd"/>
    </w:p>
    <w:p w:rsidR="00FD0488" w:rsidRPr="00FD0488" w:rsidRDefault="00FD0488" w:rsidP="00FD0488">
      <w:pPr>
        <w:jc w:val="both"/>
        <w:rPr>
          <w:rFonts w:ascii="Times New Roman" w:hAnsi="Times New Roman" w:cs="Times New Roman"/>
          <w:sz w:val="28"/>
          <w:szCs w:val="28"/>
        </w:rPr>
      </w:pPr>
      <w:r w:rsidRPr="00FD0488">
        <w:rPr>
          <w:rFonts w:ascii="Times New Roman" w:hAnsi="Times New Roman" w:cs="Times New Roman"/>
          <w:sz w:val="28"/>
          <w:szCs w:val="28"/>
        </w:rPr>
        <w:t xml:space="preserve">5. CH.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chức</w:t>
      </w:r>
      <w:proofErr w:type="spellEnd"/>
    </w:p>
    <w:p w:rsidR="00FD0488" w:rsidRPr="00FD0488" w:rsidRDefault="00FD0488" w:rsidP="00FD0488">
      <w:pPr>
        <w:jc w:val="both"/>
        <w:rPr>
          <w:rFonts w:ascii="Times New Roman" w:hAnsi="Times New Roman" w:cs="Times New Roman"/>
          <w:sz w:val="28"/>
          <w:szCs w:val="28"/>
        </w:rPr>
      </w:pPr>
      <w:r w:rsidRPr="00FD0488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ThS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Thu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>.</w:t>
      </w:r>
    </w:p>
    <w:p w:rsidR="00FD0488" w:rsidRPr="00FD0488" w:rsidRDefault="00FD0488" w:rsidP="00FD0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, ban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Chúc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khoẻ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CLB YLC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chặng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48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D0488">
        <w:rPr>
          <w:rFonts w:ascii="Times New Roman" w:hAnsi="Times New Roman" w:cs="Times New Roman"/>
          <w:sz w:val="28"/>
          <w:szCs w:val="28"/>
        </w:rPr>
        <w:t>!</w:t>
      </w:r>
    </w:p>
    <w:p w:rsidR="003B5426" w:rsidRPr="00FD0488" w:rsidRDefault="003B5426" w:rsidP="00FD04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5426" w:rsidRPr="00FD0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88"/>
    <w:rsid w:val="003B5426"/>
    <w:rsid w:val="00FD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EFA8C"/>
  <w15:chartTrackingRefBased/>
  <w15:docId w15:val="{CEDD09DE-B023-4A55-975A-324EB667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2021-04-19T10:04:00Z</dcterms:created>
  <dcterms:modified xsi:type="dcterms:W3CDTF">2021-04-19T10:06:00Z</dcterms:modified>
</cp:coreProperties>
</file>