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B9C9" w14:textId="5E016331" w:rsidR="00912B22" w:rsidRPr="00912B22" w:rsidRDefault="00912B22" w:rsidP="00912B22">
      <w:pPr>
        <w:spacing w:line="360" w:lineRule="auto"/>
        <w:jc w:val="center"/>
        <w:outlineLvl w:val="0"/>
        <w:rPr>
          <w:rFonts w:ascii="Times New Roman" w:hAnsi="Times New Roman" w:cs="Times New Roman"/>
          <w:b/>
          <w:iCs/>
          <w:sz w:val="28"/>
          <w:lang w:val="vi-VN"/>
        </w:rPr>
      </w:pPr>
      <w:bookmarkStart w:id="0" w:name="_Toc13587076"/>
      <w:r w:rsidRPr="00912B22">
        <w:rPr>
          <w:rFonts w:ascii="Times New Roman" w:hAnsi="Times New Roman" w:cs="Times New Roman"/>
          <w:b/>
          <w:iCs/>
          <w:sz w:val="28"/>
          <w:lang w:val="vi-VN"/>
        </w:rPr>
        <w:t>ĐẶC ĐIỂM VÀ VAI TRÒ CỦA QUẢN LÝ NHÀ NƯỚC VỀ DU LỊCH BIỂN</w:t>
      </w:r>
    </w:p>
    <w:p w14:paraId="020419BA" w14:textId="34A5C5FE" w:rsidR="00912B22" w:rsidRPr="00912B22" w:rsidRDefault="00912B22" w:rsidP="00912B22">
      <w:pPr>
        <w:pStyle w:val="ListParagraph"/>
        <w:numPr>
          <w:ilvl w:val="0"/>
          <w:numId w:val="3"/>
        </w:numPr>
        <w:spacing w:line="360" w:lineRule="auto"/>
        <w:outlineLvl w:val="0"/>
        <w:rPr>
          <w:rFonts w:ascii="Times New Roman" w:hAnsi="Times New Roman" w:cs="Times New Roman"/>
          <w:b/>
          <w:i/>
          <w:sz w:val="28"/>
          <w:lang w:val="vi-VN"/>
        </w:rPr>
      </w:pPr>
      <w:r w:rsidRPr="00912B22">
        <w:rPr>
          <w:rFonts w:ascii="Times New Roman" w:hAnsi="Times New Roman" w:cs="Times New Roman"/>
          <w:b/>
          <w:i/>
          <w:sz w:val="28"/>
          <w:lang w:val="vi-VN"/>
        </w:rPr>
        <w:t>Đặc điểm quản lý nhà nước về du lịch biển</w:t>
      </w:r>
      <w:bookmarkEnd w:id="0"/>
    </w:p>
    <w:p w14:paraId="725BA2A6" w14:textId="77777777" w:rsidR="00912B22" w:rsidRDefault="00912B22" w:rsidP="00912B22">
      <w:pPr>
        <w:pStyle w:val="ListParagraph"/>
        <w:spacing w:line="360" w:lineRule="auto"/>
        <w:ind w:left="0" w:firstLine="567"/>
        <w:jc w:val="both"/>
        <w:rPr>
          <w:rFonts w:ascii="Times New Roman" w:hAnsi="Times New Roman" w:cs="Times New Roman"/>
          <w:sz w:val="28"/>
          <w:lang w:val="vi-VN"/>
        </w:rPr>
      </w:pPr>
      <w:r w:rsidRPr="00006E40">
        <w:rPr>
          <w:rFonts w:ascii="Times New Roman" w:hAnsi="Times New Roman" w:cs="Times New Roman"/>
          <w:sz w:val="28"/>
          <w:lang w:val="vi-VN"/>
        </w:rPr>
        <w:t>Mọi hoạt động của xã hội đều được Nhà nước quản lý, điều chỉnh bằng pháp luật. Hoạt động du lịch cũng không nằm ngoài công tác quản lý nhà nước. Từ ngày 01/01/2018, Luật Du lịch 2017 chính thức có hiệu lực thi hành. Theo đó, Chính phủ thống nhất quản lý nhà nước về du lịch. Bộ Văn hóa, Thể thao và Du lịch là cơ quan đầu mối giúp Chính phủ thực hiện quản lý nhà nước về du lịch.</w:t>
      </w:r>
    </w:p>
    <w:p w14:paraId="407BAF58" w14:textId="77777777" w:rsidR="00912B22" w:rsidRPr="00006E40" w:rsidRDefault="00912B22" w:rsidP="00912B22">
      <w:pPr>
        <w:spacing w:after="0" w:line="360" w:lineRule="auto"/>
        <w:ind w:firstLine="567"/>
        <w:jc w:val="both"/>
        <w:rPr>
          <w:rFonts w:ascii="Times New Roman" w:hAnsi="Times New Roman" w:cs="Times New Roman"/>
          <w:sz w:val="28"/>
          <w:szCs w:val="28"/>
          <w:lang w:val="vi-VN"/>
        </w:rPr>
      </w:pPr>
      <w:r w:rsidRPr="00006E40">
        <w:rPr>
          <w:rFonts w:ascii="Times New Roman" w:hAnsi="Times New Roman" w:cs="Times New Roman"/>
          <w:sz w:val="28"/>
          <w:szCs w:val="28"/>
          <w:lang w:val="vi-VN"/>
        </w:rPr>
        <w:t>Từ khái niệm về quản lý Nhà nước</w:t>
      </w:r>
      <w:r>
        <w:rPr>
          <w:rFonts w:ascii="Times New Roman" w:hAnsi="Times New Roman" w:cs="Times New Roman"/>
          <w:sz w:val="28"/>
          <w:szCs w:val="28"/>
          <w:lang w:val="vi-VN"/>
        </w:rPr>
        <w:t xml:space="preserve"> về du lịch biển</w:t>
      </w:r>
      <w:r w:rsidRPr="00006E40">
        <w:rPr>
          <w:rFonts w:ascii="Times New Roman" w:hAnsi="Times New Roman" w:cs="Times New Roman"/>
          <w:sz w:val="28"/>
          <w:szCs w:val="28"/>
          <w:lang w:val="vi-VN"/>
        </w:rPr>
        <w:t xml:space="preserve"> ta rút ra các đặc điể</w:t>
      </w:r>
      <w:r>
        <w:rPr>
          <w:rFonts w:ascii="Times New Roman" w:hAnsi="Times New Roman" w:cs="Times New Roman"/>
          <w:sz w:val="28"/>
          <w:szCs w:val="28"/>
          <w:lang w:val="vi-VN"/>
        </w:rPr>
        <w:t xml:space="preserve">m </w:t>
      </w:r>
      <w:r w:rsidRPr="00006E40">
        <w:rPr>
          <w:rFonts w:ascii="Times New Roman" w:hAnsi="Times New Roman" w:cs="Times New Roman"/>
          <w:sz w:val="28"/>
          <w:szCs w:val="28"/>
          <w:lang w:val="vi-VN"/>
        </w:rPr>
        <w:t>như sau:</w:t>
      </w:r>
    </w:p>
    <w:p w14:paraId="6402A93E" w14:textId="77777777" w:rsidR="00912B22" w:rsidRPr="00006E40" w:rsidRDefault="00912B22" w:rsidP="00912B22">
      <w:pPr>
        <w:spacing w:after="0" w:line="360" w:lineRule="auto"/>
        <w:ind w:firstLine="567"/>
        <w:jc w:val="both"/>
        <w:rPr>
          <w:rFonts w:ascii="Times New Roman" w:hAnsi="Times New Roman" w:cs="Times New Roman"/>
          <w:sz w:val="28"/>
          <w:szCs w:val="28"/>
          <w:lang w:val="vi-VN"/>
        </w:rPr>
      </w:pPr>
      <w:r w:rsidRPr="00204010">
        <w:rPr>
          <w:rFonts w:ascii="Times New Roman" w:hAnsi="Times New Roman" w:cs="Times New Roman"/>
          <w:i/>
          <w:sz w:val="28"/>
          <w:szCs w:val="28"/>
          <w:lang w:val="vi-VN"/>
        </w:rPr>
        <w:t xml:space="preserve">Thứ nhất, </w:t>
      </w:r>
      <w:r w:rsidRPr="00006E40">
        <w:rPr>
          <w:rFonts w:ascii="Times New Roman" w:hAnsi="Times New Roman" w:cs="Times New Roman"/>
          <w:sz w:val="28"/>
          <w:szCs w:val="28"/>
          <w:lang w:val="vi-VN"/>
        </w:rPr>
        <w:t xml:space="preserve">quản lý Nhà nước </w:t>
      </w:r>
      <w:r>
        <w:rPr>
          <w:rFonts w:ascii="Times New Roman" w:hAnsi="Times New Roman" w:cs="Times New Roman"/>
          <w:sz w:val="28"/>
          <w:szCs w:val="28"/>
          <w:lang w:val="vi-VN"/>
        </w:rPr>
        <w:t xml:space="preserve">nói chung và QLNN về du lịch biển nói riêng </w:t>
      </w:r>
      <w:r w:rsidRPr="00006E40">
        <w:rPr>
          <w:rFonts w:ascii="Times New Roman" w:hAnsi="Times New Roman" w:cs="Times New Roman"/>
          <w:sz w:val="28"/>
          <w:szCs w:val="28"/>
          <w:lang w:val="vi-VN"/>
        </w:rPr>
        <w:t>mang tính quyền lực đặc biệt, tính tổ chức cao và tính mệnh lệnh đơn phương của nhà nước. Quản lý Nhà nước được thiết lập trên cơ sở mối quan hệ “quyền uy” và “sự phục tùng”.</w:t>
      </w:r>
    </w:p>
    <w:p w14:paraId="5523AD67" w14:textId="77777777" w:rsidR="00912B22" w:rsidRPr="00006E40" w:rsidRDefault="00912B22" w:rsidP="00912B22">
      <w:pPr>
        <w:spacing w:after="0" w:line="360" w:lineRule="auto"/>
        <w:ind w:firstLine="567"/>
        <w:jc w:val="both"/>
        <w:rPr>
          <w:rFonts w:ascii="Times New Roman" w:hAnsi="Times New Roman" w:cs="Times New Roman"/>
          <w:sz w:val="28"/>
          <w:szCs w:val="28"/>
          <w:lang w:val="vi-VN"/>
        </w:rPr>
      </w:pPr>
      <w:r w:rsidRPr="00204010">
        <w:rPr>
          <w:rFonts w:ascii="Times New Roman" w:hAnsi="Times New Roman" w:cs="Times New Roman"/>
          <w:i/>
          <w:sz w:val="28"/>
          <w:szCs w:val="28"/>
          <w:lang w:val="vi-VN"/>
        </w:rPr>
        <w:t>Thứ hai,</w:t>
      </w:r>
      <w:r w:rsidRPr="00006E40">
        <w:rPr>
          <w:rFonts w:ascii="Times New Roman" w:hAnsi="Times New Roman" w:cs="Times New Roman"/>
          <w:sz w:val="28"/>
          <w:szCs w:val="28"/>
          <w:lang w:val="vi-VN"/>
        </w:rPr>
        <w:t xml:space="preserve"> quản lý Nhà nước mang tính tổ chức và điều chỉnh. Tổ chức ở đây được hiểu như một khoa học về việc thiết lập những mối quan hệ giữa con người với con người nhằm thực hiện quá trình quản lý xã hội. Tính điều chỉnh được hiểu là Nhà nước dựa vào các công cụ pháp luật để buộc đối tượng bị quản lý phải thực hiện theo quy luật xã hội khách quan nhằm đạt được sự cân bằng trong xã hội.</w:t>
      </w:r>
    </w:p>
    <w:p w14:paraId="54C02840" w14:textId="77777777" w:rsidR="00912B22" w:rsidRPr="00006E40" w:rsidRDefault="00912B22" w:rsidP="00912B22">
      <w:pPr>
        <w:spacing w:after="0" w:line="360" w:lineRule="auto"/>
        <w:ind w:firstLine="567"/>
        <w:jc w:val="both"/>
        <w:rPr>
          <w:rFonts w:ascii="Times New Roman" w:hAnsi="Times New Roman" w:cs="Times New Roman"/>
          <w:sz w:val="28"/>
          <w:szCs w:val="28"/>
          <w:lang w:val="vi-VN"/>
        </w:rPr>
      </w:pPr>
      <w:r w:rsidRPr="00204010">
        <w:rPr>
          <w:rFonts w:ascii="Times New Roman" w:hAnsi="Times New Roman" w:cs="Times New Roman"/>
          <w:i/>
          <w:sz w:val="28"/>
          <w:szCs w:val="28"/>
          <w:lang w:val="vi-VN"/>
        </w:rPr>
        <w:t>Thứ ba,</w:t>
      </w:r>
      <w:r w:rsidRPr="00006E40">
        <w:rPr>
          <w:rFonts w:ascii="Times New Roman" w:hAnsi="Times New Roman" w:cs="Times New Roman"/>
          <w:sz w:val="28"/>
          <w:szCs w:val="28"/>
          <w:lang w:val="vi-VN"/>
        </w:rPr>
        <w:t xml:space="preserve"> quản lý Nhà nước mang tính khoa học, tính kế hoạch. Đặc trưng này đỏi hỏi Nhà nước phải tổ chức các hoạt động quản lý của mình lên đối tượng quản lý phải có một chương trình nhất quán, cụ thể và theo những kế hoạch được vạch ra từ trước trên cơ sở nghiên cứu một cách khoa học.</w:t>
      </w:r>
    </w:p>
    <w:p w14:paraId="6AD5054D" w14:textId="77777777" w:rsidR="00912B22" w:rsidRPr="00006E40" w:rsidRDefault="00912B22" w:rsidP="00912B22">
      <w:pPr>
        <w:pStyle w:val="ListParagraph"/>
        <w:spacing w:line="360" w:lineRule="auto"/>
        <w:ind w:left="0" w:firstLine="567"/>
        <w:rPr>
          <w:rFonts w:ascii="Times New Roman" w:hAnsi="Times New Roman" w:cs="Times New Roman"/>
          <w:sz w:val="36"/>
          <w:lang w:val="vi-VN"/>
        </w:rPr>
      </w:pPr>
      <w:r w:rsidRPr="00204010">
        <w:rPr>
          <w:rFonts w:ascii="Times New Roman" w:hAnsi="Times New Roman" w:cs="Times New Roman"/>
          <w:i/>
          <w:sz w:val="28"/>
          <w:szCs w:val="28"/>
          <w:lang w:val="vi-VN"/>
        </w:rPr>
        <w:t>Thứ tư,</w:t>
      </w:r>
      <w:r w:rsidRPr="008A4E5E">
        <w:rPr>
          <w:rFonts w:ascii="Times New Roman" w:hAnsi="Times New Roman" w:cs="Times New Roman"/>
          <w:sz w:val="28"/>
          <w:szCs w:val="28"/>
          <w:lang w:val="vi-VN"/>
        </w:rPr>
        <w:t xml:space="preserve"> quản lý Nhà nước là những tác động mang tính liên tục, và ổn định lên các quá trình xã hội và hệ thống các hành vi xã hội. Cùng với sự vận động biến đổi của đối tượng quản lý, hoạt động quản lý nhà nước phải diễn ra thường xuyên, liên tục, không bị gián đoạn. Các quyết định của Nhà nước phải có tính ổn định, </w:t>
      </w:r>
      <w:r w:rsidRPr="008A4E5E">
        <w:rPr>
          <w:rFonts w:ascii="Times New Roman" w:hAnsi="Times New Roman" w:cs="Times New Roman"/>
          <w:sz w:val="28"/>
          <w:szCs w:val="28"/>
          <w:lang w:val="vi-VN"/>
        </w:rPr>
        <w:lastRenderedPageBreak/>
        <w:t>không được thay đổi quá nhanh. Việc ổn định của các quyết định của Nhà nước giúp cho các chủ thể quản lý có điều kiện kiện toàn hoạt động của mình và hệ thống hành vi xã hội được ổn định</w:t>
      </w:r>
    </w:p>
    <w:p w14:paraId="093943F3" w14:textId="09932949" w:rsidR="00912B22" w:rsidRPr="00912B22" w:rsidRDefault="00912B22" w:rsidP="00912B22">
      <w:pPr>
        <w:pStyle w:val="ListParagraph"/>
        <w:numPr>
          <w:ilvl w:val="0"/>
          <w:numId w:val="3"/>
        </w:numPr>
        <w:spacing w:line="360" w:lineRule="auto"/>
        <w:outlineLvl w:val="0"/>
        <w:rPr>
          <w:rFonts w:ascii="Times New Roman" w:hAnsi="Times New Roman" w:cs="Times New Roman"/>
          <w:b/>
          <w:i/>
          <w:sz w:val="28"/>
          <w:lang w:val="vi-VN"/>
        </w:rPr>
      </w:pPr>
      <w:bookmarkStart w:id="1" w:name="_Toc13587077"/>
      <w:r w:rsidRPr="00912B22">
        <w:rPr>
          <w:rFonts w:ascii="Times New Roman" w:hAnsi="Times New Roman" w:cs="Times New Roman"/>
          <w:b/>
          <w:i/>
          <w:sz w:val="28"/>
          <w:lang w:val="vi-VN"/>
        </w:rPr>
        <w:t>Vai trò của quản lý nhà nước về du lịch biển</w:t>
      </w:r>
      <w:bookmarkEnd w:id="1"/>
    </w:p>
    <w:p w14:paraId="74F0872F" w14:textId="77777777" w:rsidR="00912B22" w:rsidRDefault="00912B22" w:rsidP="00912B22">
      <w:pPr>
        <w:pStyle w:val="ListParagraph"/>
        <w:spacing w:line="360" w:lineRule="auto"/>
        <w:ind w:left="0" w:firstLine="567"/>
        <w:jc w:val="both"/>
        <w:rPr>
          <w:rFonts w:ascii="Times New Roman" w:hAnsi="Times New Roman" w:cs="Times New Roman"/>
          <w:sz w:val="28"/>
          <w:lang w:val="vi-VN"/>
        </w:rPr>
      </w:pPr>
      <w:r w:rsidRPr="007264A3">
        <w:rPr>
          <w:rFonts w:ascii="Times New Roman" w:hAnsi="Times New Roman" w:cs="Times New Roman"/>
          <w:sz w:val="28"/>
          <w:lang w:val="vi-VN"/>
        </w:rPr>
        <w:t>Hoạt động QLNN về du lịch biển nhằm đảm bảo việc phát triển du lịch</w:t>
      </w:r>
      <w:r>
        <w:rPr>
          <w:rFonts w:ascii="Times New Roman" w:hAnsi="Times New Roman" w:cs="Times New Roman"/>
          <w:sz w:val="28"/>
          <w:lang w:val="vi-VN"/>
        </w:rPr>
        <w:t xml:space="preserve"> </w:t>
      </w:r>
      <w:r w:rsidRPr="00F9239E">
        <w:rPr>
          <w:rFonts w:ascii="Times New Roman" w:hAnsi="Times New Roman" w:cs="Times New Roman"/>
          <w:sz w:val="28"/>
          <w:lang w:val="vi-VN"/>
        </w:rPr>
        <w:t>biển đi đúng hướng, góp phần phát huy tối đa tiềm năng, lợi thế của mỗi địa</w:t>
      </w:r>
      <w:r>
        <w:rPr>
          <w:rFonts w:ascii="Times New Roman" w:hAnsi="Times New Roman" w:cs="Times New Roman"/>
          <w:sz w:val="28"/>
          <w:lang w:val="vi-VN"/>
        </w:rPr>
        <w:t xml:space="preserve"> </w:t>
      </w:r>
      <w:r w:rsidRPr="00F9239E">
        <w:rPr>
          <w:rFonts w:ascii="Times New Roman" w:hAnsi="Times New Roman" w:cs="Times New Roman"/>
          <w:sz w:val="28"/>
          <w:lang w:val="vi-VN"/>
        </w:rPr>
        <w:t>phương; hạn chế những mặt tiêu cực trong việc phát triển du lịch biển mang</w:t>
      </w:r>
      <w:r>
        <w:rPr>
          <w:rFonts w:ascii="Times New Roman" w:hAnsi="Times New Roman" w:cs="Times New Roman"/>
          <w:sz w:val="28"/>
          <w:lang w:val="vi-VN"/>
        </w:rPr>
        <w:t xml:space="preserve"> </w:t>
      </w:r>
      <w:r w:rsidRPr="00F9239E">
        <w:rPr>
          <w:rFonts w:ascii="Times New Roman" w:hAnsi="Times New Roman" w:cs="Times New Roman"/>
          <w:sz w:val="28"/>
          <w:lang w:val="vi-VN"/>
        </w:rPr>
        <w:t>lại như tình trạng ô nhiễm môi trường, phức tạp trong an ninh trật tự,...Du lịch biển là ngành kinh tế đóng góp rất nhiều cho nền kinh tế của</w:t>
      </w:r>
      <w:r>
        <w:rPr>
          <w:rFonts w:ascii="Times New Roman" w:hAnsi="Times New Roman" w:cs="Times New Roman"/>
          <w:sz w:val="28"/>
          <w:lang w:val="vi-VN"/>
        </w:rPr>
        <w:t xml:space="preserve"> </w:t>
      </w:r>
      <w:r w:rsidRPr="00F9239E">
        <w:rPr>
          <w:rFonts w:ascii="Times New Roman" w:hAnsi="Times New Roman" w:cs="Times New Roman"/>
          <w:sz w:val="28"/>
          <w:lang w:val="vi-VN"/>
        </w:rPr>
        <w:t>một đất nước, một địa phương như tăng thu ngân sách, tạo ra nguồn ngoại tệ</w:t>
      </w:r>
      <w:r>
        <w:rPr>
          <w:rFonts w:ascii="Times New Roman" w:hAnsi="Times New Roman" w:cs="Times New Roman"/>
          <w:sz w:val="28"/>
          <w:lang w:val="vi-VN"/>
        </w:rPr>
        <w:t xml:space="preserve"> </w:t>
      </w:r>
      <w:r w:rsidRPr="00F9239E">
        <w:rPr>
          <w:rFonts w:ascii="Times New Roman" w:hAnsi="Times New Roman" w:cs="Times New Roman"/>
          <w:sz w:val="28"/>
          <w:lang w:val="vi-VN"/>
        </w:rPr>
        <w:t>lớn góp phần tăng trưởng kinh tế nhưng không phải là không có tác động tiêu</w:t>
      </w:r>
      <w:r>
        <w:rPr>
          <w:rFonts w:ascii="Times New Roman" w:hAnsi="Times New Roman" w:cs="Times New Roman"/>
          <w:sz w:val="28"/>
          <w:lang w:val="vi-VN"/>
        </w:rPr>
        <w:t xml:space="preserve"> </w:t>
      </w:r>
      <w:r w:rsidRPr="00F9239E">
        <w:rPr>
          <w:rFonts w:ascii="Times New Roman" w:hAnsi="Times New Roman" w:cs="Times New Roman"/>
          <w:sz w:val="28"/>
          <w:lang w:val="vi-VN"/>
        </w:rPr>
        <w:t>cực. Việc định hướng phát triển du lịch dài hạn góp phần đầu tư và kêu gọi</w:t>
      </w:r>
      <w:r>
        <w:rPr>
          <w:rFonts w:ascii="Times New Roman" w:hAnsi="Times New Roman" w:cs="Times New Roman"/>
          <w:sz w:val="28"/>
          <w:lang w:val="vi-VN"/>
        </w:rPr>
        <w:t xml:space="preserve"> </w:t>
      </w:r>
      <w:r w:rsidRPr="00F9239E">
        <w:rPr>
          <w:rFonts w:ascii="Times New Roman" w:hAnsi="Times New Roman" w:cs="Times New Roman"/>
          <w:sz w:val="28"/>
          <w:lang w:val="vi-VN"/>
        </w:rPr>
        <w:t>đầu tư một cách bài bản, có trọng tâm, trọng điểm.</w:t>
      </w:r>
      <w:r>
        <w:rPr>
          <w:rFonts w:ascii="Times New Roman" w:hAnsi="Times New Roman" w:cs="Times New Roman"/>
          <w:sz w:val="28"/>
          <w:lang w:val="vi-VN"/>
        </w:rPr>
        <w:t xml:space="preserve"> </w:t>
      </w:r>
      <w:r w:rsidRPr="00F9239E">
        <w:rPr>
          <w:rFonts w:ascii="Times New Roman" w:hAnsi="Times New Roman" w:cs="Times New Roman"/>
          <w:sz w:val="28"/>
          <w:lang w:val="vi-VN"/>
        </w:rPr>
        <w:t>Sự quản lý của nhà nước sẽ giúp cho các doanh nghiệp hoạt động trong</w:t>
      </w:r>
      <w:r>
        <w:rPr>
          <w:rFonts w:ascii="Times New Roman" w:hAnsi="Times New Roman" w:cs="Times New Roman"/>
          <w:sz w:val="28"/>
          <w:lang w:val="vi-VN"/>
        </w:rPr>
        <w:t xml:space="preserve"> </w:t>
      </w:r>
      <w:r w:rsidRPr="00F9239E">
        <w:rPr>
          <w:rFonts w:ascii="Times New Roman" w:hAnsi="Times New Roman" w:cs="Times New Roman"/>
          <w:sz w:val="28"/>
          <w:lang w:val="vi-VN"/>
        </w:rPr>
        <w:t>khuôn khổ cho phép, xóa bỏ dần các hành vi kinh doanh thiếu văn minh, cạnh</w:t>
      </w:r>
      <w:r>
        <w:rPr>
          <w:rFonts w:ascii="Times New Roman" w:hAnsi="Times New Roman" w:cs="Times New Roman"/>
          <w:sz w:val="28"/>
          <w:lang w:val="vi-VN"/>
        </w:rPr>
        <w:t xml:space="preserve"> </w:t>
      </w:r>
      <w:r w:rsidRPr="00F9239E">
        <w:rPr>
          <w:rFonts w:ascii="Times New Roman" w:hAnsi="Times New Roman" w:cs="Times New Roman"/>
          <w:sz w:val="28"/>
          <w:lang w:val="vi-VN"/>
        </w:rPr>
        <w:t>tranh không lành mạnh hoặc đơn thuần chạy theo lợi nhuận phá hoại môi</w:t>
      </w:r>
      <w:r>
        <w:rPr>
          <w:rFonts w:ascii="Times New Roman" w:hAnsi="Times New Roman" w:cs="Times New Roman"/>
          <w:sz w:val="28"/>
          <w:lang w:val="vi-VN"/>
        </w:rPr>
        <w:t xml:space="preserve"> </w:t>
      </w:r>
      <w:r w:rsidRPr="00F9239E">
        <w:rPr>
          <w:rFonts w:ascii="Times New Roman" w:hAnsi="Times New Roman" w:cs="Times New Roman"/>
          <w:sz w:val="28"/>
          <w:lang w:val="vi-VN"/>
        </w:rPr>
        <w:t>trường sinh thái, môi trường xã hội gây ra những ảnh hưởng tiêu cực đối với</w:t>
      </w:r>
      <w:r>
        <w:rPr>
          <w:rFonts w:ascii="Times New Roman" w:hAnsi="Times New Roman" w:cs="Times New Roman"/>
          <w:sz w:val="28"/>
          <w:lang w:val="vi-VN"/>
        </w:rPr>
        <w:t xml:space="preserve"> </w:t>
      </w:r>
      <w:r w:rsidRPr="00F9239E">
        <w:rPr>
          <w:rFonts w:ascii="Times New Roman" w:hAnsi="Times New Roman" w:cs="Times New Roman"/>
          <w:sz w:val="28"/>
          <w:lang w:val="vi-VN"/>
        </w:rPr>
        <w:t>xã hội.</w:t>
      </w:r>
    </w:p>
    <w:p w14:paraId="4A7F01F8" w14:textId="77777777" w:rsidR="00912B22" w:rsidRDefault="00912B22" w:rsidP="00912B22">
      <w:pPr>
        <w:pStyle w:val="ListParagraph"/>
        <w:spacing w:line="360" w:lineRule="auto"/>
        <w:ind w:left="0"/>
        <w:jc w:val="both"/>
        <w:rPr>
          <w:rFonts w:ascii="Times New Roman" w:hAnsi="Times New Roman" w:cs="Times New Roman"/>
          <w:sz w:val="28"/>
          <w:lang w:val="vi-VN"/>
        </w:rPr>
      </w:pPr>
      <w:r w:rsidRPr="00F9239E">
        <w:rPr>
          <w:rFonts w:ascii="Times New Roman" w:hAnsi="Times New Roman" w:cs="Times New Roman"/>
          <w:sz w:val="28"/>
          <w:lang w:val="vi-VN"/>
        </w:rPr>
        <w:t>Cơ quan quản lý nhà nước ngoài nhiệm vụ hoạch định kế hoạch phát</w:t>
      </w:r>
      <w:r>
        <w:rPr>
          <w:rFonts w:ascii="Times New Roman" w:hAnsi="Times New Roman" w:cs="Times New Roman"/>
          <w:sz w:val="28"/>
          <w:lang w:val="vi-VN"/>
        </w:rPr>
        <w:t xml:space="preserve"> </w:t>
      </w:r>
      <w:r w:rsidRPr="00F9239E">
        <w:rPr>
          <w:rFonts w:ascii="Times New Roman" w:hAnsi="Times New Roman" w:cs="Times New Roman"/>
          <w:sz w:val="28"/>
          <w:lang w:val="vi-VN"/>
        </w:rPr>
        <w:t>triển, kiểm tra, giám sát việc thực hiện của các doanh nghiệp mà còn có vai</w:t>
      </w:r>
      <w:r>
        <w:rPr>
          <w:rFonts w:ascii="Times New Roman" w:hAnsi="Times New Roman" w:cs="Times New Roman"/>
          <w:sz w:val="28"/>
          <w:lang w:val="vi-VN"/>
        </w:rPr>
        <w:t xml:space="preserve"> </w:t>
      </w:r>
      <w:r w:rsidRPr="00F9239E">
        <w:rPr>
          <w:rFonts w:ascii="Times New Roman" w:hAnsi="Times New Roman" w:cs="Times New Roman"/>
          <w:sz w:val="28"/>
          <w:lang w:val="vi-VN"/>
        </w:rPr>
        <w:t>trò quan trọng trong việc giải quyết, tháo gỡ khó khăn, vướng mắc trong quá</w:t>
      </w:r>
      <w:r>
        <w:rPr>
          <w:rFonts w:ascii="Times New Roman" w:hAnsi="Times New Roman" w:cs="Times New Roman"/>
          <w:sz w:val="28"/>
          <w:lang w:val="vi-VN"/>
        </w:rPr>
        <w:t xml:space="preserve"> </w:t>
      </w:r>
      <w:r w:rsidRPr="00F9239E">
        <w:rPr>
          <w:rFonts w:ascii="Times New Roman" w:hAnsi="Times New Roman" w:cs="Times New Roman"/>
          <w:sz w:val="28"/>
          <w:lang w:val="vi-VN"/>
        </w:rPr>
        <w:t>trình hoạt động của doanh nghiệp, mà còn tạo mọi điều kiện thuận lợi để cho</w:t>
      </w:r>
      <w:r>
        <w:rPr>
          <w:rFonts w:ascii="Times New Roman" w:hAnsi="Times New Roman" w:cs="Times New Roman"/>
          <w:sz w:val="28"/>
          <w:lang w:val="vi-VN"/>
        </w:rPr>
        <w:t xml:space="preserve"> </w:t>
      </w:r>
      <w:r w:rsidRPr="00F9239E">
        <w:rPr>
          <w:rFonts w:ascii="Times New Roman" w:hAnsi="Times New Roman" w:cs="Times New Roman"/>
          <w:sz w:val="28"/>
          <w:lang w:val="vi-VN"/>
        </w:rPr>
        <w:t>các doanh nghiệp được phát triển hoạt động kinh doanh của mình.</w:t>
      </w:r>
    </w:p>
    <w:p w14:paraId="057B7684" w14:textId="77777777" w:rsidR="00912B22" w:rsidRPr="001404F6" w:rsidRDefault="00912B22" w:rsidP="00912B22">
      <w:pPr>
        <w:pStyle w:val="ListParagraph"/>
        <w:spacing w:line="360" w:lineRule="auto"/>
        <w:ind w:left="0" w:firstLine="567"/>
        <w:jc w:val="both"/>
        <w:rPr>
          <w:rFonts w:ascii="Times New Roman" w:hAnsi="Times New Roman" w:cs="Times New Roman"/>
          <w:sz w:val="28"/>
          <w:lang w:val="vi-VN"/>
        </w:rPr>
      </w:pPr>
      <w:r w:rsidRPr="001404F6">
        <w:rPr>
          <w:rFonts w:ascii="Times New Roman" w:hAnsi="Times New Roman" w:cs="Times New Roman"/>
          <w:sz w:val="28"/>
          <w:lang w:val="vi-VN"/>
        </w:rPr>
        <w:t>Như vậy, quản lý nhà nước về du lịch biển giữ vai trò rất quan trọng. Nhà nước cần phải quản lý để điều hòa mối quan hệ giữa du lịch với các ngành khác thông qua các quy định buộc mọi cá nhân, tổ chức khi tham gia kinh doanh du lịch phải tuân thủ để đưa các hoạt động du lịch theo đúng định hướng của Đảng và Nhà nước nhưng phải đảm bảo quyền tự do kinh doanh, các quyền và lợi ích hợp pháp khác của các chủ thể.</w:t>
      </w:r>
    </w:p>
    <w:p w14:paraId="71E9494D" w14:textId="77777777" w:rsidR="00912B22" w:rsidRDefault="00912B22"/>
    <w:sectPr w:rsidR="00912B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21AE0"/>
    <w:multiLevelType w:val="multilevel"/>
    <w:tmpl w:val="0B38D786"/>
    <w:lvl w:ilvl="0">
      <w:start w:val="1"/>
      <w:numFmt w:val="decimal"/>
      <w:lvlText w:val="%1."/>
      <w:lvlJc w:val="left"/>
      <w:pPr>
        <w:ind w:left="450" w:hanging="450"/>
      </w:pPr>
      <w:rPr>
        <w:rFonts w:hint="default"/>
      </w:rPr>
    </w:lvl>
    <w:lvl w:ilvl="1">
      <w:start w:val="1"/>
      <w:numFmt w:val="decimal"/>
      <w:lvlText w:val="%1.%2."/>
      <w:lvlJc w:val="left"/>
      <w:pPr>
        <w:ind w:left="55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6A8403D"/>
    <w:multiLevelType w:val="hybridMultilevel"/>
    <w:tmpl w:val="34644B5A"/>
    <w:lvl w:ilvl="0" w:tplc="AD7C1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113988"/>
    <w:multiLevelType w:val="multilevel"/>
    <w:tmpl w:val="B73E3CB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22"/>
    <w:rsid w:val="00912B22"/>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6E58169"/>
  <w15:chartTrackingRefBased/>
  <w15:docId w15:val="{EEEFB6B6-1044-CE49-85BC-165CFCF7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B22"/>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2021-07-18T01:08:00Z</dcterms:created>
  <dcterms:modified xsi:type="dcterms:W3CDTF">2021-07-18T01:10:00Z</dcterms:modified>
</cp:coreProperties>
</file>