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00" w:rsidRPr="00176170" w:rsidRDefault="00195339" w:rsidP="00333469">
      <w:pPr>
        <w:jc w:val="center"/>
        <w:rPr>
          <w:rFonts w:ascii="Times New Roman" w:hAnsi="Times New Roman" w:cs="Times New Roman"/>
          <w:b/>
          <w:sz w:val="26"/>
          <w:szCs w:val="26"/>
          <w:lang w:val="en-SG"/>
        </w:rPr>
      </w:pPr>
      <w:r w:rsidRPr="00176170">
        <w:rPr>
          <w:rFonts w:ascii="Times New Roman" w:hAnsi="Times New Roman" w:cs="Times New Roman"/>
          <w:b/>
          <w:sz w:val="26"/>
          <w:szCs w:val="26"/>
          <w:lang w:val="en-SG"/>
        </w:rPr>
        <w:t>TÌNH HÌNH DỊCH TỄ KHÁNG KHÁNG SINH</w:t>
      </w:r>
      <w:r w:rsidR="00333469" w:rsidRPr="00176170">
        <w:rPr>
          <w:rFonts w:ascii="Times New Roman" w:hAnsi="Times New Roman" w:cs="Times New Roman"/>
          <w:b/>
          <w:sz w:val="26"/>
          <w:szCs w:val="26"/>
          <w:lang w:val="en-SG"/>
        </w:rPr>
        <w:t xml:space="preserve"> </w:t>
      </w:r>
      <w:r w:rsidRPr="00176170">
        <w:rPr>
          <w:rFonts w:ascii="Times New Roman" w:hAnsi="Times New Roman" w:cs="Times New Roman"/>
          <w:b/>
          <w:sz w:val="26"/>
          <w:szCs w:val="26"/>
          <w:lang w:val="en-SG"/>
        </w:rPr>
        <w:t>ĐƯỜNG TIẾT NIỆU</w:t>
      </w:r>
    </w:p>
    <w:p w:rsidR="001B2B56" w:rsidRPr="00176170" w:rsidRDefault="00333469" w:rsidP="00FA47B5">
      <w:pPr>
        <w:spacing w:after="0" w:line="312" w:lineRule="auto"/>
        <w:ind w:firstLine="720"/>
        <w:jc w:val="center"/>
        <w:rPr>
          <w:rFonts w:ascii="Times New Roman" w:hAnsi="Times New Roman" w:cs="Times New Roman"/>
          <w:i/>
          <w:sz w:val="26"/>
          <w:szCs w:val="26"/>
          <w:lang w:val="en-SG"/>
        </w:rPr>
      </w:pPr>
      <w:r w:rsidRPr="00176170">
        <w:rPr>
          <w:rFonts w:ascii="Times New Roman" w:hAnsi="Times New Roman" w:cs="Times New Roman"/>
          <w:i/>
          <w:sz w:val="26"/>
          <w:szCs w:val="26"/>
          <w:lang w:val="en-SG"/>
        </w:rPr>
        <w:t>TS.BS Hoàng Hà, Viện nghiên cứu Y Sinh Dược và Khoa Y, Đại học Duy Tân</w:t>
      </w:r>
    </w:p>
    <w:p w:rsidR="00FA47B5" w:rsidRPr="00176170" w:rsidRDefault="00851F7A" w:rsidP="00851F7A">
      <w:pPr>
        <w:spacing w:line="935" w:lineRule="exact"/>
        <w:rPr>
          <w:rFonts w:ascii="Times New Roman" w:hAnsi="Times New Roman" w:cs="Times New Roman"/>
          <w:sz w:val="26"/>
          <w:szCs w:val="26"/>
          <w:lang w:val="en-SG"/>
        </w:rPr>
      </w:pPr>
      <w:r w:rsidRPr="00176170">
        <w:rPr>
          <w:rFonts w:ascii="Times New Roman" w:hAnsi="Times New Roman" w:cs="Times New Roman"/>
          <w:b/>
          <w:sz w:val="26"/>
          <w:szCs w:val="26"/>
        </w:rPr>
        <w:t xml:space="preserve">I. </w:t>
      </w:r>
      <w:r w:rsidR="00436270" w:rsidRPr="00176170">
        <w:rPr>
          <w:rFonts w:ascii="Times New Roman" w:hAnsi="Times New Roman" w:cs="Times New Roman"/>
          <w:b/>
          <w:sz w:val="26"/>
          <w:szCs w:val="26"/>
        </w:rPr>
        <w:t xml:space="preserve">GIẢI PHẪU </w:t>
      </w:r>
      <w:r w:rsidRPr="00176170">
        <w:rPr>
          <w:rFonts w:ascii="Times New Roman" w:hAnsi="Times New Roman" w:cs="Times New Roman"/>
          <w:b/>
          <w:sz w:val="26"/>
          <w:szCs w:val="26"/>
        </w:rPr>
        <w:t>HỆ THỐNG TIẾT NIỆU</w:t>
      </w:r>
    </w:p>
    <w:p w:rsidR="00851F7A" w:rsidRPr="00176170" w:rsidRDefault="00851F7A" w:rsidP="00132207">
      <w:pPr>
        <w:spacing w:before="60" w:after="60" w:line="312" w:lineRule="auto"/>
        <w:jc w:val="both"/>
        <w:rPr>
          <w:rFonts w:ascii="Times New Roman" w:hAnsi="Times New Roman" w:cs="Times New Roman"/>
          <w:b/>
          <w:sz w:val="26"/>
          <w:szCs w:val="26"/>
          <w:lang w:val="en-SG"/>
        </w:rPr>
      </w:pPr>
      <w:r w:rsidRPr="00176170">
        <w:rPr>
          <w:rFonts w:ascii="Times New Roman" w:hAnsi="Times New Roman" w:cs="Times New Roman"/>
          <w:noProof/>
          <w:sz w:val="26"/>
          <w:szCs w:val="26"/>
        </w:rPr>
        <w:drawing>
          <wp:inline distT="0" distB="0" distL="0" distR="0" wp14:anchorId="318EFD2C" wp14:editId="55933DD3">
            <wp:extent cx="4703545" cy="4540102"/>
            <wp:effectExtent l="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10064" cy="4546394"/>
                    </a:xfrm>
                    <a:prstGeom prst="rect">
                      <a:avLst/>
                    </a:prstGeom>
                  </pic:spPr>
                </pic:pic>
              </a:graphicData>
            </a:graphic>
          </wp:inline>
        </w:drawing>
      </w:r>
    </w:p>
    <w:p w:rsidR="00DC7F4D" w:rsidRPr="00176170" w:rsidRDefault="00DC7F4D" w:rsidP="00DC7F4D">
      <w:pPr>
        <w:pStyle w:val="ListParagraph"/>
        <w:widowControl w:val="0"/>
        <w:numPr>
          <w:ilvl w:val="1"/>
          <w:numId w:val="1"/>
        </w:numPr>
        <w:autoSpaceDE w:val="0"/>
        <w:autoSpaceDN w:val="0"/>
        <w:spacing w:before="165"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z w:val="26"/>
          <w:szCs w:val="26"/>
        </w:rPr>
        <w:t>Cơ</w:t>
      </w:r>
      <w:r w:rsidRPr="00176170">
        <w:rPr>
          <w:rFonts w:ascii="Times New Roman" w:hAnsi="Times New Roman" w:cs="Times New Roman"/>
          <w:spacing w:val="-88"/>
          <w:sz w:val="26"/>
          <w:szCs w:val="26"/>
        </w:rPr>
        <w:t xml:space="preserve"> </w:t>
      </w:r>
      <w:r w:rsidR="00267D45" w:rsidRPr="00176170">
        <w:rPr>
          <w:rFonts w:ascii="Times New Roman" w:hAnsi="Times New Roman" w:cs="Times New Roman"/>
          <w:spacing w:val="-88"/>
          <w:sz w:val="26"/>
          <w:szCs w:val="26"/>
        </w:rPr>
        <w:t xml:space="preserve">      </w:t>
      </w:r>
      <w:r w:rsidRPr="00176170">
        <w:rPr>
          <w:rFonts w:ascii="Times New Roman" w:hAnsi="Times New Roman" w:cs="Times New Roman"/>
          <w:sz w:val="26"/>
          <w:szCs w:val="26"/>
        </w:rPr>
        <w:t>quan:</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85"/>
          <w:sz w:val="26"/>
          <w:szCs w:val="26"/>
        </w:rPr>
        <w:t xml:space="preserve">     </w:t>
      </w:r>
      <w:proofErr w:type="gramStart"/>
      <w:r w:rsidRPr="00176170">
        <w:rPr>
          <w:rFonts w:ascii="Times New Roman" w:hAnsi="Times New Roman" w:cs="Times New Roman"/>
          <w:sz w:val="26"/>
          <w:szCs w:val="26"/>
        </w:rPr>
        <w:t>thận,</w:t>
      </w:r>
      <w:r w:rsidRPr="00176170">
        <w:rPr>
          <w:rFonts w:ascii="Times New Roman" w:hAnsi="Times New Roman" w:cs="Times New Roman"/>
          <w:spacing w:val="-85"/>
          <w:sz w:val="26"/>
          <w:szCs w:val="26"/>
        </w:rPr>
        <w:t xml:space="preserve"> </w:t>
      </w:r>
      <w:r w:rsidR="00267D45" w:rsidRPr="00176170">
        <w:rPr>
          <w:rFonts w:ascii="Times New Roman" w:hAnsi="Times New Roman" w:cs="Times New Roman"/>
          <w:spacing w:val="-85"/>
          <w:sz w:val="26"/>
          <w:szCs w:val="26"/>
        </w:rPr>
        <w:t xml:space="preserve">  </w:t>
      </w:r>
      <w:proofErr w:type="gramEnd"/>
      <w:r w:rsidR="00267D45" w:rsidRPr="00176170">
        <w:rPr>
          <w:rFonts w:ascii="Times New Roman" w:hAnsi="Times New Roman" w:cs="Times New Roman"/>
          <w:spacing w:val="-85"/>
          <w:sz w:val="26"/>
          <w:szCs w:val="26"/>
        </w:rPr>
        <w:t xml:space="preserve">     </w:t>
      </w:r>
      <w:r w:rsidRPr="00176170">
        <w:rPr>
          <w:rFonts w:ascii="Times New Roman" w:hAnsi="Times New Roman" w:cs="Times New Roman"/>
          <w:sz w:val="26"/>
          <w:szCs w:val="26"/>
        </w:rPr>
        <w:t>niệu</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86"/>
          <w:sz w:val="26"/>
          <w:szCs w:val="26"/>
        </w:rPr>
        <w:t xml:space="preserve"> </w:t>
      </w:r>
      <w:r w:rsidRPr="00176170">
        <w:rPr>
          <w:rFonts w:ascii="Times New Roman" w:hAnsi="Times New Roman" w:cs="Times New Roman"/>
          <w:sz w:val="26"/>
          <w:szCs w:val="26"/>
        </w:rPr>
        <w:t>quản,</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85"/>
          <w:sz w:val="26"/>
          <w:szCs w:val="26"/>
        </w:rPr>
        <w:t xml:space="preserve"> </w:t>
      </w:r>
      <w:r w:rsidRPr="00176170">
        <w:rPr>
          <w:rFonts w:ascii="Times New Roman" w:hAnsi="Times New Roman" w:cs="Times New Roman"/>
          <w:sz w:val="26"/>
          <w:szCs w:val="26"/>
        </w:rPr>
        <w:t>bàng</w:t>
      </w:r>
      <w:r w:rsidRPr="00176170">
        <w:rPr>
          <w:rFonts w:ascii="Times New Roman" w:hAnsi="Times New Roman" w:cs="Times New Roman"/>
          <w:spacing w:val="-88"/>
          <w:sz w:val="26"/>
          <w:szCs w:val="26"/>
        </w:rPr>
        <w:t xml:space="preserve"> </w:t>
      </w:r>
      <w:r w:rsidR="00436270" w:rsidRPr="00176170">
        <w:rPr>
          <w:rFonts w:ascii="Times New Roman" w:hAnsi="Times New Roman" w:cs="Times New Roman"/>
          <w:spacing w:val="-88"/>
          <w:sz w:val="26"/>
          <w:szCs w:val="26"/>
        </w:rPr>
        <w:t xml:space="preserve"> </w:t>
      </w:r>
      <w:r w:rsidR="00204497" w:rsidRPr="00176170">
        <w:rPr>
          <w:rFonts w:ascii="Times New Roman" w:hAnsi="Times New Roman" w:cs="Times New Roman"/>
          <w:spacing w:val="-88"/>
          <w:sz w:val="26"/>
          <w:szCs w:val="26"/>
        </w:rPr>
        <w:t xml:space="preserve">     </w:t>
      </w:r>
      <w:r w:rsidRPr="00176170">
        <w:rPr>
          <w:rFonts w:ascii="Times New Roman" w:hAnsi="Times New Roman" w:cs="Times New Roman"/>
          <w:sz w:val="26"/>
          <w:szCs w:val="26"/>
        </w:rPr>
        <w:t>quang,</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85"/>
          <w:sz w:val="26"/>
          <w:szCs w:val="26"/>
        </w:rPr>
        <w:t xml:space="preserve"> </w:t>
      </w:r>
      <w:r w:rsidRPr="00176170">
        <w:rPr>
          <w:rFonts w:ascii="Times New Roman" w:hAnsi="Times New Roman" w:cs="Times New Roman"/>
          <w:sz w:val="26"/>
          <w:szCs w:val="26"/>
        </w:rPr>
        <w:t>niệu</w:t>
      </w:r>
      <w:r w:rsidRPr="00176170">
        <w:rPr>
          <w:rFonts w:ascii="Times New Roman" w:hAnsi="Times New Roman" w:cs="Times New Roman"/>
          <w:spacing w:val="-86"/>
          <w:sz w:val="26"/>
          <w:szCs w:val="26"/>
        </w:rPr>
        <w:t xml:space="preserve"> </w:t>
      </w:r>
      <w:r w:rsidRPr="00176170">
        <w:rPr>
          <w:rFonts w:ascii="Times New Roman" w:hAnsi="Times New Roman" w:cs="Times New Roman"/>
          <w:sz w:val="26"/>
          <w:szCs w:val="26"/>
        </w:rPr>
        <w:t>đạo</w:t>
      </w:r>
    </w:p>
    <w:p w:rsidR="00DC7F4D" w:rsidRPr="00176170" w:rsidRDefault="00DC7F4D" w:rsidP="00DC7F4D">
      <w:pPr>
        <w:pStyle w:val="ListParagraph"/>
        <w:widowControl w:val="0"/>
        <w:numPr>
          <w:ilvl w:val="1"/>
          <w:numId w:val="1"/>
        </w:numPr>
        <w:autoSpaceDE w:val="0"/>
        <w:autoSpaceDN w:val="0"/>
        <w:spacing w:before="163" w:after="0" w:line="240" w:lineRule="auto"/>
        <w:ind w:left="540" w:hanging="540"/>
        <w:contextualSpacing w:val="0"/>
        <w:rPr>
          <w:rFonts w:ascii="Times New Roman" w:hAnsi="Times New Roman" w:cs="Times New Roman"/>
          <w:sz w:val="26"/>
          <w:szCs w:val="26"/>
        </w:rPr>
      </w:pPr>
      <w:proofErr w:type="gramStart"/>
      <w:r w:rsidRPr="00176170">
        <w:rPr>
          <w:rFonts w:ascii="Times New Roman" w:hAnsi="Times New Roman" w:cs="Times New Roman"/>
          <w:sz w:val="26"/>
          <w:szCs w:val="26"/>
        </w:rPr>
        <w:t>Cơ</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45"/>
          <w:sz w:val="26"/>
          <w:szCs w:val="26"/>
        </w:rPr>
        <w:t xml:space="preserve"> </w:t>
      </w:r>
      <w:r w:rsidRPr="00176170">
        <w:rPr>
          <w:rFonts w:ascii="Times New Roman" w:hAnsi="Times New Roman" w:cs="Times New Roman"/>
          <w:sz w:val="26"/>
          <w:szCs w:val="26"/>
        </w:rPr>
        <w:t>chế</w:t>
      </w:r>
      <w:proofErr w:type="gramEnd"/>
      <w:r w:rsidRPr="00176170">
        <w:rPr>
          <w:rFonts w:ascii="Times New Roman" w:hAnsi="Times New Roman" w:cs="Times New Roman"/>
          <w:spacing w:val="-44"/>
          <w:sz w:val="26"/>
          <w:szCs w:val="26"/>
        </w:rPr>
        <w:t xml:space="preserve"> </w:t>
      </w:r>
      <w:r w:rsidR="00267D45" w:rsidRPr="00176170">
        <w:rPr>
          <w:rFonts w:ascii="Times New Roman" w:hAnsi="Times New Roman" w:cs="Times New Roman"/>
          <w:spacing w:val="-44"/>
          <w:sz w:val="26"/>
          <w:szCs w:val="26"/>
        </w:rPr>
        <w:t xml:space="preserve"> </w:t>
      </w:r>
      <w:r w:rsidRPr="00176170">
        <w:rPr>
          <w:rFonts w:ascii="Times New Roman" w:hAnsi="Times New Roman" w:cs="Times New Roman"/>
          <w:sz w:val="26"/>
          <w:szCs w:val="26"/>
        </w:rPr>
        <w:t>bảo</w:t>
      </w:r>
      <w:r w:rsidR="00267D45" w:rsidRPr="00176170">
        <w:rPr>
          <w:rFonts w:ascii="Times New Roman" w:hAnsi="Times New Roman" w:cs="Times New Roman"/>
          <w:sz w:val="26"/>
          <w:szCs w:val="26"/>
        </w:rPr>
        <w:t xml:space="preserve"> </w:t>
      </w:r>
      <w:r w:rsidRPr="00176170">
        <w:rPr>
          <w:rFonts w:ascii="Times New Roman" w:hAnsi="Times New Roman" w:cs="Times New Roman"/>
          <w:spacing w:val="-42"/>
          <w:sz w:val="26"/>
          <w:szCs w:val="26"/>
        </w:rPr>
        <w:t xml:space="preserve"> </w:t>
      </w:r>
      <w:r w:rsidRPr="00176170">
        <w:rPr>
          <w:rFonts w:ascii="Times New Roman" w:hAnsi="Times New Roman" w:cs="Times New Roman"/>
          <w:spacing w:val="-3"/>
          <w:sz w:val="26"/>
          <w:szCs w:val="26"/>
        </w:rPr>
        <w:t>vệ</w:t>
      </w:r>
      <w:r w:rsidR="00267D45" w:rsidRPr="00176170">
        <w:rPr>
          <w:rFonts w:ascii="Times New Roman" w:hAnsi="Times New Roman" w:cs="Times New Roman"/>
          <w:spacing w:val="-3"/>
          <w:sz w:val="26"/>
          <w:szCs w:val="26"/>
        </w:rPr>
        <w:t xml:space="preserve"> </w:t>
      </w:r>
      <w:r w:rsidRPr="00176170">
        <w:rPr>
          <w:rFonts w:ascii="Times New Roman" w:hAnsi="Times New Roman" w:cs="Times New Roman"/>
          <w:spacing w:val="-47"/>
          <w:sz w:val="26"/>
          <w:szCs w:val="26"/>
        </w:rPr>
        <w:t xml:space="preserve"> </w:t>
      </w:r>
      <w:r w:rsidRPr="00176170">
        <w:rPr>
          <w:rFonts w:ascii="Times New Roman" w:hAnsi="Times New Roman" w:cs="Times New Roman"/>
          <w:sz w:val="26"/>
          <w:szCs w:val="26"/>
        </w:rPr>
        <w:t>chống</w:t>
      </w:r>
      <w:r w:rsidRPr="00176170">
        <w:rPr>
          <w:rFonts w:ascii="Times New Roman" w:hAnsi="Times New Roman" w:cs="Times New Roman"/>
          <w:spacing w:val="-44"/>
          <w:sz w:val="26"/>
          <w:szCs w:val="26"/>
        </w:rPr>
        <w:t xml:space="preserve"> </w:t>
      </w:r>
      <w:r w:rsidR="00267D45" w:rsidRPr="00176170">
        <w:rPr>
          <w:rFonts w:ascii="Times New Roman" w:hAnsi="Times New Roman" w:cs="Times New Roman"/>
          <w:spacing w:val="-44"/>
          <w:sz w:val="26"/>
          <w:szCs w:val="26"/>
        </w:rPr>
        <w:t xml:space="preserve"> </w:t>
      </w:r>
      <w:r w:rsidRPr="00176170">
        <w:rPr>
          <w:rFonts w:ascii="Times New Roman" w:hAnsi="Times New Roman" w:cs="Times New Roman"/>
          <w:sz w:val="26"/>
          <w:szCs w:val="26"/>
        </w:rPr>
        <w:t>nhiễm</w:t>
      </w:r>
      <w:r w:rsidRPr="00176170">
        <w:rPr>
          <w:rFonts w:ascii="Times New Roman" w:hAnsi="Times New Roman" w:cs="Times New Roman"/>
          <w:spacing w:val="-39"/>
          <w:sz w:val="26"/>
          <w:szCs w:val="26"/>
        </w:rPr>
        <w:t xml:space="preserve"> </w:t>
      </w:r>
      <w:r w:rsidRPr="00176170">
        <w:rPr>
          <w:rFonts w:ascii="Times New Roman" w:hAnsi="Times New Roman" w:cs="Times New Roman"/>
          <w:sz w:val="26"/>
          <w:szCs w:val="26"/>
        </w:rPr>
        <w:t>trùng</w:t>
      </w:r>
    </w:p>
    <w:p w:rsidR="00DC7F4D" w:rsidRPr="00176170" w:rsidRDefault="00DC7F4D" w:rsidP="00DC7F4D">
      <w:pPr>
        <w:pStyle w:val="ListParagraph"/>
        <w:widowControl w:val="0"/>
        <w:numPr>
          <w:ilvl w:val="2"/>
          <w:numId w:val="1"/>
        </w:numPr>
        <w:tabs>
          <w:tab w:val="left" w:pos="2065"/>
        </w:tabs>
        <w:autoSpaceDE w:val="0"/>
        <w:autoSpaceDN w:val="0"/>
        <w:spacing w:before="144"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z w:val="26"/>
          <w:szCs w:val="26"/>
        </w:rPr>
        <w:t xml:space="preserve">Dòng </w:t>
      </w:r>
      <w:r w:rsidRPr="00176170">
        <w:rPr>
          <w:rFonts w:ascii="Times New Roman" w:hAnsi="Times New Roman" w:cs="Times New Roman"/>
          <w:spacing w:val="-3"/>
          <w:sz w:val="26"/>
          <w:szCs w:val="26"/>
        </w:rPr>
        <w:t>chảy</w:t>
      </w:r>
      <w:r w:rsidRPr="00176170">
        <w:rPr>
          <w:rFonts w:ascii="Times New Roman" w:hAnsi="Times New Roman" w:cs="Times New Roman"/>
          <w:spacing w:val="-62"/>
          <w:sz w:val="26"/>
          <w:szCs w:val="26"/>
        </w:rPr>
        <w:t xml:space="preserve"> </w:t>
      </w:r>
      <w:r w:rsidRPr="00176170">
        <w:rPr>
          <w:rFonts w:ascii="Times New Roman" w:hAnsi="Times New Roman" w:cs="Times New Roman"/>
          <w:sz w:val="26"/>
          <w:szCs w:val="26"/>
        </w:rPr>
        <w:t>thuận</w:t>
      </w:r>
    </w:p>
    <w:p w:rsidR="00DC7F4D" w:rsidRPr="00176170" w:rsidRDefault="00DC7F4D" w:rsidP="00DC7F4D">
      <w:pPr>
        <w:pStyle w:val="ListParagraph"/>
        <w:widowControl w:val="0"/>
        <w:numPr>
          <w:ilvl w:val="2"/>
          <w:numId w:val="1"/>
        </w:numPr>
        <w:tabs>
          <w:tab w:val="left" w:pos="2065"/>
        </w:tabs>
        <w:autoSpaceDE w:val="0"/>
        <w:autoSpaceDN w:val="0"/>
        <w:spacing w:before="139"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pacing w:val="-10"/>
          <w:sz w:val="26"/>
          <w:szCs w:val="26"/>
        </w:rPr>
        <w:t>Tróc</w:t>
      </w:r>
      <w:r w:rsidRPr="00176170">
        <w:rPr>
          <w:rFonts w:ascii="Times New Roman" w:hAnsi="Times New Roman" w:cs="Times New Roman"/>
          <w:spacing w:val="-34"/>
          <w:sz w:val="26"/>
          <w:szCs w:val="26"/>
        </w:rPr>
        <w:t xml:space="preserve"> </w:t>
      </w:r>
      <w:r w:rsidRPr="00176170">
        <w:rPr>
          <w:rFonts w:ascii="Times New Roman" w:hAnsi="Times New Roman" w:cs="Times New Roman"/>
          <w:sz w:val="26"/>
          <w:szCs w:val="26"/>
        </w:rPr>
        <w:t>các</w:t>
      </w:r>
      <w:r w:rsidRPr="00176170">
        <w:rPr>
          <w:rFonts w:ascii="Times New Roman" w:hAnsi="Times New Roman" w:cs="Times New Roman"/>
          <w:spacing w:val="-31"/>
          <w:sz w:val="26"/>
          <w:szCs w:val="26"/>
        </w:rPr>
        <w:t xml:space="preserve"> </w:t>
      </w:r>
      <w:r w:rsidRPr="00176170">
        <w:rPr>
          <w:rFonts w:ascii="Times New Roman" w:hAnsi="Times New Roman" w:cs="Times New Roman"/>
          <w:spacing w:val="-3"/>
          <w:sz w:val="26"/>
          <w:szCs w:val="26"/>
        </w:rPr>
        <w:t>tế</w:t>
      </w:r>
      <w:r w:rsidRPr="00176170">
        <w:rPr>
          <w:rFonts w:ascii="Times New Roman" w:hAnsi="Times New Roman" w:cs="Times New Roman"/>
          <w:spacing w:val="-33"/>
          <w:sz w:val="26"/>
          <w:szCs w:val="26"/>
        </w:rPr>
        <w:t xml:space="preserve"> </w:t>
      </w:r>
      <w:r w:rsidRPr="00176170">
        <w:rPr>
          <w:rFonts w:ascii="Times New Roman" w:hAnsi="Times New Roman" w:cs="Times New Roman"/>
          <w:sz w:val="26"/>
          <w:szCs w:val="26"/>
        </w:rPr>
        <w:t>bào</w:t>
      </w:r>
      <w:r w:rsidRPr="00176170">
        <w:rPr>
          <w:rFonts w:ascii="Times New Roman" w:hAnsi="Times New Roman" w:cs="Times New Roman"/>
          <w:spacing w:val="-29"/>
          <w:sz w:val="26"/>
          <w:szCs w:val="26"/>
        </w:rPr>
        <w:t xml:space="preserve"> </w:t>
      </w:r>
      <w:r w:rsidRPr="00176170">
        <w:rPr>
          <w:rFonts w:ascii="Times New Roman" w:hAnsi="Times New Roman" w:cs="Times New Roman"/>
          <w:sz w:val="26"/>
          <w:szCs w:val="26"/>
        </w:rPr>
        <w:t>biểu</w:t>
      </w:r>
      <w:r w:rsidRPr="00176170">
        <w:rPr>
          <w:rFonts w:ascii="Times New Roman" w:hAnsi="Times New Roman" w:cs="Times New Roman"/>
          <w:spacing w:val="-30"/>
          <w:sz w:val="26"/>
          <w:szCs w:val="26"/>
        </w:rPr>
        <w:t xml:space="preserve"> </w:t>
      </w:r>
      <w:r w:rsidRPr="00176170">
        <w:rPr>
          <w:rFonts w:ascii="Times New Roman" w:hAnsi="Times New Roman" w:cs="Times New Roman"/>
          <w:sz w:val="26"/>
          <w:szCs w:val="26"/>
        </w:rPr>
        <w:t>bì</w:t>
      </w:r>
    </w:p>
    <w:p w:rsidR="00DC7F4D" w:rsidRPr="00176170" w:rsidRDefault="00DC7F4D" w:rsidP="00DC7F4D">
      <w:pPr>
        <w:pStyle w:val="ListParagraph"/>
        <w:widowControl w:val="0"/>
        <w:numPr>
          <w:ilvl w:val="2"/>
          <w:numId w:val="1"/>
        </w:numPr>
        <w:tabs>
          <w:tab w:val="left" w:pos="2065"/>
        </w:tabs>
        <w:autoSpaceDE w:val="0"/>
        <w:autoSpaceDN w:val="0"/>
        <w:spacing w:before="140"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z w:val="26"/>
          <w:szCs w:val="26"/>
        </w:rPr>
        <w:t>Acid nước</w:t>
      </w:r>
      <w:r w:rsidRPr="00176170">
        <w:rPr>
          <w:rFonts w:ascii="Times New Roman" w:hAnsi="Times New Roman" w:cs="Times New Roman"/>
          <w:spacing w:val="-60"/>
          <w:sz w:val="26"/>
          <w:szCs w:val="26"/>
        </w:rPr>
        <w:t xml:space="preserve"> </w:t>
      </w:r>
      <w:r w:rsidRPr="00176170">
        <w:rPr>
          <w:rFonts w:ascii="Times New Roman" w:hAnsi="Times New Roman" w:cs="Times New Roman"/>
          <w:sz w:val="26"/>
          <w:szCs w:val="26"/>
        </w:rPr>
        <w:t>tiểu</w:t>
      </w:r>
    </w:p>
    <w:p w:rsidR="00DC7F4D" w:rsidRPr="00176170" w:rsidRDefault="00DC7F4D" w:rsidP="00DC7F4D">
      <w:pPr>
        <w:pStyle w:val="ListParagraph"/>
        <w:widowControl w:val="0"/>
        <w:numPr>
          <w:ilvl w:val="2"/>
          <w:numId w:val="1"/>
        </w:numPr>
        <w:tabs>
          <w:tab w:val="left" w:pos="2065"/>
        </w:tabs>
        <w:autoSpaceDE w:val="0"/>
        <w:autoSpaceDN w:val="0"/>
        <w:spacing w:before="139"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pacing w:val="-3"/>
          <w:sz w:val="26"/>
          <w:szCs w:val="26"/>
        </w:rPr>
        <w:t>Protein</w:t>
      </w:r>
      <w:r w:rsidRPr="00176170">
        <w:rPr>
          <w:rFonts w:ascii="Times New Roman" w:hAnsi="Times New Roman" w:cs="Times New Roman"/>
          <w:spacing w:val="-40"/>
          <w:sz w:val="26"/>
          <w:szCs w:val="26"/>
        </w:rPr>
        <w:t xml:space="preserve"> </w:t>
      </w:r>
      <w:r w:rsidRPr="00176170">
        <w:rPr>
          <w:rFonts w:ascii="Times New Roman" w:hAnsi="Times New Roman" w:cs="Times New Roman"/>
          <w:sz w:val="26"/>
          <w:szCs w:val="26"/>
        </w:rPr>
        <w:t>kháng</w:t>
      </w:r>
      <w:r w:rsidRPr="00176170">
        <w:rPr>
          <w:rFonts w:ascii="Times New Roman" w:hAnsi="Times New Roman" w:cs="Times New Roman"/>
          <w:spacing w:val="-38"/>
          <w:sz w:val="26"/>
          <w:szCs w:val="26"/>
        </w:rPr>
        <w:t xml:space="preserve"> </w:t>
      </w:r>
      <w:r w:rsidRPr="00176170">
        <w:rPr>
          <w:rFonts w:ascii="Times New Roman" w:hAnsi="Times New Roman" w:cs="Times New Roman"/>
          <w:sz w:val="26"/>
          <w:szCs w:val="26"/>
        </w:rPr>
        <w:t>khuẩn</w:t>
      </w:r>
      <w:r w:rsidRPr="00176170">
        <w:rPr>
          <w:rFonts w:ascii="Times New Roman" w:hAnsi="Times New Roman" w:cs="Times New Roman"/>
          <w:spacing w:val="-39"/>
          <w:sz w:val="26"/>
          <w:szCs w:val="26"/>
        </w:rPr>
        <w:t xml:space="preserve"> </w:t>
      </w:r>
      <w:r w:rsidRPr="00176170">
        <w:rPr>
          <w:rFonts w:ascii="Times New Roman" w:hAnsi="Times New Roman" w:cs="Times New Roman"/>
          <w:sz w:val="26"/>
          <w:szCs w:val="26"/>
        </w:rPr>
        <w:t>trong</w:t>
      </w:r>
      <w:r w:rsidRPr="00176170">
        <w:rPr>
          <w:rFonts w:ascii="Times New Roman" w:hAnsi="Times New Roman" w:cs="Times New Roman"/>
          <w:spacing w:val="-40"/>
          <w:sz w:val="26"/>
          <w:szCs w:val="26"/>
        </w:rPr>
        <w:t xml:space="preserve"> </w:t>
      </w:r>
      <w:r w:rsidRPr="00176170">
        <w:rPr>
          <w:rFonts w:ascii="Times New Roman" w:hAnsi="Times New Roman" w:cs="Times New Roman"/>
          <w:sz w:val="26"/>
          <w:szCs w:val="26"/>
        </w:rPr>
        <w:t>nước</w:t>
      </w:r>
      <w:r w:rsidRPr="00176170">
        <w:rPr>
          <w:rFonts w:ascii="Times New Roman" w:hAnsi="Times New Roman" w:cs="Times New Roman"/>
          <w:spacing w:val="-37"/>
          <w:sz w:val="26"/>
          <w:szCs w:val="26"/>
        </w:rPr>
        <w:t xml:space="preserve"> </w:t>
      </w:r>
      <w:r w:rsidRPr="00176170">
        <w:rPr>
          <w:rFonts w:ascii="Times New Roman" w:hAnsi="Times New Roman" w:cs="Times New Roman"/>
          <w:sz w:val="26"/>
          <w:szCs w:val="26"/>
        </w:rPr>
        <w:t>tiểu</w:t>
      </w:r>
    </w:p>
    <w:p w:rsidR="00DC7F4D" w:rsidRPr="00176170" w:rsidRDefault="00DC7F4D" w:rsidP="00DC7F4D">
      <w:pPr>
        <w:pStyle w:val="ListParagraph"/>
        <w:widowControl w:val="0"/>
        <w:numPr>
          <w:ilvl w:val="2"/>
          <w:numId w:val="1"/>
        </w:numPr>
        <w:tabs>
          <w:tab w:val="left" w:pos="2065"/>
        </w:tabs>
        <w:autoSpaceDE w:val="0"/>
        <w:autoSpaceDN w:val="0"/>
        <w:spacing w:before="139" w:after="0" w:line="240" w:lineRule="auto"/>
        <w:ind w:left="540" w:hanging="540"/>
        <w:contextualSpacing w:val="0"/>
        <w:rPr>
          <w:rFonts w:ascii="Times New Roman" w:hAnsi="Times New Roman" w:cs="Times New Roman"/>
          <w:sz w:val="26"/>
          <w:szCs w:val="26"/>
        </w:rPr>
      </w:pPr>
      <w:r w:rsidRPr="00176170">
        <w:rPr>
          <w:rFonts w:ascii="Times New Roman" w:hAnsi="Times New Roman" w:cs="Times New Roman"/>
          <w:sz w:val="26"/>
          <w:szCs w:val="26"/>
        </w:rPr>
        <w:t>IgA bề</w:t>
      </w:r>
      <w:r w:rsidRPr="00176170">
        <w:rPr>
          <w:rFonts w:ascii="Times New Roman" w:hAnsi="Times New Roman" w:cs="Times New Roman"/>
          <w:spacing w:val="-57"/>
          <w:sz w:val="26"/>
          <w:szCs w:val="26"/>
        </w:rPr>
        <w:t xml:space="preserve"> </w:t>
      </w:r>
      <w:r w:rsidRPr="00176170">
        <w:rPr>
          <w:rFonts w:ascii="Times New Roman" w:hAnsi="Times New Roman" w:cs="Times New Roman"/>
          <w:sz w:val="26"/>
          <w:szCs w:val="26"/>
        </w:rPr>
        <w:t>mặt</w:t>
      </w:r>
    </w:p>
    <w:p w:rsidR="00851F7A" w:rsidRPr="00176170" w:rsidRDefault="00851F7A" w:rsidP="00132207">
      <w:pPr>
        <w:spacing w:before="60" w:after="60" w:line="312" w:lineRule="auto"/>
        <w:jc w:val="both"/>
        <w:rPr>
          <w:rFonts w:ascii="Times New Roman" w:hAnsi="Times New Roman" w:cs="Times New Roman"/>
          <w:b/>
          <w:sz w:val="26"/>
          <w:szCs w:val="26"/>
          <w:lang w:val="en-SG"/>
        </w:rPr>
      </w:pPr>
      <w:r w:rsidRPr="00176170">
        <w:rPr>
          <w:rFonts w:ascii="Times New Roman" w:hAnsi="Times New Roman" w:cs="Times New Roman"/>
          <w:b/>
          <w:sz w:val="26"/>
          <w:szCs w:val="26"/>
          <w:lang w:val="en-SG"/>
        </w:rPr>
        <w:t>II. NHIỄM TRÙNG ĐƯỜNG TIẾT NIỆU</w:t>
      </w:r>
    </w:p>
    <w:p w:rsidR="00132207" w:rsidRPr="00176170" w:rsidRDefault="00132207" w:rsidP="00132207">
      <w:pPr>
        <w:spacing w:before="60" w:after="60" w:line="312" w:lineRule="auto"/>
        <w:jc w:val="both"/>
        <w:rPr>
          <w:rFonts w:ascii="Times New Roman" w:hAnsi="Times New Roman" w:cs="Times New Roman"/>
          <w:b/>
          <w:sz w:val="26"/>
          <w:szCs w:val="26"/>
          <w:lang w:val="en-SG"/>
        </w:rPr>
      </w:pPr>
      <w:r w:rsidRPr="00176170">
        <w:rPr>
          <w:rFonts w:ascii="Times New Roman" w:hAnsi="Times New Roman" w:cs="Times New Roman"/>
          <w:b/>
          <w:sz w:val="26"/>
          <w:szCs w:val="26"/>
          <w:lang w:val="en-SG"/>
        </w:rPr>
        <w:t>1. Đặc điễm chung:</w:t>
      </w:r>
    </w:p>
    <w:p w:rsidR="00542D75" w:rsidRPr="00176170" w:rsidRDefault="00542D75" w:rsidP="00132207">
      <w:pPr>
        <w:spacing w:before="60" w:after="60" w:line="312" w:lineRule="auto"/>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lastRenderedPageBreak/>
        <w:t>Nhiễm</w:t>
      </w:r>
      <w:bookmarkStart w:id="0" w:name="_GoBack"/>
      <w:bookmarkEnd w:id="0"/>
      <w:r w:rsidRPr="00176170">
        <w:rPr>
          <w:rFonts w:ascii="Times New Roman" w:hAnsi="Times New Roman" w:cs="Times New Roman"/>
          <w:sz w:val="26"/>
          <w:szCs w:val="26"/>
          <w:lang w:val="en-SG"/>
        </w:rPr>
        <w:t xml:space="preserve"> trùng đường t</w:t>
      </w:r>
      <w:r w:rsidR="00132207" w:rsidRPr="00176170">
        <w:rPr>
          <w:rFonts w:ascii="Times New Roman" w:hAnsi="Times New Roman" w:cs="Times New Roman"/>
          <w:sz w:val="26"/>
          <w:szCs w:val="26"/>
          <w:lang w:val="en-SG"/>
        </w:rPr>
        <w:t>i</w:t>
      </w:r>
      <w:r w:rsidRPr="00176170">
        <w:rPr>
          <w:rFonts w:ascii="Times New Roman" w:hAnsi="Times New Roman" w:cs="Times New Roman"/>
          <w:sz w:val="26"/>
          <w:szCs w:val="26"/>
          <w:lang w:val="en-SG"/>
        </w:rPr>
        <w:t>ết niệu là bệnh thường gặp trên lâm sàng</w:t>
      </w:r>
      <w:r w:rsidR="001B2B56"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có thể xảy ra ở mọi lứa tuổi, chi phí điều trị bệnh tốn kém. Tỷ lệ nhiễm trùng đường tiết niệu thay đổi tùy từng quần thể: </w:t>
      </w:r>
      <w:r w:rsidR="00FA47B5" w:rsidRPr="00176170">
        <w:rPr>
          <w:rFonts w:ascii="Times New Roman" w:hAnsi="Times New Roman" w:cs="Times New Roman"/>
          <w:sz w:val="26"/>
          <w:szCs w:val="26"/>
          <w:lang w:val="en-SG"/>
        </w:rPr>
        <w:t>T</w:t>
      </w:r>
      <w:r w:rsidRPr="00176170">
        <w:rPr>
          <w:rFonts w:ascii="Times New Roman" w:hAnsi="Times New Roman" w:cs="Times New Roman"/>
          <w:sz w:val="26"/>
          <w:szCs w:val="26"/>
          <w:lang w:val="en-SG"/>
        </w:rPr>
        <w:t xml:space="preserve">ại Phòng khám tỷ lệ này là 3,5% đối với người lớn và 1,6% đối với trẻ em; trong môi trường nội trú của bệnh viện có </w:t>
      </w:r>
      <w:r w:rsidR="00FA47B5" w:rsidRPr="00176170">
        <w:rPr>
          <w:rFonts w:ascii="Times New Roman" w:hAnsi="Times New Roman" w:cs="Times New Roman"/>
          <w:sz w:val="26"/>
          <w:szCs w:val="26"/>
          <w:lang w:val="en-SG"/>
        </w:rPr>
        <w:t>K</w:t>
      </w:r>
      <w:r w:rsidRPr="00176170">
        <w:rPr>
          <w:rFonts w:ascii="Times New Roman" w:hAnsi="Times New Roman" w:cs="Times New Roman"/>
          <w:sz w:val="26"/>
          <w:szCs w:val="26"/>
          <w:lang w:val="en-SG"/>
        </w:rPr>
        <w:t>hoa tiết niệu tỷ lệ này là 24%; tại Khoa tiết niệ</w:t>
      </w:r>
      <w:r w:rsidR="00E6194F" w:rsidRPr="00176170">
        <w:rPr>
          <w:rFonts w:ascii="Times New Roman" w:hAnsi="Times New Roman" w:cs="Times New Roman"/>
          <w:sz w:val="26"/>
          <w:szCs w:val="26"/>
          <w:lang w:val="en-SG"/>
        </w:rPr>
        <w:t>u</w:t>
      </w:r>
      <w:r w:rsidRPr="00176170">
        <w:rPr>
          <w:rFonts w:ascii="Times New Roman" w:hAnsi="Times New Roman" w:cs="Times New Roman"/>
          <w:sz w:val="26"/>
          <w:szCs w:val="26"/>
          <w:lang w:val="en-SG"/>
        </w:rPr>
        <w:t xml:space="preserve"> tỷ lệ này là 78%.</w:t>
      </w:r>
    </w:p>
    <w:p w:rsidR="009D0B0A" w:rsidRPr="00176170" w:rsidRDefault="00542D75" w:rsidP="009D0B0A">
      <w:pPr>
        <w:spacing w:before="60" w:after="60" w:line="312" w:lineRule="auto"/>
        <w:ind w:firstLine="720"/>
        <w:jc w:val="both"/>
        <w:rPr>
          <w:rFonts w:ascii="Times New Roman" w:hAnsi="Times New Roman" w:cs="Times New Roman"/>
          <w:sz w:val="26"/>
          <w:szCs w:val="26"/>
          <w:lang w:val="en-SG"/>
        </w:rPr>
      </w:pPr>
      <w:proofErr w:type="gramStart"/>
      <w:r w:rsidRPr="00176170">
        <w:rPr>
          <w:rFonts w:ascii="Times New Roman" w:hAnsi="Times New Roman" w:cs="Times New Roman"/>
          <w:sz w:val="26"/>
          <w:szCs w:val="26"/>
          <w:lang w:val="en-SG"/>
        </w:rPr>
        <w:t>Loại  nhiễm</w:t>
      </w:r>
      <w:proofErr w:type="gramEnd"/>
      <w:r w:rsidRPr="00176170">
        <w:rPr>
          <w:rFonts w:ascii="Times New Roman" w:hAnsi="Times New Roman" w:cs="Times New Roman"/>
          <w:sz w:val="26"/>
          <w:szCs w:val="26"/>
          <w:lang w:val="en-SG"/>
        </w:rPr>
        <w:t xml:space="preserve"> trùng mắc phải trong cộng đồng: Đây là loại nhiễm trùng rất thường gặp ở phụ nữ ước tính khoảng 6 triệu người/năm. Ở nữ tỷ lệ này là 1% đến 3% và còn tăng lên khi có hoạt động tình dục hoặc dậy thì. Theo thống kê người ta nhận thấy sự song hành giữa </w:t>
      </w:r>
      <w:r w:rsidR="00AB7BD1" w:rsidRPr="00176170">
        <w:rPr>
          <w:rFonts w:ascii="Times New Roman" w:hAnsi="Times New Roman" w:cs="Times New Roman"/>
          <w:sz w:val="26"/>
          <w:szCs w:val="26"/>
          <w:lang w:val="en-SG"/>
        </w:rPr>
        <w:t>có vi khuẩn trong nước tiểu</w:t>
      </w:r>
      <w:r w:rsidRPr="00176170">
        <w:rPr>
          <w:rFonts w:ascii="Times New Roman" w:hAnsi="Times New Roman" w:cs="Times New Roman"/>
          <w:sz w:val="26"/>
          <w:szCs w:val="26"/>
          <w:lang w:val="en-SG"/>
        </w:rPr>
        <w:t xml:space="preserve"> với hội chứng niệu đạo cấp như</w:t>
      </w:r>
      <w:r w:rsidR="00E6194F"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đái khó, đái lâu, mót đái. Hội </w:t>
      </w:r>
      <w:r w:rsidR="00E6194F" w:rsidRPr="00176170">
        <w:rPr>
          <w:rFonts w:ascii="Times New Roman" w:hAnsi="Times New Roman" w:cs="Times New Roman"/>
          <w:sz w:val="26"/>
          <w:szCs w:val="26"/>
          <w:lang w:val="en-SG"/>
        </w:rPr>
        <w:t>chứng</w:t>
      </w:r>
      <w:r w:rsidRPr="00176170">
        <w:rPr>
          <w:rFonts w:ascii="Times New Roman" w:hAnsi="Times New Roman" w:cs="Times New Roman"/>
          <w:sz w:val="26"/>
          <w:szCs w:val="26"/>
          <w:lang w:val="en-SG"/>
        </w:rPr>
        <w:t xml:space="preserve"> này ít xảy ra ở đàn ông dưới 50 tuổi nhưng lại hay xảy ra ở phụ nữ 20 </w:t>
      </w:r>
      <w:r w:rsidR="00AB7BD1"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40 tuổi. </w:t>
      </w:r>
      <w:r w:rsidR="00AB7BD1" w:rsidRPr="00176170">
        <w:rPr>
          <w:rFonts w:ascii="Times New Roman" w:hAnsi="Times New Roman" w:cs="Times New Roman"/>
          <w:sz w:val="26"/>
          <w:szCs w:val="26"/>
          <w:lang w:val="en-SG"/>
        </w:rPr>
        <w:t xml:space="preserve">Có vi khuẩn trong nước tiểu </w:t>
      </w:r>
      <w:r w:rsidRPr="00176170">
        <w:rPr>
          <w:rFonts w:ascii="Times New Roman" w:hAnsi="Times New Roman" w:cs="Times New Roman"/>
          <w:sz w:val="26"/>
          <w:szCs w:val="26"/>
          <w:lang w:val="en-SG"/>
        </w:rPr>
        <w:t>là triệu chứng rất thường gặp ở người cao tuổi</w:t>
      </w:r>
      <w:r w:rsidR="00E6194F" w:rsidRPr="00176170">
        <w:rPr>
          <w:rFonts w:ascii="Times New Roman" w:hAnsi="Times New Roman" w:cs="Times New Roman"/>
          <w:sz w:val="26"/>
          <w:szCs w:val="26"/>
          <w:lang w:val="en-SG"/>
        </w:rPr>
        <w:t xml:space="preserve">, </w:t>
      </w:r>
      <w:r w:rsidRPr="00176170">
        <w:rPr>
          <w:rFonts w:ascii="Times New Roman" w:hAnsi="Times New Roman" w:cs="Times New Roman"/>
          <w:sz w:val="26"/>
          <w:szCs w:val="26"/>
          <w:lang w:val="en-SG"/>
        </w:rPr>
        <w:t xml:space="preserve">chiếm 40 </w:t>
      </w:r>
      <w:r w:rsidR="00AB7BD1"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50%.</w:t>
      </w:r>
    </w:p>
    <w:p w:rsidR="009D0B0A" w:rsidRPr="00176170" w:rsidRDefault="002B0370" w:rsidP="009D0B0A">
      <w:pPr>
        <w:spacing w:before="60" w:after="60" w:line="312" w:lineRule="auto"/>
        <w:jc w:val="both"/>
        <w:rPr>
          <w:rFonts w:ascii="Times New Roman" w:hAnsi="Times New Roman" w:cs="Times New Roman"/>
          <w:b/>
          <w:spacing w:val="-162"/>
          <w:sz w:val="26"/>
          <w:szCs w:val="26"/>
        </w:rPr>
      </w:pPr>
      <w:r w:rsidRPr="00176170">
        <w:rPr>
          <w:rFonts w:ascii="Times New Roman" w:hAnsi="Times New Roman" w:cs="Times New Roman"/>
          <w:b/>
          <w:sz w:val="26"/>
          <w:szCs w:val="26"/>
        </w:rPr>
        <w:t xml:space="preserve">2. </w:t>
      </w:r>
      <w:r w:rsidR="009D0B0A" w:rsidRPr="00176170">
        <w:rPr>
          <w:rFonts w:ascii="Times New Roman" w:hAnsi="Times New Roman" w:cs="Times New Roman"/>
          <w:b/>
          <w:sz w:val="26"/>
          <w:szCs w:val="26"/>
        </w:rPr>
        <w:t xml:space="preserve">Vi khuẩn gây bệnh: </w:t>
      </w:r>
      <w:r w:rsidRPr="00176170">
        <w:rPr>
          <w:rFonts w:ascii="Times New Roman" w:hAnsi="Times New Roman" w:cs="Times New Roman"/>
          <w:b/>
          <w:spacing w:val="-162"/>
          <w:sz w:val="26"/>
          <w:szCs w:val="26"/>
        </w:rPr>
        <w:t xml:space="preserve"> </w:t>
      </w:r>
    </w:p>
    <w:p w:rsidR="008B35F8" w:rsidRPr="00176170" w:rsidRDefault="009D0B0A" w:rsidP="008B35F8">
      <w:pPr>
        <w:spacing w:before="60" w:after="60" w:line="312" w:lineRule="auto"/>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t xml:space="preserve">Loại vi khuẩn thường gặp trong nhiễm khuẩn đường tiết niệu là </w:t>
      </w:r>
      <w:r w:rsidR="008B35F8" w:rsidRPr="00176170">
        <w:rPr>
          <w:rFonts w:ascii="Times New Roman" w:hAnsi="Times New Roman" w:cs="Times New Roman"/>
          <w:sz w:val="26"/>
          <w:szCs w:val="26"/>
          <w:lang w:val="en-SG"/>
        </w:rPr>
        <w:t>c</w:t>
      </w:r>
      <w:r w:rsidRPr="00176170">
        <w:rPr>
          <w:rFonts w:ascii="Times New Roman" w:hAnsi="Times New Roman" w:cs="Times New Roman"/>
          <w:sz w:val="26"/>
          <w:szCs w:val="26"/>
          <w:lang w:val="en-SG"/>
        </w:rPr>
        <w:t>ác trực khuẩn Gr (-)</w:t>
      </w:r>
    </w:p>
    <w:p w:rsidR="002B0370" w:rsidRPr="00176170" w:rsidRDefault="002B0370" w:rsidP="008B35F8">
      <w:pPr>
        <w:pStyle w:val="ListParagraph"/>
        <w:numPr>
          <w:ilvl w:val="0"/>
          <w:numId w:val="2"/>
        </w:numPr>
        <w:spacing w:before="60" w:after="60" w:line="312" w:lineRule="auto"/>
        <w:jc w:val="both"/>
        <w:rPr>
          <w:rFonts w:ascii="Times New Roman" w:hAnsi="Times New Roman" w:cs="Times New Roman"/>
          <w:i/>
          <w:sz w:val="26"/>
          <w:szCs w:val="26"/>
        </w:rPr>
      </w:pPr>
      <w:r w:rsidRPr="00176170">
        <w:rPr>
          <w:rFonts w:ascii="Times New Roman" w:hAnsi="Times New Roman" w:cs="Times New Roman"/>
          <w:i/>
          <w:w w:val="95"/>
          <w:sz w:val="26"/>
          <w:szCs w:val="26"/>
        </w:rPr>
        <w:t>Escherichia</w:t>
      </w:r>
      <w:r w:rsidRPr="00176170">
        <w:rPr>
          <w:rFonts w:ascii="Times New Roman" w:hAnsi="Times New Roman" w:cs="Times New Roman"/>
          <w:i/>
          <w:spacing w:val="-37"/>
          <w:w w:val="95"/>
          <w:sz w:val="26"/>
          <w:szCs w:val="26"/>
        </w:rPr>
        <w:t xml:space="preserve"> </w:t>
      </w:r>
      <w:r w:rsidRPr="00176170">
        <w:rPr>
          <w:rFonts w:ascii="Times New Roman" w:hAnsi="Times New Roman" w:cs="Times New Roman"/>
          <w:i/>
          <w:w w:val="95"/>
          <w:sz w:val="26"/>
          <w:szCs w:val="26"/>
        </w:rPr>
        <w:t>coli</w:t>
      </w:r>
      <w:r w:rsidR="008B35F8" w:rsidRPr="00176170">
        <w:rPr>
          <w:rFonts w:ascii="Times New Roman" w:hAnsi="Times New Roman" w:cs="Times New Roman"/>
          <w:i/>
          <w:w w:val="95"/>
          <w:sz w:val="26"/>
          <w:szCs w:val="26"/>
        </w:rPr>
        <w:t xml:space="preserve"> (E.Coli).</w:t>
      </w:r>
    </w:p>
    <w:p w:rsidR="002B0370" w:rsidRPr="00176170" w:rsidRDefault="002B0370" w:rsidP="002B0370">
      <w:pPr>
        <w:pStyle w:val="ListParagraph"/>
        <w:widowControl w:val="0"/>
        <w:numPr>
          <w:ilvl w:val="1"/>
          <w:numId w:val="1"/>
        </w:numPr>
        <w:tabs>
          <w:tab w:val="left" w:pos="1436"/>
        </w:tabs>
        <w:autoSpaceDE w:val="0"/>
        <w:autoSpaceDN w:val="0"/>
        <w:spacing w:before="156" w:after="0" w:line="240" w:lineRule="auto"/>
        <w:ind w:hanging="451"/>
        <w:contextualSpacing w:val="0"/>
        <w:rPr>
          <w:rFonts w:ascii="Times New Roman" w:hAnsi="Times New Roman" w:cs="Times New Roman"/>
          <w:i/>
          <w:sz w:val="26"/>
          <w:szCs w:val="26"/>
        </w:rPr>
      </w:pPr>
      <w:r w:rsidRPr="00176170">
        <w:rPr>
          <w:rFonts w:ascii="Times New Roman" w:hAnsi="Times New Roman" w:cs="Times New Roman"/>
          <w:i/>
          <w:spacing w:val="-3"/>
          <w:sz w:val="26"/>
          <w:szCs w:val="26"/>
        </w:rPr>
        <w:t>Staphylococcus</w:t>
      </w:r>
      <w:r w:rsidRPr="00176170">
        <w:rPr>
          <w:rFonts w:ascii="Times New Roman" w:hAnsi="Times New Roman" w:cs="Times New Roman"/>
          <w:i/>
          <w:spacing w:val="-61"/>
          <w:sz w:val="26"/>
          <w:szCs w:val="26"/>
        </w:rPr>
        <w:t xml:space="preserve"> </w:t>
      </w:r>
      <w:r w:rsidRPr="00176170">
        <w:rPr>
          <w:rFonts w:ascii="Times New Roman" w:hAnsi="Times New Roman" w:cs="Times New Roman"/>
          <w:i/>
          <w:sz w:val="26"/>
          <w:szCs w:val="26"/>
        </w:rPr>
        <w:t>saprophyticus</w:t>
      </w:r>
    </w:p>
    <w:p w:rsidR="002B0370" w:rsidRPr="00176170" w:rsidRDefault="002B0370" w:rsidP="002B0370">
      <w:pPr>
        <w:pStyle w:val="ListParagraph"/>
        <w:widowControl w:val="0"/>
        <w:numPr>
          <w:ilvl w:val="1"/>
          <w:numId w:val="1"/>
        </w:numPr>
        <w:tabs>
          <w:tab w:val="left" w:pos="1436"/>
        </w:tabs>
        <w:autoSpaceDE w:val="0"/>
        <w:autoSpaceDN w:val="0"/>
        <w:spacing w:before="156" w:after="0" w:line="240" w:lineRule="auto"/>
        <w:ind w:hanging="451"/>
        <w:contextualSpacing w:val="0"/>
        <w:rPr>
          <w:rFonts w:ascii="Times New Roman" w:hAnsi="Times New Roman" w:cs="Times New Roman"/>
          <w:i/>
          <w:sz w:val="26"/>
          <w:szCs w:val="26"/>
        </w:rPr>
      </w:pPr>
      <w:r w:rsidRPr="00176170">
        <w:rPr>
          <w:rFonts w:ascii="Times New Roman" w:hAnsi="Times New Roman" w:cs="Times New Roman"/>
          <w:i/>
          <w:sz w:val="26"/>
          <w:szCs w:val="26"/>
        </w:rPr>
        <w:t>Enterobacteriaceae</w:t>
      </w:r>
    </w:p>
    <w:p w:rsidR="002B0370" w:rsidRPr="00A8442A" w:rsidRDefault="002B0370" w:rsidP="002B0370">
      <w:pPr>
        <w:pStyle w:val="ListParagraph"/>
        <w:widowControl w:val="0"/>
        <w:numPr>
          <w:ilvl w:val="1"/>
          <w:numId w:val="1"/>
        </w:numPr>
        <w:tabs>
          <w:tab w:val="left" w:pos="1436"/>
        </w:tabs>
        <w:autoSpaceDE w:val="0"/>
        <w:autoSpaceDN w:val="0"/>
        <w:spacing w:before="157" w:after="0" w:line="240" w:lineRule="auto"/>
        <w:ind w:hanging="451"/>
        <w:contextualSpacing w:val="0"/>
        <w:rPr>
          <w:rFonts w:ascii="Times New Roman" w:hAnsi="Times New Roman" w:cs="Times New Roman"/>
          <w:i/>
          <w:sz w:val="26"/>
          <w:szCs w:val="26"/>
        </w:rPr>
      </w:pPr>
      <w:r w:rsidRPr="00A8442A">
        <w:rPr>
          <w:rFonts w:ascii="Times New Roman" w:hAnsi="Times New Roman" w:cs="Times New Roman"/>
          <w:i/>
          <w:spacing w:val="-3"/>
          <w:sz w:val="26"/>
          <w:szCs w:val="26"/>
        </w:rPr>
        <w:t>Enterococcus</w:t>
      </w:r>
      <w:r w:rsidRPr="00A8442A">
        <w:rPr>
          <w:rFonts w:ascii="Times New Roman" w:hAnsi="Times New Roman" w:cs="Times New Roman"/>
          <w:i/>
          <w:spacing w:val="-34"/>
          <w:sz w:val="26"/>
          <w:szCs w:val="26"/>
        </w:rPr>
        <w:t xml:space="preserve"> </w:t>
      </w:r>
      <w:r w:rsidRPr="00A8442A">
        <w:rPr>
          <w:rFonts w:ascii="Times New Roman" w:hAnsi="Times New Roman" w:cs="Times New Roman"/>
          <w:i/>
          <w:sz w:val="26"/>
          <w:szCs w:val="26"/>
        </w:rPr>
        <w:t>spp.</w:t>
      </w:r>
    </w:p>
    <w:p w:rsidR="00542D75" w:rsidRPr="00176170" w:rsidRDefault="008B35F8" w:rsidP="002B0370">
      <w:pPr>
        <w:spacing w:before="60" w:after="60" w:line="312" w:lineRule="auto"/>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3</w:t>
      </w:r>
      <w:r w:rsidR="00132207" w:rsidRPr="00176170">
        <w:rPr>
          <w:rFonts w:ascii="Times New Roman" w:hAnsi="Times New Roman" w:cs="Times New Roman"/>
          <w:b/>
          <w:sz w:val="26"/>
          <w:szCs w:val="26"/>
          <w:lang w:val="en-SG"/>
        </w:rPr>
        <w:t>. Lứa tuổi:</w:t>
      </w:r>
      <w:r w:rsidR="00132207" w:rsidRPr="00176170">
        <w:rPr>
          <w:rFonts w:ascii="Times New Roman" w:hAnsi="Times New Roman" w:cs="Times New Roman"/>
          <w:sz w:val="26"/>
          <w:szCs w:val="26"/>
          <w:lang w:val="en-SG"/>
        </w:rPr>
        <w:t xml:space="preserve"> </w:t>
      </w:r>
      <w:r w:rsidR="00332A61" w:rsidRPr="00176170">
        <w:rPr>
          <w:rFonts w:ascii="Times New Roman" w:hAnsi="Times New Roman" w:cs="Times New Roman"/>
          <w:sz w:val="26"/>
          <w:szCs w:val="26"/>
          <w:lang w:val="en-SG"/>
        </w:rPr>
        <w:t>Tuổi có ảnh hưởng rõ rệt đến tình trạng nhiễm khuẩn tiết niệu</w:t>
      </w:r>
      <w:r w:rsidR="002F3036" w:rsidRPr="00176170">
        <w:rPr>
          <w:rFonts w:ascii="Times New Roman" w:hAnsi="Times New Roman" w:cs="Times New Roman"/>
          <w:sz w:val="26"/>
          <w:szCs w:val="26"/>
          <w:lang w:val="en-SG"/>
        </w:rPr>
        <w:t>:</w:t>
      </w:r>
    </w:p>
    <w:p w:rsidR="002F3036" w:rsidRPr="00176170" w:rsidRDefault="002F3036"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+Trẻ sơ sinh</w:t>
      </w:r>
      <w:r w:rsidRPr="00176170">
        <w:rPr>
          <w:rFonts w:ascii="Times New Roman" w:hAnsi="Times New Roman" w:cs="Times New Roman"/>
          <w:sz w:val="26"/>
          <w:szCs w:val="26"/>
          <w:lang w:val="en-SG"/>
        </w:rPr>
        <w:t>: Thời kỳ sơ sinh 1% trẻ có vi khuẩn trong nước tiểu bàng quang</w:t>
      </w:r>
      <w:r w:rsidR="00E6194F"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trẻ nam có tỷ lệ cao hơn trẻ nữ.</w:t>
      </w:r>
    </w:p>
    <w:p w:rsidR="002F3036" w:rsidRPr="00176170" w:rsidRDefault="002F3036"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 Trẻ dưới 5 tuổi</w:t>
      </w:r>
      <w:r w:rsidRPr="00176170">
        <w:rPr>
          <w:rFonts w:ascii="Times New Roman" w:hAnsi="Times New Roman" w:cs="Times New Roman"/>
          <w:sz w:val="26"/>
          <w:szCs w:val="26"/>
          <w:lang w:val="en-SG"/>
        </w:rPr>
        <w:t>: tỷ lệ trẻ nữ bị nhiễm trùng đường tiết niệu tăng và bệnh thường liên quan đến những dị tật đường tiết niệu. Nhiễm khuẩn tiết niệu xảy ra chủ yếu là không triệu chứng.</w:t>
      </w:r>
    </w:p>
    <w:p w:rsidR="002F3036" w:rsidRPr="00176170" w:rsidRDefault="002F3036"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 Trẻ đi học</w:t>
      </w:r>
      <w:r w:rsidRPr="00176170">
        <w:rPr>
          <w:rFonts w:ascii="Times New Roman" w:hAnsi="Times New Roman" w:cs="Times New Roman"/>
          <w:sz w:val="26"/>
          <w:szCs w:val="26"/>
          <w:lang w:val="en-SG"/>
        </w:rPr>
        <w:t>: Tỷ lệ nhiễm khuẩn ở lứa tuổi này cao hơn cộng đồng.</w:t>
      </w:r>
    </w:p>
    <w:p w:rsidR="002F3036" w:rsidRPr="00176170" w:rsidRDefault="002F3036"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 Người lớn đến 65 tuổi</w:t>
      </w:r>
      <w:r w:rsidRPr="00176170">
        <w:rPr>
          <w:rFonts w:ascii="Times New Roman" w:hAnsi="Times New Roman" w:cs="Times New Roman"/>
          <w:sz w:val="26"/>
          <w:szCs w:val="26"/>
          <w:lang w:val="en-SG"/>
        </w:rPr>
        <w:t>: Ở tuổi này tỷ lệ nhiễm khuẩn ở nam thấp (3</w:t>
      </w:r>
      <w:r w:rsidR="00E6194F" w:rsidRPr="00176170">
        <w:rPr>
          <w:rFonts w:ascii="Times New Roman" w:hAnsi="Times New Roman" w:cs="Times New Roman"/>
          <w:sz w:val="26"/>
          <w:szCs w:val="26"/>
          <w:lang w:val="en-SG"/>
        </w:rPr>
        <w:t xml:space="preserve">% </w:t>
      </w:r>
      <w:r w:rsidRPr="00176170">
        <w:rPr>
          <w:rFonts w:ascii="Times New Roman" w:hAnsi="Times New Roman" w:cs="Times New Roman"/>
          <w:sz w:val="26"/>
          <w:szCs w:val="26"/>
          <w:lang w:val="en-SG"/>
        </w:rPr>
        <w:t>-</w:t>
      </w:r>
      <w:r w:rsidR="00E6194F" w:rsidRPr="00176170">
        <w:rPr>
          <w:rFonts w:ascii="Times New Roman" w:hAnsi="Times New Roman" w:cs="Times New Roman"/>
          <w:sz w:val="26"/>
          <w:szCs w:val="26"/>
          <w:lang w:val="en-SG"/>
        </w:rPr>
        <w:t xml:space="preserve"> </w:t>
      </w:r>
      <w:r w:rsidRPr="00176170">
        <w:rPr>
          <w:rFonts w:ascii="Times New Roman" w:hAnsi="Times New Roman" w:cs="Times New Roman"/>
          <w:sz w:val="26"/>
          <w:szCs w:val="26"/>
          <w:lang w:val="en-SG"/>
        </w:rPr>
        <w:t>5%) thường do những bất thường giải phẫu đường tiết niệu, bệnh sỏi đường tiết niệu, bệnh tiền liệt tuyến và các can thiệp hệ tiết niệu. Khoảng 10% nữ giới ở nhóm tuổi này có nhiễm khuẩn tiết niệu do hoạt động tình dục và có thai.</w:t>
      </w:r>
      <w:r w:rsidR="002B0370" w:rsidRPr="00176170">
        <w:rPr>
          <w:rFonts w:ascii="Times New Roman" w:hAnsi="Times New Roman" w:cs="Times New Roman"/>
          <w:sz w:val="26"/>
          <w:szCs w:val="26"/>
          <w:lang w:val="en-SG"/>
        </w:rPr>
        <w:t xml:space="preserve"> Trước và sau mãn kinh.</w:t>
      </w:r>
    </w:p>
    <w:p w:rsidR="002F3036" w:rsidRPr="00176170" w:rsidRDefault="002F3036"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b/>
          <w:sz w:val="26"/>
          <w:szCs w:val="26"/>
          <w:lang w:val="en-SG"/>
        </w:rPr>
        <w:t>+ Nhóm trên 65 tuổi</w:t>
      </w:r>
      <w:r w:rsidRPr="00176170">
        <w:rPr>
          <w:rFonts w:ascii="Times New Roman" w:hAnsi="Times New Roman" w:cs="Times New Roman"/>
          <w:sz w:val="26"/>
          <w:szCs w:val="26"/>
          <w:lang w:val="en-SG"/>
        </w:rPr>
        <w:t xml:space="preserve">: Tỷ lệ nhiễm khuẩn tiết niệu tăng lên </w:t>
      </w:r>
      <w:r w:rsidR="00E6194F" w:rsidRPr="00176170">
        <w:rPr>
          <w:rFonts w:ascii="Times New Roman" w:hAnsi="Times New Roman" w:cs="Times New Roman"/>
          <w:sz w:val="26"/>
          <w:szCs w:val="26"/>
          <w:lang w:val="en-SG"/>
        </w:rPr>
        <w:t xml:space="preserve">ở </w:t>
      </w:r>
      <w:r w:rsidRPr="00176170">
        <w:rPr>
          <w:rFonts w:ascii="Times New Roman" w:hAnsi="Times New Roman" w:cs="Times New Roman"/>
          <w:sz w:val="26"/>
          <w:szCs w:val="26"/>
          <w:lang w:val="en-SG"/>
        </w:rPr>
        <w:t>cả 2 giới.</w:t>
      </w:r>
    </w:p>
    <w:p w:rsidR="00132207" w:rsidRPr="00176170" w:rsidRDefault="008B35F8" w:rsidP="00132207">
      <w:pPr>
        <w:spacing w:before="60" w:after="60" w:line="312" w:lineRule="auto"/>
        <w:jc w:val="both"/>
        <w:rPr>
          <w:rFonts w:ascii="Times New Roman" w:hAnsi="Times New Roman" w:cs="Times New Roman"/>
          <w:b/>
          <w:sz w:val="26"/>
          <w:szCs w:val="26"/>
          <w:lang w:val="en-SG"/>
        </w:rPr>
      </w:pPr>
      <w:r w:rsidRPr="00176170">
        <w:rPr>
          <w:rFonts w:ascii="Times New Roman" w:hAnsi="Times New Roman" w:cs="Times New Roman"/>
          <w:b/>
          <w:sz w:val="26"/>
          <w:szCs w:val="26"/>
          <w:lang w:val="en-SG"/>
        </w:rPr>
        <w:t>III</w:t>
      </w:r>
      <w:r w:rsidR="00132207" w:rsidRPr="00176170">
        <w:rPr>
          <w:rFonts w:ascii="Times New Roman" w:hAnsi="Times New Roman" w:cs="Times New Roman"/>
          <w:b/>
          <w:sz w:val="26"/>
          <w:szCs w:val="26"/>
          <w:lang w:val="en-SG"/>
        </w:rPr>
        <w:t>. Tình hình nhiễm khuẩn đường tiết niệu trên Thế giới và ở Việt Nam:</w:t>
      </w:r>
    </w:p>
    <w:p w:rsidR="00132207" w:rsidRPr="00176170" w:rsidRDefault="00132207" w:rsidP="00132207">
      <w:pPr>
        <w:spacing w:before="60" w:after="60" w:line="312" w:lineRule="auto"/>
        <w:jc w:val="both"/>
        <w:rPr>
          <w:rFonts w:ascii="Times New Roman" w:hAnsi="Times New Roman" w:cs="Times New Roman"/>
          <w:b/>
          <w:sz w:val="26"/>
          <w:szCs w:val="26"/>
          <w:lang w:val="en-SG"/>
        </w:rPr>
      </w:pPr>
      <w:r w:rsidRPr="00176170">
        <w:rPr>
          <w:rFonts w:ascii="Times New Roman" w:hAnsi="Times New Roman" w:cs="Times New Roman"/>
          <w:b/>
          <w:sz w:val="26"/>
          <w:szCs w:val="26"/>
          <w:lang w:val="en-SG"/>
        </w:rPr>
        <w:t xml:space="preserve">3.1. </w:t>
      </w:r>
      <w:r w:rsidR="000F2FBC" w:rsidRPr="00176170">
        <w:rPr>
          <w:rFonts w:ascii="Times New Roman" w:hAnsi="Times New Roman" w:cs="Times New Roman"/>
          <w:b/>
          <w:sz w:val="26"/>
          <w:szCs w:val="26"/>
          <w:lang w:val="en-SG"/>
        </w:rPr>
        <w:t>Tình hình nhiễm khuẩn đường tiết niệu trên Thế giới</w:t>
      </w:r>
      <w:r w:rsidRPr="00176170">
        <w:rPr>
          <w:rFonts w:ascii="Times New Roman" w:hAnsi="Times New Roman" w:cs="Times New Roman"/>
          <w:b/>
          <w:sz w:val="26"/>
          <w:szCs w:val="26"/>
          <w:lang w:val="en-SG"/>
        </w:rPr>
        <w:t>:</w:t>
      </w:r>
    </w:p>
    <w:p w:rsidR="002F3036" w:rsidRPr="00176170" w:rsidRDefault="00132207" w:rsidP="00132207">
      <w:pPr>
        <w:spacing w:before="60" w:after="60" w:line="312" w:lineRule="auto"/>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t xml:space="preserve">- </w:t>
      </w:r>
      <w:r w:rsidR="002F3036" w:rsidRPr="00176170">
        <w:rPr>
          <w:rFonts w:ascii="Times New Roman" w:hAnsi="Times New Roman" w:cs="Times New Roman"/>
          <w:sz w:val="26"/>
          <w:szCs w:val="26"/>
          <w:lang w:val="en-SG"/>
        </w:rPr>
        <w:t>Hiện nay, tỷ lệ nhiễm khuẩn đường tiết niệu ngày càng gia tăng là bệnh của nhiễm trùng bệnh viện</w:t>
      </w:r>
      <w:r w:rsidR="00E6194F" w:rsidRPr="00176170">
        <w:rPr>
          <w:rFonts w:ascii="Times New Roman" w:hAnsi="Times New Roman" w:cs="Times New Roman"/>
          <w:sz w:val="26"/>
          <w:szCs w:val="26"/>
          <w:lang w:val="en-SG"/>
        </w:rPr>
        <w:t>,</w:t>
      </w:r>
      <w:r w:rsidR="002F3036" w:rsidRPr="00176170">
        <w:rPr>
          <w:rFonts w:ascii="Times New Roman" w:hAnsi="Times New Roman" w:cs="Times New Roman"/>
          <w:sz w:val="26"/>
          <w:szCs w:val="26"/>
          <w:lang w:val="en-SG"/>
        </w:rPr>
        <w:t xml:space="preserve"> đứng thứ hai sau nhiễm trùng hô hấp</w:t>
      </w:r>
      <w:r w:rsidR="00FA47B5" w:rsidRPr="00176170">
        <w:rPr>
          <w:rFonts w:ascii="Times New Roman" w:hAnsi="Times New Roman" w:cs="Times New Roman"/>
          <w:sz w:val="26"/>
          <w:szCs w:val="26"/>
          <w:lang w:val="en-SG"/>
        </w:rPr>
        <w:t xml:space="preserve">. Ước tính rằng 0,7% trường hợp cấp cứu là </w:t>
      </w:r>
      <w:r w:rsidR="00FA47B5" w:rsidRPr="00176170">
        <w:rPr>
          <w:rFonts w:ascii="Times New Roman" w:hAnsi="Times New Roman" w:cs="Times New Roman"/>
          <w:sz w:val="26"/>
          <w:szCs w:val="26"/>
          <w:lang w:val="en-SG"/>
        </w:rPr>
        <w:lastRenderedPageBreak/>
        <w:t>do nhiễm trùng tiết niệu. Tại Hoa Kỳ khoảng 15% số kháng sinh theo quy định được phân phối cho nhiễm khuẩn tiết niệu</w:t>
      </w:r>
      <w:r w:rsidR="00E6194F" w:rsidRPr="00176170">
        <w:rPr>
          <w:rFonts w:ascii="Times New Roman" w:hAnsi="Times New Roman" w:cs="Times New Roman"/>
          <w:sz w:val="26"/>
          <w:szCs w:val="26"/>
          <w:lang w:val="en-SG"/>
        </w:rPr>
        <w:t>.</w:t>
      </w:r>
      <w:r w:rsidR="00A84C1F" w:rsidRPr="00176170">
        <w:rPr>
          <w:rFonts w:ascii="Times New Roman" w:hAnsi="Times New Roman" w:cs="Times New Roman"/>
          <w:sz w:val="26"/>
          <w:szCs w:val="26"/>
          <w:lang w:val="en-SG"/>
        </w:rPr>
        <w:t xml:space="preserve"> Tại Bệnh viện T</w:t>
      </w:r>
      <w:r w:rsidRPr="00176170">
        <w:rPr>
          <w:rFonts w:ascii="Times New Roman" w:hAnsi="Times New Roman" w:cs="Times New Roman"/>
          <w:sz w:val="26"/>
          <w:szCs w:val="26"/>
          <w:lang w:val="en-SG"/>
        </w:rPr>
        <w:t xml:space="preserve">rung ương quân đội </w:t>
      </w:r>
      <w:r w:rsidR="00A84C1F" w:rsidRPr="00176170">
        <w:rPr>
          <w:rFonts w:ascii="Times New Roman" w:hAnsi="Times New Roman" w:cs="Times New Roman"/>
          <w:sz w:val="26"/>
          <w:szCs w:val="26"/>
          <w:lang w:val="en-SG"/>
        </w:rPr>
        <w:t>108, tỷ lệ nhiễm</w:t>
      </w:r>
      <w:r w:rsidR="003C4D90" w:rsidRPr="00176170">
        <w:rPr>
          <w:rFonts w:ascii="Times New Roman" w:hAnsi="Times New Roman" w:cs="Times New Roman"/>
          <w:sz w:val="26"/>
          <w:szCs w:val="26"/>
          <w:lang w:val="en-SG"/>
        </w:rPr>
        <w:t xml:space="preserve"> khuẩn năm 2007 là 24,83%, năm 2008 là 34,6% cho thấy tình trạng nhiễm khuẩn ngày càng một gia tăng. Tại Bệnh viện Bạch Mai (1994) tỷ lệ phân lập được vi khuẩn là 26,6% các chủng vi khuẩn từ những bệnh nhân này có nhiều khả năng kháng thuốc cao. Nguyên nhân của tỷ lệ bệnh nhân nhập viện điều trị nhiễm khuẩn và t</w:t>
      </w:r>
      <w:r w:rsidR="00E6194F" w:rsidRPr="00176170">
        <w:rPr>
          <w:rFonts w:ascii="Times New Roman" w:hAnsi="Times New Roman" w:cs="Times New Roman"/>
          <w:sz w:val="26"/>
          <w:szCs w:val="26"/>
          <w:lang w:val="en-SG"/>
        </w:rPr>
        <w:t>ỷ</w:t>
      </w:r>
      <w:r w:rsidR="003C4D90" w:rsidRPr="00176170">
        <w:rPr>
          <w:rFonts w:ascii="Times New Roman" w:hAnsi="Times New Roman" w:cs="Times New Roman"/>
          <w:sz w:val="26"/>
          <w:szCs w:val="26"/>
          <w:lang w:val="en-SG"/>
        </w:rPr>
        <w:t xml:space="preserve"> lệ biến chứng cao là do tình trạ</w:t>
      </w:r>
      <w:r w:rsidRPr="00176170">
        <w:rPr>
          <w:rFonts w:ascii="Times New Roman" w:hAnsi="Times New Roman" w:cs="Times New Roman"/>
          <w:sz w:val="26"/>
          <w:szCs w:val="26"/>
          <w:lang w:val="en-SG"/>
        </w:rPr>
        <w:t>ng kháng kháng sinh gây ra.</w:t>
      </w:r>
    </w:p>
    <w:p w:rsidR="003C4D90" w:rsidRPr="00176170" w:rsidRDefault="003C4D90"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t>Sở dĩ có tình trạng kháng kháng sinh là do ý thức sử dụng kháng sinh bừa bãi, tùy tiện, không hợp lý của người bệnh. Do người bệnh tự đi mua thuốc uống khi thấy mình bị bệnh; không tuân thủ chế độ điều trị của Bác sỹ; dùng thuốc không đủ liề</w:t>
      </w:r>
      <w:r w:rsidR="003922B3" w:rsidRPr="00176170">
        <w:rPr>
          <w:rFonts w:ascii="Times New Roman" w:hAnsi="Times New Roman" w:cs="Times New Roman"/>
          <w:sz w:val="26"/>
          <w:szCs w:val="26"/>
          <w:lang w:val="en-SG"/>
        </w:rPr>
        <w:t xml:space="preserve">u, </w:t>
      </w:r>
      <w:r w:rsidRPr="00176170">
        <w:rPr>
          <w:rFonts w:ascii="Times New Roman" w:hAnsi="Times New Roman" w:cs="Times New Roman"/>
          <w:sz w:val="26"/>
          <w:szCs w:val="26"/>
          <w:lang w:val="en-SG"/>
        </w:rPr>
        <w:t>tự ý ngưng thuốc khi chưa có y lệnh của Bác sỹ chuyên khoa</w:t>
      </w:r>
      <w:r w:rsidR="003922B3" w:rsidRPr="00176170">
        <w:rPr>
          <w:rFonts w:ascii="Times New Roman" w:hAnsi="Times New Roman" w:cs="Times New Roman"/>
          <w:sz w:val="26"/>
          <w:szCs w:val="26"/>
          <w:lang w:val="en-SG"/>
        </w:rPr>
        <w:t>,</w:t>
      </w:r>
      <w:r w:rsidR="00E6194F" w:rsidRPr="00176170">
        <w:rPr>
          <w:rFonts w:ascii="Times New Roman" w:hAnsi="Times New Roman" w:cs="Times New Roman"/>
          <w:sz w:val="26"/>
          <w:szCs w:val="26"/>
          <w:lang w:val="en-SG"/>
        </w:rPr>
        <w:t xml:space="preserve"> …</w:t>
      </w:r>
    </w:p>
    <w:p w:rsidR="003922B3" w:rsidRPr="00176170" w:rsidRDefault="003922B3"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t>Về phía thầy thuốc: Do muốn lấy danh tiếng cho Phòng khám của mình nên kê đơn kháng sinh mạnh ngay từ đầu cũng là một trong những nguyên nhân gây kháng thuốc.</w:t>
      </w:r>
    </w:p>
    <w:p w:rsidR="003922B3" w:rsidRPr="00176170" w:rsidRDefault="003922B3" w:rsidP="00E6194F">
      <w:pPr>
        <w:spacing w:before="60" w:after="60" w:line="312" w:lineRule="auto"/>
        <w:ind w:firstLine="720"/>
        <w:jc w:val="both"/>
        <w:rPr>
          <w:rFonts w:ascii="Times New Roman" w:hAnsi="Times New Roman" w:cs="Times New Roman"/>
          <w:sz w:val="26"/>
          <w:szCs w:val="26"/>
          <w:lang w:val="en-SG"/>
        </w:rPr>
      </w:pPr>
      <w:r w:rsidRPr="00176170">
        <w:rPr>
          <w:rFonts w:ascii="Times New Roman" w:hAnsi="Times New Roman" w:cs="Times New Roman"/>
          <w:sz w:val="26"/>
          <w:szCs w:val="26"/>
          <w:lang w:val="en-SG"/>
        </w:rPr>
        <w:t>Vì vậy</w:t>
      </w:r>
      <w:r w:rsidR="00E6194F" w:rsidRPr="00176170">
        <w:rPr>
          <w:rFonts w:ascii="Times New Roman" w:hAnsi="Times New Roman" w:cs="Times New Roman"/>
          <w:sz w:val="26"/>
          <w:szCs w:val="26"/>
          <w:lang w:val="en-SG"/>
        </w:rPr>
        <w:t>,</w:t>
      </w:r>
      <w:r w:rsidRPr="00176170">
        <w:rPr>
          <w:rFonts w:ascii="Times New Roman" w:hAnsi="Times New Roman" w:cs="Times New Roman"/>
          <w:sz w:val="26"/>
          <w:szCs w:val="26"/>
          <w:lang w:val="en-SG"/>
        </w:rPr>
        <w:t xml:space="preserve"> mà làm cho vi khuẩn ngày càng kháng thuốc, không đáp ứng với điều trị, gây hậu quả nghiêm trọng làm tăng chi phí điều trị, thời gian điều trị kéo dài, nguy cơ tử vong cao. Chỉ riêng tại Hoa Kỳ một thực trạng đáng báo động là các vi khuẩn đề kháng tiếp tục gây nhiễm trùng cho 2 triệu bệnh nhân/năm và dẫn đến 23 nghìn ca tử vong mỗi năm</w:t>
      </w:r>
      <w:r w:rsidR="00E54FDC" w:rsidRPr="00176170">
        <w:rPr>
          <w:rFonts w:ascii="Times New Roman" w:hAnsi="Times New Roman" w:cs="Times New Roman"/>
          <w:sz w:val="26"/>
          <w:szCs w:val="26"/>
          <w:lang w:val="en-SG"/>
        </w:rPr>
        <w:t>.</w:t>
      </w:r>
    </w:p>
    <w:p w:rsidR="000F2FBC" w:rsidRPr="00176170" w:rsidRDefault="000F2FBC" w:rsidP="000F2FBC">
      <w:pPr>
        <w:tabs>
          <w:tab w:val="left" w:pos="3828"/>
        </w:tabs>
        <w:spacing w:after="0" w:line="360" w:lineRule="auto"/>
        <w:jc w:val="both"/>
        <w:rPr>
          <w:rFonts w:ascii="Times New Roman" w:hAnsi="Times New Roman" w:cs="Times New Roman"/>
          <w:spacing w:val="-8"/>
          <w:sz w:val="26"/>
          <w:szCs w:val="26"/>
        </w:rPr>
      </w:pPr>
      <w:r w:rsidRPr="00176170">
        <w:rPr>
          <w:rFonts w:ascii="Times New Roman" w:hAnsi="Times New Roman" w:cs="Times New Roman"/>
          <w:spacing w:val="-8"/>
          <w:sz w:val="26"/>
          <w:szCs w:val="26"/>
        </w:rPr>
        <w:t xml:space="preserve">Thực trạng đa kháng kháng sinh của các vi khuẩn Gram âm hiện nay là một trong những vấn đề mang tính toàn cầu, đặc biệt ở tại các quốc gia đang phát triển với gánh nặng của các bệnh nhiễm khuẩn. Vấn đề đang được quan tâm nhất hiện nay trên thế giới là sự lây lan nhanh chóng của các chủng vi khuẩn mang gen New Delhi Metallo-Beta-Lactamase 1 (NDM-1) sinh men kháng lại carbapenem, lần đầu tiên được ghi nhận trên chủng </w:t>
      </w:r>
      <w:r w:rsidRPr="00176170">
        <w:rPr>
          <w:rFonts w:ascii="Times New Roman" w:hAnsi="Times New Roman" w:cs="Times New Roman"/>
          <w:i/>
          <w:spacing w:val="-8"/>
          <w:sz w:val="26"/>
          <w:szCs w:val="26"/>
        </w:rPr>
        <w:t>K. pneumoniae</w:t>
      </w:r>
      <w:r w:rsidRPr="00176170">
        <w:rPr>
          <w:rFonts w:ascii="Times New Roman" w:hAnsi="Times New Roman" w:cs="Times New Roman"/>
          <w:spacing w:val="-8"/>
          <w:sz w:val="26"/>
          <w:szCs w:val="26"/>
        </w:rPr>
        <w:t xml:space="preserve"> phân lập được trên bệnh nhân người Thụy điển có tiền sử du lịch tại Ấn Độ [</w:t>
      </w:r>
      <w:r w:rsidR="0023762D" w:rsidRPr="00176170">
        <w:rPr>
          <w:rFonts w:ascii="Times New Roman" w:hAnsi="Times New Roman" w:cs="Times New Roman"/>
          <w:spacing w:val="-8"/>
          <w:sz w:val="26"/>
          <w:szCs w:val="26"/>
        </w:rPr>
        <w:t>6</w:t>
      </w:r>
      <w:r w:rsidRPr="00176170">
        <w:rPr>
          <w:rFonts w:ascii="Times New Roman" w:hAnsi="Times New Roman" w:cs="Times New Roman"/>
          <w:spacing w:val="-8"/>
          <w:sz w:val="26"/>
          <w:szCs w:val="26"/>
        </w:rPr>
        <w:t xml:space="preserve">]. Cho đến thời điểm hiện tại đã có rất nhiều báo cáo công bố nhiều loại vi khuẩn Gram âm mang gen NDM-1 như </w:t>
      </w:r>
      <w:r w:rsidRPr="00176170">
        <w:rPr>
          <w:rFonts w:ascii="Times New Roman" w:hAnsi="Times New Roman" w:cs="Times New Roman"/>
          <w:i/>
          <w:spacing w:val="-8"/>
          <w:sz w:val="26"/>
          <w:szCs w:val="26"/>
        </w:rPr>
        <w:t xml:space="preserve">Klebsiella, Pseudomonas, E. coli, Acinetobacter </w:t>
      </w:r>
      <w:r w:rsidRPr="00176170">
        <w:rPr>
          <w:rFonts w:ascii="Times New Roman" w:hAnsi="Times New Roman" w:cs="Times New Roman"/>
          <w:spacing w:val="-8"/>
          <w:sz w:val="26"/>
          <w:szCs w:val="26"/>
        </w:rPr>
        <w:t xml:space="preserve">và </w:t>
      </w:r>
      <w:r w:rsidRPr="00176170">
        <w:rPr>
          <w:rFonts w:ascii="Times New Roman" w:hAnsi="Times New Roman" w:cs="Times New Roman"/>
          <w:i/>
          <w:spacing w:val="-8"/>
          <w:sz w:val="26"/>
          <w:szCs w:val="26"/>
        </w:rPr>
        <w:t xml:space="preserve">Citrobacter </w:t>
      </w:r>
      <w:r w:rsidRPr="00176170">
        <w:rPr>
          <w:rFonts w:ascii="Times New Roman" w:hAnsi="Times New Roman" w:cs="Times New Roman"/>
          <w:spacing w:val="-8"/>
          <w:sz w:val="26"/>
          <w:szCs w:val="26"/>
        </w:rPr>
        <w:t>ở nhiều quốc gia trên thế giới [</w:t>
      </w:r>
      <w:r w:rsidR="0023762D" w:rsidRPr="00176170">
        <w:rPr>
          <w:rFonts w:ascii="Times New Roman" w:hAnsi="Times New Roman" w:cs="Times New Roman"/>
          <w:spacing w:val="-8"/>
          <w:sz w:val="26"/>
          <w:szCs w:val="26"/>
        </w:rPr>
        <w:t>6,7</w:t>
      </w:r>
      <w:r w:rsidRPr="00176170">
        <w:rPr>
          <w:rFonts w:ascii="Times New Roman" w:hAnsi="Times New Roman" w:cs="Times New Roman"/>
          <w:spacing w:val="-8"/>
          <w:sz w:val="26"/>
          <w:szCs w:val="26"/>
        </w:rPr>
        <w:t xml:space="preserve">]. Hiện nay các vi khuẩn mang gen NDM-1 này đang thu hút được sự quan tâm của các nhà khoa học cũng như các chính trị gia và công chúng là do các vi khuẩn mang gen này có khả năng đề kháng của với tất cả các loại kháng sinh hiện có trừ colistin và khả năng lan truyền không chỉ giới hạn trong một loài mà còn lan truyền một cách nhanh chóng của các gen mã hóa NDM-1 thông qua các plasmid sang các loại vi khuẩn gram âm khác sống bình thường trong đường tiêu hóa của con người. Sự xuất hiện của các vi khuẩn mang gen siêu kháng thuốc này báo hiệu sự mở đầu của một giai mới về tình trạng vi khuẩn kháng lại kháng sinh trên thế giới. </w:t>
      </w:r>
    </w:p>
    <w:p w:rsidR="000F2FBC" w:rsidRPr="00176170" w:rsidRDefault="000F2FBC" w:rsidP="000F2FBC">
      <w:pPr>
        <w:tabs>
          <w:tab w:val="left" w:pos="3828"/>
        </w:tabs>
        <w:spacing w:after="0" w:line="360" w:lineRule="auto"/>
        <w:jc w:val="both"/>
        <w:rPr>
          <w:rFonts w:ascii="Times New Roman" w:hAnsi="Times New Roman" w:cs="Times New Roman"/>
          <w:b/>
          <w:sz w:val="26"/>
          <w:szCs w:val="26"/>
          <w:lang w:val="en-SG"/>
        </w:rPr>
      </w:pPr>
      <w:r w:rsidRPr="00176170">
        <w:rPr>
          <w:rFonts w:ascii="Times New Roman" w:hAnsi="Times New Roman" w:cs="Times New Roman"/>
          <w:b/>
          <w:sz w:val="26"/>
          <w:szCs w:val="26"/>
          <w:lang w:val="en-SG"/>
        </w:rPr>
        <w:t>3.2. Tình hình nhiễm khuẩn đường tiết niệu ở Việt Nam:</w:t>
      </w:r>
    </w:p>
    <w:p w:rsidR="000F2FBC" w:rsidRPr="00176170" w:rsidRDefault="000F2FBC" w:rsidP="000F2FBC">
      <w:pPr>
        <w:tabs>
          <w:tab w:val="left" w:pos="3828"/>
        </w:tabs>
        <w:spacing w:after="0" w:line="360" w:lineRule="auto"/>
        <w:ind w:firstLine="540"/>
        <w:jc w:val="both"/>
        <w:rPr>
          <w:rFonts w:ascii="Times New Roman" w:hAnsi="Times New Roman" w:cs="Times New Roman"/>
          <w:spacing w:val="-4"/>
          <w:sz w:val="26"/>
          <w:szCs w:val="26"/>
        </w:rPr>
      </w:pPr>
      <w:r w:rsidRPr="00176170">
        <w:rPr>
          <w:rFonts w:ascii="Times New Roman" w:hAnsi="Times New Roman" w:cs="Times New Roman"/>
          <w:spacing w:val="-4"/>
          <w:sz w:val="26"/>
          <w:szCs w:val="26"/>
        </w:rPr>
        <w:lastRenderedPageBreak/>
        <w:t xml:space="preserve">Tại Việt Nam, </w:t>
      </w:r>
      <w:r w:rsidRPr="00176170">
        <w:rPr>
          <w:rStyle w:val="longtext"/>
          <w:rFonts w:ascii="Times New Roman" w:hAnsi="Times New Roman" w:cs="Times New Roman"/>
          <w:spacing w:val="-4"/>
          <w:sz w:val="26"/>
          <w:szCs w:val="26"/>
          <w:lang w:val="en"/>
        </w:rPr>
        <w:t xml:space="preserve">vi khuẩn Gram âm đã kháng lại kháng sinh ở mức độ cao. Theo tổng kết về thực trạng kháng kháng sinh của Hiệp hội kháng kháng sinh toàn cầu từ các nghiên cứu khác nhau cho thấy tại các bệnh viện ở thành phố Hồ Chí Minh từ năm 2000-2001 có 25% các vi khuẩn Gram âm phân lập được kháng lại </w:t>
      </w:r>
      <w:r w:rsidRPr="00176170">
        <w:rPr>
          <w:rFonts w:ascii="Times New Roman" w:hAnsi="Times New Roman" w:cs="Times New Roman"/>
          <w:spacing w:val="-4"/>
          <w:sz w:val="26"/>
          <w:szCs w:val="26"/>
        </w:rPr>
        <w:t xml:space="preserve">cephalosporin. Tuy nhiên cho đến năm 2009 thì 42% số chủng vi khuẩn Gram âm kháng lại </w:t>
      </w:r>
      <w:r w:rsidRPr="00176170">
        <w:rPr>
          <w:rFonts w:ascii="Times New Roman" w:eastAsia="Times New Roman" w:hAnsi="Times New Roman" w:cs="Times New Roman"/>
          <w:spacing w:val="-4"/>
          <w:sz w:val="26"/>
          <w:szCs w:val="26"/>
        </w:rPr>
        <w:t>ceftazidime</w:t>
      </w:r>
      <w:r w:rsidRPr="00176170">
        <w:rPr>
          <w:rFonts w:ascii="Times New Roman" w:hAnsi="Times New Roman" w:cs="Times New Roman"/>
          <w:spacing w:val="-4"/>
          <w:sz w:val="26"/>
          <w:szCs w:val="26"/>
        </w:rPr>
        <w:t>, gentamicin đã lên đến 63% và nalidixic acid 74% [</w:t>
      </w:r>
      <w:r w:rsidR="0023762D" w:rsidRPr="00176170">
        <w:rPr>
          <w:rFonts w:ascii="Times New Roman" w:hAnsi="Times New Roman" w:cs="Times New Roman"/>
          <w:spacing w:val="-4"/>
          <w:sz w:val="26"/>
          <w:szCs w:val="26"/>
        </w:rPr>
        <w:t>1</w:t>
      </w:r>
      <w:r w:rsidRPr="00176170">
        <w:rPr>
          <w:rFonts w:ascii="Times New Roman" w:hAnsi="Times New Roman" w:cs="Times New Roman"/>
          <w:spacing w:val="-4"/>
          <w:sz w:val="26"/>
          <w:szCs w:val="26"/>
        </w:rPr>
        <w:t xml:space="preserve">]. Mặc dù các trường hợp nhiễm khuẩn bệnh viện do các vi khuẩn Gram âm mang gen NDM-1 được ghi nhận ở nhiều quốc gia trên thế giới, tuy nhiên chưa có một công bố chính thức nào về các trường hợp nhiễm khuẩn do vi khuẩn này tại Việt Nam. Chỉ có một báo cáo duy nhất về sự có mặt của </w:t>
      </w:r>
      <w:r w:rsidRPr="00176170">
        <w:rPr>
          <w:rFonts w:ascii="Times New Roman" w:hAnsi="Times New Roman" w:cs="Times New Roman"/>
          <w:i/>
          <w:spacing w:val="-4"/>
          <w:sz w:val="26"/>
          <w:szCs w:val="26"/>
        </w:rPr>
        <w:t>K. pneumoniae</w:t>
      </w:r>
      <w:r w:rsidRPr="00176170">
        <w:rPr>
          <w:rFonts w:ascii="Times New Roman" w:hAnsi="Times New Roman" w:cs="Times New Roman"/>
          <w:spacing w:val="-4"/>
          <w:sz w:val="26"/>
          <w:szCs w:val="26"/>
        </w:rPr>
        <w:t xml:space="preserve"> mang gen NDM-1 phân lập được trong môi trường ngoại cảnh [</w:t>
      </w:r>
      <w:r w:rsidR="0023762D" w:rsidRPr="00176170">
        <w:rPr>
          <w:rFonts w:ascii="Times New Roman" w:hAnsi="Times New Roman" w:cs="Times New Roman"/>
          <w:spacing w:val="-4"/>
          <w:sz w:val="26"/>
          <w:szCs w:val="26"/>
        </w:rPr>
        <w:t>1</w:t>
      </w:r>
      <w:r w:rsidRPr="00176170">
        <w:rPr>
          <w:rFonts w:ascii="Times New Roman" w:hAnsi="Times New Roman" w:cs="Times New Roman"/>
          <w:spacing w:val="-4"/>
          <w:sz w:val="26"/>
          <w:szCs w:val="26"/>
        </w:rPr>
        <w:t xml:space="preserve">]. </w:t>
      </w:r>
      <w:r w:rsidR="0023762D" w:rsidRPr="00176170">
        <w:rPr>
          <w:rFonts w:ascii="Times New Roman" w:hAnsi="Times New Roman" w:cs="Times New Roman"/>
          <w:spacing w:val="-4"/>
          <w:sz w:val="26"/>
          <w:szCs w:val="26"/>
        </w:rPr>
        <w:t>C</w:t>
      </w:r>
      <w:r w:rsidRPr="00176170">
        <w:rPr>
          <w:rFonts w:ascii="Times New Roman" w:hAnsi="Times New Roman" w:cs="Times New Roman"/>
          <w:spacing w:val="-4"/>
          <w:sz w:val="26"/>
          <w:szCs w:val="26"/>
        </w:rPr>
        <w:t xml:space="preserve">húng tôi tiến hành phân tích một số chủng vi khuẩn </w:t>
      </w:r>
      <w:r w:rsidRPr="00176170">
        <w:rPr>
          <w:rFonts w:ascii="Times New Roman" w:hAnsi="Times New Roman" w:cs="Times New Roman"/>
          <w:i/>
          <w:spacing w:val="-4"/>
          <w:sz w:val="26"/>
          <w:szCs w:val="26"/>
        </w:rPr>
        <w:t>C. freundii</w:t>
      </w:r>
      <w:r w:rsidRPr="00176170">
        <w:rPr>
          <w:rFonts w:ascii="Times New Roman" w:hAnsi="Times New Roman" w:cs="Times New Roman"/>
          <w:spacing w:val="-4"/>
          <w:sz w:val="26"/>
          <w:szCs w:val="26"/>
        </w:rPr>
        <w:t xml:space="preserve"> kháng carbapenem phân lập trên các bệnh nhân nhiễm khuẩn bệnh viện của bệnh viện Việt Đức</w:t>
      </w:r>
      <w:r w:rsidR="0023762D" w:rsidRPr="00176170">
        <w:rPr>
          <w:rFonts w:ascii="Times New Roman" w:hAnsi="Times New Roman" w:cs="Times New Roman"/>
          <w:spacing w:val="-4"/>
          <w:sz w:val="26"/>
          <w:szCs w:val="26"/>
        </w:rPr>
        <w:t xml:space="preserve"> </w:t>
      </w:r>
      <w:r w:rsidRPr="00176170">
        <w:rPr>
          <w:rFonts w:ascii="Times New Roman" w:hAnsi="Times New Roman" w:cs="Times New Roman"/>
          <w:spacing w:val="-4"/>
          <w:sz w:val="26"/>
          <w:szCs w:val="26"/>
        </w:rPr>
        <w:t>-</w:t>
      </w:r>
      <w:r w:rsidR="0023762D" w:rsidRPr="00176170">
        <w:rPr>
          <w:rFonts w:ascii="Times New Roman" w:hAnsi="Times New Roman" w:cs="Times New Roman"/>
          <w:spacing w:val="-4"/>
          <w:sz w:val="26"/>
          <w:szCs w:val="26"/>
        </w:rPr>
        <w:t xml:space="preserve"> </w:t>
      </w:r>
      <w:r w:rsidRPr="00176170">
        <w:rPr>
          <w:rFonts w:ascii="Times New Roman" w:hAnsi="Times New Roman" w:cs="Times New Roman"/>
          <w:spacing w:val="-4"/>
          <w:sz w:val="26"/>
          <w:szCs w:val="26"/>
        </w:rPr>
        <w:t xml:space="preserve">Hà Nội năm 2010 và 2011 nhằm tìm ra bằng chứng về sự có mặt vi khuẩn Gram âm nói chung và </w:t>
      </w:r>
      <w:r w:rsidRPr="00176170">
        <w:rPr>
          <w:rFonts w:ascii="Times New Roman" w:hAnsi="Times New Roman" w:cs="Times New Roman"/>
          <w:i/>
          <w:spacing w:val="-4"/>
          <w:sz w:val="26"/>
          <w:szCs w:val="26"/>
        </w:rPr>
        <w:t>C. freundii</w:t>
      </w:r>
      <w:r w:rsidRPr="00176170">
        <w:rPr>
          <w:rFonts w:ascii="Times New Roman" w:hAnsi="Times New Roman" w:cs="Times New Roman"/>
          <w:spacing w:val="-4"/>
          <w:sz w:val="26"/>
          <w:szCs w:val="26"/>
        </w:rPr>
        <w:t xml:space="preserve"> nói riêng mang gen NDM-1 phân lập trên các bệnh phẩm lâm </w:t>
      </w:r>
      <w:proofErr w:type="gramStart"/>
      <w:r w:rsidRPr="00176170">
        <w:rPr>
          <w:rFonts w:ascii="Times New Roman" w:hAnsi="Times New Roman" w:cs="Times New Roman"/>
          <w:spacing w:val="-4"/>
          <w:sz w:val="26"/>
          <w:szCs w:val="26"/>
        </w:rPr>
        <w:t>sàng  tại</w:t>
      </w:r>
      <w:proofErr w:type="gramEnd"/>
      <w:r w:rsidRPr="00176170">
        <w:rPr>
          <w:rFonts w:ascii="Times New Roman" w:hAnsi="Times New Roman" w:cs="Times New Roman"/>
          <w:spacing w:val="-4"/>
          <w:sz w:val="26"/>
          <w:szCs w:val="26"/>
        </w:rPr>
        <w:t xml:space="preserve"> Việt Nam. Đây sẽ là một bằng </w:t>
      </w:r>
      <w:proofErr w:type="gramStart"/>
      <w:r w:rsidRPr="00176170">
        <w:rPr>
          <w:rFonts w:ascii="Times New Roman" w:hAnsi="Times New Roman" w:cs="Times New Roman"/>
          <w:spacing w:val="-4"/>
          <w:sz w:val="26"/>
          <w:szCs w:val="26"/>
        </w:rPr>
        <w:t>chứng  quan</w:t>
      </w:r>
      <w:proofErr w:type="gramEnd"/>
      <w:r w:rsidRPr="00176170">
        <w:rPr>
          <w:rFonts w:ascii="Times New Roman" w:hAnsi="Times New Roman" w:cs="Times New Roman"/>
          <w:spacing w:val="-4"/>
          <w:sz w:val="26"/>
          <w:szCs w:val="26"/>
        </w:rPr>
        <w:t xml:space="preserve"> trọng, làm cơ sở cho các cơ quan chức năng đưa ra các giải pháp phù hợp để điều trị và phòng chống sự lây lan của vi khuẩn này trong bệnh viện và cộng đồ</w:t>
      </w:r>
      <w:r w:rsidR="0023762D" w:rsidRPr="00176170">
        <w:rPr>
          <w:rFonts w:ascii="Times New Roman" w:hAnsi="Times New Roman" w:cs="Times New Roman"/>
          <w:spacing w:val="-4"/>
          <w:sz w:val="26"/>
          <w:szCs w:val="26"/>
        </w:rPr>
        <w:t>ng [1]</w:t>
      </w:r>
      <w:r w:rsidR="000143CD" w:rsidRPr="00176170">
        <w:rPr>
          <w:rFonts w:ascii="Times New Roman" w:hAnsi="Times New Roman" w:cs="Times New Roman"/>
          <w:spacing w:val="-4"/>
          <w:sz w:val="26"/>
          <w:szCs w:val="26"/>
        </w:rPr>
        <w:t>, [9]</w:t>
      </w:r>
      <w:r w:rsidR="0023762D" w:rsidRPr="00176170">
        <w:rPr>
          <w:rFonts w:ascii="Times New Roman" w:hAnsi="Times New Roman" w:cs="Times New Roman"/>
          <w:spacing w:val="-4"/>
          <w:sz w:val="26"/>
          <w:szCs w:val="26"/>
        </w:rPr>
        <w:t xml:space="preserve">. </w:t>
      </w:r>
      <w:r w:rsidRPr="00176170">
        <w:rPr>
          <w:rFonts w:ascii="Times New Roman" w:hAnsi="Times New Roman" w:cs="Times New Roman"/>
          <w:spacing w:val="-4"/>
          <w:sz w:val="26"/>
          <w:szCs w:val="26"/>
        </w:rPr>
        <w:t xml:space="preserve">  </w:t>
      </w:r>
    </w:p>
    <w:p w:rsidR="000F2FBC" w:rsidRPr="00176170" w:rsidRDefault="000F2FBC" w:rsidP="002B0370">
      <w:pPr>
        <w:spacing w:after="0" w:line="312" w:lineRule="auto"/>
        <w:jc w:val="both"/>
        <w:rPr>
          <w:rFonts w:ascii="Times New Roman" w:hAnsi="Times New Roman" w:cs="Times New Roman"/>
          <w:b/>
          <w:sz w:val="26"/>
          <w:szCs w:val="26"/>
          <w:shd w:val="clear" w:color="auto" w:fill="FFFFFF"/>
        </w:rPr>
      </w:pPr>
      <w:r w:rsidRPr="00176170">
        <w:rPr>
          <w:rFonts w:ascii="Times New Roman" w:hAnsi="Times New Roman" w:cs="Times New Roman"/>
          <w:b/>
          <w:sz w:val="26"/>
          <w:szCs w:val="26"/>
          <w:shd w:val="clear" w:color="auto" w:fill="FFFFFF"/>
        </w:rPr>
        <w:t>IV</w:t>
      </w:r>
      <w:r w:rsidR="002B0370" w:rsidRPr="00176170">
        <w:rPr>
          <w:rFonts w:ascii="Times New Roman" w:hAnsi="Times New Roman" w:cs="Times New Roman"/>
          <w:b/>
          <w:sz w:val="26"/>
          <w:szCs w:val="26"/>
          <w:shd w:val="clear" w:color="auto" w:fill="FFFFFF"/>
        </w:rPr>
        <w:t xml:space="preserve">. </w:t>
      </w:r>
      <w:r w:rsidRPr="00176170">
        <w:rPr>
          <w:rFonts w:ascii="Times New Roman" w:hAnsi="Times New Roman" w:cs="Times New Roman"/>
          <w:b/>
          <w:sz w:val="26"/>
          <w:szCs w:val="26"/>
          <w:shd w:val="clear" w:color="auto" w:fill="FFFFFF"/>
        </w:rPr>
        <w:t>CÁC VI KHUẨN KHÁNG KHÁNG SINH THƯỜNG GẶP:</w:t>
      </w:r>
    </w:p>
    <w:p w:rsidR="002B0370" w:rsidRPr="00176170" w:rsidRDefault="000F2FBC" w:rsidP="002B0370">
      <w:pPr>
        <w:spacing w:after="0" w:line="312" w:lineRule="auto"/>
        <w:jc w:val="both"/>
        <w:rPr>
          <w:rFonts w:ascii="Times New Roman" w:hAnsi="Times New Roman" w:cs="Times New Roman"/>
          <w:b/>
          <w:sz w:val="26"/>
          <w:szCs w:val="26"/>
          <w:shd w:val="clear" w:color="auto" w:fill="FFFFFF"/>
        </w:rPr>
      </w:pPr>
      <w:r w:rsidRPr="00176170">
        <w:rPr>
          <w:rFonts w:ascii="Times New Roman" w:hAnsi="Times New Roman" w:cs="Times New Roman"/>
          <w:b/>
          <w:sz w:val="26"/>
          <w:szCs w:val="26"/>
          <w:shd w:val="clear" w:color="auto" w:fill="FFFFFF"/>
        </w:rPr>
        <w:t xml:space="preserve">4.1. </w:t>
      </w:r>
      <w:r w:rsidR="002B0370" w:rsidRPr="00176170">
        <w:rPr>
          <w:rFonts w:ascii="Times New Roman" w:hAnsi="Times New Roman" w:cs="Times New Roman"/>
          <w:b/>
          <w:sz w:val="26"/>
          <w:szCs w:val="26"/>
          <w:shd w:val="clear" w:color="auto" w:fill="FFFFFF"/>
        </w:rPr>
        <w:t xml:space="preserve">Vi khuẩn </w:t>
      </w:r>
      <w:r w:rsidR="002B0370" w:rsidRPr="00176170">
        <w:rPr>
          <w:rFonts w:ascii="Times New Roman" w:hAnsi="Times New Roman" w:cs="Times New Roman"/>
          <w:b/>
          <w:i/>
          <w:sz w:val="26"/>
          <w:szCs w:val="26"/>
          <w:shd w:val="clear" w:color="auto" w:fill="FFFFFF"/>
        </w:rPr>
        <w:t>Escherichia coli</w:t>
      </w:r>
      <w:r w:rsidR="002B0370" w:rsidRPr="00176170">
        <w:rPr>
          <w:rFonts w:ascii="Times New Roman" w:hAnsi="Times New Roman" w:cs="Times New Roman"/>
          <w:b/>
          <w:sz w:val="26"/>
          <w:szCs w:val="26"/>
          <w:shd w:val="clear" w:color="auto" w:fill="FFFFFF"/>
        </w:rPr>
        <w:t xml:space="preserve">: </w:t>
      </w:r>
    </w:p>
    <w:p w:rsidR="002B0370" w:rsidRPr="00176170" w:rsidRDefault="002B0370" w:rsidP="002B0370">
      <w:pPr>
        <w:spacing w:after="0" w:line="312" w:lineRule="auto"/>
        <w:ind w:firstLine="284"/>
        <w:jc w:val="both"/>
        <w:rPr>
          <w:rFonts w:ascii="Times New Roman" w:hAnsi="Times New Roman" w:cs="Times New Roman"/>
          <w:sz w:val="26"/>
          <w:szCs w:val="26"/>
          <w:lang w:val="sv-SE"/>
        </w:rPr>
      </w:pPr>
      <w:r w:rsidRPr="00176170">
        <w:rPr>
          <w:rFonts w:ascii="Times New Roman" w:hAnsi="Times New Roman" w:cs="Times New Roman"/>
          <w:i/>
          <w:sz w:val="26"/>
          <w:szCs w:val="26"/>
          <w:shd w:val="clear" w:color="auto" w:fill="FFFFFF"/>
        </w:rPr>
        <w:t>E. coli</w:t>
      </w:r>
      <w:r w:rsidRPr="00176170">
        <w:rPr>
          <w:rFonts w:ascii="Times New Roman" w:hAnsi="Times New Roman" w:cs="Times New Roman"/>
          <w:sz w:val="26"/>
          <w:szCs w:val="26"/>
          <w:shd w:val="clear" w:color="auto" w:fill="FFFFFF"/>
        </w:rPr>
        <w:t xml:space="preserve"> là những vi khuẩn có hình que, Gram (-), thuộc họ vi khuẩn đường ruột </w:t>
      </w:r>
      <w:r w:rsidRPr="00176170">
        <w:rPr>
          <w:rFonts w:ascii="Times New Roman" w:hAnsi="Times New Roman" w:cs="Times New Roman"/>
          <w:i/>
          <w:sz w:val="26"/>
          <w:szCs w:val="26"/>
          <w:shd w:val="clear" w:color="auto" w:fill="FFFFFF"/>
        </w:rPr>
        <w:t>Enterobacteriace</w:t>
      </w:r>
      <w:r w:rsidRPr="00176170">
        <w:rPr>
          <w:rFonts w:ascii="Times New Roman" w:hAnsi="Times New Roman" w:cs="Times New Roman"/>
          <w:sz w:val="26"/>
          <w:szCs w:val="26"/>
          <w:shd w:val="clear" w:color="auto" w:fill="FFFFFF"/>
        </w:rPr>
        <w:t>,</w:t>
      </w:r>
      <w:r w:rsidRPr="00176170">
        <w:rPr>
          <w:rFonts w:ascii="Times New Roman" w:hAnsi="Times New Roman" w:cs="Times New Roman"/>
          <w:i/>
          <w:sz w:val="26"/>
          <w:szCs w:val="26"/>
          <w:shd w:val="clear" w:color="auto" w:fill="FFFFFF"/>
        </w:rPr>
        <w:t xml:space="preserve"> E. coli</w:t>
      </w:r>
      <w:r w:rsidRPr="00176170">
        <w:rPr>
          <w:rFonts w:ascii="Times New Roman" w:hAnsi="Times New Roman" w:cs="Times New Roman"/>
          <w:sz w:val="26"/>
          <w:szCs w:val="26"/>
          <w:shd w:val="clear" w:color="auto" w:fill="FFFFFF"/>
        </w:rPr>
        <w:t xml:space="preserve"> sống cộng sinh ở đường tiêu hóa của người và động vật (70% vi khuẩn đường tiêu hóa là </w:t>
      </w:r>
      <w:r w:rsidRPr="00176170">
        <w:rPr>
          <w:rFonts w:ascii="Times New Roman" w:hAnsi="Times New Roman" w:cs="Times New Roman"/>
          <w:i/>
          <w:sz w:val="26"/>
          <w:szCs w:val="26"/>
          <w:shd w:val="clear" w:color="auto" w:fill="FFFFFF"/>
        </w:rPr>
        <w:t>E. coli</w:t>
      </w:r>
      <w:r w:rsidRPr="00176170">
        <w:rPr>
          <w:rFonts w:ascii="Times New Roman" w:hAnsi="Times New Roman" w:cs="Times New Roman"/>
          <w:sz w:val="26"/>
          <w:szCs w:val="26"/>
          <w:shd w:val="clear" w:color="auto" w:fill="FFFFFF"/>
        </w:rPr>
        <w:t>), nhưng vi khuẩn này có thể gây bệnh cơ hội như nhiễm khuẩn tiết niệu, viêm đường mật, nhiễm khuẩn vết thương, vết bỏng, viêm đường sinh dục, viêm dạ dày ruột</w:t>
      </w:r>
      <w:r w:rsidRPr="00176170">
        <w:rPr>
          <w:rFonts w:ascii="Times New Roman" w:hAnsi="Times New Roman" w:cs="Times New Roman"/>
          <w:sz w:val="26"/>
          <w:szCs w:val="26"/>
          <w:lang w:val="sv-SE"/>
        </w:rPr>
        <w:t xml:space="preserve"> ở trẻ em</w:t>
      </w:r>
      <w:r w:rsidR="00006516" w:rsidRPr="00176170">
        <w:rPr>
          <w:rFonts w:ascii="Times New Roman" w:hAnsi="Times New Roman" w:cs="Times New Roman"/>
          <w:sz w:val="26"/>
          <w:szCs w:val="26"/>
          <w:lang w:val="sv-SE"/>
        </w:rPr>
        <w:t xml:space="preserve"> </w:t>
      </w:r>
      <w:r w:rsidR="00006516" w:rsidRPr="00176170">
        <w:rPr>
          <w:rFonts w:ascii="Times New Roman" w:hAnsi="Times New Roman" w:cs="Times New Roman"/>
          <w:spacing w:val="-4"/>
          <w:sz w:val="26"/>
          <w:szCs w:val="26"/>
        </w:rPr>
        <w:t>[</w:t>
      </w:r>
      <w:r w:rsidR="0023762D" w:rsidRPr="00176170">
        <w:rPr>
          <w:rFonts w:ascii="Times New Roman" w:hAnsi="Times New Roman" w:cs="Times New Roman"/>
          <w:spacing w:val="-4"/>
          <w:sz w:val="26"/>
          <w:szCs w:val="26"/>
        </w:rPr>
        <w:t>2</w:t>
      </w:r>
      <w:r w:rsidR="00006516" w:rsidRPr="00176170">
        <w:rPr>
          <w:rFonts w:ascii="Times New Roman" w:hAnsi="Times New Roman" w:cs="Times New Roman"/>
          <w:spacing w:val="-4"/>
          <w:sz w:val="26"/>
          <w:szCs w:val="26"/>
        </w:rPr>
        <w:t>]</w:t>
      </w:r>
      <w:r w:rsidRPr="00176170">
        <w:rPr>
          <w:rFonts w:ascii="Times New Roman" w:hAnsi="Times New Roman" w:cs="Times New Roman"/>
          <w:sz w:val="26"/>
          <w:szCs w:val="26"/>
          <w:lang w:val="sv-SE"/>
        </w:rPr>
        <w:t>.</w:t>
      </w:r>
    </w:p>
    <w:p w:rsidR="002B0370" w:rsidRPr="00176170" w:rsidRDefault="000F2FBC" w:rsidP="002B0370">
      <w:pPr>
        <w:spacing w:after="0" w:line="312" w:lineRule="auto"/>
        <w:jc w:val="both"/>
        <w:rPr>
          <w:rFonts w:ascii="Times New Roman" w:eastAsia="Times New Roman" w:hAnsi="Times New Roman" w:cs="Times New Roman"/>
          <w:b/>
          <w:sz w:val="26"/>
          <w:szCs w:val="26"/>
          <w:shd w:val="clear" w:color="auto" w:fill="FFFFFF"/>
          <w:lang w:val="sv-SE" w:eastAsia="vi-VN"/>
        </w:rPr>
      </w:pPr>
      <w:r w:rsidRPr="00176170">
        <w:rPr>
          <w:rFonts w:ascii="Times New Roman" w:eastAsia="Times New Roman" w:hAnsi="Times New Roman" w:cs="Times New Roman"/>
          <w:b/>
          <w:sz w:val="26"/>
          <w:szCs w:val="26"/>
          <w:shd w:val="clear" w:color="auto" w:fill="FFFFFF"/>
          <w:lang w:val="sv-SE" w:eastAsia="vi-VN"/>
        </w:rPr>
        <w:t>4.1.1</w:t>
      </w:r>
      <w:r w:rsidR="002B0370" w:rsidRPr="00176170">
        <w:rPr>
          <w:rFonts w:ascii="Times New Roman" w:eastAsia="Times New Roman" w:hAnsi="Times New Roman" w:cs="Times New Roman"/>
          <w:b/>
          <w:sz w:val="26"/>
          <w:szCs w:val="26"/>
          <w:shd w:val="clear" w:color="auto" w:fill="FFFFFF"/>
          <w:lang w:val="sv-SE" w:eastAsia="vi-VN"/>
        </w:rPr>
        <w:t xml:space="preserve">. Tình trạng kháng kháng sinh của vi khuẩn </w:t>
      </w:r>
      <w:r w:rsidR="002B0370" w:rsidRPr="00176170">
        <w:rPr>
          <w:rFonts w:ascii="Times New Roman" w:eastAsia="Times New Roman" w:hAnsi="Times New Roman" w:cs="Times New Roman"/>
          <w:b/>
          <w:i/>
          <w:sz w:val="26"/>
          <w:szCs w:val="26"/>
          <w:shd w:val="clear" w:color="auto" w:fill="FFFFFF"/>
          <w:lang w:val="sv-SE" w:eastAsia="vi-VN"/>
        </w:rPr>
        <w:t>E. coli</w:t>
      </w:r>
      <w:r w:rsidR="002B0370" w:rsidRPr="00176170">
        <w:rPr>
          <w:rFonts w:ascii="Times New Roman" w:eastAsia="Times New Roman" w:hAnsi="Times New Roman" w:cs="Times New Roman"/>
          <w:b/>
          <w:sz w:val="26"/>
          <w:szCs w:val="26"/>
          <w:shd w:val="clear" w:color="auto" w:fill="FFFFFF"/>
          <w:lang w:val="sv-SE" w:eastAsia="vi-VN"/>
        </w:rPr>
        <w:t>:</w:t>
      </w:r>
    </w:p>
    <w:p w:rsidR="002B0370" w:rsidRPr="00176170" w:rsidRDefault="000F2FBC" w:rsidP="002B0370">
      <w:pPr>
        <w:spacing w:after="0" w:line="312" w:lineRule="auto"/>
        <w:jc w:val="both"/>
        <w:rPr>
          <w:rFonts w:ascii="Times New Roman" w:eastAsia="Times New Roman" w:hAnsi="Times New Roman" w:cs="Times New Roman"/>
          <w:b/>
          <w:i/>
          <w:sz w:val="26"/>
          <w:szCs w:val="26"/>
          <w:shd w:val="clear" w:color="auto" w:fill="FFFFFF"/>
          <w:lang w:val="sv-SE" w:eastAsia="vi-VN"/>
        </w:rPr>
      </w:pPr>
      <w:r w:rsidRPr="00176170">
        <w:rPr>
          <w:rFonts w:ascii="Times New Roman" w:eastAsia="Times New Roman" w:hAnsi="Times New Roman" w:cs="Times New Roman"/>
          <w:b/>
          <w:i/>
          <w:sz w:val="26"/>
          <w:szCs w:val="26"/>
          <w:shd w:val="clear" w:color="auto" w:fill="FFFFFF"/>
          <w:lang w:val="sv-SE" w:eastAsia="vi-VN"/>
        </w:rPr>
        <w:t>4.1.1</w:t>
      </w:r>
      <w:r w:rsidR="002B0370" w:rsidRPr="00176170">
        <w:rPr>
          <w:rFonts w:ascii="Times New Roman" w:eastAsia="Times New Roman" w:hAnsi="Times New Roman" w:cs="Times New Roman"/>
          <w:b/>
          <w:i/>
          <w:sz w:val="26"/>
          <w:szCs w:val="26"/>
          <w:shd w:val="clear" w:color="auto" w:fill="FFFFFF"/>
          <w:lang w:val="sv-SE" w:eastAsia="vi-VN"/>
        </w:rPr>
        <w:t>.1. Tại Việt Nam:</w:t>
      </w:r>
    </w:p>
    <w:p w:rsidR="002B0370" w:rsidRPr="00176170" w:rsidRDefault="002B0370" w:rsidP="008B35F8">
      <w:pPr>
        <w:spacing w:after="0" w:line="312" w:lineRule="auto"/>
        <w:ind w:firstLine="284"/>
        <w:jc w:val="both"/>
        <w:rPr>
          <w:rFonts w:ascii="Times New Roman" w:eastAsia="Times New Roman" w:hAnsi="Times New Roman" w:cs="Times New Roman"/>
          <w:b/>
          <w:i/>
          <w:sz w:val="26"/>
          <w:szCs w:val="26"/>
          <w:shd w:val="clear" w:color="auto" w:fill="FFFFFF"/>
          <w:lang w:val="sv-SE" w:eastAsia="vi-VN"/>
        </w:rPr>
      </w:pPr>
      <w:r w:rsidRPr="00176170">
        <w:rPr>
          <w:rFonts w:ascii="Times New Roman" w:hAnsi="Times New Roman" w:cs="Times New Roman"/>
          <w:sz w:val="26"/>
          <w:szCs w:val="26"/>
          <w:shd w:val="clear" w:color="auto" w:fill="FFFFFF"/>
          <w:lang w:val="sv-SE"/>
        </w:rPr>
        <w:t xml:space="preserve">Theo số liệu giám sát trong năm 2012 tại Bệnh viện Bệnh Nhiệt đới Trung ương, tỷ lệ kháng ampicilin của </w:t>
      </w:r>
      <w:r w:rsidRPr="00176170">
        <w:rPr>
          <w:rFonts w:ascii="Times New Roman" w:hAnsi="Times New Roman" w:cs="Times New Roman"/>
          <w:i/>
          <w:sz w:val="26"/>
          <w:szCs w:val="26"/>
          <w:shd w:val="clear" w:color="auto" w:fill="FFFFFF"/>
          <w:lang w:val="sv-SE"/>
        </w:rPr>
        <w:t>E. coli</w:t>
      </w:r>
      <w:r w:rsidRPr="00176170">
        <w:rPr>
          <w:rFonts w:ascii="Times New Roman" w:hAnsi="Times New Roman" w:cs="Times New Roman"/>
          <w:sz w:val="26"/>
          <w:szCs w:val="26"/>
          <w:shd w:val="clear" w:color="auto" w:fill="FFFFFF"/>
          <w:lang w:val="sv-SE"/>
        </w:rPr>
        <w:t xml:space="preserve"> lên tới 81,4%; kháng amoxicillin/clavunanic và ampicillin/sulbactam khoảng 40%. Các kháng sinh nhóm cephalosporin thế hệ ba cũng bị kháng đến gần một nửa, và nhóm fluoro - quinolon cũng bị kháng khoảng 45%. </w:t>
      </w:r>
      <w:r w:rsidRPr="00176170">
        <w:rPr>
          <w:rFonts w:ascii="Times New Roman" w:hAnsi="Times New Roman" w:cs="Times New Roman"/>
          <w:bCs/>
          <w:sz w:val="26"/>
          <w:szCs w:val="26"/>
          <w:shd w:val="clear" w:color="auto" w:fill="FFFFFF"/>
          <w:lang w:val="sv-SE"/>
        </w:rPr>
        <w:t xml:space="preserve">Tỷ lệ đa kháng của </w:t>
      </w:r>
      <w:r w:rsidRPr="00176170">
        <w:rPr>
          <w:rFonts w:ascii="Times New Roman" w:hAnsi="Times New Roman" w:cs="Times New Roman"/>
          <w:bCs/>
          <w:i/>
          <w:sz w:val="26"/>
          <w:szCs w:val="26"/>
          <w:shd w:val="clear" w:color="auto" w:fill="FFFFFF"/>
          <w:lang w:val="sv-SE"/>
        </w:rPr>
        <w:t>E. coli</w:t>
      </w:r>
      <w:r w:rsidRPr="00176170">
        <w:rPr>
          <w:rFonts w:ascii="Times New Roman" w:hAnsi="Times New Roman" w:cs="Times New Roman"/>
          <w:bCs/>
          <w:sz w:val="26"/>
          <w:szCs w:val="26"/>
          <w:shd w:val="clear" w:color="auto" w:fill="FFFFFF"/>
          <w:lang w:val="sv-SE"/>
        </w:rPr>
        <w:t xml:space="preserve"> tại nước ta khoảng 20-25%, tỷ lệ tử vong cao. </w:t>
      </w:r>
      <w:r w:rsidRPr="00176170">
        <w:rPr>
          <w:rFonts w:ascii="Times New Roman" w:hAnsi="Times New Roman" w:cs="Times New Roman"/>
          <w:sz w:val="26"/>
          <w:szCs w:val="26"/>
          <w:shd w:val="clear" w:color="auto" w:fill="FFFFFF"/>
          <w:lang w:val="sv-SE"/>
        </w:rPr>
        <w:t xml:space="preserve">Tại Việt Nam, nhóm vi khuẩn gram âm như </w:t>
      </w:r>
      <w:r w:rsidRPr="00176170">
        <w:rPr>
          <w:rFonts w:ascii="Times New Roman" w:hAnsi="Times New Roman" w:cs="Times New Roman"/>
          <w:i/>
          <w:sz w:val="26"/>
          <w:szCs w:val="26"/>
          <w:shd w:val="clear" w:color="auto" w:fill="FFFFFF"/>
          <w:lang w:val="sv-SE"/>
        </w:rPr>
        <w:t>E.coli</w:t>
      </w:r>
      <w:r w:rsidRPr="00176170">
        <w:rPr>
          <w:rFonts w:ascii="Times New Roman" w:hAnsi="Times New Roman" w:cs="Times New Roman"/>
          <w:sz w:val="26"/>
          <w:szCs w:val="26"/>
          <w:shd w:val="clear" w:color="auto" w:fill="FFFFFF"/>
          <w:lang w:val="sv-SE"/>
        </w:rPr>
        <w:t xml:space="preserve"> đứng hàng thứ 2 trong số các vi khuẩn kháng kháng sinh nguy hiểm. Đặc biệt là </w:t>
      </w:r>
      <w:r w:rsidRPr="00176170">
        <w:rPr>
          <w:rFonts w:ascii="Times New Roman" w:hAnsi="Times New Roman" w:cs="Times New Roman"/>
          <w:i/>
          <w:sz w:val="26"/>
          <w:szCs w:val="26"/>
          <w:shd w:val="clear" w:color="auto" w:fill="FFFFFF"/>
          <w:lang w:val="sv-SE"/>
        </w:rPr>
        <w:t>E. coli</w:t>
      </w:r>
      <w:r w:rsidRPr="00176170">
        <w:rPr>
          <w:rFonts w:ascii="Times New Roman" w:hAnsi="Times New Roman" w:cs="Times New Roman"/>
          <w:sz w:val="26"/>
          <w:szCs w:val="26"/>
          <w:shd w:val="clear" w:color="auto" w:fill="FFFFFF"/>
          <w:lang w:val="sv-SE"/>
        </w:rPr>
        <w:t xml:space="preserve"> chứa gen NDM-1 (</w:t>
      </w:r>
      <w:r w:rsidRPr="00176170">
        <w:rPr>
          <w:rFonts w:ascii="Times New Roman" w:hAnsi="Times New Roman" w:cs="Times New Roman"/>
          <w:sz w:val="26"/>
          <w:szCs w:val="26"/>
          <w:lang w:val="sv-SE"/>
        </w:rPr>
        <w:t xml:space="preserve">New Delhi metallo – beta - lactamase-1), </w:t>
      </w:r>
      <w:r w:rsidRPr="00176170">
        <w:rPr>
          <w:rFonts w:ascii="Times New Roman" w:hAnsi="Times New Roman" w:cs="Times New Roman"/>
          <w:iCs/>
          <w:sz w:val="26"/>
          <w:szCs w:val="26"/>
          <w:lang w:val="sv-SE"/>
        </w:rPr>
        <w:t xml:space="preserve">Gen này giúp cho vi khuẩn tạo ra một loại enzym được gọi là carbapenemase có chức năng vô hiệu hóa nhóm kháng sinh carbepenem </w:t>
      </w:r>
      <w:r w:rsidRPr="00176170">
        <w:rPr>
          <w:rFonts w:ascii="Times New Roman" w:hAnsi="Times New Roman" w:cs="Times New Roman"/>
          <w:iCs/>
          <w:sz w:val="26"/>
          <w:szCs w:val="26"/>
          <w:lang w:val="sv-SE"/>
        </w:rPr>
        <w:lastRenderedPageBreak/>
        <w:t>cũng như làm mất tác dụng của các loại kháng sinh khác</w:t>
      </w:r>
      <w:r w:rsidRPr="00176170">
        <w:rPr>
          <w:rFonts w:ascii="Times New Roman" w:hAnsi="Times New Roman" w:cs="Times New Roman"/>
          <w:sz w:val="26"/>
          <w:szCs w:val="26"/>
          <w:shd w:val="clear" w:color="auto" w:fill="FFFFFF"/>
          <w:lang w:val="sv-SE"/>
        </w:rPr>
        <w:t>, từng gây các vụ dịch trước đây ở Thụy Điển, Đức, tỷ lệ tử vong cao</w:t>
      </w:r>
      <w:r w:rsidRPr="00176170">
        <w:rPr>
          <w:rFonts w:ascii="Times New Roman" w:hAnsi="Times New Roman" w:cs="Times New Roman"/>
          <w:bCs/>
          <w:sz w:val="26"/>
          <w:szCs w:val="26"/>
          <w:shd w:val="clear" w:color="auto" w:fill="FFFFFF"/>
          <w:lang w:val="sv-SE"/>
        </w:rPr>
        <w:t xml:space="preserve"> vì kháng nhiều loại kháng sinh</w:t>
      </w:r>
      <w:r w:rsidR="00006516" w:rsidRPr="00176170">
        <w:rPr>
          <w:rFonts w:ascii="Times New Roman" w:hAnsi="Times New Roman" w:cs="Times New Roman"/>
          <w:bCs/>
          <w:sz w:val="26"/>
          <w:szCs w:val="26"/>
          <w:shd w:val="clear" w:color="auto" w:fill="FFFFFF"/>
          <w:lang w:val="sv-SE"/>
        </w:rPr>
        <w:t xml:space="preserve"> </w:t>
      </w:r>
      <w:r w:rsidR="00006516" w:rsidRPr="00176170">
        <w:rPr>
          <w:rFonts w:ascii="Times New Roman" w:hAnsi="Times New Roman" w:cs="Times New Roman"/>
          <w:spacing w:val="-4"/>
          <w:sz w:val="26"/>
          <w:szCs w:val="26"/>
        </w:rPr>
        <w:t>[4]</w:t>
      </w:r>
      <w:r w:rsidR="000143CD" w:rsidRPr="00176170">
        <w:rPr>
          <w:rFonts w:ascii="Times New Roman" w:hAnsi="Times New Roman" w:cs="Times New Roman"/>
          <w:spacing w:val="-4"/>
          <w:sz w:val="26"/>
          <w:szCs w:val="26"/>
        </w:rPr>
        <w:t>, [6], [10]</w:t>
      </w:r>
      <w:r w:rsidR="00006516" w:rsidRPr="00176170">
        <w:rPr>
          <w:rFonts w:ascii="Times New Roman" w:hAnsi="Times New Roman" w:cs="Times New Roman"/>
          <w:spacing w:val="-4"/>
          <w:sz w:val="26"/>
          <w:szCs w:val="26"/>
        </w:rPr>
        <w:t>.</w:t>
      </w:r>
      <w:r w:rsidRPr="00176170">
        <w:rPr>
          <w:rFonts w:ascii="Times New Roman" w:hAnsi="Times New Roman" w:cs="Times New Roman"/>
          <w:bCs/>
          <w:sz w:val="26"/>
          <w:szCs w:val="26"/>
          <w:shd w:val="clear" w:color="auto" w:fill="FFFFFF"/>
          <w:lang w:val="sv-SE"/>
        </w:rPr>
        <w:t> </w:t>
      </w:r>
    </w:p>
    <w:p w:rsidR="002B0370" w:rsidRPr="00176170" w:rsidRDefault="000F2FBC" w:rsidP="002B0370">
      <w:pPr>
        <w:spacing w:after="0" w:line="312" w:lineRule="auto"/>
        <w:jc w:val="both"/>
        <w:rPr>
          <w:rFonts w:ascii="Times New Roman" w:eastAsia="Times New Roman" w:hAnsi="Times New Roman" w:cs="Times New Roman"/>
          <w:b/>
          <w:i/>
          <w:sz w:val="26"/>
          <w:szCs w:val="26"/>
          <w:shd w:val="clear" w:color="auto" w:fill="FFFFFF"/>
          <w:lang w:val="sv-SE" w:eastAsia="vi-VN"/>
        </w:rPr>
      </w:pPr>
      <w:r w:rsidRPr="00176170">
        <w:rPr>
          <w:rFonts w:ascii="Times New Roman" w:eastAsia="Times New Roman" w:hAnsi="Times New Roman" w:cs="Times New Roman"/>
          <w:b/>
          <w:i/>
          <w:sz w:val="26"/>
          <w:szCs w:val="26"/>
          <w:shd w:val="clear" w:color="auto" w:fill="FFFFFF"/>
          <w:lang w:val="sv-SE" w:eastAsia="vi-VN"/>
        </w:rPr>
        <w:t>4.1.1.</w:t>
      </w:r>
      <w:r w:rsidR="002B0370" w:rsidRPr="00176170">
        <w:rPr>
          <w:rFonts w:ascii="Times New Roman" w:eastAsia="Times New Roman" w:hAnsi="Times New Roman" w:cs="Times New Roman"/>
          <w:b/>
          <w:i/>
          <w:sz w:val="26"/>
          <w:szCs w:val="26"/>
          <w:shd w:val="clear" w:color="auto" w:fill="FFFFFF"/>
          <w:lang w:val="sv-SE" w:eastAsia="vi-VN"/>
        </w:rPr>
        <w:t>2. Trên thế giới:</w:t>
      </w:r>
    </w:p>
    <w:p w:rsidR="002B0370" w:rsidRPr="00176170" w:rsidRDefault="002B0370" w:rsidP="00006516">
      <w:pPr>
        <w:spacing w:after="0" w:line="312" w:lineRule="auto"/>
        <w:ind w:firstLine="284"/>
        <w:jc w:val="both"/>
        <w:rPr>
          <w:rFonts w:ascii="Times New Roman" w:eastAsia="Times New Roman" w:hAnsi="Times New Roman" w:cs="Times New Roman"/>
          <w:sz w:val="26"/>
          <w:szCs w:val="26"/>
          <w:shd w:val="clear" w:color="auto" w:fill="FFFFFF"/>
          <w:lang w:val="sv-SE" w:eastAsia="vi-VN"/>
        </w:rPr>
      </w:pPr>
      <w:r w:rsidRPr="00176170">
        <w:rPr>
          <w:rFonts w:ascii="Times New Roman" w:eastAsia="Times New Roman" w:hAnsi="Times New Roman" w:cs="Times New Roman"/>
          <w:sz w:val="26"/>
          <w:szCs w:val="26"/>
          <w:shd w:val="clear" w:color="auto" w:fill="FFFFFF"/>
          <w:lang w:val="sv-SE" w:eastAsia="vi-VN"/>
        </w:rPr>
        <w:t xml:space="preserve">Theo số liệu nghiên cứu trong khoảng thời gian từ 1950-2002, tỷ lệ vi khuẩn </w:t>
      </w:r>
      <w:r w:rsidRPr="00176170">
        <w:rPr>
          <w:rFonts w:ascii="Times New Roman" w:eastAsia="Times New Roman" w:hAnsi="Times New Roman" w:cs="Times New Roman"/>
          <w:i/>
          <w:sz w:val="26"/>
          <w:szCs w:val="26"/>
          <w:shd w:val="clear" w:color="auto" w:fill="FFFFFF"/>
          <w:lang w:val="sv-SE" w:eastAsia="vi-VN"/>
        </w:rPr>
        <w:t>Escherichia coli</w:t>
      </w:r>
      <w:r w:rsidRPr="00176170">
        <w:rPr>
          <w:rFonts w:ascii="Times New Roman" w:eastAsia="Times New Roman" w:hAnsi="Times New Roman" w:cs="Times New Roman"/>
          <w:sz w:val="26"/>
          <w:szCs w:val="26"/>
          <w:shd w:val="clear" w:color="auto" w:fill="FFFFFF"/>
          <w:lang w:val="sv-SE" w:eastAsia="vi-VN"/>
        </w:rPr>
        <w:t xml:space="preserve"> kháng đa thuốc ( ≥ 3 nhóm thuốc kháng sinh) tăng từ 7,2% trong năm 1950 đến 63,6% trong những năm 2000. Nhìn chung, 54,0% </w:t>
      </w:r>
      <w:r w:rsidRPr="00176170">
        <w:rPr>
          <w:rFonts w:ascii="Times New Roman" w:eastAsia="Times New Roman" w:hAnsi="Times New Roman" w:cs="Times New Roman"/>
          <w:i/>
          <w:sz w:val="26"/>
          <w:szCs w:val="26"/>
          <w:shd w:val="clear" w:color="auto" w:fill="FFFFFF"/>
          <w:lang w:val="sv-SE" w:eastAsia="vi-VN"/>
        </w:rPr>
        <w:t>E. coli</w:t>
      </w:r>
      <w:r w:rsidRPr="00176170">
        <w:rPr>
          <w:rFonts w:ascii="Times New Roman" w:eastAsia="Times New Roman" w:hAnsi="Times New Roman" w:cs="Times New Roman"/>
          <w:sz w:val="26"/>
          <w:szCs w:val="26"/>
          <w:shd w:val="clear" w:color="auto" w:fill="FFFFFF"/>
          <w:lang w:val="sv-SE" w:eastAsia="vi-VN"/>
        </w:rPr>
        <w:t xml:space="preserve"> kháng với &gt; 1 loại thuốc kháng sinh. Tỷ lệ kháng cao nhất là với tetracycline (40,9%) (được giới thiệu vào năm 1948), sulfonamide (36,2%) (được giới thiệu vào năm 1936), streptomycin (34,2%) (được giới thiệu vào năm 1943), và ampicillin ( 24,1%) (được giới thiệu vào năm 1961). Tỷ lệ </w:t>
      </w:r>
      <w:r w:rsidRPr="00176170">
        <w:rPr>
          <w:rFonts w:ascii="Times New Roman" w:eastAsia="Times New Roman" w:hAnsi="Times New Roman" w:cs="Times New Roman"/>
          <w:i/>
          <w:sz w:val="26"/>
          <w:szCs w:val="26"/>
          <w:shd w:val="clear" w:color="auto" w:fill="FFFFFF"/>
          <w:lang w:val="sv-SE" w:eastAsia="vi-VN"/>
        </w:rPr>
        <w:t>E. coli</w:t>
      </w:r>
      <w:r w:rsidRPr="00176170">
        <w:rPr>
          <w:rFonts w:ascii="Times New Roman" w:eastAsia="Times New Roman" w:hAnsi="Times New Roman" w:cs="Times New Roman"/>
          <w:sz w:val="26"/>
          <w:szCs w:val="26"/>
          <w:shd w:val="clear" w:color="auto" w:fill="FFFFFF"/>
          <w:lang w:val="sv-SE" w:eastAsia="vi-VN"/>
        </w:rPr>
        <w:t xml:space="preserve"> kháng thấp hơn với amoxicillin/clavulanic acid (5,6%) (được giới thiệu vào năm 1984), ceftriaxone (2,4%) (được giới thiệu vào năm 1984), ceftiofur (2.3%) (được giới thiệu vào năm 1988), và ciprofloxacin (0,4%) (được giới thiệu vào năm 1987) </w:t>
      </w:r>
      <w:r w:rsidR="00006516" w:rsidRPr="00176170">
        <w:rPr>
          <w:rFonts w:ascii="Times New Roman" w:hAnsi="Times New Roman" w:cs="Times New Roman"/>
          <w:spacing w:val="-4"/>
          <w:sz w:val="26"/>
          <w:szCs w:val="26"/>
        </w:rPr>
        <w:t>[</w:t>
      </w:r>
      <w:r w:rsidR="0023762D" w:rsidRPr="00176170">
        <w:rPr>
          <w:rFonts w:ascii="Times New Roman" w:hAnsi="Times New Roman" w:cs="Times New Roman"/>
          <w:spacing w:val="-4"/>
          <w:sz w:val="26"/>
          <w:szCs w:val="26"/>
        </w:rPr>
        <w:t>4</w:t>
      </w:r>
      <w:r w:rsidR="00006516" w:rsidRPr="00176170">
        <w:rPr>
          <w:rFonts w:ascii="Times New Roman" w:hAnsi="Times New Roman" w:cs="Times New Roman"/>
          <w:spacing w:val="-4"/>
          <w:sz w:val="26"/>
          <w:szCs w:val="26"/>
        </w:rPr>
        <w:t>], [</w:t>
      </w:r>
      <w:r w:rsidR="0023762D" w:rsidRPr="00176170">
        <w:rPr>
          <w:rFonts w:ascii="Times New Roman" w:hAnsi="Times New Roman" w:cs="Times New Roman"/>
          <w:spacing w:val="-4"/>
          <w:sz w:val="26"/>
          <w:szCs w:val="26"/>
        </w:rPr>
        <w:t>5</w:t>
      </w:r>
      <w:r w:rsidR="00006516" w:rsidRPr="00176170">
        <w:rPr>
          <w:rFonts w:ascii="Times New Roman" w:hAnsi="Times New Roman" w:cs="Times New Roman"/>
          <w:spacing w:val="-4"/>
          <w:sz w:val="26"/>
          <w:szCs w:val="26"/>
        </w:rPr>
        <w:t>]</w:t>
      </w:r>
      <w:r w:rsidR="000143CD" w:rsidRPr="00176170">
        <w:rPr>
          <w:rFonts w:ascii="Times New Roman" w:hAnsi="Times New Roman" w:cs="Times New Roman"/>
          <w:spacing w:val="-4"/>
          <w:sz w:val="26"/>
          <w:szCs w:val="26"/>
        </w:rPr>
        <w:t>, [7].[8]</w:t>
      </w:r>
      <w:r w:rsidR="00006516" w:rsidRPr="00176170">
        <w:rPr>
          <w:rFonts w:ascii="Times New Roman" w:hAnsi="Times New Roman" w:cs="Times New Roman"/>
          <w:spacing w:val="-4"/>
          <w:sz w:val="26"/>
          <w:szCs w:val="26"/>
        </w:rPr>
        <w:t>.</w:t>
      </w:r>
    </w:p>
    <w:p w:rsidR="002B0370" w:rsidRPr="00176170" w:rsidRDefault="002B0370" w:rsidP="002B0370">
      <w:pPr>
        <w:spacing w:after="0" w:line="312" w:lineRule="auto"/>
        <w:ind w:firstLine="284"/>
        <w:jc w:val="both"/>
        <w:rPr>
          <w:rFonts w:ascii="Times New Roman" w:eastAsia="Times New Roman" w:hAnsi="Times New Roman" w:cs="Times New Roman"/>
          <w:sz w:val="26"/>
          <w:szCs w:val="26"/>
          <w:shd w:val="clear" w:color="auto" w:fill="FFFFFF"/>
          <w:lang w:val="sv-SE" w:eastAsia="vi-VN"/>
        </w:rPr>
      </w:pPr>
      <w:r w:rsidRPr="00176170">
        <w:rPr>
          <w:rFonts w:ascii="Times New Roman" w:eastAsia="Times New Roman" w:hAnsi="Times New Roman" w:cs="Times New Roman"/>
          <w:i/>
          <w:sz w:val="26"/>
          <w:szCs w:val="26"/>
          <w:shd w:val="clear" w:color="auto" w:fill="FFFFFF"/>
          <w:lang w:val="sv-SE" w:eastAsia="vi-VN"/>
        </w:rPr>
        <w:t>E. coli</w:t>
      </w:r>
      <w:r w:rsidRPr="00176170">
        <w:rPr>
          <w:rFonts w:ascii="Times New Roman" w:eastAsia="Times New Roman" w:hAnsi="Times New Roman" w:cs="Times New Roman"/>
          <w:sz w:val="26"/>
          <w:szCs w:val="26"/>
          <w:shd w:val="clear" w:color="auto" w:fill="FFFFFF"/>
          <w:lang w:val="sv-SE" w:eastAsia="vi-VN"/>
        </w:rPr>
        <w:t xml:space="preserve"> kháng đồng thời với tetracycline và streptomycin là cao nhất (29,7%), tiếp theo là kháng với tetracycline và sulfonamide (29,0%); tetracycline, sulfonamide, và streptomycin (23,9%); tetracycline và ampicillin (18,8%); và tetracycline, ampicillin, streptomycin, và sulfonamide (12,9%). E. coli có tỷ lệ kháng gentamicin là 0% trong năm 1970 đến năm 2002 tỉ lệ này là 40%</w:t>
      </w:r>
      <w:r w:rsidR="00006516" w:rsidRPr="00176170">
        <w:rPr>
          <w:rFonts w:ascii="Times New Roman" w:eastAsia="Times New Roman" w:hAnsi="Times New Roman" w:cs="Times New Roman"/>
          <w:sz w:val="26"/>
          <w:szCs w:val="26"/>
          <w:shd w:val="clear" w:color="auto" w:fill="FFFFFF"/>
          <w:lang w:val="sv-SE" w:eastAsia="vi-VN"/>
        </w:rPr>
        <w:t xml:space="preserve"> </w:t>
      </w:r>
      <w:r w:rsidR="00006516" w:rsidRPr="00176170">
        <w:rPr>
          <w:rFonts w:ascii="Times New Roman" w:hAnsi="Times New Roman" w:cs="Times New Roman"/>
          <w:spacing w:val="-4"/>
          <w:sz w:val="26"/>
          <w:szCs w:val="26"/>
        </w:rPr>
        <w:t>[3]</w:t>
      </w:r>
      <w:r w:rsidR="000143CD" w:rsidRPr="00176170">
        <w:rPr>
          <w:rFonts w:ascii="Times New Roman" w:hAnsi="Times New Roman" w:cs="Times New Roman"/>
          <w:spacing w:val="-4"/>
          <w:sz w:val="26"/>
          <w:szCs w:val="26"/>
        </w:rPr>
        <w:t xml:space="preserve"> [6].</w:t>
      </w:r>
      <w:r w:rsidRPr="00176170">
        <w:rPr>
          <w:rFonts w:ascii="Times New Roman" w:eastAsia="Times New Roman" w:hAnsi="Times New Roman" w:cs="Times New Roman"/>
          <w:sz w:val="26"/>
          <w:szCs w:val="26"/>
          <w:shd w:val="clear" w:color="auto" w:fill="FFFFFF"/>
          <w:lang w:val="sv-SE" w:eastAsia="vi-VN"/>
        </w:rPr>
        <w:t xml:space="preserve"> </w:t>
      </w:r>
    </w:p>
    <w:p w:rsidR="002B0370" w:rsidRPr="00176170" w:rsidRDefault="002B0370" w:rsidP="002B0370">
      <w:pPr>
        <w:spacing w:after="0" w:line="312" w:lineRule="auto"/>
        <w:jc w:val="both"/>
        <w:rPr>
          <w:rFonts w:ascii="Times New Roman" w:eastAsia="Times New Roman" w:hAnsi="Times New Roman" w:cs="Times New Roman"/>
          <w:b/>
          <w:sz w:val="26"/>
          <w:szCs w:val="26"/>
          <w:shd w:val="clear" w:color="auto" w:fill="FFFFFF"/>
          <w:lang w:eastAsia="vi-VN"/>
        </w:rPr>
      </w:pPr>
      <w:r w:rsidRPr="00176170">
        <w:rPr>
          <w:rFonts w:ascii="Times New Roman" w:eastAsia="Times New Roman" w:hAnsi="Times New Roman" w:cs="Times New Roman"/>
          <w:b/>
          <w:sz w:val="26"/>
          <w:szCs w:val="26"/>
          <w:shd w:val="clear" w:color="auto" w:fill="FFFFFF"/>
          <w:lang w:eastAsia="vi-VN"/>
        </w:rPr>
        <w:t>4</w:t>
      </w:r>
      <w:r w:rsidR="000F2FBC" w:rsidRPr="00176170">
        <w:rPr>
          <w:rFonts w:ascii="Times New Roman" w:eastAsia="Times New Roman" w:hAnsi="Times New Roman" w:cs="Times New Roman"/>
          <w:b/>
          <w:sz w:val="26"/>
          <w:szCs w:val="26"/>
          <w:shd w:val="clear" w:color="auto" w:fill="FFFFFF"/>
          <w:lang w:eastAsia="vi-VN"/>
        </w:rPr>
        <w:t>.1.2</w:t>
      </w:r>
      <w:r w:rsidRPr="00176170">
        <w:rPr>
          <w:rFonts w:ascii="Times New Roman" w:eastAsia="Times New Roman" w:hAnsi="Times New Roman" w:cs="Times New Roman"/>
          <w:b/>
          <w:sz w:val="26"/>
          <w:szCs w:val="26"/>
          <w:shd w:val="clear" w:color="auto" w:fill="FFFFFF"/>
          <w:lang w:eastAsia="vi-VN"/>
        </w:rPr>
        <w:t xml:space="preserve">. Vi khuẩn </w:t>
      </w:r>
      <w:r w:rsidRPr="00176170">
        <w:rPr>
          <w:rFonts w:ascii="Times New Roman" w:eastAsia="Times New Roman" w:hAnsi="Times New Roman" w:cs="Times New Roman"/>
          <w:b/>
          <w:i/>
          <w:sz w:val="26"/>
          <w:szCs w:val="26"/>
          <w:shd w:val="clear" w:color="auto" w:fill="FFFFFF"/>
          <w:lang w:eastAsia="vi-VN"/>
        </w:rPr>
        <w:t>E. coli</w:t>
      </w:r>
      <w:r w:rsidRPr="00176170">
        <w:rPr>
          <w:rFonts w:ascii="Times New Roman" w:eastAsia="Times New Roman" w:hAnsi="Times New Roman" w:cs="Times New Roman"/>
          <w:b/>
          <w:sz w:val="26"/>
          <w:szCs w:val="26"/>
          <w:shd w:val="clear" w:color="auto" w:fill="FFFFFF"/>
          <w:lang w:eastAsia="vi-VN"/>
        </w:rPr>
        <w:t xml:space="preserve"> đề kháng kháng sinh colistin:</w:t>
      </w:r>
    </w:p>
    <w:p w:rsidR="002B0370" w:rsidRPr="00176170" w:rsidRDefault="002B0370" w:rsidP="002B0370">
      <w:pPr>
        <w:spacing w:after="0" w:line="312" w:lineRule="auto"/>
        <w:jc w:val="both"/>
        <w:rPr>
          <w:rFonts w:ascii="Times New Roman" w:hAnsi="Times New Roman" w:cs="Times New Roman"/>
          <w:b/>
          <w:i/>
          <w:sz w:val="26"/>
          <w:szCs w:val="26"/>
          <w:shd w:val="clear" w:color="auto" w:fill="FFFFFF"/>
        </w:rPr>
      </w:pPr>
      <w:r w:rsidRPr="00176170">
        <w:rPr>
          <w:rFonts w:ascii="Times New Roman" w:hAnsi="Times New Roman" w:cs="Times New Roman"/>
          <w:b/>
          <w:i/>
          <w:sz w:val="26"/>
          <w:szCs w:val="26"/>
          <w:shd w:val="clear" w:color="auto" w:fill="FFFFFF"/>
        </w:rPr>
        <w:t>4.</w:t>
      </w:r>
      <w:r w:rsidR="000F2FBC" w:rsidRPr="00176170">
        <w:rPr>
          <w:rFonts w:ascii="Times New Roman" w:hAnsi="Times New Roman" w:cs="Times New Roman"/>
          <w:b/>
          <w:i/>
          <w:sz w:val="26"/>
          <w:szCs w:val="26"/>
          <w:shd w:val="clear" w:color="auto" w:fill="FFFFFF"/>
        </w:rPr>
        <w:t>1.2.</w:t>
      </w:r>
      <w:r w:rsidRPr="00176170">
        <w:rPr>
          <w:rFonts w:ascii="Times New Roman" w:hAnsi="Times New Roman" w:cs="Times New Roman"/>
          <w:b/>
          <w:i/>
          <w:sz w:val="26"/>
          <w:szCs w:val="26"/>
          <w:shd w:val="clear" w:color="auto" w:fill="FFFFFF"/>
        </w:rPr>
        <w:t xml:space="preserve">1. Kháng sinh Colistin: </w:t>
      </w:r>
    </w:p>
    <w:p w:rsidR="002B0370" w:rsidRPr="00176170" w:rsidRDefault="002B0370" w:rsidP="00006516">
      <w:pPr>
        <w:spacing w:after="0" w:line="312" w:lineRule="auto"/>
        <w:ind w:firstLine="284"/>
        <w:jc w:val="both"/>
        <w:rPr>
          <w:rFonts w:ascii="Times New Roman" w:hAnsi="Times New Roman" w:cs="Times New Roman"/>
          <w:sz w:val="26"/>
          <w:szCs w:val="26"/>
          <w:shd w:val="clear" w:color="auto" w:fill="FFFFFF"/>
        </w:rPr>
      </w:pPr>
      <w:r w:rsidRPr="00176170">
        <w:rPr>
          <w:rFonts w:ascii="Times New Roman" w:hAnsi="Times New Roman" w:cs="Times New Roman"/>
          <w:sz w:val="26"/>
          <w:szCs w:val="26"/>
          <w:shd w:val="clear" w:color="auto" w:fill="FFFFFF"/>
        </w:rPr>
        <w:t xml:space="preserve">Colistin là thuốc kháng sinh nhóm polymyxin, thường dùng để điều trị những trường hợp nhiễm khuẩn nặng do vi khuẩn Gram âm, đặc biệt là các trường hợp nhiễm </w:t>
      </w:r>
      <w:r w:rsidRPr="00176170">
        <w:rPr>
          <w:rFonts w:ascii="Times New Roman" w:hAnsi="Times New Roman" w:cs="Times New Roman"/>
          <w:i/>
          <w:sz w:val="26"/>
          <w:szCs w:val="26"/>
          <w:shd w:val="clear" w:color="auto" w:fill="FFFFFF"/>
        </w:rPr>
        <w:t>Pseudomonas aeruginosa</w:t>
      </w:r>
      <w:r w:rsidRPr="00176170">
        <w:rPr>
          <w:rFonts w:ascii="Times New Roman" w:hAnsi="Times New Roman" w:cs="Times New Roman"/>
          <w:sz w:val="26"/>
          <w:szCs w:val="26"/>
          <w:shd w:val="clear" w:color="auto" w:fill="FFFFFF"/>
        </w:rPr>
        <w:t>.</w:t>
      </w:r>
      <w:r w:rsidRPr="00176170">
        <w:rPr>
          <w:rFonts w:ascii="Times New Roman" w:hAnsi="Times New Roman" w:cs="Times New Roman"/>
          <w:sz w:val="26"/>
          <w:szCs w:val="26"/>
        </w:rPr>
        <w:t xml:space="preserve"> </w:t>
      </w:r>
      <w:r w:rsidRPr="00176170">
        <w:rPr>
          <w:rFonts w:ascii="Times New Roman" w:hAnsi="Times New Roman" w:cs="Times New Roman"/>
          <w:sz w:val="26"/>
          <w:szCs w:val="26"/>
          <w:shd w:val="clear" w:color="auto" w:fill="FFFFFF"/>
        </w:rPr>
        <w:t>Colistin được coi là loại kháng sinh ưu việt nhất cho tới thời điểm hiện tại và là một trong những giải pháp cuối cùng cho nhiều căn bệnh. Cũng giống như đối với bất kỳ kháng sinh nào khác, chỉ định dùng colistin phải dựa trên kháng sinh đồ. Người bệnh dị ứng với polymyxin, trẻ em dưới 2 tháng tuổi, người bị bệnh nhược cơ, người bệnh bị suy thận nặng, người bệnh đang dùng thuốc khác độc đối với thận, người bệnh gây mê có dùng hydroxydion</w:t>
      </w:r>
      <w:r w:rsidR="00006516" w:rsidRPr="00176170">
        <w:rPr>
          <w:rFonts w:ascii="Times New Roman" w:hAnsi="Times New Roman" w:cs="Times New Roman"/>
          <w:sz w:val="26"/>
          <w:szCs w:val="26"/>
          <w:shd w:val="clear" w:color="auto" w:fill="FFFFFF"/>
        </w:rPr>
        <w:t xml:space="preserve"> </w:t>
      </w:r>
      <w:r w:rsidR="00006516" w:rsidRPr="00176170">
        <w:rPr>
          <w:rFonts w:ascii="Times New Roman" w:hAnsi="Times New Roman" w:cs="Times New Roman"/>
          <w:spacing w:val="-4"/>
          <w:sz w:val="26"/>
          <w:szCs w:val="26"/>
        </w:rPr>
        <w:t>[</w:t>
      </w:r>
      <w:r w:rsidR="00006516" w:rsidRPr="00176170">
        <w:rPr>
          <w:rFonts w:ascii="Times New Roman" w:hAnsi="Times New Roman" w:cs="Times New Roman"/>
          <w:spacing w:val="-4"/>
          <w:sz w:val="26"/>
          <w:szCs w:val="26"/>
        </w:rPr>
        <w:fldChar w:fldCharType="begin"/>
      </w:r>
      <w:r w:rsidR="00006516" w:rsidRPr="00176170">
        <w:rPr>
          <w:rFonts w:ascii="Times New Roman" w:hAnsi="Times New Roman" w:cs="Times New Roman"/>
          <w:spacing w:val="-4"/>
          <w:sz w:val="26"/>
          <w:szCs w:val="26"/>
        </w:rPr>
        <w:instrText xml:space="preserve"> REF _Ref337688727 \r \h  \* MERGEFORMAT </w:instrText>
      </w:r>
      <w:r w:rsidR="00006516" w:rsidRPr="00176170">
        <w:rPr>
          <w:rFonts w:ascii="Times New Roman" w:hAnsi="Times New Roman" w:cs="Times New Roman"/>
          <w:spacing w:val="-4"/>
          <w:sz w:val="26"/>
          <w:szCs w:val="26"/>
        </w:rPr>
      </w:r>
      <w:r w:rsidR="00006516" w:rsidRPr="00176170">
        <w:rPr>
          <w:rFonts w:ascii="Times New Roman" w:hAnsi="Times New Roman" w:cs="Times New Roman"/>
          <w:spacing w:val="-4"/>
          <w:sz w:val="26"/>
          <w:szCs w:val="26"/>
        </w:rPr>
        <w:fldChar w:fldCharType="separate"/>
      </w:r>
      <w:r w:rsidR="00006516" w:rsidRPr="00176170">
        <w:rPr>
          <w:rFonts w:ascii="Times New Roman" w:hAnsi="Times New Roman" w:cs="Times New Roman"/>
          <w:spacing w:val="-4"/>
          <w:sz w:val="26"/>
          <w:szCs w:val="26"/>
        </w:rPr>
        <w:t>5</w:t>
      </w:r>
      <w:r w:rsidR="00006516" w:rsidRPr="00176170">
        <w:rPr>
          <w:rFonts w:ascii="Times New Roman" w:hAnsi="Times New Roman" w:cs="Times New Roman"/>
          <w:spacing w:val="-4"/>
          <w:sz w:val="26"/>
          <w:szCs w:val="26"/>
        </w:rPr>
        <w:fldChar w:fldCharType="end"/>
      </w:r>
      <w:r w:rsidR="00006516" w:rsidRPr="00176170">
        <w:rPr>
          <w:rFonts w:ascii="Times New Roman" w:hAnsi="Times New Roman" w:cs="Times New Roman"/>
          <w:spacing w:val="-4"/>
          <w:sz w:val="26"/>
          <w:szCs w:val="26"/>
        </w:rPr>
        <w:t>].</w:t>
      </w:r>
    </w:p>
    <w:p w:rsidR="002B0370" w:rsidRPr="00176170" w:rsidRDefault="000F2FBC" w:rsidP="002B0370">
      <w:pPr>
        <w:spacing w:after="0" w:line="312" w:lineRule="auto"/>
        <w:jc w:val="both"/>
        <w:rPr>
          <w:rFonts w:ascii="Times New Roman" w:eastAsia="Times New Roman" w:hAnsi="Times New Roman" w:cs="Times New Roman"/>
          <w:b/>
          <w:i/>
          <w:sz w:val="26"/>
          <w:szCs w:val="26"/>
          <w:shd w:val="clear" w:color="auto" w:fill="FFFFFF"/>
          <w:lang w:eastAsia="vi-VN"/>
        </w:rPr>
      </w:pPr>
      <w:r w:rsidRPr="00176170">
        <w:rPr>
          <w:rFonts w:ascii="Times New Roman" w:hAnsi="Times New Roman" w:cs="Times New Roman"/>
          <w:b/>
          <w:i/>
          <w:sz w:val="26"/>
          <w:szCs w:val="26"/>
          <w:shd w:val="clear" w:color="auto" w:fill="FFFFFF"/>
        </w:rPr>
        <w:t xml:space="preserve">4.1.2.1. </w:t>
      </w:r>
      <w:r w:rsidR="002B0370" w:rsidRPr="00176170">
        <w:rPr>
          <w:rFonts w:ascii="Times New Roman" w:eastAsia="Times New Roman" w:hAnsi="Times New Roman" w:cs="Times New Roman"/>
          <w:b/>
          <w:i/>
          <w:sz w:val="26"/>
          <w:szCs w:val="26"/>
          <w:shd w:val="clear" w:color="auto" w:fill="FFFFFF"/>
          <w:lang w:eastAsia="vi-VN"/>
        </w:rPr>
        <w:t>Vi khuẩn E. coli đề kháng kháng sinh colistin</w:t>
      </w:r>
    </w:p>
    <w:p w:rsidR="002B0370" w:rsidRPr="00176170" w:rsidRDefault="002B0370" w:rsidP="002B0370">
      <w:pPr>
        <w:spacing w:after="0" w:line="312" w:lineRule="auto"/>
        <w:ind w:firstLine="284"/>
        <w:jc w:val="both"/>
        <w:rPr>
          <w:rFonts w:ascii="Times New Roman" w:hAnsi="Times New Roman" w:cs="Times New Roman"/>
          <w:b/>
          <w:sz w:val="26"/>
          <w:szCs w:val="26"/>
          <w:shd w:val="clear" w:color="auto" w:fill="FFFFFF"/>
        </w:rPr>
      </w:pPr>
      <w:r w:rsidRPr="00176170">
        <w:rPr>
          <w:rFonts w:ascii="Times New Roman" w:hAnsi="Times New Roman" w:cs="Times New Roman"/>
          <w:sz w:val="26"/>
          <w:szCs w:val="26"/>
          <w:shd w:val="clear" w:color="auto" w:fill="FFFFFF"/>
        </w:rPr>
        <w:t>Tháng 4 năm 2016, một nhóm nghiên cứu đã báo cáo về việc lần đầu tiên tại Mỹ, một phụ nữ 49 tuổi bi nhiễm khuẩn tiết niệu và đã được phát hiện nhiễm khuẩn</w:t>
      </w:r>
      <w:r w:rsidRPr="00176170">
        <w:rPr>
          <w:rStyle w:val="apple-converted-space"/>
          <w:rFonts w:ascii="Times New Roman" w:hAnsi="Times New Roman" w:cs="Times New Roman"/>
          <w:sz w:val="26"/>
          <w:szCs w:val="26"/>
          <w:shd w:val="clear" w:color="auto" w:fill="FFFFFF"/>
        </w:rPr>
        <w:t> </w:t>
      </w:r>
      <w:proofErr w:type="gramStart"/>
      <w:r w:rsidRPr="00176170">
        <w:rPr>
          <w:rFonts w:ascii="Times New Roman" w:hAnsi="Times New Roman" w:cs="Times New Roman"/>
          <w:i/>
          <w:iCs/>
          <w:sz w:val="26"/>
          <w:szCs w:val="26"/>
          <w:shd w:val="clear" w:color="auto" w:fill="FFFFFF"/>
        </w:rPr>
        <w:t>E.coli</w:t>
      </w:r>
      <w:proofErr w:type="gramEnd"/>
      <w:r w:rsidRPr="00176170">
        <w:rPr>
          <w:rStyle w:val="apple-converted-space"/>
          <w:rFonts w:ascii="Times New Roman" w:hAnsi="Times New Roman" w:cs="Times New Roman"/>
          <w:sz w:val="26"/>
          <w:szCs w:val="26"/>
          <w:shd w:val="clear" w:color="auto" w:fill="FFFFFF"/>
        </w:rPr>
        <w:t> </w:t>
      </w:r>
      <w:r w:rsidRPr="00176170">
        <w:rPr>
          <w:rFonts w:ascii="Times New Roman" w:hAnsi="Times New Roman" w:cs="Times New Roman"/>
          <w:sz w:val="26"/>
          <w:szCs w:val="26"/>
          <w:shd w:val="clear" w:color="auto" w:fill="FFFFFF"/>
        </w:rPr>
        <w:t xml:space="preserve">có khả năng kháng kháng sinh colistin - loại kháng sinh được cho là giải pháp cuối cùng cho mọi căn bệnh. Sau khi phân tích DNA, các nhà nghiên cứu chỉ ra rằng </w:t>
      </w:r>
      <w:r w:rsidRPr="00176170">
        <w:rPr>
          <w:rFonts w:ascii="Times New Roman" w:hAnsi="Times New Roman" w:cs="Times New Roman"/>
          <w:i/>
          <w:sz w:val="26"/>
          <w:szCs w:val="26"/>
          <w:shd w:val="clear" w:color="auto" w:fill="FFFFFF"/>
        </w:rPr>
        <w:t>E. co</w:t>
      </w:r>
      <w:r w:rsidRPr="00176170">
        <w:rPr>
          <w:rFonts w:ascii="Times New Roman" w:hAnsi="Times New Roman" w:cs="Times New Roman"/>
          <w:sz w:val="26"/>
          <w:szCs w:val="26"/>
          <w:shd w:val="clear" w:color="auto" w:fill="FFFFFF"/>
        </w:rPr>
        <w:t>li có khả năng kháng colistin do chứa một loại gen kháng loại kháng sinh này có tên khoa học là</w:t>
      </w:r>
      <w:r w:rsidRPr="00176170">
        <w:rPr>
          <w:rStyle w:val="apple-converted-space"/>
          <w:rFonts w:ascii="Times New Roman" w:hAnsi="Times New Roman" w:cs="Times New Roman"/>
          <w:sz w:val="26"/>
          <w:szCs w:val="26"/>
          <w:shd w:val="clear" w:color="auto" w:fill="FFFFFF"/>
        </w:rPr>
        <w:t> </w:t>
      </w:r>
      <w:r w:rsidRPr="00176170">
        <w:rPr>
          <w:rFonts w:ascii="Times New Roman" w:hAnsi="Times New Roman" w:cs="Times New Roman"/>
          <w:i/>
          <w:iCs/>
          <w:sz w:val="26"/>
          <w:szCs w:val="26"/>
          <w:shd w:val="clear" w:color="auto" w:fill="FFFFFF"/>
        </w:rPr>
        <w:t>mcr-1</w:t>
      </w:r>
      <w:r w:rsidRPr="00176170">
        <w:rPr>
          <w:rFonts w:ascii="Times New Roman" w:hAnsi="Times New Roman" w:cs="Times New Roman"/>
          <w:sz w:val="26"/>
          <w:szCs w:val="26"/>
          <w:shd w:val="clear" w:color="auto" w:fill="FFFFFF"/>
        </w:rPr>
        <w:t xml:space="preserve">. </w:t>
      </w:r>
      <w:r w:rsidRPr="00176170">
        <w:rPr>
          <w:rFonts w:ascii="Times New Roman" w:hAnsi="Times New Roman" w:cs="Times New Roman"/>
          <w:b/>
          <w:sz w:val="26"/>
          <w:szCs w:val="26"/>
          <w:shd w:val="clear" w:color="auto" w:fill="FFFFFF"/>
        </w:rPr>
        <w:t>Loại gen này được tìm thấy trong một đoạn DNA xoắn tồn tại tách biệt khỏi các nhiễm sắc thể và tự nhân đôi độc lập, hay còn gọi là plasmid.</w:t>
      </w:r>
    </w:p>
    <w:p w:rsidR="002B0370" w:rsidRPr="00176170" w:rsidRDefault="002B0370" w:rsidP="002B0370">
      <w:pPr>
        <w:spacing w:after="0" w:line="312" w:lineRule="auto"/>
        <w:ind w:firstLine="284"/>
        <w:jc w:val="both"/>
        <w:rPr>
          <w:rFonts w:ascii="Times New Roman" w:hAnsi="Times New Roman" w:cs="Times New Roman"/>
          <w:b/>
          <w:sz w:val="26"/>
          <w:szCs w:val="26"/>
          <w:shd w:val="clear" w:color="auto" w:fill="FFFFFF"/>
        </w:rPr>
      </w:pPr>
      <w:r w:rsidRPr="00176170">
        <w:rPr>
          <w:rStyle w:val="Strong"/>
          <w:rFonts w:ascii="Times New Roman" w:hAnsi="Times New Roman" w:cs="Times New Roman"/>
          <w:b w:val="0"/>
          <w:sz w:val="26"/>
          <w:szCs w:val="26"/>
        </w:rPr>
        <w:lastRenderedPageBreak/>
        <w:t>Trên thực tế,</w:t>
      </w:r>
      <w:r w:rsidRPr="00176170">
        <w:rPr>
          <w:rStyle w:val="apple-converted-space"/>
          <w:rFonts w:ascii="Times New Roman" w:hAnsi="Times New Roman" w:cs="Times New Roman"/>
          <w:b/>
          <w:bCs/>
          <w:sz w:val="26"/>
          <w:szCs w:val="26"/>
        </w:rPr>
        <w:t> </w:t>
      </w:r>
      <w:r w:rsidRPr="00176170">
        <w:rPr>
          <w:rStyle w:val="Strong"/>
          <w:rFonts w:ascii="Times New Roman" w:hAnsi="Times New Roman" w:cs="Times New Roman"/>
          <w:b w:val="0"/>
          <w:i/>
          <w:iCs/>
          <w:sz w:val="26"/>
          <w:szCs w:val="26"/>
        </w:rPr>
        <w:t>mcr-1</w:t>
      </w:r>
      <w:r w:rsidRPr="00176170">
        <w:rPr>
          <w:rStyle w:val="apple-converted-space"/>
          <w:rFonts w:ascii="Times New Roman" w:hAnsi="Times New Roman" w:cs="Times New Roman"/>
          <w:b/>
          <w:bCs/>
          <w:sz w:val="26"/>
          <w:szCs w:val="26"/>
        </w:rPr>
        <w:t> </w:t>
      </w:r>
      <w:r w:rsidRPr="00176170">
        <w:rPr>
          <w:rStyle w:val="Strong"/>
          <w:rFonts w:ascii="Times New Roman" w:hAnsi="Times New Roman" w:cs="Times New Roman"/>
          <w:b w:val="0"/>
          <w:sz w:val="26"/>
          <w:szCs w:val="26"/>
        </w:rPr>
        <w:t>được phát hiện lần đầu tiên trong các vi khuẩn vào năm 2015 tại Trung Quốc</w:t>
      </w:r>
      <w:r w:rsidRPr="00176170">
        <w:rPr>
          <w:rFonts w:ascii="Times New Roman" w:hAnsi="Times New Roman" w:cs="Times New Roman"/>
          <w:sz w:val="26"/>
          <w:szCs w:val="26"/>
        </w:rPr>
        <w:t xml:space="preserve">. Phát hiện nhóm gen này đã dấy lên lo lắng khi chúng nằm trong plasmid, vùng gen có thể nhân đôi độc lập dễ dàng. Khả năng kháng colistin đã được ghi nhận trước đó ở những loại vi khuẩn khác, kể cả ở Mỹ. </w:t>
      </w:r>
      <w:r w:rsidRPr="00176170">
        <w:rPr>
          <w:rFonts w:ascii="Times New Roman" w:hAnsi="Times New Roman" w:cs="Times New Roman"/>
          <w:b/>
          <w:sz w:val="26"/>
          <w:szCs w:val="26"/>
        </w:rPr>
        <w:t>Tuy nhiên, các nhóm gen kháng colistin của các vi khuẩn trước đó chỉ tồn tại trên nhiễm sắc thể và không thể lây lan</w:t>
      </w:r>
      <w:r w:rsidR="0023762D" w:rsidRPr="00176170">
        <w:rPr>
          <w:rFonts w:ascii="Times New Roman" w:hAnsi="Times New Roman" w:cs="Times New Roman"/>
          <w:b/>
          <w:sz w:val="26"/>
          <w:szCs w:val="26"/>
        </w:rPr>
        <w:t xml:space="preserve"> </w:t>
      </w:r>
      <w:r w:rsidR="0023762D" w:rsidRPr="00176170">
        <w:rPr>
          <w:rFonts w:ascii="Times New Roman" w:hAnsi="Times New Roman" w:cs="Times New Roman"/>
          <w:spacing w:val="-4"/>
          <w:sz w:val="26"/>
          <w:szCs w:val="26"/>
        </w:rPr>
        <w:t>[2]</w:t>
      </w:r>
      <w:r w:rsidRPr="00176170">
        <w:rPr>
          <w:rFonts w:ascii="Times New Roman" w:hAnsi="Times New Roman" w:cs="Times New Roman"/>
          <w:b/>
          <w:sz w:val="26"/>
          <w:szCs w:val="26"/>
        </w:rPr>
        <w:t>.</w:t>
      </w:r>
    </w:p>
    <w:p w:rsidR="002B0370" w:rsidRPr="00176170" w:rsidRDefault="002B0370" w:rsidP="002B0370">
      <w:pPr>
        <w:pStyle w:val="NormalWeb"/>
        <w:shd w:val="clear" w:color="auto" w:fill="FFFFFF"/>
        <w:spacing w:before="0" w:beforeAutospacing="0" w:after="0" w:afterAutospacing="0" w:line="312" w:lineRule="auto"/>
        <w:ind w:firstLine="284"/>
        <w:jc w:val="both"/>
        <w:rPr>
          <w:sz w:val="26"/>
          <w:szCs w:val="26"/>
        </w:rPr>
      </w:pPr>
      <w:r w:rsidRPr="00176170">
        <w:rPr>
          <w:sz w:val="26"/>
          <w:szCs w:val="26"/>
        </w:rPr>
        <w:t>Các chuyên gia lo ngại rằng nhóm gen kháng colistin trên plasmid sẽ dễ dàng nhân rộng đến nhiều loại vi khuẩn khác nhau, đặc biệt với những loại có khả năng kháng các loại kháng sinh cao cấp khác ngoài colistin.</w:t>
      </w:r>
      <w:r w:rsidRPr="00176170">
        <w:rPr>
          <w:sz w:val="26"/>
          <w:szCs w:val="26"/>
          <w:lang w:val="en-US"/>
        </w:rPr>
        <w:t xml:space="preserve"> </w:t>
      </w:r>
      <w:r w:rsidRPr="00176170">
        <w:rPr>
          <w:sz w:val="26"/>
          <w:szCs w:val="26"/>
        </w:rPr>
        <w:t>Những nghiên cứu sau đó đã phát hiện sự tồn tại của</w:t>
      </w:r>
      <w:r w:rsidRPr="00176170">
        <w:rPr>
          <w:rStyle w:val="apple-converted-space"/>
          <w:sz w:val="26"/>
          <w:szCs w:val="26"/>
        </w:rPr>
        <w:t> </w:t>
      </w:r>
      <w:r w:rsidRPr="00176170">
        <w:rPr>
          <w:i/>
          <w:iCs/>
          <w:sz w:val="26"/>
          <w:szCs w:val="26"/>
        </w:rPr>
        <w:t>mcr-1</w:t>
      </w:r>
      <w:r w:rsidRPr="00176170">
        <w:rPr>
          <w:rStyle w:val="apple-converted-space"/>
          <w:sz w:val="26"/>
          <w:szCs w:val="26"/>
        </w:rPr>
        <w:t> </w:t>
      </w:r>
      <w:r w:rsidRPr="00176170">
        <w:rPr>
          <w:sz w:val="26"/>
          <w:szCs w:val="26"/>
        </w:rPr>
        <w:t xml:space="preserve">trên tất các châu lục, mặc dù người phụ nữ mắc khuẩn </w:t>
      </w:r>
      <w:r w:rsidRPr="00176170">
        <w:rPr>
          <w:i/>
          <w:sz w:val="26"/>
          <w:szCs w:val="26"/>
        </w:rPr>
        <w:t>E.</w:t>
      </w:r>
      <w:r w:rsidRPr="00176170">
        <w:rPr>
          <w:i/>
          <w:sz w:val="26"/>
          <w:szCs w:val="26"/>
          <w:lang w:val="en-US"/>
        </w:rPr>
        <w:t xml:space="preserve"> </w:t>
      </w:r>
      <w:r w:rsidRPr="00176170">
        <w:rPr>
          <w:i/>
          <w:sz w:val="26"/>
          <w:szCs w:val="26"/>
        </w:rPr>
        <w:t>coli</w:t>
      </w:r>
      <w:r w:rsidRPr="00176170">
        <w:rPr>
          <w:sz w:val="26"/>
          <w:szCs w:val="26"/>
        </w:rPr>
        <w:t xml:space="preserve"> tại Mỹ chưa hề đi du lịch trong vòng 5 tháng gần đây.</w:t>
      </w:r>
      <w:r w:rsidRPr="00176170">
        <w:rPr>
          <w:sz w:val="26"/>
          <w:szCs w:val="26"/>
          <w:lang w:val="en-US"/>
        </w:rPr>
        <w:t xml:space="preserve"> Đây k</w:t>
      </w:r>
      <w:r w:rsidRPr="00176170">
        <w:rPr>
          <w:rStyle w:val="Strong"/>
          <w:b w:val="0"/>
          <w:sz w:val="26"/>
          <w:szCs w:val="26"/>
        </w:rPr>
        <w:t>hông phải lần đầu tiên loại vi khuẩn này được tìm thấy tại Mỹ khi trước đó, cơ quan y tế nước này đã ghi nhận vài ca kháng lại các loại kháng sinh cao cấp.</w:t>
      </w:r>
      <w:r w:rsidRPr="00176170">
        <w:rPr>
          <w:rStyle w:val="apple-converted-space"/>
          <w:b/>
          <w:sz w:val="26"/>
          <w:szCs w:val="26"/>
        </w:rPr>
        <w:t> </w:t>
      </w:r>
      <w:r w:rsidRPr="00176170">
        <w:rPr>
          <w:sz w:val="26"/>
          <w:szCs w:val="26"/>
        </w:rPr>
        <w:t xml:space="preserve">Hơn nữa, không chỉ </w:t>
      </w:r>
      <w:r w:rsidRPr="00176170">
        <w:rPr>
          <w:i/>
          <w:sz w:val="26"/>
          <w:szCs w:val="26"/>
        </w:rPr>
        <w:t>E. coli</w:t>
      </w:r>
      <w:r w:rsidRPr="00176170">
        <w:rPr>
          <w:sz w:val="26"/>
          <w:szCs w:val="26"/>
        </w:rPr>
        <w:t xml:space="preserve"> mà nhiều loại vi khuẩn khác cũng được phát hiện có khả năng kháng lại dòng kháng sinh này, bao gồm cả kháng sinh colistin.</w:t>
      </w:r>
    </w:p>
    <w:p w:rsidR="002B0370" w:rsidRPr="00176170" w:rsidRDefault="002B0370" w:rsidP="002B0370">
      <w:pPr>
        <w:pStyle w:val="NormalWeb"/>
        <w:shd w:val="clear" w:color="auto" w:fill="FFFFFF"/>
        <w:spacing w:before="0" w:beforeAutospacing="0" w:after="0" w:afterAutospacing="0" w:line="312" w:lineRule="auto"/>
        <w:ind w:firstLine="284"/>
        <w:jc w:val="both"/>
        <w:rPr>
          <w:sz w:val="26"/>
          <w:szCs w:val="26"/>
        </w:rPr>
      </w:pPr>
      <w:r w:rsidRPr="00176170">
        <w:rPr>
          <w:b/>
          <w:sz w:val="26"/>
          <w:szCs w:val="26"/>
        </w:rPr>
        <w:t>Ví dụ:</w:t>
      </w:r>
      <w:r w:rsidRPr="00176170">
        <w:rPr>
          <w:sz w:val="26"/>
          <w:szCs w:val="26"/>
        </w:rPr>
        <w:t xml:space="preserve"> vào năm 1991, một bệnh viện tại Brooklyn đã chứng kiến vụ bùng phát khả năng kháng kháng sinh vancomycin, một trong những loại kháng sinh cao cấp, giúp cứu cánh cho nhiều căn bệnh. Năm 2009, vụ việc tương tự xảy ra tại nhiều trung tâm y tế Detroit với loại kháng sinh colistin và carbapenem. Câu chuyện tiếp tục xảy ra vào năm 2011 khi đã có 11 người chết do vi khuẩn kháng lại kháng sinh carbapenem thành công. Với sự việc lần này, điều cần lưu tâm nhất khi đây là lần đầu tiên loại kháng kháng sinh colistin</w:t>
      </w:r>
      <w:r w:rsidRPr="00176170">
        <w:rPr>
          <w:i/>
          <w:iCs/>
          <w:sz w:val="26"/>
          <w:szCs w:val="26"/>
        </w:rPr>
        <w:t>mcr-1</w:t>
      </w:r>
      <w:r w:rsidRPr="00176170">
        <w:rPr>
          <w:rStyle w:val="apple-converted-space"/>
          <w:sz w:val="26"/>
          <w:szCs w:val="26"/>
        </w:rPr>
        <w:t> </w:t>
      </w:r>
      <w:r w:rsidRPr="00176170">
        <w:rPr>
          <w:sz w:val="26"/>
          <w:szCs w:val="26"/>
        </w:rPr>
        <w:t xml:space="preserve">đã được phát hiện trên một bệnh nhân Mỹ - nơi người dân có kiến thức về sử dụng kháng sinh hợp lý. Thông tin vi khuẩn </w:t>
      </w:r>
      <w:r w:rsidRPr="00176170">
        <w:rPr>
          <w:i/>
          <w:sz w:val="26"/>
          <w:szCs w:val="26"/>
        </w:rPr>
        <w:t>E. coli</w:t>
      </w:r>
      <w:r w:rsidRPr="00176170">
        <w:rPr>
          <w:sz w:val="26"/>
          <w:szCs w:val="26"/>
        </w:rPr>
        <w:t xml:space="preserve"> kháng colistin không phải là tin thảm họa nhưng tất nhiên, cũng không phải là tin vui</w:t>
      </w:r>
      <w:r w:rsidR="0023762D" w:rsidRPr="00176170">
        <w:rPr>
          <w:sz w:val="26"/>
          <w:szCs w:val="26"/>
          <w:lang w:val="en-US"/>
        </w:rPr>
        <w:t xml:space="preserve"> </w:t>
      </w:r>
      <w:r w:rsidR="0023762D" w:rsidRPr="00176170">
        <w:rPr>
          <w:spacing w:val="-4"/>
          <w:sz w:val="26"/>
          <w:szCs w:val="26"/>
        </w:rPr>
        <w:t>[</w:t>
      </w:r>
      <w:r w:rsidR="0023762D" w:rsidRPr="00176170">
        <w:rPr>
          <w:spacing w:val="-4"/>
          <w:sz w:val="26"/>
          <w:szCs w:val="26"/>
        </w:rPr>
        <w:fldChar w:fldCharType="begin"/>
      </w:r>
      <w:r w:rsidR="0023762D" w:rsidRPr="00176170">
        <w:rPr>
          <w:spacing w:val="-4"/>
          <w:sz w:val="26"/>
          <w:szCs w:val="26"/>
        </w:rPr>
        <w:instrText xml:space="preserve"> REF _Ref337688727 \r \h  \* MERGEFORMAT </w:instrText>
      </w:r>
      <w:r w:rsidR="0023762D" w:rsidRPr="00176170">
        <w:rPr>
          <w:spacing w:val="-4"/>
          <w:sz w:val="26"/>
          <w:szCs w:val="26"/>
        </w:rPr>
      </w:r>
      <w:r w:rsidR="0023762D" w:rsidRPr="00176170">
        <w:rPr>
          <w:spacing w:val="-4"/>
          <w:sz w:val="26"/>
          <w:szCs w:val="26"/>
        </w:rPr>
        <w:fldChar w:fldCharType="separate"/>
      </w:r>
      <w:r w:rsidR="0023762D" w:rsidRPr="00176170">
        <w:rPr>
          <w:spacing w:val="-4"/>
          <w:sz w:val="26"/>
          <w:szCs w:val="26"/>
        </w:rPr>
        <w:t>5</w:t>
      </w:r>
      <w:r w:rsidR="0023762D" w:rsidRPr="00176170">
        <w:rPr>
          <w:spacing w:val="-4"/>
          <w:sz w:val="26"/>
          <w:szCs w:val="26"/>
        </w:rPr>
        <w:fldChar w:fldCharType="end"/>
      </w:r>
      <w:r w:rsidR="0023762D" w:rsidRPr="00176170">
        <w:rPr>
          <w:spacing w:val="-4"/>
          <w:sz w:val="26"/>
          <w:szCs w:val="26"/>
        </w:rPr>
        <w:t>]</w:t>
      </w:r>
      <w:r w:rsidRPr="00176170">
        <w:rPr>
          <w:sz w:val="26"/>
          <w:szCs w:val="26"/>
        </w:rPr>
        <w:t>.</w:t>
      </w:r>
    </w:p>
    <w:p w:rsidR="002B0370" w:rsidRPr="00176170" w:rsidRDefault="002B0370" w:rsidP="00204497">
      <w:pPr>
        <w:pStyle w:val="NormalWeb"/>
        <w:shd w:val="clear" w:color="auto" w:fill="FFFFFF"/>
        <w:tabs>
          <w:tab w:val="left" w:pos="9540"/>
        </w:tabs>
        <w:spacing w:before="0" w:beforeAutospacing="0" w:after="0" w:afterAutospacing="0" w:line="312" w:lineRule="auto"/>
        <w:ind w:firstLine="284"/>
        <w:jc w:val="both"/>
        <w:rPr>
          <w:sz w:val="26"/>
          <w:szCs w:val="26"/>
        </w:rPr>
      </w:pPr>
      <w:r w:rsidRPr="00176170">
        <w:rPr>
          <w:sz w:val="26"/>
          <w:szCs w:val="26"/>
        </w:rPr>
        <w:t>Tuy nhiên, điểm mấu chốt cần nhớ rằng chúng ta vẫn không biết chính xác</w:t>
      </w:r>
      <w:r w:rsidRPr="00176170">
        <w:rPr>
          <w:rStyle w:val="apple-converted-space"/>
          <w:sz w:val="26"/>
          <w:szCs w:val="26"/>
        </w:rPr>
        <w:t> </w:t>
      </w:r>
      <w:r w:rsidRPr="00176170">
        <w:rPr>
          <w:i/>
          <w:iCs/>
          <w:sz w:val="26"/>
          <w:szCs w:val="26"/>
        </w:rPr>
        <w:t>mcr-1</w:t>
      </w:r>
      <w:r w:rsidRPr="00176170">
        <w:rPr>
          <w:rStyle w:val="apple-converted-space"/>
          <w:sz w:val="26"/>
          <w:szCs w:val="26"/>
        </w:rPr>
        <w:t> </w:t>
      </w:r>
      <w:r w:rsidRPr="00176170">
        <w:rPr>
          <w:sz w:val="26"/>
          <w:szCs w:val="26"/>
        </w:rPr>
        <w:t>đã tồn tại bao lâu với các loài vi khuẩn và nó có nguồn gốc từ đâu. Nó có thể nhanh chóng phát tán chỉ trong vài tháng hay "ủ bệnh" và âm ỉ lây lan trong vài năm. Dù bằng cách nào đi nữa, đây vẫn là một sự thật không thể tránh khỏi rằng chúng ta đang sống trong thời đại hậu kháng sinh, và nếu không hành động ngay hôm nay, thì trong một tương lai không xa, con người chúng ta sẽ chết vì những nhiễm trùng đơn giản nhất.</w:t>
      </w:r>
    </w:p>
    <w:p w:rsidR="00E236F1" w:rsidRPr="00176170" w:rsidRDefault="00E236F1" w:rsidP="00204497">
      <w:pPr>
        <w:tabs>
          <w:tab w:val="left" w:pos="9540"/>
        </w:tabs>
        <w:spacing w:after="0" w:line="360" w:lineRule="auto"/>
        <w:rPr>
          <w:rFonts w:ascii="Times New Roman" w:hAnsi="Times New Roman" w:cs="Times New Roman"/>
          <w:b/>
          <w:sz w:val="26"/>
          <w:szCs w:val="26"/>
        </w:rPr>
      </w:pPr>
      <w:r w:rsidRPr="00176170">
        <w:rPr>
          <w:rFonts w:ascii="Times New Roman" w:hAnsi="Times New Roman" w:cs="Times New Roman"/>
          <w:b/>
          <w:sz w:val="26"/>
          <w:szCs w:val="26"/>
        </w:rPr>
        <w:t xml:space="preserve">4.2. Vi khuẩn </w:t>
      </w:r>
      <w:r w:rsidRPr="00176170">
        <w:rPr>
          <w:rFonts w:ascii="Times New Roman" w:hAnsi="Times New Roman" w:cs="Times New Roman"/>
          <w:b/>
          <w:i/>
          <w:sz w:val="26"/>
          <w:szCs w:val="26"/>
        </w:rPr>
        <w:t xml:space="preserve">Citrobacter </w:t>
      </w:r>
      <w:proofErr w:type="gramStart"/>
      <w:r w:rsidRPr="00176170">
        <w:rPr>
          <w:rFonts w:ascii="Times New Roman" w:hAnsi="Times New Roman" w:cs="Times New Roman"/>
          <w:b/>
          <w:i/>
          <w:sz w:val="26"/>
          <w:szCs w:val="26"/>
        </w:rPr>
        <w:t>freundii</w:t>
      </w:r>
      <w:r w:rsidRPr="00176170">
        <w:rPr>
          <w:rFonts w:ascii="Times New Roman" w:hAnsi="Times New Roman" w:cs="Times New Roman"/>
          <w:b/>
          <w:sz w:val="26"/>
          <w:szCs w:val="26"/>
        </w:rPr>
        <w:t xml:space="preserve">  mang</w:t>
      </w:r>
      <w:proofErr w:type="gramEnd"/>
      <w:r w:rsidRPr="00176170">
        <w:rPr>
          <w:rFonts w:ascii="Times New Roman" w:hAnsi="Times New Roman" w:cs="Times New Roman"/>
          <w:b/>
          <w:sz w:val="26"/>
          <w:szCs w:val="26"/>
        </w:rPr>
        <w:t xml:space="preserve"> gen New Delhi-metallo-beta-lactamase (NMD-1) kháng carbapenem  phân lập tại bệnh viện Hữu nghị Việt Đức, Hà Nội năm 2010-2011.</w:t>
      </w:r>
    </w:p>
    <w:p w:rsidR="00E236F1" w:rsidRPr="00176170" w:rsidRDefault="00E236F1" w:rsidP="00204497">
      <w:pPr>
        <w:tabs>
          <w:tab w:val="left" w:pos="9540"/>
        </w:tabs>
        <w:spacing w:line="360" w:lineRule="auto"/>
        <w:rPr>
          <w:rFonts w:ascii="Times New Roman" w:hAnsi="Times New Roman" w:cs="Times New Roman"/>
          <w:spacing w:val="-8"/>
          <w:sz w:val="26"/>
          <w:szCs w:val="26"/>
        </w:rPr>
      </w:pPr>
      <w:r w:rsidRPr="00176170">
        <w:rPr>
          <w:rFonts w:ascii="Times New Roman" w:hAnsi="Times New Roman" w:cs="Times New Roman"/>
          <w:spacing w:val="-8"/>
          <w:sz w:val="26"/>
          <w:szCs w:val="26"/>
        </w:rPr>
        <w:t xml:space="preserve">Một nghiên cứu  tại bệnh viện Việt Đức từ 2010-2011  cho kết quả: 5 chủng </w:t>
      </w:r>
      <w:r w:rsidRPr="00176170">
        <w:rPr>
          <w:rFonts w:ascii="Times New Roman" w:hAnsi="Times New Roman" w:cs="Times New Roman"/>
          <w:i/>
          <w:spacing w:val="-8"/>
          <w:sz w:val="26"/>
          <w:szCs w:val="26"/>
        </w:rPr>
        <w:t xml:space="preserve">C. freundii  </w:t>
      </w:r>
      <w:r w:rsidRPr="00176170">
        <w:rPr>
          <w:rFonts w:ascii="Times New Roman" w:hAnsi="Times New Roman" w:cs="Times New Roman"/>
          <w:spacing w:val="-8"/>
          <w:sz w:val="26"/>
          <w:szCs w:val="26"/>
        </w:rPr>
        <w:t xml:space="preserve">kháng carbapenem chiếm 1,4% trong  tổng  số 365 chủng vi khuẩn  Gram âm  phân  lập trên các bệnh  nhân  nhiễm  khuẩn bệnh viện được sử dụng để phân tích. </w:t>
      </w:r>
    </w:p>
    <w:p w:rsidR="00E236F1" w:rsidRPr="00176170" w:rsidRDefault="00E236F1" w:rsidP="00E236F1">
      <w:pPr>
        <w:spacing w:before="120" w:after="120" w:line="312" w:lineRule="auto"/>
        <w:jc w:val="center"/>
        <w:rPr>
          <w:rFonts w:ascii="Times New Roman" w:hAnsi="Times New Roman" w:cs="Times New Roman"/>
          <w:b/>
          <w:sz w:val="26"/>
          <w:szCs w:val="26"/>
        </w:rPr>
      </w:pPr>
      <w:r w:rsidRPr="00176170">
        <w:rPr>
          <w:rFonts w:ascii="Times New Roman" w:hAnsi="Times New Roman" w:cs="Times New Roman"/>
          <w:b/>
          <w:sz w:val="26"/>
          <w:szCs w:val="26"/>
        </w:rPr>
        <w:lastRenderedPageBreak/>
        <w:t>Bảng. Một số đặc điểm lâm sàng của 5 trường hợp bị nhiễm trùng bệnh viện do C.freundii mang gen NDM-1 kháng carbapenem sử dụng trong nghiên cứu này.</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843"/>
        <w:gridCol w:w="1142"/>
        <w:gridCol w:w="1619"/>
        <w:gridCol w:w="1499"/>
        <w:gridCol w:w="2007"/>
        <w:gridCol w:w="2358"/>
      </w:tblGrid>
      <w:tr w:rsidR="00176170" w:rsidRPr="00176170" w:rsidTr="00E236F1">
        <w:trPr>
          <w:trHeight w:val="808"/>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Ca bệnh</w:t>
            </w:r>
          </w:p>
        </w:tc>
        <w:tc>
          <w:tcPr>
            <w:tcW w:w="1142"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Ngày phân lập</w:t>
            </w:r>
          </w:p>
        </w:tc>
        <w:tc>
          <w:tcPr>
            <w:tcW w:w="1619"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Loại bệnh phẩm</w:t>
            </w:r>
          </w:p>
        </w:tc>
        <w:tc>
          <w:tcPr>
            <w:tcW w:w="1499"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Khoa điều trị</w:t>
            </w:r>
          </w:p>
        </w:tc>
        <w:tc>
          <w:tcPr>
            <w:tcW w:w="2007"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Các thủ thuật y tế</w:t>
            </w:r>
          </w:p>
        </w:tc>
        <w:tc>
          <w:tcPr>
            <w:tcW w:w="2358"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Tiền sử đi đến nước có vi khuẩn NDM-1</w:t>
            </w:r>
          </w:p>
        </w:tc>
      </w:tr>
      <w:tr w:rsidR="00176170" w:rsidRPr="00176170" w:rsidTr="00E236F1">
        <w:trPr>
          <w:trHeight w:val="393"/>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1</w:t>
            </w:r>
          </w:p>
        </w:tc>
        <w:tc>
          <w:tcPr>
            <w:tcW w:w="1142"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12-2010</w:t>
            </w:r>
          </w:p>
        </w:tc>
        <w:tc>
          <w:tcPr>
            <w:tcW w:w="161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Nước tiểu</w:t>
            </w:r>
          </w:p>
        </w:tc>
        <w:tc>
          <w:tcPr>
            <w:tcW w:w="149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Thận lọc máu</w:t>
            </w:r>
          </w:p>
        </w:tc>
        <w:tc>
          <w:tcPr>
            <w:tcW w:w="2007"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Chạy thận nhân tạo</w:t>
            </w:r>
          </w:p>
        </w:tc>
        <w:tc>
          <w:tcPr>
            <w:tcW w:w="2358"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Không có tiền sử đi đến các nước có NDM-1</w:t>
            </w:r>
          </w:p>
        </w:tc>
      </w:tr>
      <w:tr w:rsidR="00176170" w:rsidRPr="00176170" w:rsidTr="00E236F1">
        <w:trPr>
          <w:trHeight w:val="412"/>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2</w:t>
            </w:r>
          </w:p>
        </w:tc>
        <w:tc>
          <w:tcPr>
            <w:tcW w:w="1142"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12-2010</w:t>
            </w:r>
          </w:p>
        </w:tc>
        <w:tc>
          <w:tcPr>
            <w:tcW w:w="161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Nước tiểu</w:t>
            </w:r>
          </w:p>
        </w:tc>
        <w:tc>
          <w:tcPr>
            <w:tcW w:w="149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Tiết niệu</w:t>
            </w:r>
          </w:p>
        </w:tc>
        <w:tc>
          <w:tcPr>
            <w:tcW w:w="2007"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Sonde bàng quang</w:t>
            </w:r>
          </w:p>
        </w:tc>
        <w:tc>
          <w:tcPr>
            <w:tcW w:w="2358"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w:t>
            </w:r>
          </w:p>
        </w:tc>
      </w:tr>
      <w:tr w:rsidR="00176170" w:rsidRPr="00176170" w:rsidTr="00E236F1">
        <w:trPr>
          <w:trHeight w:val="538"/>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3</w:t>
            </w:r>
          </w:p>
        </w:tc>
        <w:tc>
          <w:tcPr>
            <w:tcW w:w="1142"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8-2011</w:t>
            </w:r>
          </w:p>
        </w:tc>
        <w:tc>
          <w:tcPr>
            <w:tcW w:w="161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Dịch ổ áp xe sau mổ sỏi thận</w:t>
            </w:r>
          </w:p>
        </w:tc>
        <w:tc>
          <w:tcPr>
            <w:tcW w:w="149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Tiết niệu</w:t>
            </w:r>
          </w:p>
        </w:tc>
        <w:tc>
          <w:tcPr>
            <w:tcW w:w="2007"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Sonde vết mổ</w:t>
            </w:r>
          </w:p>
        </w:tc>
        <w:tc>
          <w:tcPr>
            <w:tcW w:w="2358"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w:t>
            </w:r>
          </w:p>
        </w:tc>
      </w:tr>
      <w:tr w:rsidR="00176170" w:rsidRPr="00176170" w:rsidTr="00E236F1">
        <w:trPr>
          <w:trHeight w:val="427"/>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4</w:t>
            </w:r>
          </w:p>
        </w:tc>
        <w:tc>
          <w:tcPr>
            <w:tcW w:w="1142"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8-2011</w:t>
            </w:r>
          </w:p>
        </w:tc>
        <w:tc>
          <w:tcPr>
            <w:tcW w:w="161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Nước tiểu</w:t>
            </w:r>
          </w:p>
        </w:tc>
        <w:tc>
          <w:tcPr>
            <w:tcW w:w="149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Tiết niệu</w:t>
            </w:r>
          </w:p>
        </w:tc>
        <w:tc>
          <w:tcPr>
            <w:tcW w:w="2007"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Sonde bàng quang</w:t>
            </w:r>
          </w:p>
        </w:tc>
        <w:tc>
          <w:tcPr>
            <w:tcW w:w="2358"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w:t>
            </w:r>
          </w:p>
        </w:tc>
      </w:tr>
      <w:tr w:rsidR="00176170" w:rsidRPr="00176170" w:rsidTr="00E236F1">
        <w:trPr>
          <w:trHeight w:val="419"/>
        </w:trPr>
        <w:tc>
          <w:tcPr>
            <w:tcW w:w="843" w:type="dxa"/>
          </w:tcPr>
          <w:p w:rsidR="00E236F1" w:rsidRPr="00176170" w:rsidRDefault="00E236F1" w:rsidP="004A24D3">
            <w:pPr>
              <w:jc w:val="center"/>
              <w:rPr>
                <w:rFonts w:ascii="Times New Roman" w:hAnsi="Times New Roman" w:cs="Times New Roman"/>
                <w:sz w:val="26"/>
                <w:szCs w:val="26"/>
              </w:rPr>
            </w:pPr>
            <w:r w:rsidRPr="00176170">
              <w:rPr>
                <w:rFonts w:ascii="Times New Roman" w:hAnsi="Times New Roman" w:cs="Times New Roman"/>
                <w:sz w:val="26"/>
                <w:szCs w:val="26"/>
              </w:rPr>
              <w:t>5</w:t>
            </w:r>
          </w:p>
        </w:tc>
        <w:tc>
          <w:tcPr>
            <w:tcW w:w="1142"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11-2011</w:t>
            </w:r>
          </w:p>
        </w:tc>
        <w:tc>
          <w:tcPr>
            <w:tcW w:w="161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Nước Tiểu</w:t>
            </w:r>
          </w:p>
        </w:tc>
        <w:tc>
          <w:tcPr>
            <w:tcW w:w="1499" w:type="dxa"/>
            <w:vAlign w:val="center"/>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Tiết niệu</w:t>
            </w:r>
          </w:p>
        </w:tc>
        <w:tc>
          <w:tcPr>
            <w:tcW w:w="2007"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Sonde bàng quang</w:t>
            </w:r>
          </w:p>
        </w:tc>
        <w:tc>
          <w:tcPr>
            <w:tcW w:w="2358" w:type="dxa"/>
          </w:tcPr>
          <w:p w:rsidR="00E236F1" w:rsidRPr="00176170" w:rsidRDefault="00E236F1" w:rsidP="004A24D3">
            <w:pPr>
              <w:spacing w:after="0" w:line="240" w:lineRule="auto"/>
              <w:jc w:val="center"/>
              <w:rPr>
                <w:rFonts w:ascii="Times New Roman" w:hAnsi="Times New Roman" w:cs="Times New Roman"/>
                <w:sz w:val="26"/>
                <w:szCs w:val="26"/>
              </w:rPr>
            </w:pPr>
            <w:r w:rsidRPr="00176170">
              <w:rPr>
                <w:rFonts w:ascii="Times New Roman" w:hAnsi="Times New Roman" w:cs="Times New Roman"/>
                <w:sz w:val="26"/>
                <w:szCs w:val="26"/>
              </w:rPr>
              <w:t>-</w:t>
            </w:r>
          </w:p>
        </w:tc>
      </w:tr>
    </w:tbl>
    <w:p w:rsidR="00E236F1" w:rsidRPr="00176170" w:rsidRDefault="00E236F1" w:rsidP="00E236F1">
      <w:pPr>
        <w:spacing w:line="360" w:lineRule="auto"/>
        <w:ind w:firstLine="360"/>
        <w:rPr>
          <w:rFonts w:ascii="Times New Roman" w:hAnsi="Times New Roman" w:cs="Times New Roman"/>
          <w:sz w:val="26"/>
          <w:szCs w:val="26"/>
        </w:rPr>
      </w:pPr>
    </w:p>
    <w:p w:rsidR="00E236F1" w:rsidRPr="00176170" w:rsidRDefault="00E236F1" w:rsidP="00E236F1">
      <w:pPr>
        <w:spacing w:line="360" w:lineRule="auto"/>
        <w:rPr>
          <w:rFonts w:ascii="Times New Roman" w:hAnsi="Times New Roman" w:cs="Times New Roman"/>
          <w:sz w:val="26"/>
          <w:szCs w:val="26"/>
        </w:rPr>
      </w:pPr>
      <w:r w:rsidRPr="00176170">
        <w:rPr>
          <w:rFonts w:ascii="Times New Roman" w:hAnsi="Times New Roman" w:cs="Times New Roman"/>
          <w:sz w:val="26"/>
          <w:szCs w:val="26"/>
        </w:rPr>
        <w:t xml:space="preserve">Tất cả các chủng </w:t>
      </w:r>
      <w:r w:rsidRPr="00176170">
        <w:rPr>
          <w:rFonts w:ascii="Times New Roman" w:hAnsi="Times New Roman" w:cs="Times New Roman"/>
          <w:i/>
          <w:sz w:val="26"/>
          <w:szCs w:val="26"/>
        </w:rPr>
        <w:t>C. freundii</w:t>
      </w:r>
      <w:r w:rsidRPr="00176170">
        <w:rPr>
          <w:rFonts w:ascii="Times New Roman" w:hAnsi="Times New Roman" w:cs="Times New Roman"/>
          <w:sz w:val="26"/>
          <w:szCs w:val="26"/>
        </w:rPr>
        <w:t xml:space="preserve"> phân lập trên các bệnh nhân nam </w:t>
      </w:r>
      <w:proofErr w:type="gramStart"/>
      <w:r w:rsidRPr="00176170">
        <w:rPr>
          <w:rFonts w:ascii="Times New Roman" w:hAnsi="Times New Roman" w:cs="Times New Roman"/>
          <w:sz w:val="26"/>
          <w:szCs w:val="26"/>
        </w:rPr>
        <w:t>giới  từ</w:t>
      </w:r>
      <w:proofErr w:type="gramEnd"/>
      <w:r w:rsidRPr="00176170">
        <w:rPr>
          <w:rFonts w:ascii="Times New Roman" w:hAnsi="Times New Roman" w:cs="Times New Roman"/>
          <w:sz w:val="26"/>
          <w:szCs w:val="26"/>
        </w:rPr>
        <w:t xml:space="preserve"> 54-75 tuổi. Bốn chủng phân lập từ các mẫu nước tiểu và một chủng phân lập được ở dịch ổ áp xe sau mổ sỏi thận. Lý do vào viện bao gồm 3 trường hợp mổ u xơ tiền liệt tuyến, 1 mổ sỏi thận và 1 vào chạy thận nhân tạo do bị suy thận trên cơ địa cao huyết áp/đái tháo đường và cao huyết áp. Các thủ thuật y tế can thiệp trong quá trình điều trị bao gồm sonde bàng quang, sonde vết mổ và chạy thận nhân tạo. các bệnh nhân không có tiền sử đi đến các quốc gia có vi khuẩn NDM-1 như Ấn Độ và Pakistan trong vòng 1 năm (bảng 1)</w:t>
      </w:r>
      <w:r w:rsidR="0023762D" w:rsidRPr="00176170">
        <w:rPr>
          <w:rFonts w:ascii="Times New Roman" w:hAnsi="Times New Roman" w:cs="Times New Roman"/>
          <w:spacing w:val="-4"/>
          <w:sz w:val="26"/>
          <w:szCs w:val="26"/>
        </w:rPr>
        <w:t xml:space="preserve"> [1]</w:t>
      </w:r>
      <w:r w:rsidRPr="00176170">
        <w:rPr>
          <w:rFonts w:ascii="Times New Roman" w:hAnsi="Times New Roman" w:cs="Times New Roman"/>
          <w:sz w:val="26"/>
          <w:szCs w:val="26"/>
        </w:rPr>
        <w:t>.</w:t>
      </w:r>
    </w:p>
    <w:p w:rsidR="00E236F1" w:rsidRPr="00176170" w:rsidRDefault="00436270" w:rsidP="00436270">
      <w:pPr>
        <w:pStyle w:val="NormalWeb"/>
        <w:shd w:val="clear" w:color="auto" w:fill="FFFFFF"/>
        <w:spacing w:before="0" w:beforeAutospacing="0" w:after="0" w:afterAutospacing="0" w:line="312" w:lineRule="auto"/>
        <w:ind w:right="-360"/>
        <w:jc w:val="both"/>
        <w:rPr>
          <w:b/>
          <w:sz w:val="26"/>
          <w:szCs w:val="26"/>
          <w:lang w:val="en-US"/>
        </w:rPr>
      </w:pPr>
      <w:r w:rsidRPr="00176170">
        <w:rPr>
          <w:b/>
          <w:sz w:val="26"/>
          <w:szCs w:val="26"/>
          <w:lang w:val="en-US"/>
        </w:rPr>
        <w:tab/>
      </w:r>
      <w:r w:rsidRPr="00176170">
        <w:rPr>
          <w:b/>
          <w:sz w:val="26"/>
          <w:szCs w:val="26"/>
          <w:lang w:val="en-US"/>
        </w:rPr>
        <w:tab/>
      </w:r>
      <w:r w:rsidRPr="00176170">
        <w:rPr>
          <w:b/>
          <w:sz w:val="26"/>
          <w:szCs w:val="26"/>
          <w:lang w:val="en-US"/>
        </w:rPr>
        <w:tab/>
      </w:r>
      <w:r w:rsidRPr="00176170">
        <w:rPr>
          <w:b/>
          <w:sz w:val="26"/>
          <w:szCs w:val="26"/>
          <w:lang w:val="en-US"/>
        </w:rPr>
        <w:tab/>
        <w:t>TÀI LIỆU THAM KHẢO</w:t>
      </w:r>
    </w:p>
    <w:p w:rsidR="004E0D0E" w:rsidRPr="00176170" w:rsidRDefault="004E0D0E" w:rsidP="00436270">
      <w:pPr>
        <w:pStyle w:val="Heading1"/>
        <w:shd w:val="clear" w:color="auto" w:fill="FFFFFF"/>
        <w:spacing w:line="312" w:lineRule="auto"/>
        <w:ind w:right="-180"/>
        <w:rPr>
          <w:rFonts w:ascii="Times New Roman" w:hAnsi="Times New Roman" w:cs="Times New Roman"/>
          <w:b/>
          <w:bCs/>
          <w:sz w:val="26"/>
          <w:szCs w:val="26"/>
        </w:rPr>
      </w:pPr>
      <w:r w:rsidRPr="00176170">
        <w:rPr>
          <w:rFonts w:ascii="Times New Roman" w:hAnsi="Times New Roman" w:cs="Times New Roman"/>
          <w:b/>
          <w:bCs/>
          <w:sz w:val="26"/>
          <w:szCs w:val="26"/>
        </w:rPr>
        <w:t xml:space="preserve">Tài liệu </w:t>
      </w:r>
      <w:r w:rsidR="00436270" w:rsidRPr="00176170">
        <w:rPr>
          <w:rFonts w:ascii="Times New Roman" w:hAnsi="Times New Roman" w:cs="Times New Roman"/>
          <w:b/>
          <w:bCs/>
          <w:sz w:val="26"/>
          <w:szCs w:val="26"/>
        </w:rPr>
        <w:t>tiếng Việt</w:t>
      </w:r>
      <w:r w:rsidRPr="00176170">
        <w:rPr>
          <w:rFonts w:ascii="Times New Roman" w:hAnsi="Times New Roman" w:cs="Times New Roman"/>
          <w:b/>
          <w:bCs/>
          <w:sz w:val="26"/>
          <w:szCs w:val="26"/>
        </w:rPr>
        <w:t>:</w:t>
      </w:r>
    </w:p>
    <w:p w:rsidR="00006516" w:rsidRPr="00176170" w:rsidRDefault="00006516" w:rsidP="00006516">
      <w:pPr>
        <w:spacing w:after="0" w:line="360" w:lineRule="auto"/>
        <w:rPr>
          <w:rFonts w:ascii="Times New Roman" w:hAnsi="Times New Roman"/>
          <w:sz w:val="24"/>
          <w:szCs w:val="24"/>
        </w:rPr>
      </w:pPr>
      <w:r w:rsidRPr="00176170">
        <w:rPr>
          <w:rFonts w:ascii="Times New Roman" w:hAnsi="Times New Roman" w:cs="Times New Roman"/>
          <w:sz w:val="26"/>
          <w:szCs w:val="26"/>
        </w:rPr>
        <w:t xml:space="preserve">1. </w:t>
      </w:r>
      <w:r w:rsidRPr="00176170">
        <w:rPr>
          <w:rFonts w:ascii="Times New Roman" w:hAnsi="Times New Roman"/>
          <w:sz w:val="24"/>
          <w:szCs w:val="24"/>
        </w:rPr>
        <w:t>Trần Huy Anh,</w:t>
      </w:r>
      <w:r w:rsidRPr="00176170">
        <w:rPr>
          <w:rFonts w:ascii="Times New Roman" w:hAnsi="Times New Roman"/>
          <w:i/>
          <w:sz w:val="24"/>
          <w:szCs w:val="24"/>
        </w:rPr>
        <w:t xml:space="preserve"> </w:t>
      </w:r>
      <w:r w:rsidRPr="00176170">
        <w:rPr>
          <w:rFonts w:ascii="Times New Roman" w:hAnsi="Times New Roman"/>
          <w:sz w:val="24"/>
          <w:szCs w:val="24"/>
        </w:rPr>
        <w:t>Trần Cảnh,</w:t>
      </w:r>
      <w:r w:rsidRPr="00176170">
        <w:rPr>
          <w:rFonts w:ascii="Times New Roman" w:hAnsi="Times New Roman"/>
          <w:i/>
          <w:sz w:val="24"/>
          <w:szCs w:val="24"/>
        </w:rPr>
        <w:t xml:space="preserve"> Citrobacter </w:t>
      </w:r>
      <w:proofErr w:type="gramStart"/>
      <w:r w:rsidRPr="00176170">
        <w:rPr>
          <w:rFonts w:ascii="Times New Roman" w:hAnsi="Times New Roman"/>
          <w:i/>
          <w:sz w:val="24"/>
          <w:szCs w:val="24"/>
        </w:rPr>
        <w:t>freundii</w:t>
      </w:r>
      <w:r w:rsidRPr="00176170">
        <w:rPr>
          <w:rFonts w:ascii="Times New Roman" w:hAnsi="Times New Roman"/>
          <w:sz w:val="24"/>
          <w:szCs w:val="24"/>
        </w:rPr>
        <w:t xml:space="preserve">  mang</w:t>
      </w:r>
      <w:proofErr w:type="gramEnd"/>
      <w:r w:rsidRPr="00176170">
        <w:rPr>
          <w:rFonts w:ascii="Times New Roman" w:hAnsi="Times New Roman"/>
          <w:sz w:val="24"/>
          <w:szCs w:val="24"/>
        </w:rPr>
        <w:t xml:space="preserve"> gen New Delhi-metallo-beta-lactamase (NMD-1) kháng carbapenem  phân lập tại bệnh viện Việt Đức năm 2010-2011</w:t>
      </w:r>
    </w:p>
    <w:p w:rsidR="00436270" w:rsidRPr="00176170" w:rsidRDefault="00006516" w:rsidP="00436270">
      <w:pPr>
        <w:widowControl w:val="0"/>
        <w:tabs>
          <w:tab w:val="left" w:pos="591"/>
        </w:tabs>
        <w:autoSpaceDE w:val="0"/>
        <w:autoSpaceDN w:val="0"/>
        <w:spacing w:after="0" w:line="360" w:lineRule="auto"/>
        <w:ind w:right="-180"/>
        <w:jc w:val="both"/>
        <w:rPr>
          <w:rFonts w:ascii="Times New Roman" w:hAnsi="Times New Roman" w:cs="Times New Roman"/>
          <w:sz w:val="26"/>
          <w:szCs w:val="26"/>
        </w:rPr>
      </w:pPr>
      <w:r w:rsidRPr="00176170">
        <w:rPr>
          <w:rFonts w:ascii="Times New Roman" w:hAnsi="Times New Roman" w:cs="Times New Roman"/>
          <w:sz w:val="26"/>
          <w:szCs w:val="26"/>
        </w:rPr>
        <w:t xml:space="preserve">2. </w:t>
      </w:r>
      <w:r w:rsidR="00014523" w:rsidRPr="00176170">
        <w:rPr>
          <w:rFonts w:ascii="Times New Roman" w:hAnsi="Times New Roman" w:cs="Times New Roman"/>
          <w:sz w:val="26"/>
          <w:szCs w:val="26"/>
        </w:rPr>
        <w:t xml:space="preserve">Mai Thị Hiếu, Bộ môn Y tế cơ sở II (2015), “Sự đề kháng của vi khuẩn Escherichia với kháng sinh” </w:t>
      </w:r>
    </w:p>
    <w:p w:rsidR="00436270" w:rsidRPr="00176170" w:rsidRDefault="00006516" w:rsidP="00436270">
      <w:pPr>
        <w:pStyle w:val="Heading1"/>
        <w:shd w:val="clear" w:color="auto" w:fill="FFFFFF"/>
        <w:spacing w:line="312" w:lineRule="auto"/>
        <w:ind w:right="-180"/>
        <w:rPr>
          <w:rFonts w:ascii="Times New Roman" w:hAnsi="Times New Roman" w:cs="Times New Roman"/>
          <w:bCs/>
          <w:sz w:val="26"/>
          <w:szCs w:val="26"/>
        </w:rPr>
      </w:pPr>
      <w:r w:rsidRPr="00176170">
        <w:rPr>
          <w:rFonts w:ascii="Times New Roman" w:hAnsi="Times New Roman" w:cs="Times New Roman"/>
          <w:bCs/>
          <w:sz w:val="26"/>
          <w:szCs w:val="26"/>
        </w:rPr>
        <w:t>3</w:t>
      </w:r>
      <w:r w:rsidR="00436270" w:rsidRPr="00176170">
        <w:rPr>
          <w:rFonts w:ascii="Times New Roman" w:hAnsi="Times New Roman" w:cs="Times New Roman"/>
          <w:bCs/>
          <w:sz w:val="26"/>
          <w:szCs w:val="26"/>
        </w:rPr>
        <w:t xml:space="preserve">. Dr Lê Minh Hùng, </w:t>
      </w:r>
      <w:r w:rsidR="00505D58" w:rsidRPr="00176170">
        <w:rPr>
          <w:rFonts w:ascii="Times New Roman" w:hAnsi="Times New Roman" w:cs="Times New Roman"/>
          <w:bCs/>
          <w:sz w:val="26"/>
          <w:szCs w:val="26"/>
        </w:rPr>
        <w:t>Kháng sinh trong nhiễm trùng đường tiết niệu phức tạp-tái diễn</w:t>
      </w:r>
    </w:p>
    <w:p w:rsidR="00436270" w:rsidRPr="00176170" w:rsidRDefault="00436270" w:rsidP="00006516">
      <w:pPr>
        <w:pStyle w:val="Heading1"/>
        <w:shd w:val="clear" w:color="auto" w:fill="FFFFFF"/>
        <w:spacing w:line="312" w:lineRule="auto"/>
        <w:rPr>
          <w:rFonts w:ascii="Times New Roman" w:hAnsi="Times New Roman" w:cs="Times New Roman"/>
          <w:b/>
          <w:bCs/>
          <w:sz w:val="26"/>
          <w:szCs w:val="26"/>
        </w:rPr>
      </w:pPr>
      <w:r w:rsidRPr="00176170">
        <w:rPr>
          <w:rFonts w:ascii="Times New Roman" w:hAnsi="Times New Roman" w:cs="Times New Roman"/>
          <w:b/>
          <w:bCs/>
          <w:sz w:val="26"/>
          <w:szCs w:val="26"/>
        </w:rPr>
        <w:t>Tài liệu tiếng Anh</w:t>
      </w:r>
    </w:p>
    <w:p w:rsidR="00014523" w:rsidRPr="00176170" w:rsidRDefault="00006516" w:rsidP="00014523">
      <w:pPr>
        <w:pStyle w:val="Heading1"/>
        <w:shd w:val="clear" w:color="auto" w:fill="FFFFFF"/>
        <w:spacing w:line="312" w:lineRule="auto"/>
        <w:jc w:val="both"/>
        <w:rPr>
          <w:rFonts w:ascii="Times New Roman" w:hAnsi="Times New Roman" w:cs="Times New Roman"/>
          <w:bCs/>
          <w:sz w:val="24"/>
          <w:szCs w:val="24"/>
        </w:rPr>
      </w:pPr>
      <w:r w:rsidRPr="00176170">
        <w:rPr>
          <w:rFonts w:ascii="Times New Roman" w:hAnsi="Times New Roman" w:cs="Times New Roman"/>
          <w:sz w:val="24"/>
          <w:szCs w:val="24"/>
        </w:rPr>
        <w:t xml:space="preserve">4. </w:t>
      </w:r>
      <w:r w:rsidR="00014523" w:rsidRPr="00176170">
        <w:rPr>
          <w:rFonts w:ascii="Times New Roman" w:hAnsi="Times New Roman" w:cs="Times New Roman"/>
          <w:sz w:val="24"/>
          <w:szCs w:val="24"/>
        </w:rPr>
        <w:t>Daniel A. Tadesse, Shaohua Zhao, Emily Tong</w:t>
      </w:r>
      <w:r w:rsidR="00014523" w:rsidRPr="00176170">
        <w:rPr>
          <w:rFonts w:ascii="Times New Roman" w:hAnsi="Times New Roman" w:cs="Times New Roman"/>
          <w:bCs/>
          <w:sz w:val="24"/>
          <w:szCs w:val="24"/>
        </w:rPr>
        <w:t xml:space="preserve"> “Antimicrobial Drug Resistance in</w:t>
      </w:r>
      <w:r w:rsidR="00014523" w:rsidRPr="00176170">
        <w:rPr>
          <w:rStyle w:val="apple-converted-space"/>
          <w:rFonts w:ascii="Times New Roman" w:hAnsi="Times New Roman" w:cs="Times New Roman"/>
          <w:bCs/>
          <w:sz w:val="24"/>
          <w:szCs w:val="24"/>
        </w:rPr>
        <w:t> </w:t>
      </w:r>
      <w:r w:rsidR="00014523" w:rsidRPr="00176170">
        <w:rPr>
          <w:rStyle w:val="Emphasis"/>
          <w:rFonts w:ascii="Times New Roman" w:hAnsi="Times New Roman" w:cs="Times New Roman"/>
          <w:bCs/>
          <w:sz w:val="24"/>
          <w:szCs w:val="24"/>
        </w:rPr>
        <w:t xml:space="preserve">Escherichia </w:t>
      </w:r>
      <w:r w:rsidR="00014523" w:rsidRPr="00176170">
        <w:rPr>
          <w:rStyle w:val="Emphasis"/>
          <w:rFonts w:ascii="Times New Roman" w:hAnsi="Times New Roman" w:cs="Times New Roman"/>
          <w:bCs/>
          <w:sz w:val="24"/>
          <w:szCs w:val="24"/>
        </w:rPr>
        <w:lastRenderedPageBreak/>
        <w:t>coli</w:t>
      </w:r>
      <w:r w:rsidR="00014523" w:rsidRPr="00176170">
        <w:rPr>
          <w:rStyle w:val="apple-converted-space"/>
          <w:rFonts w:ascii="Times New Roman" w:hAnsi="Times New Roman" w:cs="Times New Roman"/>
          <w:bCs/>
          <w:sz w:val="24"/>
          <w:szCs w:val="24"/>
        </w:rPr>
        <w:t> </w:t>
      </w:r>
      <w:r w:rsidR="00014523" w:rsidRPr="00176170">
        <w:rPr>
          <w:rFonts w:ascii="Times New Roman" w:hAnsi="Times New Roman" w:cs="Times New Roman"/>
          <w:bCs/>
          <w:sz w:val="24"/>
          <w:szCs w:val="24"/>
        </w:rPr>
        <w:t>from Humans and Food Animals, United States, 1950–2002”.</w:t>
      </w:r>
    </w:p>
    <w:p w:rsidR="00014523" w:rsidRPr="00176170" w:rsidRDefault="00006516" w:rsidP="00014523">
      <w:pPr>
        <w:shd w:val="clear" w:color="auto" w:fill="FFFFFF"/>
        <w:spacing w:after="0" w:line="312" w:lineRule="auto"/>
        <w:jc w:val="both"/>
        <w:rPr>
          <w:rFonts w:ascii="Times New Roman" w:eastAsia="Times New Roman" w:hAnsi="Times New Roman" w:cs="Times New Roman"/>
          <w:i/>
          <w:iCs/>
          <w:sz w:val="24"/>
          <w:szCs w:val="24"/>
          <w:lang w:eastAsia="vi-VN"/>
        </w:rPr>
      </w:pPr>
      <w:r w:rsidRPr="00176170">
        <w:rPr>
          <w:rFonts w:ascii="Times New Roman" w:hAnsi="Times New Roman" w:cs="Times New Roman"/>
          <w:bCs/>
          <w:sz w:val="24"/>
          <w:szCs w:val="24"/>
        </w:rPr>
        <w:t xml:space="preserve">5. </w:t>
      </w:r>
      <w:r w:rsidR="00014523" w:rsidRPr="00176170">
        <w:rPr>
          <w:rFonts w:ascii="Times New Roman" w:hAnsi="Times New Roman" w:cs="Times New Roman"/>
          <w:sz w:val="24"/>
          <w:szCs w:val="24"/>
          <w:shd w:val="clear" w:color="auto" w:fill="FFFFFF"/>
        </w:rPr>
        <w:t>The U.S. Military HIV Research Program (MHRP) “</w:t>
      </w:r>
      <w:r w:rsidR="00014523" w:rsidRPr="00176170">
        <w:rPr>
          <w:rFonts w:ascii="Times New Roman" w:hAnsi="Times New Roman" w:cs="Times New Roman"/>
          <w:bCs/>
          <w:sz w:val="24"/>
          <w:szCs w:val="24"/>
        </w:rPr>
        <w:t>First discovery in United States of colistin resistance in a human E. coli infection</w:t>
      </w:r>
      <w:r w:rsidR="00014523" w:rsidRPr="00176170">
        <w:rPr>
          <w:rFonts w:ascii="Times New Roman" w:hAnsi="Times New Roman" w:cs="Times New Roman"/>
          <w:sz w:val="24"/>
          <w:szCs w:val="24"/>
          <w:shd w:val="clear" w:color="auto" w:fill="FFFFFF"/>
        </w:rPr>
        <w:t xml:space="preserve">”, </w:t>
      </w:r>
      <w:r w:rsidR="00014523" w:rsidRPr="00176170">
        <w:rPr>
          <w:rFonts w:ascii="Times New Roman" w:eastAsia="Times New Roman" w:hAnsi="Times New Roman" w:cs="Times New Roman"/>
          <w:i/>
          <w:iCs/>
          <w:sz w:val="24"/>
          <w:szCs w:val="24"/>
          <w:lang w:eastAsia="vi-VN"/>
        </w:rPr>
        <w:t xml:space="preserve">Date: </w:t>
      </w:r>
      <w:r w:rsidR="00014523" w:rsidRPr="00176170">
        <w:rPr>
          <w:rFonts w:ascii="Times New Roman" w:eastAsia="Times New Roman" w:hAnsi="Times New Roman" w:cs="Times New Roman"/>
          <w:sz w:val="24"/>
          <w:szCs w:val="24"/>
          <w:lang w:eastAsia="vi-VN"/>
        </w:rPr>
        <w:t>May 26, 2016.</w:t>
      </w:r>
    </w:p>
    <w:p w:rsidR="00AB7BD1" w:rsidRPr="00176170" w:rsidRDefault="0023762D" w:rsidP="00AB7BD1">
      <w:pPr>
        <w:spacing w:after="0" w:line="360" w:lineRule="auto"/>
        <w:jc w:val="both"/>
        <w:rPr>
          <w:rFonts w:ascii="Times New Roman" w:hAnsi="Times New Roman"/>
          <w:sz w:val="24"/>
          <w:szCs w:val="24"/>
        </w:rPr>
      </w:pPr>
      <w:bookmarkStart w:id="1" w:name="_Ref332362612"/>
      <w:r w:rsidRPr="00176170">
        <w:rPr>
          <w:rFonts w:ascii="Times New Roman" w:eastAsia="Times New Roman" w:hAnsi="Times New Roman"/>
          <w:sz w:val="24"/>
          <w:szCs w:val="24"/>
        </w:rPr>
        <w:t>6</w:t>
      </w:r>
      <w:r w:rsidR="00006516" w:rsidRPr="00176170">
        <w:rPr>
          <w:rFonts w:ascii="Times New Roman" w:eastAsia="Times New Roman" w:hAnsi="Times New Roman"/>
          <w:sz w:val="24"/>
          <w:szCs w:val="24"/>
        </w:rPr>
        <w:t>.</w:t>
      </w:r>
      <w:r w:rsidR="00AB7BD1" w:rsidRPr="00176170">
        <w:rPr>
          <w:rFonts w:ascii="Times New Roman" w:eastAsia="Times New Roman" w:hAnsi="Times New Roman"/>
          <w:sz w:val="24"/>
          <w:szCs w:val="24"/>
        </w:rPr>
        <w:t xml:space="preserve"> Yong D, Toleman MA, Giske CG, Cho HS, Sundman K, Lee K, Walsh TR. Characterization of a new metallo-beta-lactamase gene, bla (NDM-1), and a novel erythromycin esterase gene carried on a unique genetic structure in Klebsiella pneumoniae sequence type 14 from India. </w:t>
      </w:r>
      <w:r w:rsidR="00AB7BD1" w:rsidRPr="00176170">
        <w:rPr>
          <w:rFonts w:ascii="Times New Roman" w:eastAsia="Times New Roman" w:hAnsi="Times New Roman"/>
          <w:i/>
          <w:iCs/>
          <w:sz w:val="24"/>
          <w:szCs w:val="24"/>
        </w:rPr>
        <w:t>Antimicrob Agents Chemother</w:t>
      </w:r>
      <w:r w:rsidR="00AB7BD1" w:rsidRPr="00176170">
        <w:rPr>
          <w:rFonts w:ascii="Times New Roman" w:eastAsia="Times New Roman" w:hAnsi="Times New Roman"/>
          <w:sz w:val="24"/>
          <w:szCs w:val="24"/>
        </w:rPr>
        <w:t xml:space="preserve"> 2009; </w:t>
      </w:r>
      <w:r w:rsidR="00AB7BD1" w:rsidRPr="00176170">
        <w:rPr>
          <w:rFonts w:ascii="Times New Roman" w:eastAsia="Times New Roman" w:hAnsi="Times New Roman"/>
          <w:bCs/>
          <w:sz w:val="24"/>
          <w:szCs w:val="24"/>
        </w:rPr>
        <w:t>53</w:t>
      </w:r>
      <w:r w:rsidR="00AB7BD1" w:rsidRPr="00176170">
        <w:rPr>
          <w:rFonts w:ascii="Times New Roman" w:eastAsia="Times New Roman" w:hAnsi="Times New Roman"/>
          <w:sz w:val="24"/>
          <w:szCs w:val="24"/>
        </w:rPr>
        <w:t> (12): 5046–5054.</w:t>
      </w:r>
      <w:bookmarkEnd w:id="1"/>
      <w:r w:rsidR="00AB7BD1" w:rsidRPr="00176170">
        <w:rPr>
          <w:rFonts w:ascii="Times New Roman" w:hAnsi="Times New Roman"/>
          <w:sz w:val="24"/>
          <w:szCs w:val="24"/>
        </w:rPr>
        <w:t xml:space="preserve"> </w:t>
      </w:r>
    </w:p>
    <w:p w:rsidR="00014523" w:rsidRPr="00176170" w:rsidRDefault="0023762D" w:rsidP="00014523">
      <w:pPr>
        <w:spacing w:after="0" w:line="360" w:lineRule="auto"/>
        <w:jc w:val="both"/>
        <w:rPr>
          <w:rFonts w:ascii="Times New Roman" w:hAnsi="Times New Roman"/>
          <w:sz w:val="24"/>
          <w:szCs w:val="24"/>
        </w:rPr>
      </w:pPr>
      <w:bookmarkStart w:id="2" w:name="_Ref337623309"/>
      <w:r w:rsidRPr="00176170">
        <w:rPr>
          <w:rFonts w:ascii="Times New Roman" w:hAnsi="Times New Roman" w:cs="Times New Roman"/>
          <w:bCs/>
          <w:sz w:val="26"/>
          <w:szCs w:val="26"/>
        </w:rPr>
        <w:t>7.</w:t>
      </w:r>
      <w:r w:rsidR="00014523" w:rsidRPr="00176170">
        <w:rPr>
          <w:rFonts w:ascii="Times New Roman" w:hAnsi="Times New Roman" w:cs="Times New Roman"/>
          <w:bCs/>
          <w:sz w:val="26"/>
          <w:szCs w:val="26"/>
        </w:rPr>
        <w:t xml:space="preserve"> </w:t>
      </w:r>
      <w:r w:rsidR="00014523" w:rsidRPr="00176170">
        <w:rPr>
          <w:rFonts w:ascii="Times New Roman" w:eastAsia="Times New Roman" w:hAnsi="Times New Roman"/>
          <w:sz w:val="24"/>
          <w:szCs w:val="24"/>
        </w:rPr>
        <w:t xml:space="preserve">Kumarasamy KK, Toleman MA, Walsh TR </w:t>
      </w:r>
      <w:r w:rsidR="00014523" w:rsidRPr="00176170">
        <w:rPr>
          <w:rFonts w:ascii="Times New Roman" w:eastAsia="Times New Roman" w:hAnsi="Times New Roman"/>
          <w:i/>
          <w:sz w:val="24"/>
          <w:szCs w:val="24"/>
        </w:rPr>
        <w:t>et al</w:t>
      </w:r>
      <w:r w:rsidR="00014523" w:rsidRPr="00176170">
        <w:rPr>
          <w:rFonts w:ascii="Times New Roman" w:eastAsia="Times New Roman" w:hAnsi="Times New Roman"/>
          <w:sz w:val="24"/>
          <w:szCs w:val="24"/>
        </w:rPr>
        <w:t>. Emergence of a new antibiotic resistance mechanism in India, Pakistan, and the UK: a molecular, biological, and epidemiological study. </w:t>
      </w:r>
      <w:r w:rsidR="00014523" w:rsidRPr="00176170">
        <w:rPr>
          <w:rFonts w:ascii="Times New Roman" w:eastAsia="Times New Roman" w:hAnsi="Times New Roman"/>
          <w:i/>
          <w:iCs/>
          <w:sz w:val="24"/>
          <w:szCs w:val="24"/>
        </w:rPr>
        <w:t>Lancet Infect Dis</w:t>
      </w:r>
      <w:r w:rsidR="00014523" w:rsidRPr="00176170">
        <w:rPr>
          <w:rFonts w:ascii="Times New Roman" w:eastAsia="Times New Roman" w:hAnsi="Times New Roman"/>
          <w:sz w:val="24"/>
          <w:szCs w:val="24"/>
        </w:rPr>
        <w:t xml:space="preserve"> 2010; </w:t>
      </w:r>
      <w:r w:rsidR="00014523" w:rsidRPr="00176170">
        <w:rPr>
          <w:rFonts w:ascii="Times New Roman" w:eastAsia="Times New Roman" w:hAnsi="Times New Roman"/>
          <w:bCs/>
          <w:sz w:val="24"/>
          <w:szCs w:val="24"/>
        </w:rPr>
        <w:t>10</w:t>
      </w:r>
      <w:r w:rsidR="00014523" w:rsidRPr="00176170">
        <w:rPr>
          <w:rFonts w:ascii="Times New Roman" w:eastAsia="Times New Roman" w:hAnsi="Times New Roman"/>
          <w:sz w:val="24"/>
          <w:szCs w:val="24"/>
        </w:rPr>
        <w:t> (9): 597–602.</w:t>
      </w:r>
      <w:bookmarkEnd w:id="2"/>
    </w:p>
    <w:p w:rsidR="00014523" w:rsidRPr="00176170" w:rsidRDefault="0023762D" w:rsidP="00014523">
      <w:pPr>
        <w:spacing w:after="0" w:line="360" w:lineRule="auto"/>
        <w:jc w:val="both"/>
        <w:rPr>
          <w:rFonts w:ascii="Times New Roman" w:hAnsi="Times New Roman"/>
          <w:sz w:val="24"/>
          <w:szCs w:val="24"/>
        </w:rPr>
      </w:pPr>
      <w:bookmarkStart w:id="3" w:name="_Ref337623397"/>
      <w:r w:rsidRPr="00176170">
        <w:rPr>
          <w:rFonts w:ascii="Times New Roman" w:eastAsia="Times New Roman" w:hAnsi="Times New Roman"/>
          <w:sz w:val="24"/>
          <w:szCs w:val="24"/>
        </w:rPr>
        <w:t>8.</w:t>
      </w:r>
      <w:r w:rsidR="00014523" w:rsidRPr="00176170">
        <w:rPr>
          <w:rFonts w:ascii="Times New Roman" w:eastAsia="Times New Roman" w:hAnsi="Times New Roman"/>
          <w:sz w:val="24"/>
          <w:szCs w:val="24"/>
        </w:rPr>
        <w:t xml:space="preserve"> Poirel L, Ros L, Carricajo A, Berthelot P, Pozzetto B, Bernabeu S, Nordmann P. </w:t>
      </w:r>
      <w:r w:rsidR="00014523" w:rsidRPr="00176170">
        <w:rPr>
          <w:rStyle w:val="cit-title"/>
          <w:rFonts w:ascii="Times New Roman" w:eastAsia="Times New Roman" w:hAnsi="Times New Roman"/>
          <w:sz w:val="24"/>
          <w:szCs w:val="24"/>
        </w:rPr>
        <w:t xml:space="preserve">Extremely Drug-Resistant </w:t>
      </w:r>
      <w:r w:rsidR="00014523" w:rsidRPr="00176170">
        <w:rPr>
          <w:rStyle w:val="Emphasis"/>
          <w:rFonts w:ascii="Times New Roman" w:eastAsia="Times New Roman" w:hAnsi="Times New Roman"/>
          <w:sz w:val="24"/>
          <w:szCs w:val="24"/>
        </w:rPr>
        <w:t>Citrobacter freundii</w:t>
      </w:r>
      <w:r w:rsidR="00014523" w:rsidRPr="00176170">
        <w:rPr>
          <w:rStyle w:val="cit-title"/>
          <w:rFonts w:ascii="Times New Roman" w:eastAsia="Times New Roman" w:hAnsi="Times New Roman"/>
          <w:sz w:val="24"/>
          <w:szCs w:val="24"/>
        </w:rPr>
        <w:t xml:space="preserve"> Isolate Producing NDM-1 and Other Carbapenemases Identified in a Patient Returning from India. </w:t>
      </w:r>
      <w:r w:rsidR="00014523" w:rsidRPr="00176170">
        <w:rPr>
          <w:rStyle w:val="HTMLCite"/>
          <w:rFonts w:ascii="Times New Roman" w:eastAsia="Times New Roman" w:hAnsi="Times New Roman"/>
          <w:sz w:val="24"/>
          <w:szCs w:val="24"/>
        </w:rPr>
        <w:t xml:space="preserve"> Antimicrob. Agents Chemother.</w:t>
      </w:r>
      <w:r w:rsidR="00014523" w:rsidRPr="00176170">
        <w:rPr>
          <w:rStyle w:val="cit-print-date"/>
          <w:rFonts w:ascii="Times New Roman" w:eastAsia="Times New Roman" w:hAnsi="Times New Roman"/>
          <w:i/>
          <w:iCs/>
          <w:sz w:val="24"/>
          <w:szCs w:val="24"/>
        </w:rPr>
        <w:t xml:space="preserve"> 2011; </w:t>
      </w:r>
      <w:r w:rsidR="00014523" w:rsidRPr="00176170">
        <w:rPr>
          <w:rStyle w:val="cit-vol"/>
          <w:rFonts w:ascii="Times New Roman" w:eastAsia="Times New Roman" w:hAnsi="Times New Roman"/>
          <w:i/>
          <w:iCs/>
          <w:sz w:val="24"/>
          <w:szCs w:val="24"/>
        </w:rPr>
        <w:t>55</w:t>
      </w:r>
      <w:r w:rsidR="00014523" w:rsidRPr="00176170">
        <w:rPr>
          <w:rStyle w:val="cit-sep"/>
          <w:rFonts w:ascii="Times New Roman" w:eastAsia="Times New Roman" w:hAnsi="Times New Roman"/>
          <w:i/>
          <w:iCs/>
          <w:sz w:val="24"/>
          <w:szCs w:val="24"/>
        </w:rPr>
        <w:t>:</w:t>
      </w:r>
      <w:r w:rsidR="00014523" w:rsidRPr="00176170">
        <w:rPr>
          <w:rStyle w:val="cit-first-page"/>
          <w:rFonts w:ascii="Times New Roman" w:eastAsia="Times New Roman" w:hAnsi="Times New Roman"/>
          <w:i/>
          <w:iCs/>
          <w:sz w:val="24"/>
          <w:szCs w:val="24"/>
        </w:rPr>
        <w:t>447</w:t>
      </w:r>
      <w:r w:rsidR="00014523" w:rsidRPr="00176170">
        <w:rPr>
          <w:rStyle w:val="cit-sep"/>
          <w:rFonts w:ascii="Times New Roman" w:eastAsia="Times New Roman" w:hAnsi="Times New Roman"/>
          <w:i/>
          <w:iCs/>
          <w:sz w:val="24"/>
          <w:szCs w:val="24"/>
        </w:rPr>
        <w:t>-</w:t>
      </w:r>
      <w:r w:rsidR="00014523" w:rsidRPr="00176170">
        <w:rPr>
          <w:rStyle w:val="cit-last-page"/>
          <w:rFonts w:ascii="Times New Roman" w:eastAsia="Times New Roman" w:hAnsi="Times New Roman"/>
          <w:i/>
          <w:iCs/>
          <w:sz w:val="24"/>
          <w:szCs w:val="24"/>
        </w:rPr>
        <w:t>44</w:t>
      </w:r>
      <w:bookmarkEnd w:id="3"/>
      <w:r w:rsidR="00014523" w:rsidRPr="00176170">
        <w:rPr>
          <w:rStyle w:val="cit-last-page"/>
          <w:rFonts w:ascii="Times New Roman" w:eastAsia="Times New Roman" w:hAnsi="Times New Roman"/>
          <w:i/>
          <w:iCs/>
          <w:sz w:val="24"/>
          <w:szCs w:val="24"/>
        </w:rPr>
        <w:t>.</w:t>
      </w:r>
      <w:bookmarkStart w:id="4" w:name="_Ref336933409"/>
      <w:r w:rsidR="00014523" w:rsidRPr="00176170">
        <w:rPr>
          <w:rFonts w:ascii="Times New Roman" w:hAnsi="Times New Roman"/>
          <w:sz w:val="24"/>
          <w:szCs w:val="24"/>
          <w:shd w:val="clear" w:color="auto" w:fill="FFFFFF"/>
        </w:rPr>
        <w:t xml:space="preserve"> </w:t>
      </w:r>
    </w:p>
    <w:p w:rsidR="00014523" w:rsidRPr="00176170" w:rsidRDefault="0023762D" w:rsidP="00014523">
      <w:pPr>
        <w:spacing w:after="0" w:line="360" w:lineRule="auto"/>
        <w:jc w:val="both"/>
        <w:rPr>
          <w:rFonts w:ascii="Times New Roman" w:hAnsi="Times New Roman"/>
          <w:sz w:val="24"/>
          <w:szCs w:val="24"/>
        </w:rPr>
      </w:pPr>
      <w:bookmarkStart w:id="5" w:name="_Ref332362636"/>
      <w:bookmarkStart w:id="6" w:name="_Ref337625757"/>
      <w:bookmarkEnd w:id="4"/>
      <w:r w:rsidRPr="00176170">
        <w:rPr>
          <w:rFonts w:ascii="Times New Roman" w:hAnsi="Times New Roman"/>
          <w:sz w:val="24"/>
          <w:szCs w:val="24"/>
        </w:rPr>
        <w:t>9.</w:t>
      </w:r>
      <w:r w:rsidR="00014523" w:rsidRPr="00176170">
        <w:rPr>
          <w:rFonts w:ascii="Times New Roman" w:hAnsi="Times New Roman"/>
          <w:sz w:val="24"/>
          <w:szCs w:val="24"/>
        </w:rPr>
        <w:t xml:space="preserve"> Global Antibiotic Resistance Partnership (GARP) Working Group Vietnam.  </w:t>
      </w:r>
      <w:bookmarkStart w:id="7" w:name="_Ref336933235"/>
      <w:r w:rsidR="00014523" w:rsidRPr="00176170">
        <w:rPr>
          <w:rFonts w:ascii="Times New Roman" w:hAnsi="Times New Roman"/>
          <w:sz w:val="24"/>
          <w:szCs w:val="24"/>
        </w:rPr>
        <w:t>Situation Analysis on Antibiotic Use and Resistance in Vietnam. GARP report Vietnam, 2010.</w:t>
      </w:r>
      <w:bookmarkEnd w:id="5"/>
      <w:bookmarkEnd w:id="6"/>
      <w:bookmarkEnd w:id="7"/>
      <w:r w:rsidR="00014523" w:rsidRPr="00176170">
        <w:rPr>
          <w:rFonts w:ascii="Times New Roman" w:hAnsi="Times New Roman"/>
          <w:sz w:val="24"/>
          <w:szCs w:val="24"/>
          <w:shd w:val="clear" w:color="auto" w:fill="FFFFFF"/>
        </w:rPr>
        <w:t xml:space="preserve"> </w:t>
      </w:r>
    </w:p>
    <w:p w:rsidR="00014523" w:rsidRPr="00176170" w:rsidRDefault="0023762D" w:rsidP="00014523">
      <w:pPr>
        <w:spacing w:after="0" w:line="360" w:lineRule="auto"/>
        <w:jc w:val="both"/>
        <w:rPr>
          <w:rFonts w:ascii="Times New Roman" w:hAnsi="Times New Roman"/>
          <w:sz w:val="24"/>
          <w:szCs w:val="24"/>
        </w:rPr>
      </w:pPr>
      <w:bookmarkStart w:id="8" w:name="_Ref337688727"/>
      <w:r w:rsidRPr="00176170">
        <w:rPr>
          <w:rFonts w:ascii="Times New Roman" w:hAnsi="Times New Roman"/>
          <w:sz w:val="24"/>
          <w:szCs w:val="24"/>
          <w:shd w:val="clear" w:color="auto" w:fill="FFFFFF"/>
        </w:rPr>
        <w:t>10</w:t>
      </w:r>
      <w:r w:rsidR="00014523" w:rsidRPr="00176170">
        <w:rPr>
          <w:rFonts w:ascii="Times New Roman" w:hAnsi="Times New Roman"/>
          <w:sz w:val="24"/>
          <w:szCs w:val="24"/>
          <w:shd w:val="clear" w:color="auto" w:fill="FFFFFF"/>
        </w:rPr>
        <w:t>. Isozumi</w:t>
      </w:r>
      <w:r w:rsidR="00014523" w:rsidRPr="00176170">
        <w:rPr>
          <w:rFonts w:ascii="Times New Roman" w:hAnsi="Times New Roman"/>
          <w:sz w:val="24"/>
          <w:szCs w:val="24"/>
        </w:rPr>
        <w:t xml:space="preserve"> </w:t>
      </w:r>
      <w:proofErr w:type="gramStart"/>
      <w:r w:rsidR="00014523" w:rsidRPr="00176170">
        <w:rPr>
          <w:rFonts w:ascii="Times New Roman" w:hAnsi="Times New Roman"/>
          <w:sz w:val="24"/>
          <w:szCs w:val="24"/>
        </w:rPr>
        <w:t>R</w:t>
      </w:r>
      <w:r w:rsidR="00014523" w:rsidRPr="00176170">
        <w:rPr>
          <w:rFonts w:ascii="Times New Roman" w:hAnsi="Times New Roman"/>
          <w:sz w:val="24"/>
          <w:szCs w:val="24"/>
          <w:shd w:val="clear" w:color="auto" w:fill="FFFFFF"/>
        </w:rPr>
        <w:t> ,</w:t>
      </w:r>
      <w:proofErr w:type="gramEnd"/>
      <w:r w:rsidR="00014523" w:rsidRPr="00176170">
        <w:rPr>
          <w:rFonts w:ascii="Times New Roman" w:hAnsi="Times New Roman"/>
          <w:sz w:val="24"/>
          <w:szCs w:val="24"/>
          <w:shd w:val="clear" w:color="auto" w:fill="FFFFFF"/>
        </w:rPr>
        <w:t xml:space="preserve"> Yoshimatsu K, Yamashiro T, Hasebe F, Nguyen BM, Ngo TC, Shumpei P. Yasuda, Koma T, Shimizu K, and Arikawa J. </w:t>
      </w:r>
      <w:r w:rsidR="00014523" w:rsidRPr="00176170">
        <w:rPr>
          <w:rFonts w:ascii="Times New Roman" w:hAnsi="Times New Roman"/>
          <w:i/>
          <w:iCs/>
          <w:sz w:val="24"/>
          <w:szCs w:val="24"/>
        </w:rPr>
        <w:t>bla</w:t>
      </w:r>
      <w:r w:rsidR="00014523" w:rsidRPr="00176170">
        <w:rPr>
          <w:rFonts w:ascii="Times New Roman" w:hAnsi="Times New Roman"/>
          <w:sz w:val="24"/>
          <w:szCs w:val="24"/>
          <w:vertAlign w:val="subscript"/>
        </w:rPr>
        <w:t>NDM-1</w:t>
      </w:r>
      <w:r w:rsidR="00014523" w:rsidRPr="00176170">
        <w:rPr>
          <w:rFonts w:ascii="Times New Roman" w:hAnsi="Times New Roman"/>
          <w:sz w:val="24"/>
          <w:szCs w:val="24"/>
        </w:rPr>
        <w:t>–positive </w:t>
      </w:r>
      <w:r w:rsidR="00014523" w:rsidRPr="00176170">
        <w:rPr>
          <w:rFonts w:ascii="Times New Roman" w:hAnsi="Times New Roman"/>
          <w:i/>
          <w:iCs/>
          <w:sz w:val="24"/>
          <w:szCs w:val="24"/>
        </w:rPr>
        <w:t>Klebsiella pneumoniae</w:t>
      </w:r>
      <w:r w:rsidR="00014523" w:rsidRPr="00176170">
        <w:rPr>
          <w:rFonts w:ascii="Times New Roman" w:hAnsi="Times New Roman"/>
          <w:sz w:val="24"/>
          <w:szCs w:val="24"/>
        </w:rPr>
        <w:t xml:space="preserve"> from Environment, Vietnam. </w:t>
      </w:r>
      <w:r w:rsidR="00014523" w:rsidRPr="00176170">
        <w:rPr>
          <w:rFonts w:ascii="Times New Roman" w:hAnsi="Times New Roman"/>
          <w:i/>
          <w:sz w:val="24"/>
          <w:szCs w:val="24"/>
        </w:rPr>
        <w:t>Emerg Infect Dis</w:t>
      </w:r>
      <w:r w:rsidR="00014523" w:rsidRPr="00176170">
        <w:rPr>
          <w:rFonts w:ascii="Times New Roman" w:hAnsi="Times New Roman"/>
          <w:sz w:val="24"/>
          <w:szCs w:val="24"/>
        </w:rPr>
        <w:t xml:space="preserve"> 2012; 18 (8): 1383-1385.</w:t>
      </w:r>
      <w:bookmarkEnd w:id="8"/>
    </w:p>
    <w:p w:rsidR="004E0D0E" w:rsidRPr="00176170" w:rsidRDefault="004E0D0E" w:rsidP="00014523">
      <w:pPr>
        <w:pStyle w:val="Heading1"/>
        <w:shd w:val="clear" w:color="auto" w:fill="FFFFFF"/>
        <w:spacing w:line="312" w:lineRule="auto"/>
        <w:jc w:val="both"/>
        <w:rPr>
          <w:rFonts w:ascii="Times New Roman" w:hAnsi="Times New Roman" w:cs="Times New Roman"/>
          <w:b/>
          <w:bCs/>
          <w:sz w:val="26"/>
          <w:szCs w:val="26"/>
        </w:rPr>
      </w:pPr>
    </w:p>
    <w:p w:rsidR="004E0D0E" w:rsidRPr="00176170" w:rsidRDefault="004E0D0E" w:rsidP="002B0370">
      <w:pPr>
        <w:pStyle w:val="NormalWeb"/>
        <w:shd w:val="clear" w:color="auto" w:fill="FFFFFF"/>
        <w:spacing w:before="0" w:beforeAutospacing="0" w:after="0" w:afterAutospacing="0" w:line="312" w:lineRule="auto"/>
        <w:ind w:firstLine="284"/>
        <w:jc w:val="both"/>
        <w:rPr>
          <w:sz w:val="26"/>
          <w:szCs w:val="26"/>
          <w:lang w:val="en-US"/>
        </w:rPr>
      </w:pPr>
    </w:p>
    <w:p w:rsidR="002B0370" w:rsidRPr="00176170" w:rsidRDefault="002B0370" w:rsidP="00E6194F">
      <w:pPr>
        <w:spacing w:before="60" w:after="60" w:line="312" w:lineRule="auto"/>
        <w:ind w:firstLine="720"/>
        <w:jc w:val="both"/>
        <w:rPr>
          <w:rFonts w:ascii="Times New Roman" w:hAnsi="Times New Roman" w:cs="Times New Roman"/>
          <w:sz w:val="26"/>
          <w:szCs w:val="26"/>
          <w:lang w:val="vi-VN"/>
        </w:rPr>
      </w:pPr>
    </w:p>
    <w:sectPr w:rsidR="002B0370" w:rsidRPr="00176170" w:rsidSect="00267D4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1A98"/>
    <w:multiLevelType w:val="hybridMultilevel"/>
    <w:tmpl w:val="CACED27A"/>
    <w:lvl w:ilvl="0" w:tplc="1250CD8A">
      <w:numFmt w:val="bullet"/>
      <w:lvlText w:val="•"/>
      <w:lvlJc w:val="left"/>
      <w:pPr>
        <w:ind w:left="804" w:hanging="541"/>
      </w:pPr>
      <w:rPr>
        <w:rFonts w:hint="default"/>
        <w:w w:val="100"/>
        <w:lang w:val="en-US" w:eastAsia="en-US" w:bidi="en-US"/>
      </w:rPr>
    </w:lvl>
    <w:lvl w:ilvl="1" w:tplc="B5E48FCE">
      <w:numFmt w:val="bullet"/>
      <w:lvlText w:val="–"/>
      <w:lvlJc w:val="left"/>
      <w:pPr>
        <w:ind w:left="1435" w:hanging="452"/>
      </w:pPr>
      <w:rPr>
        <w:rFonts w:hint="default"/>
        <w:w w:val="99"/>
        <w:lang w:val="en-US" w:eastAsia="en-US" w:bidi="en-US"/>
      </w:rPr>
    </w:lvl>
    <w:lvl w:ilvl="2" w:tplc="3B708546">
      <w:numFmt w:val="bullet"/>
      <w:lvlText w:val="•"/>
      <w:lvlJc w:val="left"/>
      <w:pPr>
        <w:ind w:left="2064" w:hanging="452"/>
      </w:pPr>
      <w:rPr>
        <w:rFonts w:hint="default"/>
        <w:w w:val="100"/>
        <w:lang w:val="en-US" w:eastAsia="en-US" w:bidi="en-US"/>
      </w:rPr>
    </w:lvl>
    <w:lvl w:ilvl="3" w:tplc="60762140">
      <w:numFmt w:val="bullet"/>
      <w:lvlText w:val="–"/>
      <w:lvlJc w:val="left"/>
      <w:pPr>
        <w:ind w:left="2784" w:hanging="452"/>
      </w:pPr>
      <w:rPr>
        <w:rFonts w:ascii="Arial" w:eastAsia="Arial" w:hAnsi="Arial" w:cs="Arial" w:hint="default"/>
        <w:w w:val="100"/>
        <w:sz w:val="40"/>
        <w:szCs w:val="40"/>
        <w:lang w:val="en-US" w:eastAsia="en-US" w:bidi="en-US"/>
      </w:rPr>
    </w:lvl>
    <w:lvl w:ilvl="4" w:tplc="E71E0096">
      <w:numFmt w:val="bullet"/>
      <w:lvlText w:val="•"/>
      <w:lvlJc w:val="left"/>
      <w:pPr>
        <w:ind w:left="4285" w:hanging="452"/>
      </w:pPr>
      <w:rPr>
        <w:rFonts w:hint="default"/>
        <w:lang w:val="en-US" w:eastAsia="en-US" w:bidi="en-US"/>
      </w:rPr>
    </w:lvl>
    <w:lvl w:ilvl="5" w:tplc="E6502E74">
      <w:numFmt w:val="bullet"/>
      <w:lvlText w:val="•"/>
      <w:lvlJc w:val="left"/>
      <w:pPr>
        <w:ind w:left="5791" w:hanging="452"/>
      </w:pPr>
      <w:rPr>
        <w:rFonts w:hint="default"/>
        <w:lang w:val="en-US" w:eastAsia="en-US" w:bidi="en-US"/>
      </w:rPr>
    </w:lvl>
    <w:lvl w:ilvl="6" w:tplc="5E64A3C8">
      <w:numFmt w:val="bullet"/>
      <w:lvlText w:val="•"/>
      <w:lvlJc w:val="left"/>
      <w:pPr>
        <w:ind w:left="7297" w:hanging="452"/>
      </w:pPr>
      <w:rPr>
        <w:rFonts w:hint="default"/>
        <w:lang w:val="en-US" w:eastAsia="en-US" w:bidi="en-US"/>
      </w:rPr>
    </w:lvl>
    <w:lvl w:ilvl="7" w:tplc="B530736C">
      <w:numFmt w:val="bullet"/>
      <w:lvlText w:val="•"/>
      <w:lvlJc w:val="left"/>
      <w:pPr>
        <w:ind w:left="8802" w:hanging="452"/>
      </w:pPr>
      <w:rPr>
        <w:rFonts w:hint="default"/>
        <w:lang w:val="en-US" w:eastAsia="en-US" w:bidi="en-US"/>
      </w:rPr>
    </w:lvl>
    <w:lvl w:ilvl="8" w:tplc="8AFEB0BE">
      <w:numFmt w:val="bullet"/>
      <w:lvlText w:val="•"/>
      <w:lvlJc w:val="left"/>
      <w:pPr>
        <w:ind w:left="10308" w:hanging="452"/>
      </w:pPr>
      <w:rPr>
        <w:rFonts w:hint="default"/>
        <w:lang w:val="en-US" w:eastAsia="en-US" w:bidi="en-US"/>
      </w:rPr>
    </w:lvl>
  </w:abstractNum>
  <w:abstractNum w:abstractNumId="1" w15:restartNumberingAfterBreak="0">
    <w:nsid w:val="2D6D5B4B"/>
    <w:multiLevelType w:val="hybridMultilevel"/>
    <w:tmpl w:val="3BF0E59A"/>
    <w:lvl w:ilvl="0" w:tplc="27EE605C">
      <w:start w:val="2"/>
      <w:numFmt w:val="bullet"/>
      <w:lvlText w:val="-"/>
      <w:lvlJc w:val="left"/>
      <w:pPr>
        <w:ind w:left="1344" w:hanging="360"/>
      </w:pPr>
      <w:rPr>
        <w:rFonts w:ascii="Times New Roman" w:eastAsiaTheme="minorHAnsi" w:hAnsi="Times New Roman" w:cs="Times New Roman" w:hint="default"/>
        <w:i w:val="0"/>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 w15:restartNumberingAfterBreak="0">
    <w:nsid w:val="32034C2F"/>
    <w:multiLevelType w:val="hybridMultilevel"/>
    <w:tmpl w:val="E9D2A962"/>
    <w:lvl w:ilvl="0" w:tplc="986E5A06">
      <w:start w:val="1"/>
      <w:numFmt w:val="decimal"/>
      <w:lvlText w:val="%1."/>
      <w:lvlJc w:val="left"/>
      <w:pPr>
        <w:ind w:left="736" w:hanging="286"/>
      </w:pPr>
      <w:rPr>
        <w:rFonts w:ascii="Times New Roman" w:eastAsia="Times New Roman" w:hAnsi="Times New Roman" w:cs="Times New Roman" w:hint="default"/>
        <w:w w:val="100"/>
        <w:sz w:val="28"/>
        <w:szCs w:val="28"/>
        <w:lang w:val="en-US" w:eastAsia="en-US" w:bidi="en-US"/>
      </w:rPr>
    </w:lvl>
    <w:lvl w:ilvl="1" w:tplc="0170767E">
      <w:numFmt w:val="bullet"/>
      <w:lvlText w:val="•"/>
      <w:lvlJc w:val="left"/>
      <w:pPr>
        <w:ind w:left="1663" w:hanging="286"/>
      </w:pPr>
      <w:rPr>
        <w:rFonts w:hint="default"/>
        <w:lang w:val="en-US" w:eastAsia="en-US" w:bidi="en-US"/>
      </w:rPr>
    </w:lvl>
    <w:lvl w:ilvl="2" w:tplc="64B6F9D6">
      <w:numFmt w:val="bullet"/>
      <w:lvlText w:val="•"/>
      <w:lvlJc w:val="left"/>
      <w:pPr>
        <w:ind w:left="2584" w:hanging="286"/>
      </w:pPr>
      <w:rPr>
        <w:rFonts w:hint="default"/>
        <w:lang w:val="en-US" w:eastAsia="en-US" w:bidi="en-US"/>
      </w:rPr>
    </w:lvl>
    <w:lvl w:ilvl="3" w:tplc="0B8A2D4C">
      <w:numFmt w:val="bullet"/>
      <w:lvlText w:val="•"/>
      <w:lvlJc w:val="left"/>
      <w:pPr>
        <w:ind w:left="3504" w:hanging="286"/>
      </w:pPr>
      <w:rPr>
        <w:rFonts w:hint="default"/>
        <w:lang w:val="en-US" w:eastAsia="en-US" w:bidi="en-US"/>
      </w:rPr>
    </w:lvl>
    <w:lvl w:ilvl="4" w:tplc="48BE3666">
      <w:numFmt w:val="bullet"/>
      <w:lvlText w:val="•"/>
      <w:lvlJc w:val="left"/>
      <w:pPr>
        <w:ind w:left="4425" w:hanging="286"/>
      </w:pPr>
      <w:rPr>
        <w:rFonts w:hint="default"/>
        <w:lang w:val="en-US" w:eastAsia="en-US" w:bidi="en-US"/>
      </w:rPr>
    </w:lvl>
    <w:lvl w:ilvl="5" w:tplc="3E76BF68">
      <w:numFmt w:val="bullet"/>
      <w:lvlText w:val="•"/>
      <w:lvlJc w:val="left"/>
      <w:pPr>
        <w:ind w:left="5346" w:hanging="286"/>
      </w:pPr>
      <w:rPr>
        <w:rFonts w:hint="default"/>
        <w:lang w:val="en-US" w:eastAsia="en-US" w:bidi="en-US"/>
      </w:rPr>
    </w:lvl>
    <w:lvl w:ilvl="6" w:tplc="88AA40F6">
      <w:numFmt w:val="bullet"/>
      <w:lvlText w:val="•"/>
      <w:lvlJc w:val="left"/>
      <w:pPr>
        <w:ind w:left="6266" w:hanging="286"/>
      </w:pPr>
      <w:rPr>
        <w:rFonts w:hint="default"/>
        <w:lang w:val="en-US" w:eastAsia="en-US" w:bidi="en-US"/>
      </w:rPr>
    </w:lvl>
    <w:lvl w:ilvl="7" w:tplc="87403738">
      <w:numFmt w:val="bullet"/>
      <w:lvlText w:val="•"/>
      <w:lvlJc w:val="left"/>
      <w:pPr>
        <w:ind w:left="7187" w:hanging="286"/>
      </w:pPr>
      <w:rPr>
        <w:rFonts w:hint="default"/>
        <w:lang w:val="en-US" w:eastAsia="en-US" w:bidi="en-US"/>
      </w:rPr>
    </w:lvl>
    <w:lvl w:ilvl="8" w:tplc="B87CF4BA">
      <w:numFmt w:val="bullet"/>
      <w:lvlText w:val="•"/>
      <w:lvlJc w:val="left"/>
      <w:pPr>
        <w:ind w:left="8108" w:hanging="286"/>
      </w:pPr>
      <w:rPr>
        <w:rFonts w:hint="default"/>
        <w:lang w:val="en-US" w:eastAsia="en-US" w:bidi="en-US"/>
      </w:rPr>
    </w:lvl>
  </w:abstractNum>
  <w:abstractNum w:abstractNumId="3" w15:restartNumberingAfterBreak="0">
    <w:nsid w:val="64F023A3"/>
    <w:multiLevelType w:val="hybridMultilevel"/>
    <w:tmpl w:val="CCFEE136"/>
    <w:lvl w:ilvl="0" w:tplc="67D251BC">
      <w:start w:val="11"/>
      <w:numFmt w:val="decimal"/>
      <w:lvlText w:val="%1."/>
      <w:lvlJc w:val="left"/>
      <w:pPr>
        <w:ind w:left="1013" w:hanging="476"/>
      </w:pPr>
      <w:rPr>
        <w:rFonts w:hint="default"/>
        <w:spacing w:val="0"/>
        <w:w w:val="100"/>
        <w:lang w:val="en-US" w:eastAsia="en-US" w:bidi="en-US"/>
      </w:rPr>
    </w:lvl>
    <w:lvl w:ilvl="1" w:tplc="1EBC6AEA">
      <w:numFmt w:val="bullet"/>
      <w:lvlText w:val="•"/>
      <w:lvlJc w:val="left"/>
      <w:pPr>
        <w:ind w:left="1940" w:hanging="476"/>
      </w:pPr>
      <w:rPr>
        <w:rFonts w:hint="default"/>
        <w:lang w:val="en-US" w:eastAsia="en-US" w:bidi="en-US"/>
      </w:rPr>
    </w:lvl>
    <w:lvl w:ilvl="2" w:tplc="EDD8277A">
      <w:numFmt w:val="bullet"/>
      <w:lvlText w:val="•"/>
      <w:lvlJc w:val="left"/>
      <w:pPr>
        <w:ind w:left="2861" w:hanging="476"/>
      </w:pPr>
      <w:rPr>
        <w:rFonts w:hint="default"/>
        <w:lang w:val="en-US" w:eastAsia="en-US" w:bidi="en-US"/>
      </w:rPr>
    </w:lvl>
    <w:lvl w:ilvl="3" w:tplc="FEFEECD2">
      <w:numFmt w:val="bullet"/>
      <w:lvlText w:val="•"/>
      <w:lvlJc w:val="left"/>
      <w:pPr>
        <w:ind w:left="3781" w:hanging="476"/>
      </w:pPr>
      <w:rPr>
        <w:rFonts w:hint="default"/>
        <w:lang w:val="en-US" w:eastAsia="en-US" w:bidi="en-US"/>
      </w:rPr>
    </w:lvl>
    <w:lvl w:ilvl="4" w:tplc="C00AE118">
      <w:numFmt w:val="bullet"/>
      <w:lvlText w:val="•"/>
      <w:lvlJc w:val="left"/>
      <w:pPr>
        <w:ind w:left="4702" w:hanging="476"/>
      </w:pPr>
      <w:rPr>
        <w:rFonts w:hint="default"/>
        <w:lang w:val="en-US" w:eastAsia="en-US" w:bidi="en-US"/>
      </w:rPr>
    </w:lvl>
    <w:lvl w:ilvl="5" w:tplc="E1121DE2">
      <w:numFmt w:val="bullet"/>
      <w:lvlText w:val="•"/>
      <w:lvlJc w:val="left"/>
      <w:pPr>
        <w:ind w:left="5623" w:hanging="476"/>
      </w:pPr>
      <w:rPr>
        <w:rFonts w:hint="default"/>
        <w:lang w:val="en-US" w:eastAsia="en-US" w:bidi="en-US"/>
      </w:rPr>
    </w:lvl>
    <w:lvl w:ilvl="6" w:tplc="E7D0A42E">
      <w:numFmt w:val="bullet"/>
      <w:lvlText w:val="•"/>
      <w:lvlJc w:val="left"/>
      <w:pPr>
        <w:ind w:left="6543" w:hanging="476"/>
      </w:pPr>
      <w:rPr>
        <w:rFonts w:hint="default"/>
        <w:lang w:val="en-US" w:eastAsia="en-US" w:bidi="en-US"/>
      </w:rPr>
    </w:lvl>
    <w:lvl w:ilvl="7" w:tplc="F2FEAB82">
      <w:numFmt w:val="bullet"/>
      <w:lvlText w:val="•"/>
      <w:lvlJc w:val="left"/>
      <w:pPr>
        <w:ind w:left="7464" w:hanging="476"/>
      </w:pPr>
      <w:rPr>
        <w:rFonts w:hint="default"/>
        <w:lang w:val="en-US" w:eastAsia="en-US" w:bidi="en-US"/>
      </w:rPr>
    </w:lvl>
    <w:lvl w:ilvl="8" w:tplc="235033C4">
      <w:numFmt w:val="bullet"/>
      <w:lvlText w:val="•"/>
      <w:lvlJc w:val="left"/>
      <w:pPr>
        <w:ind w:left="8385" w:hanging="476"/>
      </w:pPr>
      <w:rPr>
        <w:rFonts w:hint="default"/>
        <w:lang w:val="en-US" w:eastAsia="en-US" w:bidi="en-US"/>
      </w:rPr>
    </w:lvl>
  </w:abstractNum>
  <w:abstractNum w:abstractNumId="4" w15:restartNumberingAfterBreak="0">
    <w:nsid w:val="68DF137F"/>
    <w:multiLevelType w:val="hybridMultilevel"/>
    <w:tmpl w:val="0214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9"/>
    <w:rsid w:val="00006516"/>
    <w:rsid w:val="000143CD"/>
    <w:rsid w:val="00014523"/>
    <w:rsid w:val="000F2FBC"/>
    <w:rsid w:val="00132207"/>
    <w:rsid w:val="00176170"/>
    <w:rsid w:val="00195339"/>
    <w:rsid w:val="00196377"/>
    <w:rsid w:val="001B2B56"/>
    <w:rsid w:val="002036DE"/>
    <w:rsid w:val="00204497"/>
    <w:rsid w:val="0023762D"/>
    <w:rsid w:val="00267D45"/>
    <w:rsid w:val="002B0370"/>
    <w:rsid w:val="002F3036"/>
    <w:rsid w:val="00332A61"/>
    <w:rsid w:val="00333469"/>
    <w:rsid w:val="003922B3"/>
    <w:rsid w:val="003C4D90"/>
    <w:rsid w:val="00436270"/>
    <w:rsid w:val="004C4CC3"/>
    <w:rsid w:val="004E0D0E"/>
    <w:rsid w:val="00505D58"/>
    <w:rsid w:val="00542D75"/>
    <w:rsid w:val="00851F7A"/>
    <w:rsid w:val="008B35F8"/>
    <w:rsid w:val="009D0B0A"/>
    <w:rsid w:val="00A8442A"/>
    <w:rsid w:val="00A84C1F"/>
    <w:rsid w:val="00AB7BD1"/>
    <w:rsid w:val="00D44100"/>
    <w:rsid w:val="00DC7F4D"/>
    <w:rsid w:val="00E236F1"/>
    <w:rsid w:val="00E54FDC"/>
    <w:rsid w:val="00E6194F"/>
    <w:rsid w:val="00FA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7BBED-2E74-4343-9601-CF96877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B0370"/>
    <w:pPr>
      <w:widowControl w:val="0"/>
      <w:autoSpaceDE w:val="0"/>
      <w:autoSpaceDN w:val="0"/>
      <w:spacing w:after="0" w:line="867" w:lineRule="exact"/>
      <w:ind w:left="20"/>
      <w:outlineLvl w:val="0"/>
    </w:pPr>
    <w:rPr>
      <w:rFonts w:ascii="Arial" w:eastAsia="Arial" w:hAnsi="Arial" w:cs="Arial"/>
      <w:sz w:val="88"/>
      <w:szCs w:val="88"/>
      <w:lang w:bidi="en-US"/>
    </w:rPr>
  </w:style>
  <w:style w:type="paragraph" w:styleId="Heading3">
    <w:name w:val="heading 3"/>
    <w:basedOn w:val="Normal"/>
    <w:link w:val="Heading3Char"/>
    <w:uiPriority w:val="1"/>
    <w:qFormat/>
    <w:rsid w:val="002B0370"/>
    <w:pPr>
      <w:widowControl w:val="0"/>
      <w:autoSpaceDE w:val="0"/>
      <w:autoSpaceDN w:val="0"/>
      <w:spacing w:before="80" w:after="0" w:line="240" w:lineRule="auto"/>
      <w:ind w:left="804" w:hanging="540"/>
      <w:outlineLvl w:val="2"/>
    </w:pPr>
    <w:rPr>
      <w:rFonts w:ascii="Arial" w:eastAsia="Arial" w:hAnsi="Arial" w:cs="Arial"/>
      <w:sz w:val="64"/>
      <w:szCs w:val="6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32207"/>
    <w:pPr>
      <w:ind w:left="720"/>
      <w:contextualSpacing/>
    </w:pPr>
  </w:style>
  <w:style w:type="paragraph" w:styleId="BalloonText">
    <w:name w:val="Balloon Text"/>
    <w:basedOn w:val="Normal"/>
    <w:link w:val="BalloonTextChar"/>
    <w:uiPriority w:val="99"/>
    <w:semiHidden/>
    <w:unhideWhenUsed/>
    <w:rsid w:val="00851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7A"/>
    <w:rPr>
      <w:rFonts w:ascii="Tahoma" w:hAnsi="Tahoma" w:cs="Tahoma"/>
      <w:sz w:val="16"/>
      <w:szCs w:val="16"/>
    </w:rPr>
  </w:style>
  <w:style w:type="character" w:customStyle="1" w:styleId="Heading1Char">
    <w:name w:val="Heading 1 Char"/>
    <w:basedOn w:val="DefaultParagraphFont"/>
    <w:link w:val="Heading1"/>
    <w:uiPriority w:val="1"/>
    <w:rsid w:val="002B0370"/>
    <w:rPr>
      <w:rFonts w:ascii="Arial" w:eastAsia="Arial" w:hAnsi="Arial" w:cs="Arial"/>
      <w:sz w:val="88"/>
      <w:szCs w:val="88"/>
      <w:lang w:bidi="en-US"/>
    </w:rPr>
  </w:style>
  <w:style w:type="character" w:customStyle="1" w:styleId="Heading3Char">
    <w:name w:val="Heading 3 Char"/>
    <w:basedOn w:val="DefaultParagraphFont"/>
    <w:link w:val="Heading3"/>
    <w:uiPriority w:val="1"/>
    <w:rsid w:val="002B0370"/>
    <w:rPr>
      <w:rFonts w:ascii="Arial" w:eastAsia="Arial" w:hAnsi="Arial" w:cs="Arial"/>
      <w:sz w:val="64"/>
      <w:szCs w:val="64"/>
      <w:lang w:bidi="en-US"/>
    </w:rPr>
  </w:style>
  <w:style w:type="character" w:customStyle="1" w:styleId="apple-converted-space">
    <w:name w:val="apple-converted-space"/>
    <w:basedOn w:val="DefaultParagraphFont"/>
    <w:rsid w:val="002B0370"/>
  </w:style>
  <w:style w:type="paragraph" w:styleId="NormalWeb">
    <w:name w:val="Normal (Web)"/>
    <w:basedOn w:val="Normal"/>
    <w:uiPriority w:val="99"/>
    <w:unhideWhenUsed/>
    <w:rsid w:val="002B037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2B0370"/>
    <w:rPr>
      <w:b/>
      <w:bCs/>
    </w:rPr>
  </w:style>
  <w:style w:type="character" w:styleId="Emphasis">
    <w:name w:val="Emphasis"/>
    <w:uiPriority w:val="20"/>
    <w:qFormat/>
    <w:rsid w:val="004E0D0E"/>
    <w:rPr>
      <w:i/>
      <w:iCs/>
    </w:rPr>
  </w:style>
  <w:style w:type="character" w:customStyle="1" w:styleId="longtext">
    <w:name w:val="long_text"/>
    <w:basedOn w:val="DefaultParagraphFont"/>
    <w:rsid w:val="000F2FBC"/>
  </w:style>
  <w:style w:type="character" w:customStyle="1" w:styleId="cit-sep">
    <w:name w:val="cit-sep"/>
    <w:rsid w:val="00014523"/>
  </w:style>
  <w:style w:type="character" w:customStyle="1" w:styleId="cit-title">
    <w:name w:val="cit-title"/>
    <w:rsid w:val="00014523"/>
  </w:style>
  <w:style w:type="character" w:styleId="HTMLCite">
    <w:name w:val="HTML Cite"/>
    <w:uiPriority w:val="99"/>
    <w:semiHidden/>
    <w:unhideWhenUsed/>
    <w:rsid w:val="00014523"/>
    <w:rPr>
      <w:i/>
      <w:iCs/>
    </w:rPr>
  </w:style>
  <w:style w:type="character" w:customStyle="1" w:styleId="cit-print-date">
    <w:name w:val="cit-print-date"/>
    <w:rsid w:val="00014523"/>
  </w:style>
  <w:style w:type="character" w:customStyle="1" w:styleId="cit-vol">
    <w:name w:val="cit-vol"/>
    <w:rsid w:val="00014523"/>
  </w:style>
  <w:style w:type="character" w:customStyle="1" w:styleId="cit-first-page">
    <w:name w:val="cit-first-page"/>
    <w:rsid w:val="00014523"/>
  </w:style>
  <w:style w:type="character" w:customStyle="1" w:styleId="cit-last-page">
    <w:name w:val="cit-last-page"/>
    <w:rsid w:val="0001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dcterms:created xsi:type="dcterms:W3CDTF">2018-10-31T02:51:00Z</dcterms:created>
  <dcterms:modified xsi:type="dcterms:W3CDTF">2018-10-31T03:42:00Z</dcterms:modified>
</cp:coreProperties>
</file>