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C291" w14:textId="381A4986" w:rsidR="00982612" w:rsidRDefault="00982612">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NGHIÊN CỨU CÁC NHÂN TỐ TÁC ĐỘNG ĐẾN TÀI SẢN THƯƠNG HIỆU ĐẠI HỌC DUY TÂN THÔNG QUA CẢM NHẬN CỦA SINH VIÊN.</w:t>
      </w:r>
    </w:p>
    <w:p w14:paraId="01F34211" w14:textId="679828E5" w:rsidR="00A56E08" w:rsidRDefault="00A56E0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ThS. Mai Thị Quỳnh Như – Khoa Kế toán – Đại học Duy Tân.</w:t>
      </w:r>
    </w:p>
    <w:p w14:paraId="126A5189" w14:textId="03148622" w:rsidR="00982612" w:rsidRDefault="00982612" w:rsidP="00A56E08">
      <w:pP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Thương hiệu là một tài sản vô hình góp phần nâng cao giá trị cho các đơn vị kinh doanh nói chung. Trước bối cảnh ngày càng nhiều đơn vị Đại học được thành lập thì vấn đề cần thiết tại các đơn vị này là phải xây dựng và phát triển thương hiệu.Mục tiêu của nghiên cứu là xác định </w:t>
      </w:r>
      <w:r>
        <w:rPr>
          <w:color w:val="000000" w:themeColor="text1"/>
          <w:sz w:val="26"/>
          <w:szCs w:val="26"/>
        </w:rPr>
        <w:t xml:space="preserve">nhân tố ảnh hưởng đến tài sản thương hiệu trường Đại học Duy Tân qua cảm nhận của sinh viên. Bằng phương pháp định lượng, thông qua khảo sát 360 sinh viên , kết quả nghiên cứu cho thấy có 04 </w:t>
      </w:r>
      <w:r>
        <w:rPr>
          <w:rFonts w:ascii="Times New Roman" w:hAnsi="Times New Roman" w:cs="Times New Roman"/>
          <w:color w:val="000000" w:themeColor="text1"/>
          <w:sz w:val="26"/>
          <w:szCs w:val="26"/>
        </w:rPr>
        <w:t>nhân tố  tác động đến nhận thức tài sản thương hiệu của sinh viên Đại học Duy Tân  được sắp xếp theo trật tự từ cao xuống thấp như sau:</w:t>
      </w:r>
      <w:r>
        <w:rPr>
          <w:rFonts w:ascii="Times New Roman" w:hAnsi="Times New Roman" w:cs="Times New Roman"/>
          <w:color w:val="000000" w:themeColor="text1"/>
          <w:sz w:val="26"/>
          <w:szCs w:val="26"/>
          <w:lang w:val="vi-VN"/>
        </w:rPr>
        <w:t xml:space="preserve"> thái dộ đối với chiêu thị, chất lượng cảm nhận, nhận biết thương hiệu, liên tưởng thương hiệu, trung thành thương hiệu.</w:t>
      </w:r>
      <w:r>
        <w:rPr>
          <w:rFonts w:ascii="Times New Roman" w:hAnsi="Times New Roman" w:cs="Times New Roman"/>
          <w:color w:val="000000" w:themeColor="text1"/>
          <w:sz w:val="26"/>
          <w:szCs w:val="26"/>
        </w:rPr>
        <w:t xml:space="preserve"> Kết quả này  là căn cứ để tác giả đưa ra các quan điểm và giải pháp để phù hợp để nâng cao </w:t>
      </w:r>
      <w:r>
        <w:rPr>
          <w:rFonts w:ascii="Times New Roman" w:hAnsi="Times New Roman" w:cs="Times New Roman"/>
          <w:color w:val="000000" w:themeColor="text1"/>
          <w:sz w:val="26"/>
          <w:szCs w:val="26"/>
          <w:lang w:val="vi-VN"/>
        </w:rPr>
        <w:t xml:space="preserve"> tài sản thương hiệu Trường Đại học Duy Tân.</w:t>
      </w:r>
    </w:p>
    <w:p w14:paraId="1F804652" w14:textId="1F143277" w:rsidR="00A56E08" w:rsidRDefault="00A56E08" w:rsidP="00A56E0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Từ khóa: thương hiệu, tài sản thương hiệu, cảm nhận, sinh viên.</w:t>
      </w:r>
    </w:p>
    <w:p w14:paraId="1ED231C9" w14:textId="6E84A6A6" w:rsidR="00A56E08" w:rsidRDefault="00A56E08" w:rsidP="00A56E08">
      <w:pPr>
        <w:pStyle w:val="ListParagraph"/>
        <w:numPr>
          <w:ilvl w:val="0"/>
          <w:numId w:val="1"/>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Đặt vấn đề</w:t>
      </w:r>
    </w:p>
    <w:p w14:paraId="4157B591" w14:textId="77777777" w:rsidR="00A56E08" w:rsidRPr="00A56E08" w:rsidRDefault="00A56E08" w:rsidP="00A56E08">
      <w:pPr>
        <w:pStyle w:val="NormalWeb"/>
        <w:spacing w:before="0" w:beforeAutospacing="0" w:after="0" w:afterAutospacing="0" w:line="360" w:lineRule="auto"/>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Trong thời gian gần đây, các nỗ lực cải cách giáo dục, đặc biệt là ở cấp độ đại học, đã mang lại nhiều kết quả đáng chú ý. Các trường đại học không chỉ tập trung vào việc đổi mới nội dung và phương pháp giảng dạy, mà còn tăng cường hợp tác với các cơ quan, doanh nghiệp, và đơn vị sử dụng lao động để đáp ứng nhu cầu của thị trường lao động. Đồng thời, để nâng cao chất lượng giáo dục, các trường cũng không ngừng đầu tư vào cơ sở vật chất, thiết bị giảng dạy, thư viện, phòng thực hành, và phòng thí nghiệm.</w:t>
      </w:r>
    </w:p>
    <w:p w14:paraId="5CDD409C" w14:textId="77777777" w:rsidR="00A56E08" w:rsidRPr="00A56E08" w:rsidRDefault="00A56E08" w:rsidP="00A56E08">
      <w:pPr>
        <w:pStyle w:val="NormalWeb"/>
        <w:spacing w:before="0" w:beforeAutospacing="0" w:after="0" w:afterAutospacing="0" w:line="360" w:lineRule="auto"/>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Tuy nhiên, một yếu tố quan trọng khác đối với sự tồn tại và phát triển của một trường đại học là sức mạnh của thương hiệu của nó. Thương hiệu trường đại học không chỉ giúp thu hút sự quan tâm và đầu tư từ phía sinh viên, mà còn tạo điều kiện thuận lợi cho sự hợp tác với cộng đồng doanh nghiệp và các đơn vị sử dụng lao động để nâng cao chất lượng đào tạo. Mặc dù nghiên cứu về giá trị thương hiệu đã phổ biến trong các lĩnh vực hàng hóa và dịch vụ, nhưng trong lĩnh vực giáo dục, chủ đề này vẫn còn ít được khám phá.</w:t>
      </w:r>
    </w:p>
    <w:p w14:paraId="06006657" w14:textId="19E269F5" w:rsidR="00A56E08" w:rsidRPr="00A56E08" w:rsidRDefault="00A56E08" w:rsidP="00A56E08">
      <w:pPr>
        <w:pStyle w:val="NormalWeb"/>
        <w:spacing w:before="0" w:beforeAutospacing="0" w:after="0" w:afterAutospacing="0" w:line="360" w:lineRule="auto"/>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Được thành lập từ năm 1994 và có hơn 28 năm xây dựng và phát triển, Đại học Duy Tân đã không ngừng nỗ lực để trở thành một điểm đáng tin cậy cho phụ huynh, học sinh, doanh nghiệp, và cộng đồng quốc tế. Với vị thế cao trên bảng xếp hạng thế giới, thương hiệu "Trường Đại học Duy Tân" đã khẳng định sự uy tín của mình. Nghiên cứu về các </w:t>
      </w:r>
      <w:r w:rsidRPr="00A56E08">
        <w:rPr>
          <w:rFonts w:eastAsiaTheme="minorHAnsi"/>
          <w:color w:val="000000" w:themeColor="text1"/>
          <w:kern w:val="2"/>
          <w:sz w:val="26"/>
          <w:szCs w:val="26"/>
          <w:lang w:val="vi-VN"/>
          <w14:ligatures w14:val="standardContextual"/>
        </w:rPr>
        <w:lastRenderedPageBreak/>
        <w:t>yếu tố ảnh hưởng đến giá trị thương hiệu của trường thông qua cảm nhận của sinh viên sẽ mang lại những thông tin quan trọng, từ đó hỗ trợ quá trình phát triển hiệu quả hơn của trường đại học.</w:t>
      </w:r>
    </w:p>
    <w:p w14:paraId="24501490" w14:textId="623D427E" w:rsidR="00A56E08" w:rsidRDefault="007C1BA3" w:rsidP="00A56E08">
      <w:pPr>
        <w:pStyle w:val="ListParagraph"/>
        <w:numPr>
          <w:ilvl w:val="0"/>
          <w:numId w:val="1"/>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Tổng quan và phương pháp nghiên cứu</w:t>
      </w:r>
    </w:p>
    <w:p w14:paraId="49C0C5D9" w14:textId="4DD328E7" w:rsidR="007C1BA3" w:rsidRPr="007C1BA3" w:rsidRDefault="007C1BA3" w:rsidP="007C1BA3">
      <w:pPr>
        <w:ind w:left="360"/>
        <w:rPr>
          <w:rFonts w:ascii="Times New Roman" w:hAnsi="Times New Roman" w:cs="Times New Roman"/>
          <w:color w:val="000000" w:themeColor="text1"/>
          <w:sz w:val="26"/>
          <w:szCs w:val="26"/>
        </w:rPr>
      </w:pPr>
      <w:r w:rsidRPr="007C1BA3">
        <w:rPr>
          <w:rFonts w:ascii="Times New Roman" w:hAnsi="Times New Roman" w:cs="Times New Roman"/>
          <w:color w:val="000000" w:themeColor="text1"/>
          <w:sz w:val="26"/>
          <w:szCs w:val="26"/>
        </w:rPr>
        <w:t xml:space="preserve">2.1 </w:t>
      </w:r>
      <w:r>
        <w:rPr>
          <w:rFonts w:ascii="Times New Roman" w:hAnsi="Times New Roman" w:cs="Times New Roman"/>
          <w:color w:val="000000" w:themeColor="text1"/>
          <w:sz w:val="26"/>
          <w:szCs w:val="26"/>
        </w:rPr>
        <w:t>Tổng quan nghiên cứu</w:t>
      </w:r>
    </w:p>
    <w:p w14:paraId="69A34989" w14:textId="3C059E87" w:rsidR="00A56E08" w:rsidRPr="00A56E08" w:rsidRDefault="00A56E08" w:rsidP="00A56E08">
      <w:pPr>
        <w:pStyle w:val="NormalWeb"/>
        <w:spacing w:before="0" w:beforeAutospacing="0" w:after="300" w:afterAutospacing="0"/>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Nghiên cứu của Mohammad Taleghani và </w:t>
      </w:r>
      <w:r w:rsidR="007C1BA3">
        <w:rPr>
          <w:rFonts w:eastAsiaTheme="minorHAnsi"/>
          <w:color w:val="000000" w:themeColor="text1"/>
          <w:kern w:val="2"/>
          <w:sz w:val="26"/>
          <w:szCs w:val="26"/>
          <w14:ligatures w14:val="standardContextual"/>
        </w:rPr>
        <w:t xml:space="preserve">cộng sự </w:t>
      </w:r>
      <w:r w:rsidRPr="00A56E08">
        <w:rPr>
          <w:rFonts w:eastAsiaTheme="minorHAnsi"/>
          <w:color w:val="000000" w:themeColor="text1"/>
          <w:kern w:val="2"/>
          <w:sz w:val="26"/>
          <w:szCs w:val="26"/>
          <w:lang w:val="vi-VN"/>
          <w14:ligatures w14:val="standardContextual"/>
        </w:rPr>
        <w:t xml:space="preserve"> (2011) tập trung vào đánh giá những yếu tố ảnh hưởng đến tài sản thương hiệu dựa trên cảm nhận của khách hàng. Sử dụng mô hình của Aaker và tiếp cận mẫu 382 khách hàng, nghiên cứu này đưa ra kết luận rằng nhận thức thương hiệu, liên tưởng thương hiệu, trung thành thương hiệu, hình ảnh thương hiệu, chất lượng cảm nhận của thương hiệu và nhận thức về thương hiệu đều đóng vai trò tích cực và quan trọng đối với tài sản thương hiệu.</w:t>
      </w:r>
    </w:p>
    <w:p w14:paraId="3848F765" w14:textId="7B1448C0" w:rsidR="00A56E08" w:rsidRPr="00A56E08" w:rsidRDefault="00A56E08" w:rsidP="00A56E08">
      <w:pPr>
        <w:pStyle w:val="NormalWeb"/>
        <w:spacing w:before="300" w:beforeAutospacing="0" w:after="300" w:afterAutospacing="0"/>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Trong nghiên cứu của Dr Vjollca Hysi và </w:t>
      </w:r>
      <w:r w:rsidR="007C1BA3">
        <w:rPr>
          <w:rFonts w:eastAsiaTheme="minorHAnsi"/>
          <w:color w:val="000000" w:themeColor="text1"/>
          <w:kern w:val="2"/>
          <w:sz w:val="26"/>
          <w:szCs w:val="26"/>
          <w14:ligatures w14:val="standardContextual"/>
        </w:rPr>
        <w:t xml:space="preserve">cộng sự </w:t>
      </w:r>
      <w:r w:rsidR="007C1BA3" w:rsidRPr="00A56E08">
        <w:rPr>
          <w:rFonts w:eastAsiaTheme="minorHAnsi"/>
          <w:color w:val="000000" w:themeColor="text1"/>
          <w:kern w:val="2"/>
          <w:sz w:val="26"/>
          <w:szCs w:val="26"/>
          <w:lang w:val="vi-VN"/>
          <w14:ligatures w14:val="standardContextual"/>
        </w:rPr>
        <w:t xml:space="preserve"> </w:t>
      </w:r>
      <w:r w:rsidRPr="00A56E08">
        <w:rPr>
          <w:rFonts w:eastAsiaTheme="minorHAnsi"/>
          <w:color w:val="000000" w:themeColor="text1"/>
          <w:kern w:val="2"/>
          <w:sz w:val="26"/>
          <w:szCs w:val="26"/>
          <w:lang w:val="vi-VN"/>
          <w14:ligatures w14:val="standardContextual"/>
        </w:rPr>
        <w:t>(2015), tác giả đã xem xét các phương pháp đo lường giá trị thương hiệu dựa trên cảm nhận của người tiêu dùng. Thực hiện trên mẫu 115 cựu sinh viên và học viên từ Trường Kinh tế tại Đại học Tirana, kết quả nghiên cứu cho thấy hình ảnh và chất lượng cảm nhận đều đóng vai trò quan trọng trong việc ảnh hưởng đến tài sản thương hiệu của trường đại học.</w:t>
      </w:r>
    </w:p>
    <w:p w14:paraId="6247A35F" w14:textId="41C26EB1" w:rsidR="00A56E08" w:rsidRPr="00A56E08" w:rsidRDefault="00A56E08" w:rsidP="00A56E08">
      <w:pPr>
        <w:pStyle w:val="NormalWeb"/>
        <w:spacing w:before="300" w:beforeAutospacing="0" w:after="300" w:afterAutospacing="0"/>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Soofi Anwar và </w:t>
      </w:r>
      <w:r w:rsidR="008E3EC4">
        <w:rPr>
          <w:rFonts w:eastAsiaTheme="minorHAnsi"/>
          <w:color w:val="000000" w:themeColor="text1"/>
          <w:kern w:val="2"/>
          <w:sz w:val="26"/>
          <w:szCs w:val="26"/>
          <w14:ligatures w14:val="standardContextual"/>
        </w:rPr>
        <w:t>cộng sự</w:t>
      </w:r>
      <w:r w:rsidRPr="00A56E08">
        <w:rPr>
          <w:rFonts w:eastAsiaTheme="minorHAnsi"/>
          <w:color w:val="000000" w:themeColor="text1"/>
          <w:kern w:val="2"/>
          <w:sz w:val="26"/>
          <w:szCs w:val="26"/>
          <w:lang w:val="vi-VN"/>
          <w14:ligatures w14:val="standardContextual"/>
        </w:rPr>
        <w:t xml:space="preserve"> (2020) tập trung vào việc xem xét tác động của tài sản thương hiệu trường đại học và sự ưa thích của sinh viên đối với các trường đại học ở thành phố Bangalore. Kết quả nghiên cứu cho thấy sự tồn tại của mối quan hệ chặt chẽ giữa các khía cạnh giá trị thương hiệu và sự ưa thích của sinh viên, bao gồm nhận thức về thương hiệu, lòng trung thành với thương hiệu, hiệp hội thương hiệu, chất lượng cảm nhận.</w:t>
      </w:r>
    </w:p>
    <w:p w14:paraId="715370DD" w14:textId="1C341A75" w:rsidR="00A56E08" w:rsidRPr="00A56E08" w:rsidRDefault="00A56E08" w:rsidP="00A56E08">
      <w:pPr>
        <w:pStyle w:val="NormalWeb"/>
        <w:spacing w:before="300" w:beforeAutospacing="0" w:after="300" w:afterAutospacing="0"/>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Để điều tra yếu tố ảnh hưởng đến giá trị thương hiệu của trường đại học ở Thổ Nhĩ Kỳ, Pinar và </w:t>
      </w:r>
      <w:r w:rsidR="008E3EC4">
        <w:rPr>
          <w:rFonts w:eastAsiaTheme="minorHAnsi"/>
          <w:color w:val="000000" w:themeColor="text1"/>
          <w:kern w:val="2"/>
          <w:sz w:val="26"/>
          <w:szCs w:val="26"/>
          <w14:ligatures w14:val="standardContextual"/>
        </w:rPr>
        <w:t>cộng sự</w:t>
      </w:r>
      <w:r w:rsidRPr="00A56E08">
        <w:rPr>
          <w:rFonts w:eastAsiaTheme="minorHAnsi"/>
          <w:color w:val="000000" w:themeColor="text1"/>
          <w:kern w:val="2"/>
          <w:sz w:val="26"/>
          <w:szCs w:val="26"/>
          <w:lang w:val="vi-VN"/>
          <w14:ligatures w14:val="standardContextual"/>
        </w:rPr>
        <w:t xml:space="preserve"> (2020) đã sử dụng mô hình PLS-SEM trên mẫu 1.300 sinh viên từ tất cả các trường cao đẳng thuộc một trường đại học lớn ở bang. Kết quả nghiên cứu chỉ ra rằng nhận biết thương hiệu, chất lượng cảm nhận, liên kết thương hiệu, môi trường học tập, môi trường cảm xúc, niềm tin thương hiệu, lòng trung thành thương hiệu và danh tiếng của trường đại học đều ảnh hưởng tích cực đến giá trị thương hiệu.</w:t>
      </w:r>
    </w:p>
    <w:p w14:paraId="291DCA12" w14:textId="794490CB" w:rsidR="00A56E08" w:rsidRPr="00A56E08" w:rsidRDefault="00A56E08" w:rsidP="00A56E08">
      <w:pPr>
        <w:pStyle w:val="NormalWeb"/>
        <w:spacing w:before="300" w:beforeAutospacing="0" w:after="0" w:afterAutospacing="0"/>
        <w:rPr>
          <w:rFonts w:eastAsiaTheme="minorHAnsi"/>
          <w:color w:val="000000" w:themeColor="text1"/>
          <w:kern w:val="2"/>
          <w:sz w:val="26"/>
          <w:szCs w:val="26"/>
          <w:lang w:val="vi-VN"/>
          <w14:ligatures w14:val="standardContextual"/>
        </w:rPr>
      </w:pPr>
      <w:r w:rsidRPr="00A56E08">
        <w:rPr>
          <w:rFonts w:eastAsiaTheme="minorHAnsi"/>
          <w:color w:val="000000" w:themeColor="text1"/>
          <w:kern w:val="2"/>
          <w:sz w:val="26"/>
          <w:szCs w:val="26"/>
          <w:lang w:val="vi-VN"/>
          <w14:ligatures w14:val="standardContextual"/>
        </w:rPr>
        <w:t xml:space="preserve">Puspitasari và </w:t>
      </w:r>
      <w:r w:rsidR="008E3EC4">
        <w:rPr>
          <w:rFonts w:eastAsiaTheme="minorHAnsi"/>
          <w:color w:val="000000" w:themeColor="text1"/>
          <w:kern w:val="2"/>
          <w:sz w:val="26"/>
          <w:szCs w:val="26"/>
          <w14:ligatures w14:val="standardContextual"/>
        </w:rPr>
        <w:t>cộng sự</w:t>
      </w:r>
      <w:r w:rsidRPr="00A56E08">
        <w:rPr>
          <w:rFonts w:eastAsiaTheme="minorHAnsi"/>
          <w:color w:val="000000" w:themeColor="text1"/>
          <w:kern w:val="2"/>
          <w:sz w:val="26"/>
          <w:szCs w:val="26"/>
          <w:lang w:val="vi-VN"/>
          <w14:ligatures w14:val="standardContextual"/>
        </w:rPr>
        <w:t xml:space="preserve"> (2022) thực hiện một nghiên cứu về nhận thức của sinh viên về các khía cạnh của giá trị thương hiệu trường đại học trong đại dịch COVID-19 tại một trường đại học tư nhân ở Lampung. Với mẫu 400 người, kết quả nghiên cứu chỉ ra mối quan hệ có ý nghĩa giữa các khía cạnh của giá trị thương hiệu trường đại học, bao gồm nhận biết thương hiệu, chất lượng cảm nhận, liên tưởng thương hiệu, môi trường học tập, môi trường cảm xúc, niềm tin thương hiệu, lòng trung thành thương hiệu và danh tiếng trường đại học.</w:t>
      </w:r>
    </w:p>
    <w:p w14:paraId="685A121B" w14:textId="710CCA63" w:rsidR="008E3EC4" w:rsidRDefault="008E3EC4" w:rsidP="008E3EC4">
      <w:pPr>
        <w:pStyle w:val="NormalWeb"/>
        <w:spacing w:before="0" w:beforeAutospacing="0" w:after="300" w:afterAutospacing="0"/>
        <w:rPr>
          <w:rFonts w:ascii="Segoe UI" w:hAnsi="Segoe UI" w:cs="Segoe UI"/>
          <w:color w:val="374151"/>
        </w:rPr>
      </w:pPr>
      <w:r>
        <w:rPr>
          <w:color w:val="000000" w:themeColor="text1"/>
          <w:sz w:val="26"/>
          <w:szCs w:val="26"/>
        </w:rPr>
        <w:t xml:space="preserve">Tại Việt Nam, </w:t>
      </w:r>
      <w:r>
        <w:rPr>
          <w:rFonts w:ascii="Segoe UI" w:hAnsi="Segoe UI" w:cs="Segoe UI"/>
          <w:color w:val="374151"/>
        </w:rPr>
        <w:t xml:space="preserve">Hà (2013) đã thực hiện một nghiên cứu về tài sản thương hiệu của Trường Đại học Kiến Trúc Đà Nẵng dựa trên đánh giá từ sinh viên. Bằng cách sử dụng </w:t>
      </w:r>
      <w:r>
        <w:rPr>
          <w:rFonts w:ascii="Segoe UI" w:hAnsi="Segoe UI" w:cs="Segoe UI"/>
          <w:color w:val="374151"/>
        </w:rPr>
        <w:lastRenderedPageBreak/>
        <w:t>mô hình Aaker, nghiên cứu này đã chỉ ra bốn yếu tố chính ảnh hưởng đến tài sản thương hiệu trong lĩnh vực giáo dục đại học, bao gồm nhận biết thương hiệu, liên tưởng thương hiệu, chất lượng cảm nhận, và lòng trung thành thương hiệu. Kết quả của nghiên cứu cho thấy sinh viên Đại học Kiến trúc Đà Nẵng chỉ đánh giá thành phần nhận biết thương hiệu ở mức trung bình, trong khi liên tưởng thương hiệu và chất lượng cảm nhận được đánh giá cao hơn một chút. Điểm cao nhất được gán cho lòng trung thành thương hiệu. Lý (2014) đã đánh giá những yếu tố ảnh hưởng đến tài sản thương hiệu của các trường đại học dựa trên cảm nhận của sinh viên tại thành phố Hồ Chí Minh. Nghiên cứu này đã xác định bốn yếu tố từ mô hình của Aaker và Keller để đo lường giá trị tài sản thương hiệu, gồm mức độ nhận biết thương hiệu, sự trung thành đối với thương hiệu, hình ảnh thương hiệu, và chất lượng cảm nhận. Kết quả nghiên cứu chỉ ra rằng, trong lĩnh vực giáo dục, chỉ có lòng trung thành thương hiệu là yếu tố quyết định giá trị tài sản thương hiệu, đặc biệt là đối với sinh viên của các trường đại học chuyên ngành kinh tế.</w:t>
      </w:r>
    </w:p>
    <w:p w14:paraId="302A0EF1" w14:textId="1C41961A" w:rsidR="00E606B6" w:rsidRDefault="008E3EC4" w:rsidP="00E606B6">
      <w:pPr>
        <w:pStyle w:val="NormalWeb"/>
        <w:spacing w:before="0" w:beforeAutospacing="0" w:after="0" w:afterAutospacing="0" w:line="360" w:lineRule="auto"/>
        <w:ind w:firstLine="720"/>
        <w:jc w:val="both"/>
        <w:rPr>
          <w:color w:val="000000" w:themeColor="text1"/>
          <w:spacing w:val="3"/>
          <w:sz w:val="26"/>
          <w:szCs w:val="26"/>
          <w:shd w:val="clear" w:color="auto" w:fill="FFFFFF"/>
        </w:rPr>
      </w:pPr>
      <w:r>
        <w:rPr>
          <w:rFonts w:ascii="Segoe UI" w:hAnsi="Segoe UI" w:cs="Segoe UI"/>
          <w:color w:val="374151"/>
        </w:rPr>
        <w:t>Nhung và cộng sự (2019) đã kiểm tra mối quan hệ giữa các yếu tố tạo nên tài sản thương hiệu của Trường Đại học Duy Tân. Mẫu gồm 300 sinh viên, và phương pháp nghiên cứu kết hợp cả định tính và định lượng, sử dụng phân tích mô hình cấu trúc tuyến tính SEM. Kết quả chỉ ra rằng nhận biết thương hiệu có ảnh hưởng tích cực đến liên tưởng thương hiệu và chất lượng cảm nhận, liên tưởng thương hiệu có ảnh hưởng tích cực đến chất lượng cảm nhận và lòng trung thành thương hiệu, cũng như chất lượng cảm nhận có ảnh hưởng tích cực đến lòng trung thành thương hiệu. Kết quả này đã giúp đề xuất một số chính sách để nâng cao giá trị thương hiệu của Trường Đại học Duy Tân. Hứa, ZJ (2020) đã thực hiện một nghiên cứu khám phá về các thành phần của giá trị thương hiệu Trường Đại học từ góc độ sinh viên tại Hà Nội. Bằng cách khảo sát 350 sinh viên và sử dụng bảng câu hỏi được thiết kế phù hợp, nghiên cứu này xác định bốn yếu tố cấu thành giá trị thương hiệu: nhận biết thương hiệu, ấn tượng thương hiệu, chất lượng cảm nhận và lòng trung thành thương hiệu. Kết quả nghiên cứu đã cung cấp cơ sở khoa học cho quản lý Trường Đại học trong việc xây dựng và phát triển thương hiệu để thu hút sinh viên.</w:t>
      </w:r>
      <w:r w:rsidR="00E606B6" w:rsidRPr="00E606B6">
        <w:rPr>
          <w:color w:val="000000" w:themeColor="text1"/>
          <w:sz w:val="26"/>
          <w:szCs w:val="26"/>
        </w:rPr>
        <w:t xml:space="preserve"> </w:t>
      </w:r>
      <w:r w:rsidR="00E606B6">
        <w:rPr>
          <w:color w:val="000000" w:themeColor="text1"/>
          <w:sz w:val="26"/>
          <w:szCs w:val="26"/>
        </w:rPr>
        <w:t>Trâm (2022) đã thực hiện n</w:t>
      </w:r>
      <w:r w:rsidR="00E606B6">
        <w:rPr>
          <w:color w:val="000000" w:themeColor="text1"/>
          <w:spacing w:val="3"/>
          <w:sz w:val="26"/>
          <w:szCs w:val="26"/>
          <w:shd w:val="clear" w:color="auto" w:fill="FFFFFF"/>
        </w:rPr>
        <w:t xml:space="preserve">ghiên cứu nhằm xác định các yếu tố ảnh hưởng đến giá trị tài sản thương hiệu của các Trường Đại học tại tỉnh Đồng Nai. Dữ liệu nghiên cứu được thu thập từ 750 sinh viên tại tỉnh Đồng Nai. Các phương pháp kiểm định </w:t>
      </w:r>
      <w:r w:rsidR="00E606B6">
        <w:rPr>
          <w:color w:val="000000" w:themeColor="text1"/>
          <w:spacing w:val="3"/>
          <w:sz w:val="26"/>
          <w:szCs w:val="26"/>
          <w:shd w:val="clear" w:color="auto" w:fill="FFFFFF"/>
        </w:rPr>
        <w:lastRenderedPageBreak/>
        <w:t>Cronbach’s Alpha, phân tích nhân tố khám phá (EFA) và phân tích hồi quy được sử dụng trong nghiên cứu này. Kết quả nghiên cứu chỉ ra rằng có 04 nhân tố tác động bao gồm nhận biết thương hiệu, liên tưởng thương hiệu, chất lượng cảm nhận và lòng trung thành thương hiệu.</w:t>
      </w:r>
    </w:p>
    <w:p w14:paraId="1693CC7D" w14:textId="4945C094" w:rsidR="00387787" w:rsidRDefault="00387787" w:rsidP="00387787">
      <w:pPr>
        <w:pStyle w:val="NormalWeb"/>
        <w:shd w:val="clear" w:color="auto" w:fill="FFFFFF"/>
        <w:spacing w:before="0" w:beforeAutospacing="0" w:after="0" w:afterAutospacing="0" w:line="360" w:lineRule="auto"/>
        <w:jc w:val="both"/>
        <w:outlineLvl w:val="0"/>
        <w:rPr>
          <w:color w:val="000000" w:themeColor="text1"/>
          <w:shd w:val="clear" w:color="auto" w:fill="FFFFFF"/>
        </w:rPr>
      </w:pPr>
      <w:r>
        <w:rPr>
          <w:rFonts w:ascii="Segoe UI" w:hAnsi="Segoe UI" w:cs="Segoe UI"/>
          <w:color w:val="374151"/>
        </w:rPr>
        <w:t xml:space="preserve">Dựa trên  mô hình </w:t>
      </w:r>
      <w:r>
        <w:rPr>
          <w:b/>
          <w:bCs/>
          <w:color w:val="000000" w:themeColor="text1"/>
          <w:sz w:val="26"/>
          <w:szCs w:val="26"/>
        </w:rPr>
        <w:t>tài sản thương hiệu của David Aaker (1991)</w:t>
      </w:r>
      <w:r w:rsidRPr="00387787">
        <w:rPr>
          <w:color w:val="000000" w:themeColor="text1"/>
          <w:shd w:val="clear" w:color="auto" w:fill="FFFFFF"/>
        </w:rPr>
        <w:t xml:space="preserve"> </w:t>
      </w:r>
      <w:r>
        <w:rPr>
          <w:color w:val="000000" w:themeColor="text1"/>
          <w:shd w:val="clear" w:color="auto" w:fill="FFFFFF"/>
        </w:rPr>
        <w:t xml:space="preserve"> và mô hình tài sản thương hiệu của Keller (2001) kết hợp với các nghiên cứu trong và ngoài nước, mô hình nghiên cứ đề xuất như sau:</w:t>
      </w:r>
    </w:p>
    <w:p w14:paraId="6097F678" w14:textId="77777777" w:rsidR="001D2D3F" w:rsidRDefault="001D2D3F" w:rsidP="00387787">
      <w:pPr>
        <w:pStyle w:val="NormalWeb"/>
        <w:shd w:val="clear" w:color="auto" w:fill="FFFFFF"/>
        <w:tabs>
          <w:tab w:val="left" w:pos="196"/>
          <w:tab w:val="center" w:pos="4394"/>
        </w:tabs>
        <w:spacing w:before="0" w:beforeAutospacing="0" w:after="0" w:afterAutospacing="0" w:line="360" w:lineRule="auto"/>
        <w:rPr>
          <w:b/>
          <w:bCs/>
          <w:color w:val="000000" w:themeColor="text1"/>
          <w:sz w:val="26"/>
          <w:szCs w:val="26"/>
          <w:shd w:val="clear" w:color="auto" w:fill="FFFFFF"/>
        </w:rPr>
      </w:pPr>
    </w:p>
    <w:p w14:paraId="6AE63D87" w14:textId="0BC0054C" w:rsidR="00387787" w:rsidRDefault="00387787" w:rsidP="00387787">
      <w:pPr>
        <w:pStyle w:val="NormalWeb"/>
        <w:shd w:val="clear" w:color="auto" w:fill="FFFFFF"/>
        <w:tabs>
          <w:tab w:val="left" w:pos="196"/>
          <w:tab w:val="center" w:pos="4394"/>
        </w:tabs>
        <w:spacing w:before="0" w:beforeAutospacing="0" w:after="0" w:afterAutospacing="0" w:line="360" w:lineRule="auto"/>
        <w:rPr>
          <w:b/>
          <w:bCs/>
          <w:color w:val="000000" w:themeColor="text1"/>
          <w:sz w:val="26"/>
          <w:szCs w:val="26"/>
          <w:shd w:val="clear" w:color="auto" w:fill="FFFFFF"/>
        </w:rPr>
      </w:pPr>
      <w:r>
        <w:rPr>
          <w:noProof/>
          <w:color w:val="000000" w:themeColor="text1"/>
          <w:sz w:val="26"/>
          <w:szCs w:val="26"/>
        </w:rPr>
        <mc:AlternateContent>
          <mc:Choice Requires="wps">
            <w:drawing>
              <wp:anchor distT="0" distB="0" distL="114300" distR="114300" simplePos="0" relativeHeight="251660288" behindDoc="0" locked="0" layoutInCell="1" allowOverlap="1" wp14:anchorId="0B57B2E2" wp14:editId="3E7631C3">
                <wp:simplePos x="0" y="0"/>
                <wp:positionH relativeFrom="margin">
                  <wp:posOffset>80341</wp:posOffset>
                </wp:positionH>
                <wp:positionV relativeFrom="paragraph">
                  <wp:posOffset>1270</wp:posOffset>
                </wp:positionV>
                <wp:extent cx="2552065" cy="477520"/>
                <wp:effectExtent l="0" t="0" r="19685" b="17780"/>
                <wp:wrapNone/>
                <wp:docPr id="997" name="Rectangle: Rounded Corners 49"/>
                <wp:cNvGraphicFramePr/>
                <a:graphic xmlns:a="http://schemas.openxmlformats.org/drawingml/2006/main">
                  <a:graphicData uri="http://schemas.microsoft.com/office/word/2010/wordprocessingShape">
                    <wps:wsp>
                      <wps:cNvSpPr/>
                      <wps:spPr>
                        <a:xfrm>
                          <a:off x="0" y="0"/>
                          <a:ext cx="2552065" cy="4775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A23E951" w14:textId="77777777" w:rsidR="00387787" w:rsidRDefault="00387787" w:rsidP="00387787">
                            <w:pPr>
                              <w:jc w:val="center"/>
                              <w:rPr>
                                <w:rFonts w:ascii="Times New Roman" w:hAnsi="Times New Roman" w:cs="Times New Roman"/>
                              </w:rPr>
                            </w:pPr>
                            <w:r>
                              <w:rPr>
                                <w:rFonts w:ascii="Times New Roman" w:hAnsi="Times New Roman" w:cs="Times New Roman"/>
                                <w:color w:val="000000"/>
                                <w:sz w:val="30"/>
                                <w:szCs w:val="30"/>
                                <w:shd w:val="clear" w:color="auto" w:fill="FFFFFF"/>
                              </w:rPr>
                              <w:t>Nhận biết thương hiệu</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B57B2E2" id="Rectangle: Rounded Corners 49" o:spid="_x0000_s1026" style="position:absolute;margin-left:6.35pt;margin-top:.1pt;width:200.95pt;height:37.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" fillcolor="white [3201]" strokecolor="#70ad47 [3209]" strokeweight="1pt">
                <v:stroke joinstyle="miter"/>
                <v:textbox>
                  <w:txbxContent>
                    <w:p w14:paraId="7A23E951" w14:textId="77777777" w:rsidR="00387787" w:rsidRDefault="00387787" w:rsidP="00387787">
                      <w:pPr>
                        <w:jc w:val="center"/>
                        <w:rPr>
                          <w:rFonts w:ascii="Times New Roman" w:hAnsi="Times New Roman" w:cs="Times New Roman"/>
                        </w:rPr>
                      </w:pPr>
                      <w:r>
                        <w:rPr>
                          <w:rFonts w:ascii="Times New Roman" w:hAnsi="Times New Roman" w:cs="Times New Roman"/>
                          <w:color w:val="000000"/>
                          <w:sz w:val="30"/>
                          <w:szCs w:val="30"/>
                          <w:shd w:val="clear" w:color="auto" w:fill="FFFFFF"/>
                        </w:rPr>
                        <w:t>Nhận biết thương hiệu</w:t>
                      </w:r>
                    </w:p>
                  </w:txbxContent>
                </v:textbox>
                <w10:wrap anchorx="margin"/>
              </v:roundrect>
            </w:pict>
          </mc:Fallback>
        </mc:AlternateContent>
      </w:r>
      <w:r>
        <w:rPr>
          <w:noProof/>
          <w:color w:val="000000" w:themeColor="text1"/>
          <w:sz w:val="26"/>
          <w:szCs w:val="26"/>
        </w:rPr>
        <mc:AlternateContent>
          <mc:Choice Requires="wps">
            <w:drawing>
              <wp:anchor distT="0" distB="0" distL="114300" distR="114300" simplePos="0" relativeHeight="251664384" behindDoc="0" locked="0" layoutInCell="1" allowOverlap="1" wp14:anchorId="575FDF61" wp14:editId="14096867">
                <wp:simplePos x="0" y="0"/>
                <wp:positionH relativeFrom="column">
                  <wp:posOffset>2627630</wp:posOffset>
                </wp:positionH>
                <wp:positionV relativeFrom="paragraph">
                  <wp:posOffset>255905</wp:posOffset>
                </wp:positionV>
                <wp:extent cx="1339215" cy="922020"/>
                <wp:effectExtent l="0" t="0" r="70485" b="49530"/>
                <wp:wrapNone/>
                <wp:docPr id="159" name="Straight Arrow Connector 159"/>
                <wp:cNvGraphicFramePr/>
                <a:graphic xmlns:a="http://schemas.openxmlformats.org/drawingml/2006/main">
                  <a:graphicData uri="http://schemas.microsoft.com/office/word/2010/wordprocessingShape">
                    <wps:wsp>
                      <wps:cNvCnPr/>
                      <wps:spPr>
                        <a:xfrm>
                          <a:off x="0" y="0"/>
                          <a:ext cx="1339215" cy="9220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714049" id="_x0000_t32" coordsize="21600,21600" o:spt="32" o:oned="t" path="m,l21600,21600e" filled="f">
                <v:path arrowok="t" fillok="f" o:connecttype="none"/>
                <o:lock v:ext="edit" shapetype="t"/>
              </v:shapetype>
              <v:shape id="Straight Arrow Connector 159" o:spid="_x0000_s1026" type="#_x0000_t32" style="position:absolute;margin-left:206.9pt;margin-top:20.15pt;width:105.45pt;height:7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" strokecolor="black [3200]" strokeweight=".5pt">
                <v:stroke endarrow="block" joinstyle="miter"/>
              </v:shape>
            </w:pict>
          </mc:Fallback>
        </mc:AlternateContent>
      </w:r>
      <w:r>
        <w:rPr>
          <w:noProof/>
          <w:color w:val="000000" w:themeColor="text1"/>
          <w:sz w:val="26"/>
          <w:szCs w:val="26"/>
        </w:rPr>
        <mc:AlternateContent>
          <mc:Choice Requires="wps">
            <w:drawing>
              <wp:anchor distT="0" distB="0" distL="114300" distR="114300" simplePos="0" relativeHeight="251659264" behindDoc="0" locked="0" layoutInCell="1" allowOverlap="1" wp14:anchorId="47F6FAEE" wp14:editId="6905492F">
                <wp:simplePos x="0" y="0"/>
                <wp:positionH relativeFrom="column">
                  <wp:posOffset>3971484</wp:posOffset>
                </wp:positionH>
                <wp:positionV relativeFrom="paragraph">
                  <wp:posOffset>136912</wp:posOffset>
                </wp:positionV>
                <wp:extent cx="1439186" cy="2517140"/>
                <wp:effectExtent l="0" t="0" r="27940" b="16510"/>
                <wp:wrapNone/>
                <wp:docPr id="995" name="Rectangle: Rounded Corners 50"/>
                <wp:cNvGraphicFramePr/>
                <a:graphic xmlns:a="http://schemas.openxmlformats.org/drawingml/2006/main">
                  <a:graphicData uri="http://schemas.microsoft.com/office/word/2010/wordprocessingShape">
                    <wps:wsp>
                      <wps:cNvSpPr/>
                      <wps:spPr>
                        <a:xfrm>
                          <a:off x="0" y="0"/>
                          <a:ext cx="1439186" cy="25171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C0938C1" w14:textId="4D204338" w:rsidR="00387787" w:rsidRDefault="00387787" w:rsidP="00387787">
                            <w:pPr>
                              <w:jc w:val="center"/>
                              <w:rPr>
                                <w:rFonts w:ascii="Times New Roman" w:hAnsi="Times New Roman" w:cs="Times New Roman"/>
                              </w:rPr>
                            </w:pPr>
                            <w:r>
                              <w:rPr>
                                <w:rFonts w:ascii="Times New Roman" w:hAnsi="Times New Roman" w:cs="Times New Roman"/>
                                <w:color w:val="000000" w:themeColor="text1"/>
                                <w:spacing w:val="3"/>
                                <w:sz w:val="30"/>
                                <w:szCs w:val="30"/>
                                <w:shd w:val="clear" w:color="auto" w:fill="FFFFFF"/>
                              </w:rPr>
                              <w:t>Nghiên cứu các yếu tố ảnh hưởng đến giá trị tài sản thương hiệu của Trường Đại học Duy Tân.</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47F6FAEE" id="Rectangle: Rounded Corners 50" o:spid="_x0000_s1027" style="position:absolute;margin-left:312.7pt;margin-top:10.8pt;width:113.3pt;height:19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" fillcolor="white [3201]" strokecolor="#70ad47 [3209]" strokeweight="1pt">
                <v:stroke joinstyle="miter"/>
                <v:textbox>
                  <w:txbxContent>
                    <w:p w14:paraId="6C0938C1" w14:textId="4D204338" w:rsidR="00387787" w:rsidRDefault="00387787" w:rsidP="00387787">
                      <w:pPr>
                        <w:jc w:val="center"/>
                        <w:rPr>
                          <w:rFonts w:ascii="Times New Roman" w:hAnsi="Times New Roman" w:cs="Times New Roman"/>
                        </w:rPr>
                      </w:pPr>
                      <w:r>
                        <w:rPr>
                          <w:rFonts w:ascii="Times New Roman" w:hAnsi="Times New Roman" w:cs="Times New Roman"/>
                          <w:color w:val="000000" w:themeColor="text1"/>
                          <w:spacing w:val="3"/>
                          <w:sz w:val="30"/>
                          <w:szCs w:val="30"/>
                          <w:shd w:val="clear" w:color="auto" w:fill="FFFFFF"/>
                        </w:rPr>
                        <w:t>Nghiên cứu các yếu tố ảnh hưởng đến giá trị tài sản thương hiệu của Trường Đại học Duy Tân.</w:t>
                      </w:r>
                    </w:p>
                  </w:txbxContent>
                </v:textbox>
              </v:roundrect>
            </w:pict>
          </mc:Fallback>
        </mc:AlternateContent>
      </w:r>
      <w:r>
        <w:rPr>
          <w:b/>
          <w:bCs/>
          <w:color w:val="000000" w:themeColor="text1"/>
          <w:sz w:val="26"/>
          <w:szCs w:val="26"/>
          <w:shd w:val="clear" w:color="auto" w:fill="FFFFFF"/>
        </w:rPr>
        <w:tab/>
      </w:r>
    </w:p>
    <w:p w14:paraId="1DD35C28" w14:textId="77777777"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lang w:val="vi-VN"/>
        </w:rPr>
      </w:pPr>
    </w:p>
    <w:p w14:paraId="5083249A" w14:textId="77777777"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lang w:val="vi-VN"/>
        </w:rPr>
      </w:pPr>
      <w:r>
        <w:rPr>
          <w:noProof/>
          <w:color w:val="000000" w:themeColor="text1"/>
          <w:sz w:val="26"/>
          <w:szCs w:val="26"/>
        </w:rPr>
        <mc:AlternateContent>
          <mc:Choice Requires="wps">
            <w:drawing>
              <wp:anchor distT="0" distB="0" distL="114300" distR="114300" simplePos="0" relativeHeight="251661312" behindDoc="0" locked="0" layoutInCell="1" allowOverlap="1" wp14:anchorId="0AD59048" wp14:editId="3E0CC577">
                <wp:simplePos x="0" y="0"/>
                <wp:positionH relativeFrom="margin">
                  <wp:posOffset>125399</wp:posOffset>
                </wp:positionH>
                <wp:positionV relativeFrom="paragraph">
                  <wp:posOffset>107950</wp:posOffset>
                </wp:positionV>
                <wp:extent cx="2504357" cy="498475"/>
                <wp:effectExtent l="0" t="0" r="10795" b="15875"/>
                <wp:wrapNone/>
                <wp:docPr id="998" name="Rectangle: Rounded Corners 48"/>
                <wp:cNvGraphicFramePr/>
                <a:graphic xmlns:a="http://schemas.openxmlformats.org/drawingml/2006/main">
                  <a:graphicData uri="http://schemas.microsoft.com/office/word/2010/wordprocessingShape">
                    <wps:wsp>
                      <wps:cNvSpPr/>
                      <wps:spPr>
                        <a:xfrm>
                          <a:off x="0" y="0"/>
                          <a:ext cx="2504357" cy="4984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93068EF" w14:textId="77777777" w:rsidR="00387787" w:rsidRDefault="00387787" w:rsidP="00387787">
                            <w:pPr>
                              <w:jc w:val="center"/>
                              <w:rPr>
                                <w:rFonts w:ascii="Times New Roman" w:hAnsi="Times New Roman" w:cs="Times New Roman"/>
                                <w:sz w:val="30"/>
                                <w:szCs w:val="30"/>
                              </w:rPr>
                            </w:pPr>
                            <w:r>
                              <w:rPr>
                                <w:rFonts w:ascii="Times New Roman" w:hAnsi="Times New Roman" w:cs="Times New Roman"/>
                                <w:sz w:val="30"/>
                                <w:szCs w:val="30"/>
                              </w:rPr>
                              <w:t xml:space="preserve">Liên tưởng </w:t>
                            </w:r>
                            <w:r>
                              <w:rPr>
                                <w:rFonts w:ascii="Times New Roman" w:hAnsi="Times New Roman" w:cs="Times New Roman"/>
                                <w:color w:val="000000"/>
                                <w:sz w:val="30"/>
                                <w:szCs w:val="30"/>
                                <w:shd w:val="clear" w:color="auto" w:fill="FFFFFF"/>
                              </w:rPr>
                              <w:t>thương hiệu</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oundrect w14:anchorId="0AD59048" id="Rectangle: Rounded Corners 48" o:spid="_x0000_s1028" style="position:absolute;margin-left:9.85pt;margin-top:8.5pt;width:197.2pt;height:39.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" fillcolor="white [3201]" strokecolor="#70ad47 [3209]" strokeweight="1pt">
                <v:stroke joinstyle="miter"/>
                <v:textbox>
                  <w:txbxContent>
                    <w:p w14:paraId="193068EF" w14:textId="77777777" w:rsidR="00387787" w:rsidRDefault="00387787" w:rsidP="00387787">
                      <w:pPr>
                        <w:jc w:val="center"/>
                        <w:rPr>
                          <w:rFonts w:ascii="Times New Roman" w:hAnsi="Times New Roman" w:cs="Times New Roman"/>
                          <w:sz w:val="30"/>
                          <w:szCs w:val="30"/>
                        </w:rPr>
                      </w:pPr>
                      <w:r>
                        <w:rPr>
                          <w:rFonts w:ascii="Times New Roman" w:hAnsi="Times New Roman" w:cs="Times New Roman"/>
                          <w:sz w:val="30"/>
                          <w:szCs w:val="30"/>
                        </w:rPr>
                        <w:t xml:space="preserve">Liên tưởng </w:t>
                      </w:r>
                      <w:r>
                        <w:rPr>
                          <w:rFonts w:ascii="Times New Roman" w:hAnsi="Times New Roman" w:cs="Times New Roman"/>
                          <w:color w:val="000000"/>
                          <w:sz w:val="30"/>
                          <w:szCs w:val="30"/>
                          <w:shd w:val="clear" w:color="auto" w:fill="FFFFFF"/>
                        </w:rPr>
                        <w:t>thương hiệu</w:t>
                      </w:r>
                    </w:p>
                  </w:txbxContent>
                </v:textbox>
                <w10:wrap anchorx="margin"/>
              </v:roundrect>
            </w:pict>
          </mc:Fallback>
        </mc:AlternateContent>
      </w:r>
    </w:p>
    <w:p w14:paraId="521FF904" w14:textId="77777777"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rPr>
      </w:pPr>
      <w:r>
        <w:rPr>
          <w:b/>
          <w:bCs/>
          <w:noProof/>
          <w:color w:val="000000" w:themeColor="text1"/>
          <w:sz w:val="26"/>
          <w:szCs w:val="26"/>
        </w:rPr>
        <mc:AlternateContent>
          <mc:Choice Requires="wps">
            <w:drawing>
              <wp:anchor distT="0" distB="0" distL="114300" distR="114300" simplePos="0" relativeHeight="251665408" behindDoc="0" locked="0" layoutInCell="1" allowOverlap="1" wp14:anchorId="0B003FA0" wp14:editId="239584FD">
                <wp:simplePos x="0" y="0"/>
                <wp:positionH relativeFrom="column">
                  <wp:posOffset>2627713</wp:posOffset>
                </wp:positionH>
                <wp:positionV relativeFrom="paragraph">
                  <wp:posOffset>61429</wp:posOffset>
                </wp:positionV>
                <wp:extent cx="1334632" cy="259715"/>
                <wp:effectExtent l="0" t="0" r="75565" b="83185"/>
                <wp:wrapNone/>
                <wp:docPr id="2013880448" name="Straight Arrow Connector 2013880448"/>
                <wp:cNvGraphicFramePr/>
                <a:graphic xmlns:a="http://schemas.openxmlformats.org/drawingml/2006/main">
                  <a:graphicData uri="http://schemas.microsoft.com/office/word/2010/wordprocessingShape">
                    <wps:wsp>
                      <wps:cNvCnPr/>
                      <wps:spPr>
                        <a:xfrm>
                          <a:off x="0" y="0"/>
                          <a:ext cx="1334632" cy="2597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5B0C09" id="Straight Arrow Connector 2013880448" o:spid="_x0000_s1026" type="#_x0000_t32" style="position:absolute;margin-left:206.9pt;margin-top:4.85pt;width:105.1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" strokecolor="black [3200]" strokeweight=".5pt">
                <v:stroke endarrow="block" joinstyle="miter"/>
              </v:shape>
            </w:pict>
          </mc:Fallback>
        </mc:AlternateContent>
      </w:r>
    </w:p>
    <w:p w14:paraId="2FA0FCD3" w14:textId="42C6F0EE" w:rsidR="00387787" w:rsidRDefault="001D2D3F"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lang w:val="vi-VN"/>
        </w:rPr>
      </w:pPr>
      <w:r>
        <w:rPr>
          <w:noProof/>
          <w:color w:val="000000" w:themeColor="text1"/>
          <w:sz w:val="26"/>
          <w:szCs w:val="26"/>
        </w:rPr>
        <mc:AlternateContent>
          <mc:Choice Requires="wps">
            <w:drawing>
              <wp:anchor distT="0" distB="0" distL="114300" distR="114300" simplePos="0" relativeHeight="251671552" behindDoc="0" locked="0" layoutInCell="1" allowOverlap="1" wp14:anchorId="0BF1BDD9" wp14:editId="4086CEEA">
                <wp:simplePos x="0" y="0"/>
                <wp:positionH relativeFrom="column">
                  <wp:posOffset>2843939</wp:posOffset>
                </wp:positionH>
                <wp:positionV relativeFrom="paragraph">
                  <wp:posOffset>22968</wp:posOffset>
                </wp:positionV>
                <wp:extent cx="1069383" cy="2019278"/>
                <wp:effectExtent l="0" t="38100" r="54610" b="19685"/>
                <wp:wrapNone/>
                <wp:docPr id="1675355253" name="Straight Arrow Connector 1675355253"/>
                <wp:cNvGraphicFramePr/>
                <a:graphic xmlns:a="http://schemas.openxmlformats.org/drawingml/2006/main">
                  <a:graphicData uri="http://schemas.microsoft.com/office/word/2010/wordprocessingShape">
                    <wps:wsp>
                      <wps:cNvCnPr/>
                      <wps:spPr>
                        <a:xfrm flipV="1">
                          <a:off x="0" y="0"/>
                          <a:ext cx="1069383" cy="201927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C7A402" id="Straight Arrow Connector 1675355253" o:spid="_x0000_s1026" type="#_x0000_t32" style="position:absolute;margin-left:223.95pt;margin-top:1.8pt;width:84.2pt;height:159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" strokecolor="black [3200]" strokeweight=".5pt">
                <v:stroke endarrow="block" joinstyle="miter"/>
              </v:shape>
            </w:pict>
          </mc:Fallback>
        </mc:AlternateContent>
      </w:r>
      <w:r w:rsidR="00387787">
        <w:rPr>
          <w:noProof/>
          <w:color w:val="000000" w:themeColor="text1"/>
          <w:sz w:val="26"/>
          <w:szCs w:val="26"/>
        </w:rPr>
        <mc:AlternateContent>
          <mc:Choice Requires="wps">
            <w:drawing>
              <wp:anchor distT="0" distB="0" distL="114300" distR="114300" simplePos="0" relativeHeight="251667456" behindDoc="0" locked="0" layoutInCell="1" allowOverlap="1" wp14:anchorId="3A1BA9AA" wp14:editId="7DCF83F8">
                <wp:simplePos x="0" y="0"/>
                <wp:positionH relativeFrom="column">
                  <wp:posOffset>2778788</wp:posOffset>
                </wp:positionH>
                <wp:positionV relativeFrom="paragraph">
                  <wp:posOffset>39342</wp:posOffset>
                </wp:positionV>
                <wp:extent cx="1184744" cy="1144851"/>
                <wp:effectExtent l="0" t="38100" r="53975" b="17780"/>
                <wp:wrapNone/>
                <wp:docPr id="2013880450" name="Straight Arrow Connector 2013880450"/>
                <wp:cNvGraphicFramePr/>
                <a:graphic xmlns:a="http://schemas.openxmlformats.org/drawingml/2006/main">
                  <a:graphicData uri="http://schemas.microsoft.com/office/word/2010/wordprocessingShape">
                    <wps:wsp>
                      <wps:cNvCnPr/>
                      <wps:spPr>
                        <a:xfrm flipV="1">
                          <a:off x="0" y="0"/>
                          <a:ext cx="1184744" cy="1144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2848A6" id="Straight Arrow Connector 2013880450" o:spid="_x0000_s1026" type="#_x0000_t32" style="position:absolute;margin-left:218.8pt;margin-top:3.1pt;width:93.3pt;height:90.1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" strokecolor="black [3200]" strokeweight=".5pt">
                <v:stroke endarrow="block" joinstyle="miter"/>
              </v:shape>
            </w:pict>
          </mc:Fallback>
        </mc:AlternateContent>
      </w:r>
      <w:r w:rsidR="00387787">
        <w:rPr>
          <w:noProof/>
          <w:color w:val="000000" w:themeColor="text1"/>
          <w:sz w:val="26"/>
          <w:szCs w:val="26"/>
        </w:rPr>
        <mc:AlternateContent>
          <mc:Choice Requires="wps">
            <w:drawing>
              <wp:anchor distT="0" distB="0" distL="114300" distR="114300" simplePos="0" relativeHeight="251662336" behindDoc="0" locked="0" layoutInCell="1" allowOverlap="1" wp14:anchorId="48CACF2E" wp14:editId="277AEC3B">
                <wp:simplePos x="0" y="0"/>
                <wp:positionH relativeFrom="margin">
                  <wp:posOffset>122555</wp:posOffset>
                </wp:positionH>
                <wp:positionV relativeFrom="paragraph">
                  <wp:posOffset>238125</wp:posOffset>
                </wp:positionV>
                <wp:extent cx="2602865" cy="477520"/>
                <wp:effectExtent l="0" t="0" r="26035" b="17780"/>
                <wp:wrapNone/>
                <wp:docPr id="999" name="Rectangle: Rounded Corners 45"/>
                <wp:cNvGraphicFramePr/>
                <a:graphic xmlns:a="http://schemas.openxmlformats.org/drawingml/2006/main">
                  <a:graphicData uri="http://schemas.microsoft.com/office/word/2010/wordprocessingShape">
                    <wps:wsp>
                      <wps:cNvSpPr/>
                      <wps:spPr>
                        <a:xfrm>
                          <a:off x="0" y="0"/>
                          <a:ext cx="2602865" cy="4775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F3EB49" w14:textId="77777777" w:rsidR="00387787" w:rsidRDefault="00387787" w:rsidP="00387787">
                            <w:pPr>
                              <w:jc w:val="center"/>
                              <w:rPr>
                                <w:rFonts w:ascii="Times New Roman" w:hAnsi="Times New Roman" w:cs="Times New Roman"/>
                                <w:sz w:val="30"/>
                                <w:szCs w:val="30"/>
                              </w:rPr>
                            </w:pPr>
                            <w:r>
                              <w:rPr>
                                <w:rFonts w:ascii="Times New Roman" w:hAnsi="Times New Roman" w:cs="Times New Roman"/>
                                <w:sz w:val="30"/>
                                <w:szCs w:val="30"/>
                              </w:rPr>
                              <w:t>Chất lượng cảm nhận</w:t>
                            </w: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48CACF2E" id="Rectangle: Rounded Corners 45" o:spid="_x0000_s1029" style="position:absolute;margin-left:9.65pt;margin-top:18.75pt;width:204.95pt;height:37.6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" fillcolor="white [3201]" strokecolor="#70ad47 [3209]" strokeweight="1pt">
                <v:stroke joinstyle="miter"/>
                <v:textbox>
                  <w:txbxContent>
                    <w:p w14:paraId="4EF3EB49" w14:textId="77777777" w:rsidR="00387787" w:rsidRDefault="00387787" w:rsidP="00387787">
                      <w:pPr>
                        <w:jc w:val="center"/>
                        <w:rPr>
                          <w:rFonts w:ascii="Times New Roman" w:hAnsi="Times New Roman" w:cs="Times New Roman"/>
                          <w:sz w:val="30"/>
                          <w:szCs w:val="30"/>
                        </w:rPr>
                      </w:pPr>
                      <w:r>
                        <w:rPr>
                          <w:rFonts w:ascii="Times New Roman" w:hAnsi="Times New Roman" w:cs="Times New Roman"/>
                          <w:sz w:val="30"/>
                          <w:szCs w:val="30"/>
                        </w:rPr>
                        <w:t>Chất lượng cảm nhận</w:t>
                      </w:r>
                    </w:p>
                  </w:txbxContent>
                </v:textbox>
                <w10:wrap anchorx="margin"/>
              </v:roundrect>
            </w:pict>
          </mc:Fallback>
        </mc:AlternateContent>
      </w:r>
      <w:r w:rsidR="00387787">
        <w:rPr>
          <w:b/>
          <w:bCs/>
          <w:noProof/>
          <w:color w:val="000000" w:themeColor="text1"/>
          <w:sz w:val="26"/>
          <w:szCs w:val="26"/>
        </w:rPr>
        <mc:AlternateContent>
          <mc:Choice Requires="wps">
            <w:drawing>
              <wp:anchor distT="0" distB="0" distL="114300" distR="114300" simplePos="0" relativeHeight="251666432" behindDoc="0" locked="0" layoutInCell="1" allowOverlap="1" wp14:anchorId="31C56914" wp14:editId="7D5CEF57">
                <wp:simplePos x="0" y="0"/>
                <wp:positionH relativeFrom="column">
                  <wp:posOffset>2725420</wp:posOffset>
                </wp:positionH>
                <wp:positionV relativeFrom="paragraph">
                  <wp:posOffset>38735</wp:posOffset>
                </wp:positionV>
                <wp:extent cx="1235075" cy="452755"/>
                <wp:effectExtent l="0" t="38100" r="60325" b="23495"/>
                <wp:wrapNone/>
                <wp:docPr id="2013880449" name="Straight Arrow Connector 2013880449"/>
                <wp:cNvGraphicFramePr/>
                <a:graphic xmlns:a="http://schemas.openxmlformats.org/drawingml/2006/main">
                  <a:graphicData uri="http://schemas.microsoft.com/office/word/2010/wordprocessingShape">
                    <wps:wsp>
                      <wps:cNvCnPr/>
                      <wps:spPr>
                        <a:xfrm flipV="1">
                          <a:off x="0" y="0"/>
                          <a:ext cx="1235075" cy="4527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52247B" id="Straight Arrow Connector 2013880449" o:spid="_x0000_s1026" type="#_x0000_t32" style="position:absolute;margin-left:214.6pt;margin-top:3.05pt;width:97.25pt;height:35.6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" strokecolor="black [3200]" strokeweight=".5pt">
                <v:stroke endarrow="block" joinstyle="miter"/>
              </v:shape>
            </w:pict>
          </mc:Fallback>
        </mc:AlternateContent>
      </w:r>
    </w:p>
    <w:p w14:paraId="4E0FF37B" w14:textId="149FF3C4"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lang w:val="vi-VN"/>
        </w:rPr>
      </w:pPr>
    </w:p>
    <w:p w14:paraId="54FCA4CD" w14:textId="37C37B98"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rPr>
      </w:pPr>
    </w:p>
    <w:p w14:paraId="7B4B349F" w14:textId="51EE6C8B" w:rsidR="00387787" w:rsidRDefault="00387787" w:rsidP="00387787">
      <w:pPr>
        <w:pStyle w:val="NormalWeb"/>
        <w:shd w:val="clear" w:color="auto" w:fill="FFFFFF"/>
        <w:spacing w:before="0" w:beforeAutospacing="0" w:after="0" w:afterAutospacing="0" w:line="360" w:lineRule="auto"/>
        <w:rPr>
          <w:b/>
          <w:bCs/>
          <w:color w:val="000000" w:themeColor="text1"/>
          <w:sz w:val="26"/>
          <w:szCs w:val="26"/>
          <w:shd w:val="clear" w:color="auto" w:fill="FFFFFF"/>
        </w:rPr>
      </w:pPr>
      <w:r>
        <w:rPr>
          <w:noProof/>
          <w:color w:val="000000" w:themeColor="text1"/>
          <w:sz w:val="26"/>
          <w:szCs w:val="26"/>
        </w:rPr>
        <mc:AlternateContent>
          <mc:Choice Requires="wps">
            <w:drawing>
              <wp:anchor distT="0" distB="0" distL="114300" distR="114300" simplePos="0" relativeHeight="251663360" behindDoc="0" locked="0" layoutInCell="1" allowOverlap="1" wp14:anchorId="7156DCF4" wp14:editId="3FED7CFA">
                <wp:simplePos x="0" y="0"/>
                <wp:positionH relativeFrom="margin">
                  <wp:posOffset>117171</wp:posOffset>
                </wp:positionH>
                <wp:positionV relativeFrom="paragraph">
                  <wp:posOffset>121285</wp:posOffset>
                </wp:positionV>
                <wp:extent cx="2694709" cy="466667"/>
                <wp:effectExtent l="0" t="0" r="10795" b="10160"/>
                <wp:wrapNone/>
                <wp:docPr id="1000" name="Rectangle: Rounded Corners 44"/>
                <wp:cNvGraphicFramePr/>
                <a:graphic xmlns:a="http://schemas.openxmlformats.org/drawingml/2006/main">
                  <a:graphicData uri="http://schemas.microsoft.com/office/word/2010/wordprocessingShape">
                    <wps:wsp>
                      <wps:cNvSpPr/>
                      <wps:spPr>
                        <a:xfrm>
                          <a:off x="0" y="0"/>
                          <a:ext cx="2694709" cy="46666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923686" w14:textId="77777777" w:rsidR="00387787" w:rsidRDefault="00387787" w:rsidP="00387787">
                            <w:pPr>
                              <w:jc w:val="center"/>
                              <w:rPr>
                                <w:rFonts w:ascii="Times New Roman" w:hAnsi="Times New Roman" w:cs="Times New Roman"/>
                              </w:rPr>
                            </w:pPr>
                            <w:r>
                              <w:rPr>
                                <w:rFonts w:ascii="Times New Roman" w:hAnsi="Times New Roman" w:cs="Times New Roman"/>
                                <w:sz w:val="30"/>
                                <w:szCs w:val="30"/>
                              </w:rPr>
                              <w:t>Lòng trung thành</w:t>
                            </w:r>
                            <w:r>
                              <w:rPr>
                                <w:rFonts w:ascii="Times New Roman" w:hAnsi="Times New Roman" w:cs="Times New Roman"/>
                                <w:color w:val="000000"/>
                                <w:sz w:val="30"/>
                                <w:szCs w:val="30"/>
                                <w:shd w:val="clear" w:color="auto" w:fill="FFFFFF"/>
                              </w:rPr>
                              <w:t xml:space="preserve"> thương hiệu</w:t>
                            </w:r>
                          </w:p>
                          <w:p w14:paraId="1E428E05" w14:textId="77777777" w:rsidR="00387787" w:rsidRDefault="00387787" w:rsidP="00387787">
                            <w:pPr>
                              <w:jc w:val="center"/>
                              <w:rPr>
                                <w:sz w:val="30"/>
                                <w:szCs w:val="30"/>
                              </w:rPr>
                            </w:pPr>
                            <w:r>
                              <w:rPr>
                                <w:sz w:val="30"/>
                                <w:szCs w:val="30"/>
                              </w:rPr>
                              <w:t xml:space="preserve"> </w:t>
                            </w:r>
                          </w:p>
                          <w:p w14:paraId="7A4F1966" w14:textId="77777777" w:rsidR="00387787" w:rsidRDefault="00387787" w:rsidP="00387787">
                            <w:pPr>
                              <w:jc w:val="center"/>
                              <w:rPr>
                                <w:sz w:val="30"/>
                                <w:szCs w:val="30"/>
                              </w:rPr>
                            </w:pP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7156DCF4" id="Rectangle: Rounded Corners 44" o:spid="_x0000_s1030" style="position:absolute;margin-left:9.25pt;margin-top:9.55pt;width:212.2pt;height:36.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" fillcolor="white [3201]" strokecolor="#70ad47 [3209]" strokeweight="1pt">
                <v:stroke joinstyle="miter"/>
                <v:textbox>
                  <w:txbxContent>
                    <w:p w14:paraId="62923686" w14:textId="77777777" w:rsidR="00387787" w:rsidRDefault="00387787" w:rsidP="00387787">
                      <w:pPr>
                        <w:jc w:val="center"/>
                        <w:rPr>
                          <w:rFonts w:ascii="Times New Roman" w:hAnsi="Times New Roman" w:cs="Times New Roman"/>
                        </w:rPr>
                      </w:pPr>
                      <w:r>
                        <w:rPr>
                          <w:rFonts w:ascii="Times New Roman" w:hAnsi="Times New Roman" w:cs="Times New Roman"/>
                          <w:sz w:val="30"/>
                          <w:szCs w:val="30"/>
                        </w:rPr>
                        <w:t>Lòng trung thành</w:t>
                      </w:r>
                      <w:r>
                        <w:rPr>
                          <w:rFonts w:ascii="Times New Roman" w:hAnsi="Times New Roman" w:cs="Times New Roman"/>
                          <w:color w:val="000000"/>
                          <w:sz w:val="30"/>
                          <w:szCs w:val="30"/>
                          <w:shd w:val="clear" w:color="auto" w:fill="FFFFFF"/>
                        </w:rPr>
                        <w:t xml:space="preserve"> thương hiệu</w:t>
                      </w:r>
                    </w:p>
                    <w:p w14:paraId="1E428E05" w14:textId="77777777" w:rsidR="00387787" w:rsidRDefault="00387787" w:rsidP="00387787">
                      <w:pPr>
                        <w:jc w:val="center"/>
                        <w:rPr>
                          <w:sz w:val="30"/>
                          <w:szCs w:val="30"/>
                        </w:rPr>
                      </w:pPr>
                      <w:r>
                        <w:rPr>
                          <w:sz w:val="30"/>
                          <w:szCs w:val="30"/>
                        </w:rPr>
                        <w:t xml:space="preserve"> </w:t>
                      </w:r>
                    </w:p>
                    <w:p w14:paraId="7A4F1966" w14:textId="77777777" w:rsidR="00387787" w:rsidRDefault="00387787" w:rsidP="00387787">
                      <w:pPr>
                        <w:jc w:val="center"/>
                        <w:rPr>
                          <w:sz w:val="30"/>
                          <w:szCs w:val="30"/>
                        </w:rPr>
                      </w:pPr>
                    </w:p>
                  </w:txbxContent>
                </v:textbox>
                <w10:wrap anchorx="margin"/>
              </v:roundrect>
            </w:pict>
          </mc:Fallback>
        </mc:AlternateContent>
      </w:r>
    </w:p>
    <w:p w14:paraId="0F2EA409" w14:textId="4DD92653" w:rsidR="00387787" w:rsidRDefault="00387787" w:rsidP="00387787">
      <w:pPr>
        <w:pStyle w:val="NormalWeb"/>
        <w:shd w:val="clear" w:color="auto" w:fill="FFFFFF"/>
        <w:spacing w:before="0" w:beforeAutospacing="0" w:after="0" w:afterAutospacing="0" w:line="360" w:lineRule="auto"/>
        <w:jc w:val="center"/>
        <w:rPr>
          <w:b/>
          <w:bCs/>
          <w:color w:val="000000" w:themeColor="text1"/>
          <w:sz w:val="26"/>
          <w:szCs w:val="26"/>
          <w:shd w:val="clear" w:color="auto" w:fill="FFFFFF"/>
        </w:rPr>
      </w:pPr>
    </w:p>
    <w:p w14:paraId="70123AFD" w14:textId="0EC16B87" w:rsidR="00387787" w:rsidRDefault="00387787" w:rsidP="00387787">
      <w:pPr>
        <w:pStyle w:val="NormalWeb"/>
        <w:shd w:val="clear" w:color="auto" w:fill="FFFFFF"/>
        <w:spacing w:before="0" w:beforeAutospacing="0" w:after="0" w:afterAutospacing="0" w:line="360" w:lineRule="auto"/>
        <w:jc w:val="both"/>
        <w:outlineLvl w:val="0"/>
        <w:rPr>
          <w:color w:val="000000" w:themeColor="text1"/>
          <w:sz w:val="26"/>
          <w:szCs w:val="26"/>
        </w:rPr>
      </w:pPr>
    </w:p>
    <w:p w14:paraId="7ACDF59E" w14:textId="2D46DD54"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noProof/>
          <w:color w:val="000000" w:themeColor="text1"/>
          <w:sz w:val="26"/>
          <w:szCs w:val="26"/>
        </w:rPr>
        <mc:AlternateContent>
          <mc:Choice Requires="wps">
            <w:drawing>
              <wp:anchor distT="0" distB="0" distL="114300" distR="114300" simplePos="0" relativeHeight="251669504" behindDoc="0" locked="0" layoutInCell="1" allowOverlap="1" wp14:anchorId="042A6316" wp14:editId="1264F2E4">
                <wp:simplePos x="0" y="0"/>
                <wp:positionH relativeFrom="margin">
                  <wp:posOffset>120521</wp:posOffset>
                </wp:positionH>
                <wp:positionV relativeFrom="paragraph">
                  <wp:posOffset>219075</wp:posOffset>
                </wp:positionV>
                <wp:extent cx="2694305" cy="466090"/>
                <wp:effectExtent l="0" t="0" r="10795" b="10160"/>
                <wp:wrapNone/>
                <wp:docPr id="1554945274" name="Rectangle: Rounded Corners 44"/>
                <wp:cNvGraphicFramePr/>
                <a:graphic xmlns:a="http://schemas.openxmlformats.org/drawingml/2006/main">
                  <a:graphicData uri="http://schemas.microsoft.com/office/word/2010/wordprocessingShape">
                    <wps:wsp>
                      <wps:cNvSpPr/>
                      <wps:spPr>
                        <a:xfrm>
                          <a:off x="0" y="0"/>
                          <a:ext cx="2694305" cy="46609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E096D6" w14:textId="77777777" w:rsidR="001D2D3F" w:rsidRDefault="001D2D3F" w:rsidP="001D2D3F">
                            <w:pPr>
                              <w:jc w:val="center"/>
                              <w:rPr>
                                <w:rFonts w:ascii="Times New Roman" w:hAnsi="Times New Roman" w:cs="Times New Roman"/>
                              </w:rPr>
                            </w:pPr>
                            <w:r>
                              <w:rPr>
                                <w:rFonts w:ascii="Times New Roman" w:hAnsi="Times New Roman" w:cs="Times New Roman"/>
                                <w:sz w:val="30"/>
                                <w:szCs w:val="30"/>
                              </w:rPr>
                              <w:t>Lòng trung thành</w:t>
                            </w:r>
                            <w:r>
                              <w:rPr>
                                <w:rFonts w:ascii="Times New Roman" w:hAnsi="Times New Roman" w:cs="Times New Roman"/>
                                <w:color w:val="000000"/>
                                <w:sz w:val="30"/>
                                <w:szCs w:val="30"/>
                                <w:shd w:val="clear" w:color="auto" w:fill="FFFFFF"/>
                              </w:rPr>
                              <w:t xml:space="preserve"> thương hiệu</w:t>
                            </w:r>
                          </w:p>
                          <w:p w14:paraId="20074CD0" w14:textId="77777777" w:rsidR="001D2D3F" w:rsidRDefault="001D2D3F" w:rsidP="001D2D3F">
                            <w:pPr>
                              <w:jc w:val="center"/>
                              <w:rPr>
                                <w:sz w:val="30"/>
                                <w:szCs w:val="30"/>
                              </w:rPr>
                            </w:pPr>
                            <w:r>
                              <w:rPr>
                                <w:sz w:val="30"/>
                                <w:szCs w:val="30"/>
                              </w:rPr>
                              <w:t xml:space="preserve"> </w:t>
                            </w:r>
                          </w:p>
                          <w:p w14:paraId="531A7C77" w14:textId="77777777" w:rsidR="001D2D3F" w:rsidRDefault="001D2D3F" w:rsidP="001D2D3F">
                            <w:pPr>
                              <w:jc w:val="center"/>
                              <w:rPr>
                                <w:sz w:val="30"/>
                                <w:szCs w:val="30"/>
                              </w:rPr>
                            </w:pPr>
                          </w:p>
                        </w:txbxContent>
                      </wps:txbx>
                      <wps:bodyPr rot="0" spcFirstLastPara="0" vertOverflow="clip" horzOverflow="clip"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042A6316" id="_x0000_s1031" style="position:absolute;left:0;text-align:left;margin-left:9.5pt;margin-top:17.25pt;width:212.15pt;height:36.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" fillcolor="white [3201]" strokecolor="#70ad47 [3209]" strokeweight="1pt">
                <v:stroke joinstyle="miter"/>
                <v:textbox>
                  <w:txbxContent>
                    <w:p w14:paraId="01E096D6" w14:textId="77777777" w:rsidR="001D2D3F" w:rsidRDefault="001D2D3F" w:rsidP="001D2D3F">
                      <w:pPr>
                        <w:jc w:val="center"/>
                        <w:rPr>
                          <w:rFonts w:ascii="Times New Roman" w:hAnsi="Times New Roman" w:cs="Times New Roman"/>
                        </w:rPr>
                      </w:pPr>
                      <w:r>
                        <w:rPr>
                          <w:rFonts w:ascii="Times New Roman" w:hAnsi="Times New Roman" w:cs="Times New Roman"/>
                          <w:sz w:val="30"/>
                          <w:szCs w:val="30"/>
                        </w:rPr>
                        <w:t>Lòng trung thành</w:t>
                      </w:r>
                      <w:r>
                        <w:rPr>
                          <w:rFonts w:ascii="Times New Roman" w:hAnsi="Times New Roman" w:cs="Times New Roman"/>
                          <w:color w:val="000000"/>
                          <w:sz w:val="30"/>
                          <w:szCs w:val="30"/>
                          <w:shd w:val="clear" w:color="auto" w:fill="FFFFFF"/>
                        </w:rPr>
                        <w:t xml:space="preserve"> thương hiệu</w:t>
                      </w:r>
                    </w:p>
                    <w:p w14:paraId="20074CD0" w14:textId="77777777" w:rsidR="001D2D3F" w:rsidRDefault="001D2D3F" w:rsidP="001D2D3F">
                      <w:pPr>
                        <w:jc w:val="center"/>
                        <w:rPr>
                          <w:sz w:val="30"/>
                          <w:szCs w:val="30"/>
                        </w:rPr>
                      </w:pPr>
                      <w:r>
                        <w:rPr>
                          <w:sz w:val="30"/>
                          <w:szCs w:val="30"/>
                        </w:rPr>
                        <w:t xml:space="preserve"> </w:t>
                      </w:r>
                    </w:p>
                    <w:p w14:paraId="531A7C77" w14:textId="77777777" w:rsidR="001D2D3F" w:rsidRDefault="001D2D3F" w:rsidP="001D2D3F">
                      <w:pPr>
                        <w:jc w:val="center"/>
                        <w:rPr>
                          <w:sz w:val="30"/>
                          <w:szCs w:val="30"/>
                        </w:rPr>
                      </w:pPr>
                    </w:p>
                  </w:txbxContent>
                </v:textbox>
                <w10:wrap anchorx="margin"/>
              </v:roundrect>
            </w:pict>
          </mc:Fallback>
        </mc:AlternateContent>
      </w:r>
    </w:p>
    <w:p w14:paraId="2A991FB3" w14:textId="77777777"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p>
    <w:p w14:paraId="7AFF8C08" w14:textId="77777777"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p>
    <w:p w14:paraId="34A43143" w14:textId="2B02A9A7" w:rsidR="00FA613D" w:rsidRDefault="00FA613D"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Nguồn: Tác giả tổng hợp)</w:t>
      </w:r>
    </w:p>
    <w:p w14:paraId="03C6B286" w14:textId="4F61EE4B"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Dựa trên mục tiêu nghiên cứu, bảng khảo sát và mô hình nghiên cứu của đề xuất các nhân tố ảnh hưởng đến tài sản thương hiệu Trường Đại học Duy Tân qua cảm nhận sinh viên, trên cơ sở lý thuyết nền đã trình bày ở trên, các giả thuyết nghiên cứu được xác định như sau:</w:t>
      </w:r>
    </w:p>
    <w:p w14:paraId="78BB8363" w14:textId="77777777"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H1: Nhận biết thương hiệu có ảnh hưởng đến tài sản thương hiệu Trường Đại học Duy Tân qua cảm nhận sinh viên.</w:t>
      </w:r>
    </w:p>
    <w:p w14:paraId="4CAC5C75" w14:textId="77777777" w:rsidR="001D2D3F" w:rsidRDefault="001D2D3F" w:rsidP="001D2D3F">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H2: Liên tưởng thương hiệu có ảnh hưởng đến tài sản thương hiệu Trường Đại học Duy Tân qua cảm nhận sinh viên.</w:t>
      </w:r>
    </w:p>
    <w:p w14:paraId="0B63D923" w14:textId="77777777" w:rsidR="001D2D3F" w:rsidRDefault="001D2D3F" w:rsidP="001D2D3F">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H3: Lòng trung thành thương hiệu có ảnh hưởng đến tài sản thương hiệu Trường Đại học Duy Tân qua cảm nhận sinh viên.</w:t>
      </w:r>
    </w:p>
    <w:p w14:paraId="108DC505" w14:textId="77777777" w:rsidR="001D2D3F" w:rsidRDefault="001D2D3F" w:rsidP="001D2D3F">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 xml:space="preserve">        H4: Chất lượng cảm nhận thương hiệu có ảnh hưởng đến tài sản thương hiệu Trường Đại học Duy Tân qua cảm nhận sinh viên.</w:t>
      </w:r>
    </w:p>
    <w:p w14:paraId="59D4DE2C" w14:textId="72A77987" w:rsidR="00A56E08" w:rsidRDefault="001D2D3F" w:rsidP="007B0AFB">
      <w:p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H5: Thái độ đối với</w:t>
      </w:r>
      <w:r>
        <w:rPr>
          <w:rFonts w:ascii="Times New Roman" w:hAnsi="Times New Roman" w:cs="Times New Roman"/>
          <w:color w:val="000000" w:themeColor="text1"/>
          <w:sz w:val="26"/>
          <w:szCs w:val="26"/>
        </w:rPr>
        <w:t xml:space="preserve"> chiêu thị có ảnh hưởng đến tài sản thương hiệu Trường Đại học Duy Tân qua cảm nhận sinh viên.</w:t>
      </w:r>
    </w:p>
    <w:p w14:paraId="7D49827F" w14:textId="1ED8BD02" w:rsidR="007C1BA3" w:rsidRPr="007C1BA3" w:rsidRDefault="007C1BA3" w:rsidP="007C1BA3">
      <w:pPr>
        <w:pStyle w:val="ListParagraph"/>
        <w:numPr>
          <w:ilvl w:val="1"/>
          <w:numId w:val="1"/>
        </w:numPr>
        <w:tabs>
          <w:tab w:val="left" w:pos="426"/>
          <w:tab w:val="left" w:pos="567"/>
          <w:tab w:val="left" w:pos="993"/>
        </w:tabs>
        <w:spacing w:after="0" w:line="360" w:lineRule="auto"/>
        <w:ind w:right="141"/>
        <w:jc w:val="both"/>
        <w:rPr>
          <w:rFonts w:ascii="Times New Roman" w:hAnsi="Times New Roman" w:cs="Times New Roman"/>
          <w:color w:val="000000" w:themeColor="text1"/>
          <w:sz w:val="26"/>
          <w:szCs w:val="26"/>
        </w:rPr>
      </w:pPr>
      <w:r w:rsidRPr="007C1BA3">
        <w:rPr>
          <w:rFonts w:ascii="Times New Roman" w:hAnsi="Times New Roman" w:cs="Times New Roman"/>
          <w:color w:val="000000" w:themeColor="text1"/>
          <w:sz w:val="26"/>
          <w:szCs w:val="26"/>
        </w:rPr>
        <w:t>Phương pháp nghiên cứu</w:t>
      </w:r>
    </w:p>
    <w:p w14:paraId="235428A7" w14:textId="720EA64D" w:rsidR="007C1BA3" w:rsidRPr="006729CE" w:rsidRDefault="006729CE" w:rsidP="006729CE">
      <w:pPr>
        <w:pStyle w:val="NormalWeb"/>
        <w:spacing w:before="0" w:beforeAutospacing="0" w:after="0" w:afterAutospacing="0" w:line="360" w:lineRule="auto"/>
        <w:rPr>
          <w:rFonts w:eastAsiaTheme="minorHAnsi"/>
          <w:color w:val="000000" w:themeColor="text1"/>
          <w:kern w:val="2"/>
          <w:sz w:val="26"/>
          <w:szCs w:val="26"/>
          <w:lang w:val="vi-VN"/>
          <w14:ligatures w14:val="standardContextual"/>
        </w:rPr>
      </w:pPr>
      <w:r>
        <w:rPr>
          <w:rFonts w:eastAsiaTheme="minorHAnsi"/>
          <w:color w:val="000000" w:themeColor="text1"/>
          <w:kern w:val="2"/>
          <w:sz w:val="26"/>
          <w:szCs w:val="26"/>
          <w14:ligatures w14:val="standardContextual"/>
        </w:rPr>
        <w:t xml:space="preserve">   </w:t>
      </w:r>
      <w:r w:rsidR="007C1BA3" w:rsidRPr="006729CE">
        <w:rPr>
          <w:rFonts w:eastAsiaTheme="minorHAnsi"/>
          <w:color w:val="000000" w:themeColor="text1"/>
          <w:kern w:val="2"/>
          <w:sz w:val="26"/>
          <w:szCs w:val="26"/>
          <w:lang w:val="vi-VN"/>
          <w14:ligatures w14:val="standardContextual"/>
        </w:rPr>
        <w:t>Tác giả  sử dụng phương pháp nghiên cứu tổng hợp, đánh giá và phân tích: Tổng hợp kết quả nghiên cứu từ các  nghiên cứu trước đó để  tiến hành đánh giá và phân tích các nhân tố ảnh hưởng đến tài sản thương hiệu trường đại học  và xây dựng một mô hình nghiên cứu phù hợp. Thông qua việc xác định khoảng trống nghiên cứu, tác giả xác định mục tiêu nghiên cứu và chiến lược nghiên cứu là định lượng. Dữ liệu nghiên cứu được sử dụng để xác định các nhân tố liên quan đến tài sản thương hiệu đại học Duy Tân thông qua cảm nhận của sinh viên.</w:t>
      </w:r>
      <w:r w:rsidRPr="006729CE">
        <w:rPr>
          <w:rFonts w:eastAsiaTheme="minorHAnsi"/>
          <w:color w:val="000000" w:themeColor="text1"/>
          <w:kern w:val="2"/>
          <w:sz w:val="26"/>
          <w:szCs w:val="26"/>
          <w:lang w:val="vi-VN"/>
          <w14:ligatures w14:val="standardContextual"/>
        </w:rPr>
        <w:t xml:space="preserve"> Sử dụng kết quả nghiên cứu định lượng, tác giả sẽ tiến hành phỏng  vấn các chuyên gia và dựa vào ý kiến chuyên gia để điều chỉnh mô hình nghiên cứu phù hợp.</w:t>
      </w:r>
    </w:p>
    <w:p w14:paraId="51534CC5" w14:textId="2B581968" w:rsidR="00A56E08" w:rsidRDefault="00A56E08" w:rsidP="00A56E08">
      <w:pPr>
        <w:pStyle w:val="ListParagraph"/>
        <w:numPr>
          <w:ilvl w:val="0"/>
          <w:numId w:val="1"/>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Kết quả nghiên cứu</w:t>
      </w:r>
      <w:r w:rsidR="00F31079">
        <w:rPr>
          <w:rFonts w:ascii="Times New Roman" w:hAnsi="Times New Roman" w:cs="Times New Roman"/>
          <w:color w:val="000000" w:themeColor="text1"/>
          <w:sz w:val="26"/>
          <w:szCs w:val="26"/>
        </w:rPr>
        <w:t xml:space="preserve"> và thảo luận </w:t>
      </w:r>
    </w:p>
    <w:p w14:paraId="405D758B" w14:textId="50D437E2" w:rsidR="007B0AFB" w:rsidRPr="00F31079" w:rsidRDefault="007B0AFB" w:rsidP="00F31079">
      <w:pPr>
        <w:ind w:left="360"/>
        <w:rPr>
          <w:rFonts w:ascii="Times New Roman" w:hAnsi="Times New Roman" w:cs="Times New Roman"/>
          <w:color w:val="000000" w:themeColor="text1"/>
          <w:sz w:val="26"/>
          <w:szCs w:val="26"/>
        </w:rPr>
      </w:pPr>
      <w:r w:rsidRPr="00F31079">
        <w:rPr>
          <w:rFonts w:ascii="Times New Roman" w:hAnsi="Times New Roman" w:cs="Times New Roman"/>
          <w:color w:val="000000" w:themeColor="text1"/>
          <w:sz w:val="26"/>
          <w:szCs w:val="26"/>
        </w:rPr>
        <w:t>3.1 Kiểm định độ tin cậy của thang đo</w:t>
      </w:r>
    </w:p>
    <w:p w14:paraId="5C144561" w14:textId="77777777" w:rsidR="007B0AFB" w:rsidRPr="007B0AFB" w:rsidRDefault="007B0AFB" w:rsidP="007B0AFB">
      <w:pPr>
        <w:tabs>
          <w:tab w:val="left" w:pos="426"/>
          <w:tab w:val="left" w:pos="567"/>
          <w:tab w:val="left" w:pos="993"/>
        </w:tabs>
        <w:spacing w:after="0" w:line="360" w:lineRule="auto"/>
        <w:ind w:right="142"/>
        <w:outlineLvl w:val="0"/>
        <w:rPr>
          <w:rFonts w:ascii="Times New Roman" w:hAnsi="Times New Roman" w:cs="Times New Roman"/>
          <w:b/>
          <w:color w:val="000000" w:themeColor="text1"/>
          <w:sz w:val="26"/>
          <w:szCs w:val="26"/>
        </w:rPr>
      </w:pPr>
      <w:r w:rsidRPr="007B0AFB">
        <w:rPr>
          <w:rFonts w:ascii="Times New Roman" w:hAnsi="Times New Roman" w:cs="Times New Roman"/>
          <w:b/>
          <w:color w:val="000000" w:themeColor="text1"/>
          <w:sz w:val="26"/>
          <w:szCs w:val="26"/>
        </w:rPr>
        <w:t>Bảng tổng hợp kết quả kiểm định chất lượng thang đo các nhân tố ảnh hưởng đến tài sản thương hiệu trường Đại học Duy Tân qua cảm nhận của sinh viên</w:t>
      </w:r>
    </w:p>
    <w:tbl>
      <w:tblPr>
        <w:tblStyle w:val="TableGrid1"/>
        <w:tblW w:w="8842" w:type="dxa"/>
        <w:jc w:val="center"/>
        <w:tblLook w:val="04A0" w:firstRow="1" w:lastRow="0" w:firstColumn="1" w:lastColumn="0" w:noHBand="0" w:noVBand="1"/>
      </w:tblPr>
      <w:tblGrid>
        <w:gridCol w:w="1680"/>
        <w:gridCol w:w="1789"/>
        <w:gridCol w:w="1789"/>
        <w:gridCol w:w="1789"/>
        <w:gridCol w:w="1795"/>
      </w:tblGrid>
      <w:tr w:rsidR="007B0AFB" w14:paraId="3D71FE2B" w14:textId="77777777" w:rsidTr="00605E1E">
        <w:trPr>
          <w:trHeight w:val="587"/>
          <w:jc w:val="center"/>
        </w:trPr>
        <w:tc>
          <w:tcPr>
            <w:tcW w:w="1680" w:type="dxa"/>
            <w:tcBorders>
              <w:top w:val="single" w:sz="4" w:space="0" w:color="auto"/>
              <w:left w:val="single" w:sz="4" w:space="0" w:color="auto"/>
              <w:bottom w:val="single" w:sz="4" w:space="0" w:color="auto"/>
              <w:right w:val="single" w:sz="4" w:space="0" w:color="auto"/>
            </w:tcBorders>
            <w:vAlign w:val="center"/>
          </w:tcPr>
          <w:p w14:paraId="10B6889D" w14:textId="77777777" w:rsidR="007B0AFB" w:rsidRDefault="007B0AFB" w:rsidP="00605E1E">
            <w:pPr>
              <w:tabs>
                <w:tab w:val="left" w:pos="426"/>
                <w:tab w:val="left" w:pos="567"/>
                <w:tab w:val="left" w:pos="993"/>
              </w:tabs>
              <w:ind w:right="141"/>
              <w:jc w:val="center"/>
              <w:rPr>
                <w:color w:val="000000" w:themeColor="text1"/>
                <w:sz w:val="26"/>
                <w:szCs w:val="26"/>
              </w:rPr>
            </w:pPr>
            <w:r>
              <w:rPr>
                <w:color w:val="000000" w:themeColor="text1"/>
                <w:sz w:val="26"/>
                <w:szCs w:val="26"/>
              </w:rPr>
              <w:t>Thang đo</w:t>
            </w:r>
          </w:p>
        </w:tc>
        <w:tc>
          <w:tcPr>
            <w:tcW w:w="1789" w:type="dxa"/>
            <w:tcBorders>
              <w:top w:val="single" w:sz="4" w:space="0" w:color="auto"/>
              <w:left w:val="single" w:sz="4" w:space="0" w:color="auto"/>
              <w:bottom w:val="single" w:sz="4" w:space="0" w:color="auto"/>
              <w:right w:val="single" w:sz="4" w:space="0" w:color="auto"/>
            </w:tcBorders>
            <w:vAlign w:val="center"/>
          </w:tcPr>
          <w:p w14:paraId="45A3A881" w14:textId="77777777" w:rsidR="007B0AFB" w:rsidRDefault="007B0AFB" w:rsidP="00605E1E">
            <w:pPr>
              <w:tabs>
                <w:tab w:val="left" w:pos="426"/>
                <w:tab w:val="left" w:pos="567"/>
                <w:tab w:val="left" w:pos="993"/>
              </w:tabs>
              <w:ind w:right="141"/>
              <w:jc w:val="center"/>
              <w:rPr>
                <w:color w:val="000000" w:themeColor="text1"/>
                <w:sz w:val="26"/>
                <w:szCs w:val="26"/>
              </w:rPr>
            </w:pPr>
            <w:r>
              <w:rPr>
                <w:color w:val="000000" w:themeColor="text1"/>
                <w:sz w:val="26"/>
                <w:szCs w:val="26"/>
              </w:rPr>
              <w:t>Trung bình thàng đo nếu không loại biến</w:t>
            </w:r>
          </w:p>
        </w:tc>
        <w:tc>
          <w:tcPr>
            <w:tcW w:w="1789" w:type="dxa"/>
            <w:tcBorders>
              <w:top w:val="single" w:sz="4" w:space="0" w:color="auto"/>
              <w:left w:val="single" w:sz="4" w:space="0" w:color="auto"/>
              <w:bottom w:val="single" w:sz="4" w:space="0" w:color="auto"/>
              <w:right w:val="single" w:sz="4" w:space="0" w:color="auto"/>
            </w:tcBorders>
            <w:vAlign w:val="center"/>
          </w:tcPr>
          <w:p w14:paraId="328442EB" w14:textId="77777777" w:rsidR="007B0AFB" w:rsidRDefault="007B0AFB" w:rsidP="00605E1E">
            <w:pPr>
              <w:tabs>
                <w:tab w:val="left" w:pos="426"/>
                <w:tab w:val="left" w:pos="567"/>
                <w:tab w:val="left" w:pos="993"/>
              </w:tabs>
              <w:ind w:right="141"/>
              <w:jc w:val="center"/>
              <w:rPr>
                <w:color w:val="000000" w:themeColor="text1"/>
                <w:sz w:val="26"/>
                <w:szCs w:val="26"/>
              </w:rPr>
            </w:pPr>
            <w:r>
              <w:rPr>
                <w:color w:val="000000" w:themeColor="text1"/>
                <w:sz w:val="26"/>
                <w:szCs w:val="26"/>
              </w:rPr>
              <w:t>Phương sai thang đo nếu loại biến</w:t>
            </w:r>
          </w:p>
        </w:tc>
        <w:tc>
          <w:tcPr>
            <w:tcW w:w="1789" w:type="dxa"/>
            <w:tcBorders>
              <w:top w:val="single" w:sz="4" w:space="0" w:color="auto"/>
              <w:left w:val="single" w:sz="4" w:space="0" w:color="auto"/>
              <w:bottom w:val="single" w:sz="4" w:space="0" w:color="auto"/>
              <w:right w:val="single" w:sz="4" w:space="0" w:color="auto"/>
            </w:tcBorders>
            <w:vAlign w:val="center"/>
          </w:tcPr>
          <w:p w14:paraId="1707F3FC" w14:textId="77777777" w:rsidR="007B0AFB" w:rsidRDefault="007B0AFB" w:rsidP="00605E1E">
            <w:pPr>
              <w:tabs>
                <w:tab w:val="left" w:pos="426"/>
                <w:tab w:val="left" w:pos="567"/>
                <w:tab w:val="left" w:pos="993"/>
              </w:tabs>
              <w:ind w:right="141"/>
              <w:jc w:val="center"/>
              <w:rPr>
                <w:color w:val="000000" w:themeColor="text1"/>
                <w:sz w:val="26"/>
                <w:szCs w:val="26"/>
              </w:rPr>
            </w:pPr>
            <w:r>
              <w:rPr>
                <w:color w:val="000000" w:themeColor="text1"/>
                <w:sz w:val="26"/>
                <w:szCs w:val="26"/>
              </w:rPr>
              <w:t>Tương quan biến tổng</w:t>
            </w:r>
          </w:p>
        </w:tc>
        <w:tc>
          <w:tcPr>
            <w:tcW w:w="1795" w:type="dxa"/>
            <w:tcBorders>
              <w:top w:val="single" w:sz="4" w:space="0" w:color="auto"/>
              <w:left w:val="single" w:sz="4" w:space="0" w:color="auto"/>
              <w:bottom w:val="single" w:sz="4" w:space="0" w:color="auto"/>
              <w:right w:val="single" w:sz="4" w:space="0" w:color="auto"/>
            </w:tcBorders>
            <w:vAlign w:val="center"/>
          </w:tcPr>
          <w:p w14:paraId="2727D062" w14:textId="77777777" w:rsidR="007B0AFB" w:rsidRDefault="007B0AFB" w:rsidP="00605E1E">
            <w:pPr>
              <w:tabs>
                <w:tab w:val="left" w:pos="426"/>
                <w:tab w:val="left" w:pos="567"/>
                <w:tab w:val="left" w:pos="993"/>
              </w:tabs>
              <w:ind w:right="141"/>
              <w:jc w:val="center"/>
              <w:rPr>
                <w:color w:val="000000" w:themeColor="text1"/>
                <w:sz w:val="26"/>
                <w:szCs w:val="26"/>
              </w:rPr>
            </w:pPr>
            <w:r>
              <w:rPr>
                <w:color w:val="000000" w:themeColor="text1"/>
                <w:sz w:val="26"/>
                <w:szCs w:val="26"/>
              </w:rPr>
              <w:t>Cronbach alpha nếu loại biến</w:t>
            </w:r>
          </w:p>
        </w:tc>
      </w:tr>
      <w:tr w:rsidR="007B0AFB" w14:paraId="35636365" w14:textId="77777777" w:rsidTr="00605E1E">
        <w:trPr>
          <w:trHeight w:val="422"/>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593084CC" w14:textId="77777777" w:rsidR="007B0AFB" w:rsidRDefault="007B0AFB" w:rsidP="00605E1E">
            <w:pPr>
              <w:tabs>
                <w:tab w:val="left" w:pos="426"/>
                <w:tab w:val="left" w:pos="567"/>
                <w:tab w:val="left" w:pos="993"/>
              </w:tabs>
              <w:spacing w:line="360" w:lineRule="auto"/>
              <w:ind w:right="141" w:firstLine="567"/>
              <w:jc w:val="center"/>
              <w:rPr>
                <w:color w:val="000000" w:themeColor="text1"/>
                <w:sz w:val="26"/>
                <w:szCs w:val="26"/>
              </w:rPr>
            </w:pPr>
            <w:r>
              <w:rPr>
                <w:b/>
                <w:bCs/>
                <w:color w:val="000000" w:themeColor="text1"/>
                <w:sz w:val="26"/>
                <w:szCs w:val="26"/>
                <w:lang w:val="vi-VN"/>
              </w:rPr>
              <w:t>Chất lượng cảm nhận</w:t>
            </w:r>
            <w:r>
              <w:rPr>
                <w:color w:val="000000" w:themeColor="text1"/>
                <w:sz w:val="26"/>
                <w:szCs w:val="26"/>
                <w:lang w:val="vi-VN"/>
              </w:rPr>
              <w:t xml:space="preserve">, </w:t>
            </w:r>
            <w:r>
              <w:rPr>
                <w:color w:val="000000" w:themeColor="text1"/>
                <w:sz w:val="26"/>
                <w:szCs w:val="26"/>
              </w:rPr>
              <w:t>α = .8</w:t>
            </w:r>
            <w:r>
              <w:rPr>
                <w:color w:val="000000" w:themeColor="text1"/>
                <w:sz w:val="26"/>
                <w:szCs w:val="26"/>
                <w:lang w:val="vi-VN"/>
              </w:rPr>
              <w:t>64</w:t>
            </w:r>
          </w:p>
        </w:tc>
      </w:tr>
      <w:tr w:rsidR="007B0AFB" w14:paraId="3B765E15"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40E8F900"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CN1</w:t>
            </w:r>
          </w:p>
        </w:tc>
        <w:tc>
          <w:tcPr>
            <w:tcW w:w="1789" w:type="dxa"/>
            <w:tcBorders>
              <w:top w:val="single" w:sz="4" w:space="0" w:color="auto"/>
              <w:left w:val="single" w:sz="4" w:space="0" w:color="auto"/>
              <w:bottom w:val="single" w:sz="4" w:space="0" w:color="auto"/>
              <w:right w:val="single" w:sz="4" w:space="0" w:color="auto"/>
            </w:tcBorders>
            <w:vAlign w:val="center"/>
          </w:tcPr>
          <w:p w14:paraId="44A550A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12,853</w:t>
            </w:r>
          </w:p>
        </w:tc>
        <w:tc>
          <w:tcPr>
            <w:tcW w:w="1789" w:type="dxa"/>
            <w:tcBorders>
              <w:top w:val="single" w:sz="4" w:space="0" w:color="auto"/>
              <w:left w:val="single" w:sz="4" w:space="0" w:color="auto"/>
              <w:bottom w:val="single" w:sz="4" w:space="0" w:color="auto"/>
              <w:right w:val="single" w:sz="4" w:space="0" w:color="auto"/>
            </w:tcBorders>
            <w:vAlign w:val="center"/>
          </w:tcPr>
          <w:p w14:paraId="15135CAD"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5,669</w:t>
            </w:r>
          </w:p>
        </w:tc>
        <w:tc>
          <w:tcPr>
            <w:tcW w:w="1789" w:type="dxa"/>
            <w:tcBorders>
              <w:top w:val="single" w:sz="4" w:space="0" w:color="auto"/>
              <w:left w:val="single" w:sz="4" w:space="0" w:color="auto"/>
              <w:bottom w:val="single" w:sz="4" w:space="0" w:color="auto"/>
              <w:right w:val="single" w:sz="4" w:space="0" w:color="auto"/>
            </w:tcBorders>
            <w:vAlign w:val="center"/>
          </w:tcPr>
          <w:p w14:paraId="22D71C0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,662</w:t>
            </w:r>
          </w:p>
        </w:tc>
        <w:tc>
          <w:tcPr>
            <w:tcW w:w="1795" w:type="dxa"/>
            <w:tcBorders>
              <w:top w:val="single" w:sz="4" w:space="0" w:color="auto"/>
              <w:left w:val="single" w:sz="4" w:space="0" w:color="auto"/>
              <w:bottom w:val="single" w:sz="4" w:space="0" w:color="auto"/>
              <w:right w:val="single" w:sz="4" w:space="0" w:color="auto"/>
            </w:tcBorders>
            <w:vAlign w:val="center"/>
          </w:tcPr>
          <w:p w14:paraId="315C42AB"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,841</w:t>
            </w:r>
          </w:p>
        </w:tc>
      </w:tr>
      <w:tr w:rsidR="007B0AFB" w14:paraId="1BBF0E2C"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47041BCD"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CN2</w:t>
            </w:r>
          </w:p>
        </w:tc>
        <w:tc>
          <w:tcPr>
            <w:tcW w:w="1789" w:type="dxa"/>
            <w:tcBorders>
              <w:top w:val="single" w:sz="4" w:space="0" w:color="auto"/>
              <w:left w:val="single" w:sz="4" w:space="0" w:color="auto"/>
              <w:bottom w:val="single" w:sz="4" w:space="0" w:color="auto"/>
              <w:right w:val="single" w:sz="4" w:space="0" w:color="auto"/>
            </w:tcBorders>
            <w:vAlign w:val="center"/>
          </w:tcPr>
          <w:p w14:paraId="03AB6EF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12,717</w:t>
            </w:r>
          </w:p>
        </w:tc>
        <w:tc>
          <w:tcPr>
            <w:tcW w:w="1789" w:type="dxa"/>
            <w:tcBorders>
              <w:top w:val="single" w:sz="4" w:space="0" w:color="auto"/>
              <w:left w:val="single" w:sz="4" w:space="0" w:color="auto"/>
              <w:bottom w:val="single" w:sz="4" w:space="0" w:color="auto"/>
              <w:right w:val="single" w:sz="4" w:space="0" w:color="auto"/>
            </w:tcBorders>
            <w:vAlign w:val="center"/>
          </w:tcPr>
          <w:p w14:paraId="62CC3432"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5,507</w:t>
            </w:r>
          </w:p>
        </w:tc>
        <w:tc>
          <w:tcPr>
            <w:tcW w:w="1789" w:type="dxa"/>
            <w:tcBorders>
              <w:top w:val="single" w:sz="4" w:space="0" w:color="auto"/>
              <w:left w:val="single" w:sz="4" w:space="0" w:color="auto"/>
              <w:bottom w:val="single" w:sz="4" w:space="0" w:color="auto"/>
              <w:right w:val="single" w:sz="4" w:space="0" w:color="auto"/>
            </w:tcBorders>
            <w:vAlign w:val="center"/>
          </w:tcPr>
          <w:p w14:paraId="4EFB4CC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,693</w:t>
            </w:r>
          </w:p>
        </w:tc>
        <w:tc>
          <w:tcPr>
            <w:tcW w:w="1795" w:type="dxa"/>
            <w:tcBorders>
              <w:top w:val="single" w:sz="4" w:space="0" w:color="auto"/>
              <w:left w:val="single" w:sz="4" w:space="0" w:color="auto"/>
              <w:bottom w:val="single" w:sz="4" w:space="0" w:color="auto"/>
              <w:right w:val="single" w:sz="4" w:space="0" w:color="auto"/>
            </w:tcBorders>
            <w:vAlign w:val="center"/>
          </w:tcPr>
          <w:p w14:paraId="19BDA712"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,834</w:t>
            </w:r>
          </w:p>
        </w:tc>
      </w:tr>
      <w:tr w:rsidR="007B0AFB" w14:paraId="614E6BC4"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0B8F5D0B"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lastRenderedPageBreak/>
              <w:t>CN3</w:t>
            </w:r>
          </w:p>
        </w:tc>
        <w:tc>
          <w:tcPr>
            <w:tcW w:w="1789" w:type="dxa"/>
            <w:tcBorders>
              <w:top w:val="single" w:sz="4" w:space="0" w:color="auto"/>
              <w:left w:val="single" w:sz="4" w:space="0" w:color="auto"/>
              <w:bottom w:val="single" w:sz="4" w:space="0" w:color="auto"/>
              <w:right w:val="single" w:sz="4" w:space="0" w:color="auto"/>
            </w:tcBorders>
            <w:vAlign w:val="center"/>
          </w:tcPr>
          <w:p w14:paraId="15F1252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12,219</w:t>
            </w:r>
          </w:p>
        </w:tc>
        <w:tc>
          <w:tcPr>
            <w:tcW w:w="1789" w:type="dxa"/>
            <w:tcBorders>
              <w:top w:val="single" w:sz="4" w:space="0" w:color="auto"/>
              <w:left w:val="single" w:sz="4" w:space="0" w:color="auto"/>
              <w:bottom w:val="single" w:sz="4" w:space="0" w:color="auto"/>
              <w:right w:val="single" w:sz="4" w:space="0" w:color="auto"/>
            </w:tcBorders>
            <w:vAlign w:val="center"/>
          </w:tcPr>
          <w:p w14:paraId="5F2BC8F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5,370</w:t>
            </w:r>
          </w:p>
        </w:tc>
        <w:tc>
          <w:tcPr>
            <w:tcW w:w="1789" w:type="dxa"/>
            <w:tcBorders>
              <w:top w:val="single" w:sz="4" w:space="0" w:color="auto"/>
              <w:left w:val="single" w:sz="4" w:space="0" w:color="auto"/>
              <w:bottom w:val="single" w:sz="4" w:space="0" w:color="auto"/>
              <w:right w:val="single" w:sz="4" w:space="0" w:color="auto"/>
            </w:tcBorders>
            <w:vAlign w:val="center"/>
          </w:tcPr>
          <w:p w14:paraId="2DC9D6F1"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,716</w:t>
            </w:r>
          </w:p>
        </w:tc>
        <w:tc>
          <w:tcPr>
            <w:tcW w:w="1795" w:type="dxa"/>
            <w:tcBorders>
              <w:top w:val="single" w:sz="4" w:space="0" w:color="auto"/>
              <w:left w:val="single" w:sz="4" w:space="0" w:color="auto"/>
              <w:bottom w:val="single" w:sz="4" w:space="0" w:color="auto"/>
              <w:right w:val="single" w:sz="4" w:space="0" w:color="auto"/>
            </w:tcBorders>
            <w:vAlign w:val="center"/>
          </w:tcPr>
          <w:p w14:paraId="3347B74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,828</w:t>
            </w:r>
          </w:p>
        </w:tc>
      </w:tr>
      <w:tr w:rsidR="007B0AFB" w14:paraId="3A53CDB0"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188923A9"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CN4</w:t>
            </w:r>
          </w:p>
        </w:tc>
        <w:tc>
          <w:tcPr>
            <w:tcW w:w="1789" w:type="dxa"/>
            <w:tcBorders>
              <w:top w:val="single" w:sz="4" w:space="0" w:color="auto"/>
              <w:left w:val="single" w:sz="4" w:space="0" w:color="auto"/>
              <w:bottom w:val="single" w:sz="4" w:space="0" w:color="auto"/>
              <w:right w:val="single" w:sz="4" w:space="0" w:color="auto"/>
            </w:tcBorders>
            <w:vAlign w:val="center"/>
          </w:tcPr>
          <w:p w14:paraId="6029BB9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12,139</w:t>
            </w:r>
          </w:p>
        </w:tc>
        <w:tc>
          <w:tcPr>
            <w:tcW w:w="1789" w:type="dxa"/>
            <w:tcBorders>
              <w:top w:val="single" w:sz="4" w:space="0" w:color="auto"/>
              <w:left w:val="single" w:sz="4" w:space="0" w:color="auto"/>
              <w:bottom w:val="single" w:sz="4" w:space="0" w:color="auto"/>
              <w:right w:val="single" w:sz="4" w:space="0" w:color="auto"/>
            </w:tcBorders>
            <w:vAlign w:val="center"/>
          </w:tcPr>
          <w:p w14:paraId="3C0FA99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5,457</w:t>
            </w:r>
          </w:p>
        </w:tc>
        <w:tc>
          <w:tcPr>
            <w:tcW w:w="1789" w:type="dxa"/>
            <w:tcBorders>
              <w:top w:val="single" w:sz="4" w:space="0" w:color="auto"/>
              <w:left w:val="single" w:sz="4" w:space="0" w:color="auto"/>
              <w:bottom w:val="single" w:sz="4" w:space="0" w:color="auto"/>
              <w:right w:val="single" w:sz="4" w:space="0" w:color="auto"/>
            </w:tcBorders>
            <w:vAlign w:val="center"/>
          </w:tcPr>
          <w:p w14:paraId="3FE8DB3E"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,649</w:t>
            </w:r>
          </w:p>
        </w:tc>
        <w:tc>
          <w:tcPr>
            <w:tcW w:w="1795" w:type="dxa"/>
            <w:tcBorders>
              <w:top w:val="single" w:sz="4" w:space="0" w:color="auto"/>
              <w:left w:val="single" w:sz="4" w:space="0" w:color="auto"/>
              <w:bottom w:val="single" w:sz="4" w:space="0" w:color="auto"/>
              <w:right w:val="single" w:sz="4" w:space="0" w:color="auto"/>
            </w:tcBorders>
            <w:vAlign w:val="center"/>
          </w:tcPr>
          <w:p w14:paraId="632FC2D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,845</w:t>
            </w:r>
          </w:p>
        </w:tc>
      </w:tr>
      <w:tr w:rsidR="007B0AFB" w14:paraId="7A6349FC"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3C06A943"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lang w:val="vi-VN"/>
              </w:rPr>
              <w:t>CN5</w:t>
            </w:r>
          </w:p>
        </w:tc>
        <w:tc>
          <w:tcPr>
            <w:tcW w:w="1789" w:type="dxa"/>
            <w:tcBorders>
              <w:top w:val="single" w:sz="4" w:space="0" w:color="auto"/>
              <w:left w:val="single" w:sz="4" w:space="0" w:color="auto"/>
              <w:bottom w:val="single" w:sz="4" w:space="0" w:color="auto"/>
              <w:right w:val="single" w:sz="4" w:space="0" w:color="auto"/>
            </w:tcBorders>
            <w:vAlign w:val="center"/>
          </w:tcPr>
          <w:p w14:paraId="66983E6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12,183</w:t>
            </w:r>
          </w:p>
        </w:tc>
        <w:tc>
          <w:tcPr>
            <w:tcW w:w="1789" w:type="dxa"/>
            <w:tcBorders>
              <w:top w:val="single" w:sz="4" w:space="0" w:color="auto"/>
              <w:left w:val="single" w:sz="4" w:space="0" w:color="auto"/>
              <w:bottom w:val="single" w:sz="4" w:space="0" w:color="auto"/>
              <w:right w:val="single" w:sz="4" w:space="0" w:color="auto"/>
            </w:tcBorders>
            <w:vAlign w:val="center"/>
          </w:tcPr>
          <w:p w14:paraId="799E4E01"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5,036</w:t>
            </w:r>
          </w:p>
        </w:tc>
        <w:tc>
          <w:tcPr>
            <w:tcW w:w="1789" w:type="dxa"/>
            <w:tcBorders>
              <w:top w:val="single" w:sz="4" w:space="0" w:color="auto"/>
              <w:left w:val="single" w:sz="4" w:space="0" w:color="auto"/>
              <w:bottom w:val="single" w:sz="4" w:space="0" w:color="auto"/>
              <w:right w:val="single" w:sz="4" w:space="0" w:color="auto"/>
            </w:tcBorders>
            <w:vAlign w:val="center"/>
          </w:tcPr>
          <w:p w14:paraId="492367B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,710</w:t>
            </w:r>
          </w:p>
        </w:tc>
        <w:tc>
          <w:tcPr>
            <w:tcW w:w="1795" w:type="dxa"/>
            <w:tcBorders>
              <w:top w:val="single" w:sz="4" w:space="0" w:color="auto"/>
              <w:left w:val="single" w:sz="4" w:space="0" w:color="auto"/>
              <w:bottom w:val="single" w:sz="4" w:space="0" w:color="auto"/>
              <w:right w:val="single" w:sz="4" w:space="0" w:color="auto"/>
            </w:tcBorders>
            <w:vAlign w:val="center"/>
          </w:tcPr>
          <w:p w14:paraId="6E4F7C5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,830</w:t>
            </w:r>
          </w:p>
        </w:tc>
      </w:tr>
      <w:tr w:rsidR="007B0AFB" w14:paraId="60ADC7C6" w14:textId="77777777" w:rsidTr="00605E1E">
        <w:trPr>
          <w:trHeight w:val="414"/>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4E1A43F4" w14:textId="77777777" w:rsidR="007B0AFB" w:rsidRDefault="007B0AFB" w:rsidP="00605E1E">
            <w:pPr>
              <w:tabs>
                <w:tab w:val="left" w:pos="426"/>
                <w:tab w:val="left" w:pos="567"/>
                <w:tab w:val="left" w:pos="993"/>
              </w:tabs>
              <w:spacing w:line="360" w:lineRule="auto"/>
              <w:ind w:right="141" w:firstLine="567"/>
              <w:jc w:val="center"/>
              <w:rPr>
                <w:color w:val="000000" w:themeColor="text1"/>
                <w:sz w:val="26"/>
                <w:szCs w:val="26"/>
              </w:rPr>
            </w:pPr>
            <w:r>
              <w:rPr>
                <w:b/>
                <w:bCs/>
                <w:color w:val="000000" w:themeColor="text1"/>
                <w:sz w:val="26"/>
                <w:szCs w:val="26"/>
                <w:lang w:val="vi-VN"/>
              </w:rPr>
              <w:t>Nhận biết thương hiêu</w:t>
            </w:r>
            <w:r>
              <w:rPr>
                <w:color w:val="000000" w:themeColor="text1"/>
                <w:sz w:val="26"/>
                <w:szCs w:val="26"/>
                <w:lang w:val="vi-VN"/>
              </w:rPr>
              <w:t xml:space="preserve">, </w:t>
            </w:r>
            <w:r>
              <w:rPr>
                <w:color w:val="000000" w:themeColor="text1"/>
                <w:sz w:val="26"/>
                <w:szCs w:val="26"/>
              </w:rPr>
              <w:t>α =.</w:t>
            </w:r>
            <w:r>
              <w:rPr>
                <w:color w:val="000000" w:themeColor="text1"/>
                <w:sz w:val="26"/>
                <w:szCs w:val="26"/>
                <w:lang w:val="vi-VN"/>
              </w:rPr>
              <w:t>802</w:t>
            </w:r>
          </w:p>
        </w:tc>
      </w:tr>
      <w:tr w:rsidR="007B0AFB" w14:paraId="35B4EA3C"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05D5D27F"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NB</w:t>
            </w:r>
            <w:r>
              <w:rPr>
                <w:color w:val="000000" w:themeColor="text1"/>
                <w:sz w:val="26"/>
                <w:szCs w:val="26"/>
              </w:rPr>
              <w:t>1</w:t>
            </w:r>
          </w:p>
        </w:tc>
        <w:tc>
          <w:tcPr>
            <w:tcW w:w="1789" w:type="dxa"/>
            <w:tcBorders>
              <w:top w:val="single" w:sz="4" w:space="0" w:color="auto"/>
              <w:left w:val="single" w:sz="4" w:space="0" w:color="auto"/>
              <w:bottom w:val="single" w:sz="4" w:space="0" w:color="auto"/>
              <w:right w:val="single" w:sz="4" w:space="0" w:color="auto"/>
            </w:tcBorders>
            <w:vAlign w:val="center"/>
          </w:tcPr>
          <w:p w14:paraId="76F9044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10,067</w:t>
            </w:r>
          </w:p>
        </w:tc>
        <w:tc>
          <w:tcPr>
            <w:tcW w:w="1789" w:type="dxa"/>
            <w:tcBorders>
              <w:top w:val="single" w:sz="4" w:space="0" w:color="auto"/>
              <w:left w:val="single" w:sz="4" w:space="0" w:color="auto"/>
              <w:bottom w:val="single" w:sz="4" w:space="0" w:color="auto"/>
              <w:right w:val="single" w:sz="4" w:space="0" w:color="auto"/>
            </w:tcBorders>
            <w:vAlign w:val="center"/>
          </w:tcPr>
          <w:p w14:paraId="4A256C0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3,377</w:t>
            </w:r>
          </w:p>
        </w:tc>
        <w:tc>
          <w:tcPr>
            <w:tcW w:w="1789" w:type="dxa"/>
            <w:tcBorders>
              <w:top w:val="single" w:sz="4" w:space="0" w:color="auto"/>
              <w:left w:val="single" w:sz="4" w:space="0" w:color="auto"/>
              <w:bottom w:val="single" w:sz="4" w:space="0" w:color="auto"/>
              <w:right w:val="single" w:sz="4" w:space="0" w:color="auto"/>
            </w:tcBorders>
            <w:vAlign w:val="center"/>
          </w:tcPr>
          <w:p w14:paraId="18AE6C1D"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,599</w:t>
            </w:r>
          </w:p>
        </w:tc>
        <w:tc>
          <w:tcPr>
            <w:tcW w:w="1795" w:type="dxa"/>
            <w:tcBorders>
              <w:top w:val="single" w:sz="4" w:space="0" w:color="auto"/>
              <w:left w:val="single" w:sz="4" w:space="0" w:color="auto"/>
              <w:bottom w:val="single" w:sz="4" w:space="0" w:color="auto"/>
              <w:right w:val="single" w:sz="4" w:space="0" w:color="auto"/>
            </w:tcBorders>
            <w:vAlign w:val="center"/>
          </w:tcPr>
          <w:p w14:paraId="76765C0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,761</w:t>
            </w:r>
          </w:p>
        </w:tc>
      </w:tr>
      <w:tr w:rsidR="007B0AFB" w14:paraId="0E6309EC"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788ABF1C"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NB</w:t>
            </w:r>
            <w:r>
              <w:rPr>
                <w:color w:val="000000" w:themeColor="text1"/>
                <w:sz w:val="26"/>
                <w:szCs w:val="26"/>
              </w:rPr>
              <w:t>2</w:t>
            </w:r>
          </w:p>
        </w:tc>
        <w:tc>
          <w:tcPr>
            <w:tcW w:w="1789" w:type="dxa"/>
            <w:tcBorders>
              <w:top w:val="single" w:sz="4" w:space="0" w:color="auto"/>
              <w:left w:val="single" w:sz="4" w:space="0" w:color="auto"/>
              <w:bottom w:val="single" w:sz="4" w:space="0" w:color="auto"/>
              <w:right w:val="single" w:sz="4" w:space="0" w:color="auto"/>
            </w:tcBorders>
            <w:vAlign w:val="center"/>
          </w:tcPr>
          <w:p w14:paraId="7DD281AA"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10,011</w:t>
            </w:r>
          </w:p>
        </w:tc>
        <w:tc>
          <w:tcPr>
            <w:tcW w:w="1789" w:type="dxa"/>
            <w:tcBorders>
              <w:top w:val="single" w:sz="4" w:space="0" w:color="auto"/>
              <w:left w:val="single" w:sz="4" w:space="0" w:color="auto"/>
              <w:bottom w:val="single" w:sz="4" w:space="0" w:color="auto"/>
              <w:right w:val="single" w:sz="4" w:space="0" w:color="auto"/>
            </w:tcBorders>
            <w:vAlign w:val="center"/>
          </w:tcPr>
          <w:p w14:paraId="0FC5579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3,148</w:t>
            </w:r>
          </w:p>
        </w:tc>
        <w:tc>
          <w:tcPr>
            <w:tcW w:w="1789" w:type="dxa"/>
            <w:tcBorders>
              <w:top w:val="single" w:sz="4" w:space="0" w:color="auto"/>
              <w:left w:val="single" w:sz="4" w:space="0" w:color="auto"/>
              <w:bottom w:val="single" w:sz="4" w:space="0" w:color="auto"/>
              <w:right w:val="single" w:sz="4" w:space="0" w:color="auto"/>
            </w:tcBorders>
            <w:vAlign w:val="center"/>
          </w:tcPr>
          <w:p w14:paraId="20BCEC15"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,620</w:t>
            </w:r>
          </w:p>
        </w:tc>
        <w:tc>
          <w:tcPr>
            <w:tcW w:w="1795" w:type="dxa"/>
            <w:tcBorders>
              <w:top w:val="single" w:sz="4" w:space="0" w:color="auto"/>
              <w:left w:val="single" w:sz="4" w:space="0" w:color="auto"/>
              <w:bottom w:val="single" w:sz="4" w:space="0" w:color="auto"/>
              <w:right w:val="single" w:sz="4" w:space="0" w:color="auto"/>
            </w:tcBorders>
            <w:vAlign w:val="center"/>
          </w:tcPr>
          <w:p w14:paraId="0AB9A106"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,751</w:t>
            </w:r>
          </w:p>
        </w:tc>
      </w:tr>
      <w:tr w:rsidR="007B0AFB" w14:paraId="7F692464"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088052B1"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NB</w:t>
            </w:r>
            <w:r>
              <w:rPr>
                <w:color w:val="000000" w:themeColor="text1"/>
                <w:sz w:val="26"/>
                <w:szCs w:val="26"/>
              </w:rPr>
              <w:t>3</w:t>
            </w:r>
          </w:p>
        </w:tc>
        <w:tc>
          <w:tcPr>
            <w:tcW w:w="1789" w:type="dxa"/>
            <w:tcBorders>
              <w:top w:val="single" w:sz="4" w:space="0" w:color="auto"/>
              <w:left w:val="single" w:sz="4" w:space="0" w:color="auto"/>
              <w:bottom w:val="single" w:sz="4" w:space="0" w:color="auto"/>
              <w:right w:val="single" w:sz="4" w:space="0" w:color="auto"/>
            </w:tcBorders>
            <w:vAlign w:val="center"/>
          </w:tcPr>
          <w:p w14:paraId="3DF10D5E"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10,003</w:t>
            </w:r>
          </w:p>
        </w:tc>
        <w:tc>
          <w:tcPr>
            <w:tcW w:w="1789" w:type="dxa"/>
            <w:tcBorders>
              <w:top w:val="single" w:sz="4" w:space="0" w:color="auto"/>
              <w:left w:val="single" w:sz="4" w:space="0" w:color="auto"/>
              <w:bottom w:val="single" w:sz="4" w:space="0" w:color="auto"/>
              <w:right w:val="single" w:sz="4" w:space="0" w:color="auto"/>
            </w:tcBorders>
            <w:vAlign w:val="center"/>
          </w:tcPr>
          <w:p w14:paraId="639AAA6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3,273</w:t>
            </w:r>
          </w:p>
        </w:tc>
        <w:tc>
          <w:tcPr>
            <w:tcW w:w="1789" w:type="dxa"/>
            <w:tcBorders>
              <w:top w:val="single" w:sz="4" w:space="0" w:color="auto"/>
              <w:left w:val="single" w:sz="4" w:space="0" w:color="auto"/>
              <w:bottom w:val="single" w:sz="4" w:space="0" w:color="auto"/>
              <w:right w:val="single" w:sz="4" w:space="0" w:color="auto"/>
            </w:tcBorders>
            <w:vAlign w:val="center"/>
          </w:tcPr>
          <w:p w14:paraId="3F88612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,590</w:t>
            </w:r>
          </w:p>
        </w:tc>
        <w:tc>
          <w:tcPr>
            <w:tcW w:w="1795" w:type="dxa"/>
            <w:tcBorders>
              <w:top w:val="single" w:sz="4" w:space="0" w:color="auto"/>
              <w:left w:val="single" w:sz="4" w:space="0" w:color="auto"/>
              <w:bottom w:val="single" w:sz="4" w:space="0" w:color="auto"/>
              <w:right w:val="single" w:sz="4" w:space="0" w:color="auto"/>
            </w:tcBorders>
            <w:vAlign w:val="center"/>
          </w:tcPr>
          <w:p w14:paraId="6E02E07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,765</w:t>
            </w:r>
          </w:p>
        </w:tc>
      </w:tr>
      <w:tr w:rsidR="007B0AFB" w14:paraId="763BA7B8"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7FA60C55"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NB</w:t>
            </w:r>
            <w:r>
              <w:rPr>
                <w:color w:val="000000" w:themeColor="text1"/>
                <w:sz w:val="26"/>
                <w:szCs w:val="26"/>
              </w:rPr>
              <w:t>4</w:t>
            </w:r>
          </w:p>
        </w:tc>
        <w:tc>
          <w:tcPr>
            <w:tcW w:w="1789" w:type="dxa"/>
            <w:tcBorders>
              <w:top w:val="single" w:sz="4" w:space="0" w:color="auto"/>
              <w:left w:val="single" w:sz="4" w:space="0" w:color="auto"/>
              <w:bottom w:val="single" w:sz="4" w:space="0" w:color="auto"/>
              <w:right w:val="single" w:sz="4" w:space="0" w:color="auto"/>
            </w:tcBorders>
            <w:vAlign w:val="center"/>
          </w:tcPr>
          <w:p w14:paraId="20340A66"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10,053</w:t>
            </w:r>
          </w:p>
        </w:tc>
        <w:tc>
          <w:tcPr>
            <w:tcW w:w="1789" w:type="dxa"/>
            <w:tcBorders>
              <w:top w:val="single" w:sz="4" w:space="0" w:color="auto"/>
              <w:left w:val="single" w:sz="4" w:space="0" w:color="auto"/>
              <w:bottom w:val="single" w:sz="4" w:space="0" w:color="auto"/>
              <w:right w:val="single" w:sz="4" w:space="0" w:color="auto"/>
            </w:tcBorders>
            <w:vAlign w:val="center"/>
          </w:tcPr>
          <w:p w14:paraId="077FA5BA"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3,019</w:t>
            </w:r>
          </w:p>
        </w:tc>
        <w:tc>
          <w:tcPr>
            <w:tcW w:w="1789" w:type="dxa"/>
            <w:tcBorders>
              <w:top w:val="single" w:sz="4" w:space="0" w:color="auto"/>
              <w:left w:val="single" w:sz="4" w:space="0" w:color="auto"/>
              <w:bottom w:val="single" w:sz="4" w:space="0" w:color="auto"/>
              <w:right w:val="single" w:sz="4" w:space="0" w:color="auto"/>
            </w:tcBorders>
            <w:vAlign w:val="center"/>
          </w:tcPr>
          <w:p w14:paraId="47058CAA"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,657</w:t>
            </w:r>
          </w:p>
        </w:tc>
        <w:tc>
          <w:tcPr>
            <w:tcW w:w="1795" w:type="dxa"/>
            <w:tcBorders>
              <w:top w:val="single" w:sz="4" w:space="0" w:color="auto"/>
              <w:left w:val="single" w:sz="4" w:space="0" w:color="auto"/>
              <w:bottom w:val="single" w:sz="4" w:space="0" w:color="auto"/>
              <w:right w:val="single" w:sz="4" w:space="0" w:color="auto"/>
            </w:tcBorders>
            <w:vAlign w:val="center"/>
          </w:tcPr>
          <w:p w14:paraId="3AF2232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,732</w:t>
            </w:r>
          </w:p>
        </w:tc>
      </w:tr>
      <w:tr w:rsidR="007B0AFB" w14:paraId="75B6B000" w14:textId="77777777" w:rsidTr="00605E1E">
        <w:trPr>
          <w:trHeight w:val="422"/>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699E3727" w14:textId="77777777" w:rsidR="007B0AFB" w:rsidRDefault="007B0AFB" w:rsidP="00605E1E">
            <w:pPr>
              <w:tabs>
                <w:tab w:val="left" w:pos="426"/>
                <w:tab w:val="left" w:pos="567"/>
                <w:tab w:val="left" w:pos="993"/>
              </w:tabs>
              <w:spacing w:line="360" w:lineRule="auto"/>
              <w:ind w:right="141" w:firstLine="567"/>
              <w:jc w:val="center"/>
              <w:rPr>
                <w:color w:val="000000" w:themeColor="text1"/>
                <w:sz w:val="26"/>
                <w:szCs w:val="26"/>
                <w:lang w:val="vi-VN"/>
              </w:rPr>
            </w:pPr>
            <w:r>
              <w:rPr>
                <w:b/>
                <w:bCs/>
                <w:color w:val="000000" w:themeColor="text1"/>
                <w:sz w:val="26"/>
                <w:szCs w:val="26"/>
                <w:lang w:val="vi-VN"/>
              </w:rPr>
              <w:t>Trung thành thương hiệu</w:t>
            </w:r>
            <w:r>
              <w:rPr>
                <w:color w:val="000000" w:themeColor="text1"/>
                <w:sz w:val="26"/>
                <w:szCs w:val="26"/>
                <w:lang w:val="vi-VN"/>
              </w:rPr>
              <w:t xml:space="preserve">, </w:t>
            </w:r>
            <w:r>
              <w:rPr>
                <w:color w:val="000000" w:themeColor="text1"/>
                <w:sz w:val="26"/>
                <w:szCs w:val="26"/>
              </w:rPr>
              <w:t>α = .8</w:t>
            </w:r>
            <w:r>
              <w:rPr>
                <w:color w:val="000000" w:themeColor="text1"/>
                <w:sz w:val="26"/>
                <w:szCs w:val="26"/>
                <w:lang w:val="vi-VN"/>
              </w:rPr>
              <w:t>41</w:t>
            </w:r>
          </w:p>
        </w:tc>
      </w:tr>
      <w:tr w:rsidR="007B0AFB" w14:paraId="4B57FC9A"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7C8AF239"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rPr>
              <w:t>TT1</w:t>
            </w:r>
          </w:p>
        </w:tc>
        <w:tc>
          <w:tcPr>
            <w:tcW w:w="1789" w:type="dxa"/>
            <w:tcBorders>
              <w:top w:val="single" w:sz="4" w:space="0" w:color="auto"/>
              <w:left w:val="single" w:sz="4" w:space="0" w:color="auto"/>
              <w:bottom w:val="single" w:sz="4" w:space="0" w:color="auto"/>
              <w:right w:val="single" w:sz="4" w:space="0" w:color="auto"/>
            </w:tcBorders>
            <w:vAlign w:val="center"/>
          </w:tcPr>
          <w:p w14:paraId="797B6938"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13,439</w:t>
            </w:r>
          </w:p>
        </w:tc>
        <w:tc>
          <w:tcPr>
            <w:tcW w:w="1789" w:type="dxa"/>
            <w:tcBorders>
              <w:top w:val="single" w:sz="4" w:space="0" w:color="auto"/>
              <w:left w:val="single" w:sz="4" w:space="0" w:color="auto"/>
              <w:bottom w:val="single" w:sz="4" w:space="0" w:color="auto"/>
              <w:right w:val="single" w:sz="4" w:space="0" w:color="auto"/>
            </w:tcBorders>
            <w:vAlign w:val="center"/>
          </w:tcPr>
          <w:p w14:paraId="0E807492"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5,523</w:t>
            </w:r>
          </w:p>
        </w:tc>
        <w:tc>
          <w:tcPr>
            <w:tcW w:w="1789" w:type="dxa"/>
            <w:tcBorders>
              <w:top w:val="single" w:sz="4" w:space="0" w:color="auto"/>
              <w:left w:val="single" w:sz="4" w:space="0" w:color="auto"/>
              <w:bottom w:val="single" w:sz="4" w:space="0" w:color="auto"/>
              <w:right w:val="single" w:sz="4" w:space="0" w:color="auto"/>
            </w:tcBorders>
            <w:vAlign w:val="center"/>
          </w:tcPr>
          <w:p w14:paraId="7104B5D1"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,626</w:t>
            </w:r>
          </w:p>
        </w:tc>
        <w:tc>
          <w:tcPr>
            <w:tcW w:w="1795" w:type="dxa"/>
            <w:tcBorders>
              <w:top w:val="single" w:sz="4" w:space="0" w:color="auto"/>
              <w:left w:val="single" w:sz="4" w:space="0" w:color="auto"/>
              <w:bottom w:val="single" w:sz="4" w:space="0" w:color="auto"/>
              <w:right w:val="single" w:sz="4" w:space="0" w:color="auto"/>
            </w:tcBorders>
            <w:vAlign w:val="center"/>
          </w:tcPr>
          <w:p w14:paraId="5CBFF647"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,815</w:t>
            </w:r>
          </w:p>
        </w:tc>
      </w:tr>
      <w:tr w:rsidR="007B0AFB" w14:paraId="28AF5F07"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09826EA0"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rPr>
              <w:t>TT2</w:t>
            </w:r>
          </w:p>
        </w:tc>
        <w:tc>
          <w:tcPr>
            <w:tcW w:w="1789" w:type="dxa"/>
            <w:tcBorders>
              <w:top w:val="single" w:sz="4" w:space="0" w:color="auto"/>
              <w:left w:val="single" w:sz="4" w:space="0" w:color="auto"/>
              <w:bottom w:val="single" w:sz="4" w:space="0" w:color="auto"/>
              <w:right w:val="single" w:sz="4" w:space="0" w:color="auto"/>
            </w:tcBorders>
            <w:vAlign w:val="center"/>
          </w:tcPr>
          <w:p w14:paraId="6BDA98F5"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13,392</w:t>
            </w:r>
          </w:p>
        </w:tc>
        <w:tc>
          <w:tcPr>
            <w:tcW w:w="1789" w:type="dxa"/>
            <w:tcBorders>
              <w:top w:val="single" w:sz="4" w:space="0" w:color="auto"/>
              <w:left w:val="single" w:sz="4" w:space="0" w:color="auto"/>
              <w:bottom w:val="single" w:sz="4" w:space="0" w:color="auto"/>
              <w:right w:val="single" w:sz="4" w:space="0" w:color="auto"/>
            </w:tcBorders>
            <w:vAlign w:val="center"/>
          </w:tcPr>
          <w:p w14:paraId="3C2AEEFB"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5,504</w:t>
            </w:r>
          </w:p>
        </w:tc>
        <w:tc>
          <w:tcPr>
            <w:tcW w:w="1789" w:type="dxa"/>
            <w:tcBorders>
              <w:top w:val="single" w:sz="4" w:space="0" w:color="auto"/>
              <w:left w:val="single" w:sz="4" w:space="0" w:color="auto"/>
              <w:bottom w:val="single" w:sz="4" w:space="0" w:color="auto"/>
              <w:right w:val="single" w:sz="4" w:space="0" w:color="auto"/>
            </w:tcBorders>
            <w:vAlign w:val="center"/>
          </w:tcPr>
          <w:p w14:paraId="561EF65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,627</w:t>
            </w:r>
          </w:p>
        </w:tc>
        <w:tc>
          <w:tcPr>
            <w:tcW w:w="1795" w:type="dxa"/>
            <w:tcBorders>
              <w:top w:val="single" w:sz="4" w:space="0" w:color="auto"/>
              <w:left w:val="single" w:sz="4" w:space="0" w:color="auto"/>
              <w:bottom w:val="single" w:sz="4" w:space="0" w:color="auto"/>
              <w:right w:val="single" w:sz="4" w:space="0" w:color="auto"/>
            </w:tcBorders>
            <w:vAlign w:val="center"/>
          </w:tcPr>
          <w:p w14:paraId="7CDC40D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,814</w:t>
            </w:r>
          </w:p>
        </w:tc>
      </w:tr>
      <w:tr w:rsidR="007B0AFB" w14:paraId="65FC36C6"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6ADD65EF"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rPr>
              <w:t>TT3</w:t>
            </w:r>
          </w:p>
        </w:tc>
        <w:tc>
          <w:tcPr>
            <w:tcW w:w="1789" w:type="dxa"/>
            <w:tcBorders>
              <w:top w:val="single" w:sz="4" w:space="0" w:color="auto"/>
              <w:left w:val="single" w:sz="4" w:space="0" w:color="auto"/>
              <w:bottom w:val="single" w:sz="4" w:space="0" w:color="auto"/>
              <w:right w:val="single" w:sz="4" w:space="0" w:color="auto"/>
            </w:tcBorders>
            <w:vAlign w:val="center"/>
          </w:tcPr>
          <w:p w14:paraId="4A9C6C3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13,403</w:t>
            </w:r>
          </w:p>
        </w:tc>
        <w:tc>
          <w:tcPr>
            <w:tcW w:w="1789" w:type="dxa"/>
            <w:tcBorders>
              <w:top w:val="single" w:sz="4" w:space="0" w:color="auto"/>
              <w:left w:val="single" w:sz="4" w:space="0" w:color="auto"/>
              <w:bottom w:val="single" w:sz="4" w:space="0" w:color="auto"/>
              <w:right w:val="single" w:sz="4" w:space="0" w:color="auto"/>
            </w:tcBorders>
            <w:vAlign w:val="center"/>
          </w:tcPr>
          <w:p w14:paraId="6DF09DD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5,400</w:t>
            </w:r>
          </w:p>
        </w:tc>
        <w:tc>
          <w:tcPr>
            <w:tcW w:w="1789" w:type="dxa"/>
            <w:tcBorders>
              <w:top w:val="single" w:sz="4" w:space="0" w:color="auto"/>
              <w:left w:val="single" w:sz="4" w:space="0" w:color="auto"/>
              <w:bottom w:val="single" w:sz="4" w:space="0" w:color="auto"/>
              <w:right w:val="single" w:sz="4" w:space="0" w:color="auto"/>
            </w:tcBorders>
            <w:vAlign w:val="center"/>
          </w:tcPr>
          <w:p w14:paraId="42E4713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,646</w:t>
            </w:r>
          </w:p>
        </w:tc>
        <w:tc>
          <w:tcPr>
            <w:tcW w:w="1795" w:type="dxa"/>
            <w:tcBorders>
              <w:top w:val="single" w:sz="4" w:space="0" w:color="auto"/>
              <w:left w:val="single" w:sz="4" w:space="0" w:color="auto"/>
              <w:bottom w:val="single" w:sz="4" w:space="0" w:color="auto"/>
              <w:right w:val="single" w:sz="4" w:space="0" w:color="auto"/>
            </w:tcBorders>
            <w:vAlign w:val="center"/>
          </w:tcPr>
          <w:p w14:paraId="50D712E2"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,809</w:t>
            </w:r>
          </w:p>
        </w:tc>
      </w:tr>
      <w:tr w:rsidR="007B0AFB" w14:paraId="422A71C4"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17CE3F7F"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rPr>
              <w:t>TT4</w:t>
            </w:r>
          </w:p>
        </w:tc>
        <w:tc>
          <w:tcPr>
            <w:tcW w:w="1789" w:type="dxa"/>
            <w:tcBorders>
              <w:top w:val="single" w:sz="4" w:space="0" w:color="auto"/>
              <w:left w:val="single" w:sz="4" w:space="0" w:color="auto"/>
              <w:bottom w:val="single" w:sz="4" w:space="0" w:color="auto"/>
              <w:right w:val="single" w:sz="4" w:space="0" w:color="auto"/>
            </w:tcBorders>
            <w:vAlign w:val="center"/>
          </w:tcPr>
          <w:p w14:paraId="5E669E6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13,550</w:t>
            </w:r>
          </w:p>
        </w:tc>
        <w:tc>
          <w:tcPr>
            <w:tcW w:w="1789" w:type="dxa"/>
            <w:tcBorders>
              <w:top w:val="single" w:sz="4" w:space="0" w:color="auto"/>
              <w:left w:val="single" w:sz="4" w:space="0" w:color="auto"/>
              <w:bottom w:val="single" w:sz="4" w:space="0" w:color="auto"/>
              <w:right w:val="single" w:sz="4" w:space="0" w:color="auto"/>
            </w:tcBorders>
            <w:vAlign w:val="center"/>
          </w:tcPr>
          <w:p w14:paraId="21D71F1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5,201</w:t>
            </w:r>
          </w:p>
        </w:tc>
        <w:tc>
          <w:tcPr>
            <w:tcW w:w="1789" w:type="dxa"/>
            <w:tcBorders>
              <w:top w:val="single" w:sz="4" w:space="0" w:color="auto"/>
              <w:left w:val="single" w:sz="4" w:space="0" w:color="auto"/>
              <w:bottom w:val="single" w:sz="4" w:space="0" w:color="auto"/>
              <w:right w:val="single" w:sz="4" w:space="0" w:color="auto"/>
            </w:tcBorders>
            <w:vAlign w:val="center"/>
          </w:tcPr>
          <w:p w14:paraId="54D0C178"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,678</w:t>
            </w:r>
          </w:p>
        </w:tc>
        <w:tc>
          <w:tcPr>
            <w:tcW w:w="1795" w:type="dxa"/>
            <w:tcBorders>
              <w:top w:val="single" w:sz="4" w:space="0" w:color="auto"/>
              <w:left w:val="single" w:sz="4" w:space="0" w:color="auto"/>
              <w:bottom w:val="single" w:sz="4" w:space="0" w:color="auto"/>
              <w:right w:val="single" w:sz="4" w:space="0" w:color="auto"/>
            </w:tcBorders>
            <w:vAlign w:val="center"/>
          </w:tcPr>
          <w:p w14:paraId="679B0C0E"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,800</w:t>
            </w:r>
          </w:p>
        </w:tc>
      </w:tr>
      <w:tr w:rsidR="007B0AFB" w14:paraId="767FF59D"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715B4FA1"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rPr>
              <w:t>TT5</w:t>
            </w:r>
          </w:p>
        </w:tc>
        <w:tc>
          <w:tcPr>
            <w:tcW w:w="1789" w:type="dxa"/>
            <w:tcBorders>
              <w:top w:val="single" w:sz="4" w:space="0" w:color="auto"/>
              <w:left w:val="single" w:sz="4" w:space="0" w:color="auto"/>
              <w:bottom w:val="single" w:sz="4" w:space="0" w:color="auto"/>
              <w:right w:val="single" w:sz="4" w:space="0" w:color="auto"/>
            </w:tcBorders>
            <w:vAlign w:val="center"/>
          </w:tcPr>
          <w:p w14:paraId="570AD51D"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13,350</w:t>
            </w:r>
          </w:p>
        </w:tc>
        <w:tc>
          <w:tcPr>
            <w:tcW w:w="1789" w:type="dxa"/>
            <w:tcBorders>
              <w:top w:val="single" w:sz="4" w:space="0" w:color="auto"/>
              <w:left w:val="single" w:sz="4" w:space="0" w:color="auto"/>
              <w:bottom w:val="single" w:sz="4" w:space="0" w:color="auto"/>
              <w:right w:val="single" w:sz="4" w:space="0" w:color="auto"/>
            </w:tcBorders>
            <w:vAlign w:val="center"/>
          </w:tcPr>
          <w:p w14:paraId="559E9CAA"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5,554</w:t>
            </w:r>
          </w:p>
        </w:tc>
        <w:tc>
          <w:tcPr>
            <w:tcW w:w="1789" w:type="dxa"/>
            <w:tcBorders>
              <w:top w:val="single" w:sz="4" w:space="0" w:color="auto"/>
              <w:left w:val="single" w:sz="4" w:space="0" w:color="auto"/>
              <w:bottom w:val="single" w:sz="4" w:space="0" w:color="auto"/>
              <w:right w:val="single" w:sz="4" w:space="0" w:color="auto"/>
            </w:tcBorders>
            <w:vAlign w:val="center"/>
          </w:tcPr>
          <w:p w14:paraId="40ED0B83"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,654</w:t>
            </w:r>
          </w:p>
        </w:tc>
        <w:tc>
          <w:tcPr>
            <w:tcW w:w="1795" w:type="dxa"/>
            <w:tcBorders>
              <w:top w:val="single" w:sz="4" w:space="0" w:color="auto"/>
              <w:left w:val="single" w:sz="4" w:space="0" w:color="auto"/>
              <w:bottom w:val="single" w:sz="4" w:space="0" w:color="auto"/>
              <w:right w:val="single" w:sz="4" w:space="0" w:color="auto"/>
            </w:tcBorders>
            <w:vAlign w:val="center"/>
          </w:tcPr>
          <w:p w14:paraId="60DF6DB0"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,808</w:t>
            </w:r>
          </w:p>
        </w:tc>
      </w:tr>
      <w:tr w:rsidR="007B0AFB" w14:paraId="322D4D5B" w14:textId="77777777" w:rsidTr="00605E1E">
        <w:trPr>
          <w:trHeight w:val="422"/>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25FE91D5" w14:textId="77777777" w:rsidR="007B0AFB" w:rsidRDefault="007B0AFB" w:rsidP="00605E1E">
            <w:pPr>
              <w:tabs>
                <w:tab w:val="left" w:pos="426"/>
                <w:tab w:val="left" w:pos="567"/>
                <w:tab w:val="left" w:pos="993"/>
              </w:tabs>
              <w:spacing w:line="360" w:lineRule="auto"/>
              <w:ind w:right="141" w:firstLine="567"/>
              <w:jc w:val="center"/>
              <w:rPr>
                <w:color w:val="000000" w:themeColor="text1"/>
                <w:sz w:val="26"/>
                <w:szCs w:val="26"/>
                <w:lang w:val="vi-VN"/>
              </w:rPr>
            </w:pPr>
            <w:r>
              <w:rPr>
                <w:b/>
                <w:bCs/>
                <w:color w:val="000000" w:themeColor="text1"/>
                <w:sz w:val="26"/>
                <w:szCs w:val="26"/>
                <w:lang w:val="vi-VN"/>
              </w:rPr>
              <w:t>Liên tưởng thương hiệu</w:t>
            </w:r>
            <w:r>
              <w:rPr>
                <w:color w:val="000000" w:themeColor="text1"/>
                <w:sz w:val="26"/>
                <w:szCs w:val="26"/>
                <w:lang w:val="vi-VN"/>
              </w:rPr>
              <w:t xml:space="preserve">, </w:t>
            </w:r>
            <w:r>
              <w:rPr>
                <w:color w:val="000000" w:themeColor="text1"/>
                <w:sz w:val="26"/>
                <w:szCs w:val="26"/>
              </w:rPr>
              <w:t>α = .</w:t>
            </w:r>
            <w:r>
              <w:rPr>
                <w:color w:val="000000" w:themeColor="text1"/>
                <w:sz w:val="26"/>
                <w:szCs w:val="26"/>
                <w:lang w:val="vi-VN"/>
              </w:rPr>
              <w:t>836</w:t>
            </w:r>
          </w:p>
        </w:tc>
      </w:tr>
      <w:tr w:rsidR="007B0AFB" w14:paraId="6A4763B8"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0EFD5FA6"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LTTH</w:t>
            </w:r>
            <w:r>
              <w:rPr>
                <w:color w:val="000000" w:themeColor="text1"/>
                <w:sz w:val="26"/>
                <w:szCs w:val="26"/>
              </w:rPr>
              <w:t>1</w:t>
            </w:r>
          </w:p>
        </w:tc>
        <w:tc>
          <w:tcPr>
            <w:tcW w:w="1789" w:type="dxa"/>
            <w:tcBorders>
              <w:top w:val="single" w:sz="4" w:space="0" w:color="auto"/>
              <w:left w:val="single" w:sz="4" w:space="0" w:color="auto"/>
              <w:bottom w:val="single" w:sz="4" w:space="0" w:color="auto"/>
              <w:right w:val="single" w:sz="4" w:space="0" w:color="auto"/>
            </w:tcBorders>
            <w:vAlign w:val="center"/>
          </w:tcPr>
          <w:p w14:paraId="294B10A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10,128</w:t>
            </w:r>
          </w:p>
        </w:tc>
        <w:tc>
          <w:tcPr>
            <w:tcW w:w="1789" w:type="dxa"/>
            <w:tcBorders>
              <w:top w:val="single" w:sz="4" w:space="0" w:color="auto"/>
              <w:left w:val="single" w:sz="4" w:space="0" w:color="auto"/>
              <w:bottom w:val="single" w:sz="4" w:space="0" w:color="auto"/>
              <w:right w:val="single" w:sz="4" w:space="0" w:color="auto"/>
            </w:tcBorders>
            <w:vAlign w:val="center"/>
          </w:tcPr>
          <w:p w14:paraId="3FCA12E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3,371</w:t>
            </w:r>
          </w:p>
        </w:tc>
        <w:tc>
          <w:tcPr>
            <w:tcW w:w="1789" w:type="dxa"/>
            <w:tcBorders>
              <w:top w:val="single" w:sz="4" w:space="0" w:color="auto"/>
              <w:left w:val="single" w:sz="4" w:space="0" w:color="auto"/>
              <w:bottom w:val="single" w:sz="4" w:space="0" w:color="auto"/>
              <w:right w:val="single" w:sz="4" w:space="0" w:color="auto"/>
            </w:tcBorders>
            <w:vAlign w:val="center"/>
          </w:tcPr>
          <w:p w14:paraId="46452CD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,644</w:t>
            </w:r>
          </w:p>
        </w:tc>
        <w:tc>
          <w:tcPr>
            <w:tcW w:w="1795" w:type="dxa"/>
            <w:tcBorders>
              <w:top w:val="single" w:sz="4" w:space="0" w:color="auto"/>
              <w:left w:val="single" w:sz="4" w:space="0" w:color="auto"/>
              <w:bottom w:val="single" w:sz="4" w:space="0" w:color="auto"/>
              <w:right w:val="single" w:sz="4" w:space="0" w:color="auto"/>
            </w:tcBorders>
            <w:vAlign w:val="center"/>
          </w:tcPr>
          <w:p w14:paraId="66D73CE1"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,805</w:t>
            </w:r>
          </w:p>
        </w:tc>
      </w:tr>
      <w:tr w:rsidR="007B0AFB" w14:paraId="5FE9CC25"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4FC97DD5"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LTTH2</w:t>
            </w:r>
          </w:p>
        </w:tc>
        <w:tc>
          <w:tcPr>
            <w:tcW w:w="1789" w:type="dxa"/>
            <w:tcBorders>
              <w:top w:val="single" w:sz="4" w:space="0" w:color="auto"/>
              <w:left w:val="single" w:sz="4" w:space="0" w:color="auto"/>
              <w:bottom w:val="single" w:sz="4" w:space="0" w:color="auto"/>
              <w:right w:val="single" w:sz="4" w:space="0" w:color="auto"/>
            </w:tcBorders>
            <w:vAlign w:val="center"/>
          </w:tcPr>
          <w:p w14:paraId="7FED351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10,153</w:t>
            </w:r>
          </w:p>
        </w:tc>
        <w:tc>
          <w:tcPr>
            <w:tcW w:w="1789" w:type="dxa"/>
            <w:tcBorders>
              <w:top w:val="single" w:sz="4" w:space="0" w:color="auto"/>
              <w:left w:val="single" w:sz="4" w:space="0" w:color="auto"/>
              <w:bottom w:val="single" w:sz="4" w:space="0" w:color="auto"/>
              <w:right w:val="single" w:sz="4" w:space="0" w:color="auto"/>
            </w:tcBorders>
            <w:vAlign w:val="center"/>
          </w:tcPr>
          <w:p w14:paraId="4A1B601E"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3,489</w:t>
            </w:r>
          </w:p>
        </w:tc>
        <w:tc>
          <w:tcPr>
            <w:tcW w:w="1789" w:type="dxa"/>
            <w:tcBorders>
              <w:top w:val="single" w:sz="4" w:space="0" w:color="auto"/>
              <w:left w:val="single" w:sz="4" w:space="0" w:color="auto"/>
              <w:bottom w:val="single" w:sz="4" w:space="0" w:color="auto"/>
              <w:right w:val="single" w:sz="4" w:space="0" w:color="auto"/>
            </w:tcBorders>
            <w:vAlign w:val="center"/>
          </w:tcPr>
          <w:p w14:paraId="17433CF0"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,668</w:t>
            </w:r>
          </w:p>
        </w:tc>
        <w:tc>
          <w:tcPr>
            <w:tcW w:w="1795" w:type="dxa"/>
            <w:tcBorders>
              <w:top w:val="single" w:sz="4" w:space="0" w:color="auto"/>
              <w:left w:val="single" w:sz="4" w:space="0" w:color="auto"/>
              <w:bottom w:val="single" w:sz="4" w:space="0" w:color="auto"/>
              <w:right w:val="single" w:sz="4" w:space="0" w:color="auto"/>
            </w:tcBorders>
            <w:vAlign w:val="center"/>
          </w:tcPr>
          <w:p w14:paraId="09857518"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,793</w:t>
            </w:r>
          </w:p>
        </w:tc>
      </w:tr>
      <w:tr w:rsidR="007B0AFB" w14:paraId="38382FF7"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27498AA6"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LTTH3</w:t>
            </w:r>
          </w:p>
        </w:tc>
        <w:tc>
          <w:tcPr>
            <w:tcW w:w="1789" w:type="dxa"/>
            <w:tcBorders>
              <w:top w:val="single" w:sz="4" w:space="0" w:color="auto"/>
              <w:left w:val="single" w:sz="4" w:space="0" w:color="auto"/>
              <w:bottom w:val="single" w:sz="4" w:space="0" w:color="auto"/>
              <w:right w:val="single" w:sz="4" w:space="0" w:color="auto"/>
            </w:tcBorders>
            <w:vAlign w:val="center"/>
          </w:tcPr>
          <w:p w14:paraId="4B58C8A9"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10,175</w:t>
            </w:r>
          </w:p>
        </w:tc>
        <w:tc>
          <w:tcPr>
            <w:tcW w:w="1789" w:type="dxa"/>
            <w:tcBorders>
              <w:top w:val="single" w:sz="4" w:space="0" w:color="auto"/>
              <w:left w:val="single" w:sz="4" w:space="0" w:color="auto"/>
              <w:bottom w:val="single" w:sz="4" w:space="0" w:color="auto"/>
              <w:right w:val="single" w:sz="4" w:space="0" w:color="auto"/>
            </w:tcBorders>
            <w:vAlign w:val="center"/>
          </w:tcPr>
          <w:p w14:paraId="2816EABD"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3,409</w:t>
            </w:r>
          </w:p>
        </w:tc>
        <w:tc>
          <w:tcPr>
            <w:tcW w:w="1789" w:type="dxa"/>
            <w:tcBorders>
              <w:top w:val="single" w:sz="4" w:space="0" w:color="auto"/>
              <w:left w:val="single" w:sz="4" w:space="0" w:color="auto"/>
              <w:bottom w:val="single" w:sz="4" w:space="0" w:color="auto"/>
              <w:right w:val="single" w:sz="4" w:space="0" w:color="auto"/>
            </w:tcBorders>
            <w:vAlign w:val="center"/>
          </w:tcPr>
          <w:p w14:paraId="12382B5B"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,671</w:t>
            </w:r>
          </w:p>
        </w:tc>
        <w:tc>
          <w:tcPr>
            <w:tcW w:w="1795" w:type="dxa"/>
            <w:tcBorders>
              <w:top w:val="single" w:sz="4" w:space="0" w:color="auto"/>
              <w:left w:val="single" w:sz="4" w:space="0" w:color="auto"/>
              <w:bottom w:val="single" w:sz="4" w:space="0" w:color="auto"/>
              <w:right w:val="single" w:sz="4" w:space="0" w:color="auto"/>
            </w:tcBorders>
            <w:vAlign w:val="center"/>
          </w:tcPr>
          <w:p w14:paraId="0FE3FB9B"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,791</w:t>
            </w:r>
          </w:p>
        </w:tc>
      </w:tr>
      <w:tr w:rsidR="007B0AFB" w14:paraId="75DE4F6A"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5E94FB95"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LTTH4</w:t>
            </w:r>
          </w:p>
        </w:tc>
        <w:tc>
          <w:tcPr>
            <w:tcW w:w="1789" w:type="dxa"/>
            <w:tcBorders>
              <w:top w:val="single" w:sz="4" w:space="0" w:color="auto"/>
              <w:left w:val="single" w:sz="4" w:space="0" w:color="auto"/>
              <w:bottom w:val="single" w:sz="4" w:space="0" w:color="auto"/>
              <w:right w:val="single" w:sz="4" w:space="0" w:color="auto"/>
            </w:tcBorders>
            <w:vAlign w:val="center"/>
          </w:tcPr>
          <w:p w14:paraId="14846FB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10,194</w:t>
            </w:r>
          </w:p>
        </w:tc>
        <w:tc>
          <w:tcPr>
            <w:tcW w:w="1789" w:type="dxa"/>
            <w:tcBorders>
              <w:top w:val="single" w:sz="4" w:space="0" w:color="auto"/>
              <w:left w:val="single" w:sz="4" w:space="0" w:color="auto"/>
              <w:bottom w:val="single" w:sz="4" w:space="0" w:color="auto"/>
              <w:right w:val="single" w:sz="4" w:space="0" w:color="auto"/>
            </w:tcBorders>
            <w:vAlign w:val="center"/>
          </w:tcPr>
          <w:p w14:paraId="37BE076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3,539</w:t>
            </w:r>
          </w:p>
        </w:tc>
        <w:tc>
          <w:tcPr>
            <w:tcW w:w="1789" w:type="dxa"/>
            <w:tcBorders>
              <w:top w:val="single" w:sz="4" w:space="0" w:color="auto"/>
              <w:left w:val="single" w:sz="4" w:space="0" w:color="auto"/>
              <w:bottom w:val="single" w:sz="4" w:space="0" w:color="auto"/>
              <w:right w:val="single" w:sz="4" w:space="0" w:color="auto"/>
            </w:tcBorders>
            <w:vAlign w:val="center"/>
          </w:tcPr>
          <w:p w14:paraId="10300C4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,690</w:t>
            </w:r>
          </w:p>
        </w:tc>
        <w:tc>
          <w:tcPr>
            <w:tcW w:w="1795" w:type="dxa"/>
            <w:tcBorders>
              <w:top w:val="single" w:sz="4" w:space="0" w:color="auto"/>
              <w:left w:val="single" w:sz="4" w:space="0" w:color="auto"/>
              <w:bottom w:val="single" w:sz="4" w:space="0" w:color="auto"/>
              <w:right w:val="single" w:sz="4" w:space="0" w:color="auto"/>
            </w:tcBorders>
            <w:vAlign w:val="center"/>
          </w:tcPr>
          <w:p w14:paraId="1E531F23"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,784</w:t>
            </w:r>
          </w:p>
        </w:tc>
      </w:tr>
      <w:tr w:rsidR="007B0AFB" w14:paraId="57654314" w14:textId="77777777" w:rsidTr="00605E1E">
        <w:trPr>
          <w:trHeight w:val="422"/>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6C997D35" w14:textId="77777777" w:rsidR="007B0AFB" w:rsidRDefault="007B0AFB" w:rsidP="00605E1E">
            <w:pPr>
              <w:spacing w:line="360" w:lineRule="auto"/>
              <w:ind w:left="60" w:right="60"/>
              <w:jc w:val="center"/>
              <w:rPr>
                <w:color w:val="000000" w:themeColor="text1"/>
                <w:sz w:val="26"/>
                <w:szCs w:val="26"/>
                <w:lang w:val="vi-VN"/>
              </w:rPr>
            </w:pPr>
            <w:r>
              <w:rPr>
                <w:b/>
                <w:bCs/>
                <w:color w:val="000000" w:themeColor="text1"/>
                <w:sz w:val="26"/>
                <w:szCs w:val="26"/>
                <w:lang w:val="vi-VN"/>
              </w:rPr>
              <w:t>Thái dộ đối với chiêu thị</w:t>
            </w:r>
            <w:r>
              <w:rPr>
                <w:color w:val="000000" w:themeColor="text1"/>
                <w:sz w:val="26"/>
                <w:szCs w:val="26"/>
                <w:lang w:val="vi-VN"/>
              </w:rPr>
              <w:t xml:space="preserve">, </w:t>
            </w:r>
            <w:r>
              <w:rPr>
                <w:color w:val="000000" w:themeColor="text1"/>
                <w:sz w:val="26"/>
                <w:szCs w:val="26"/>
              </w:rPr>
              <w:t>α = .8</w:t>
            </w:r>
            <w:r>
              <w:rPr>
                <w:color w:val="000000" w:themeColor="text1"/>
                <w:sz w:val="26"/>
                <w:szCs w:val="26"/>
                <w:lang w:val="vi-VN"/>
              </w:rPr>
              <w:t>60</w:t>
            </w:r>
          </w:p>
        </w:tc>
      </w:tr>
      <w:tr w:rsidR="007B0AFB" w14:paraId="101D0064"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62CB3499"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rPr>
              <w:t>TD1</w:t>
            </w:r>
          </w:p>
        </w:tc>
        <w:tc>
          <w:tcPr>
            <w:tcW w:w="1789" w:type="dxa"/>
            <w:tcBorders>
              <w:top w:val="single" w:sz="4" w:space="0" w:color="auto"/>
              <w:left w:val="single" w:sz="4" w:space="0" w:color="auto"/>
              <w:bottom w:val="single" w:sz="4" w:space="0" w:color="auto"/>
              <w:right w:val="single" w:sz="4" w:space="0" w:color="auto"/>
            </w:tcBorders>
            <w:vAlign w:val="center"/>
          </w:tcPr>
          <w:p w14:paraId="28ADC5B9"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10,083</w:t>
            </w:r>
          </w:p>
        </w:tc>
        <w:tc>
          <w:tcPr>
            <w:tcW w:w="1789" w:type="dxa"/>
            <w:tcBorders>
              <w:top w:val="single" w:sz="4" w:space="0" w:color="auto"/>
              <w:left w:val="single" w:sz="4" w:space="0" w:color="auto"/>
              <w:bottom w:val="single" w:sz="4" w:space="0" w:color="auto"/>
              <w:right w:val="single" w:sz="4" w:space="0" w:color="auto"/>
            </w:tcBorders>
            <w:vAlign w:val="center"/>
          </w:tcPr>
          <w:p w14:paraId="2D871284"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3,893</w:t>
            </w:r>
          </w:p>
        </w:tc>
        <w:tc>
          <w:tcPr>
            <w:tcW w:w="1789" w:type="dxa"/>
            <w:tcBorders>
              <w:top w:val="single" w:sz="4" w:space="0" w:color="auto"/>
              <w:left w:val="single" w:sz="4" w:space="0" w:color="auto"/>
              <w:bottom w:val="single" w:sz="4" w:space="0" w:color="auto"/>
              <w:right w:val="single" w:sz="4" w:space="0" w:color="auto"/>
            </w:tcBorders>
            <w:vAlign w:val="center"/>
          </w:tcPr>
          <w:p w14:paraId="31DE104B"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,664</w:t>
            </w:r>
          </w:p>
        </w:tc>
        <w:tc>
          <w:tcPr>
            <w:tcW w:w="1795" w:type="dxa"/>
            <w:tcBorders>
              <w:top w:val="single" w:sz="4" w:space="0" w:color="auto"/>
              <w:left w:val="single" w:sz="4" w:space="0" w:color="auto"/>
              <w:bottom w:val="single" w:sz="4" w:space="0" w:color="auto"/>
              <w:right w:val="single" w:sz="4" w:space="0" w:color="auto"/>
            </w:tcBorders>
            <w:vAlign w:val="center"/>
          </w:tcPr>
          <w:p w14:paraId="2F23EBE2"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,840</w:t>
            </w:r>
          </w:p>
        </w:tc>
      </w:tr>
      <w:tr w:rsidR="007B0AFB" w14:paraId="211D274B"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43A4B426"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rPr>
              <w:t>TD2</w:t>
            </w:r>
          </w:p>
        </w:tc>
        <w:tc>
          <w:tcPr>
            <w:tcW w:w="1789" w:type="dxa"/>
            <w:tcBorders>
              <w:top w:val="single" w:sz="4" w:space="0" w:color="auto"/>
              <w:left w:val="single" w:sz="4" w:space="0" w:color="auto"/>
              <w:bottom w:val="single" w:sz="4" w:space="0" w:color="auto"/>
              <w:right w:val="single" w:sz="4" w:space="0" w:color="auto"/>
            </w:tcBorders>
            <w:vAlign w:val="center"/>
          </w:tcPr>
          <w:p w14:paraId="209FFC02"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10,089</w:t>
            </w:r>
          </w:p>
        </w:tc>
        <w:tc>
          <w:tcPr>
            <w:tcW w:w="1789" w:type="dxa"/>
            <w:tcBorders>
              <w:top w:val="single" w:sz="4" w:space="0" w:color="auto"/>
              <w:left w:val="single" w:sz="4" w:space="0" w:color="auto"/>
              <w:bottom w:val="single" w:sz="4" w:space="0" w:color="auto"/>
              <w:right w:val="single" w:sz="4" w:space="0" w:color="auto"/>
            </w:tcBorders>
            <w:vAlign w:val="center"/>
          </w:tcPr>
          <w:p w14:paraId="3493A947"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3,914</w:t>
            </w:r>
          </w:p>
        </w:tc>
        <w:tc>
          <w:tcPr>
            <w:tcW w:w="1789" w:type="dxa"/>
            <w:tcBorders>
              <w:top w:val="single" w:sz="4" w:space="0" w:color="auto"/>
              <w:left w:val="single" w:sz="4" w:space="0" w:color="auto"/>
              <w:bottom w:val="single" w:sz="4" w:space="0" w:color="auto"/>
              <w:right w:val="single" w:sz="4" w:space="0" w:color="auto"/>
            </w:tcBorders>
            <w:vAlign w:val="center"/>
          </w:tcPr>
          <w:p w14:paraId="1FD1C663"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,706</w:t>
            </w:r>
          </w:p>
        </w:tc>
        <w:tc>
          <w:tcPr>
            <w:tcW w:w="1795" w:type="dxa"/>
            <w:tcBorders>
              <w:top w:val="single" w:sz="4" w:space="0" w:color="auto"/>
              <w:left w:val="single" w:sz="4" w:space="0" w:color="auto"/>
              <w:bottom w:val="single" w:sz="4" w:space="0" w:color="auto"/>
              <w:right w:val="single" w:sz="4" w:space="0" w:color="auto"/>
            </w:tcBorders>
            <w:vAlign w:val="center"/>
          </w:tcPr>
          <w:p w14:paraId="4DB48347"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,822</w:t>
            </w:r>
          </w:p>
        </w:tc>
      </w:tr>
      <w:tr w:rsidR="007B0AFB" w14:paraId="165F49F0"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76791C51"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rPr>
              <w:t>TD3</w:t>
            </w:r>
          </w:p>
        </w:tc>
        <w:tc>
          <w:tcPr>
            <w:tcW w:w="1789" w:type="dxa"/>
            <w:tcBorders>
              <w:top w:val="single" w:sz="4" w:space="0" w:color="auto"/>
              <w:left w:val="single" w:sz="4" w:space="0" w:color="auto"/>
              <w:bottom w:val="single" w:sz="4" w:space="0" w:color="auto"/>
              <w:right w:val="single" w:sz="4" w:space="0" w:color="auto"/>
            </w:tcBorders>
            <w:vAlign w:val="center"/>
          </w:tcPr>
          <w:p w14:paraId="1F4058D9"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10,078</w:t>
            </w:r>
          </w:p>
        </w:tc>
        <w:tc>
          <w:tcPr>
            <w:tcW w:w="1789" w:type="dxa"/>
            <w:tcBorders>
              <w:top w:val="single" w:sz="4" w:space="0" w:color="auto"/>
              <w:left w:val="single" w:sz="4" w:space="0" w:color="auto"/>
              <w:bottom w:val="single" w:sz="4" w:space="0" w:color="auto"/>
              <w:right w:val="single" w:sz="4" w:space="0" w:color="auto"/>
            </w:tcBorders>
            <w:vAlign w:val="center"/>
          </w:tcPr>
          <w:p w14:paraId="029D3568"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3,832</w:t>
            </w:r>
          </w:p>
        </w:tc>
        <w:tc>
          <w:tcPr>
            <w:tcW w:w="1789" w:type="dxa"/>
            <w:tcBorders>
              <w:top w:val="single" w:sz="4" w:space="0" w:color="auto"/>
              <w:left w:val="single" w:sz="4" w:space="0" w:color="auto"/>
              <w:bottom w:val="single" w:sz="4" w:space="0" w:color="auto"/>
              <w:right w:val="single" w:sz="4" w:space="0" w:color="auto"/>
            </w:tcBorders>
            <w:vAlign w:val="center"/>
          </w:tcPr>
          <w:p w14:paraId="64168F93"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,744</w:t>
            </w:r>
          </w:p>
        </w:tc>
        <w:tc>
          <w:tcPr>
            <w:tcW w:w="1795" w:type="dxa"/>
            <w:tcBorders>
              <w:top w:val="single" w:sz="4" w:space="0" w:color="auto"/>
              <w:left w:val="single" w:sz="4" w:space="0" w:color="auto"/>
              <w:bottom w:val="single" w:sz="4" w:space="0" w:color="auto"/>
              <w:right w:val="single" w:sz="4" w:space="0" w:color="auto"/>
            </w:tcBorders>
            <w:vAlign w:val="center"/>
          </w:tcPr>
          <w:p w14:paraId="508EEE78"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,806</w:t>
            </w:r>
          </w:p>
        </w:tc>
      </w:tr>
      <w:tr w:rsidR="007B0AFB" w14:paraId="4F7792FF"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tcPr>
          <w:p w14:paraId="60A43595" w14:textId="77777777" w:rsidR="007B0AFB" w:rsidRDefault="007B0AFB" w:rsidP="00605E1E">
            <w:pPr>
              <w:spacing w:line="360" w:lineRule="auto"/>
              <w:ind w:left="60" w:right="60"/>
              <w:jc w:val="center"/>
              <w:rPr>
                <w:color w:val="000000" w:themeColor="text1"/>
                <w:sz w:val="26"/>
                <w:szCs w:val="26"/>
                <w:lang w:val="vi-VN"/>
              </w:rPr>
            </w:pPr>
            <w:r>
              <w:rPr>
                <w:color w:val="000000" w:themeColor="text1"/>
                <w:sz w:val="26"/>
                <w:szCs w:val="26"/>
              </w:rPr>
              <w:t>TD4</w:t>
            </w:r>
          </w:p>
        </w:tc>
        <w:tc>
          <w:tcPr>
            <w:tcW w:w="1789" w:type="dxa"/>
            <w:tcBorders>
              <w:top w:val="single" w:sz="4" w:space="0" w:color="auto"/>
              <w:left w:val="single" w:sz="4" w:space="0" w:color="auto"/>
              <w:bottom w:val="single" w:sz="4" w:space="0" w:color="auto"/>
              <w:right w:val="single" w:sz="4" w:space="0" w:color="auto"/>
            </w:tcBorders>
            <w:vAlign w:val="center"/>
          </w:tcPr>
          <w:p w14:paraId="16A87437"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10,117</w:t>
            </w:r>
          </w:p>
        </w:tc>
        <w:tc>
          <w:tcPr>
            <w:tcW w:w="1789" w:type="dxa"/>
            <w:tcBorders>
              <w:top w:val="single" w:sz="4" w:space="0" w:color="auto"/>
              <w:left w:val="single" w:sz="4" w:space="0" w:color="auto"/>
              <w:bottom w:val="single" w:sz="4" w:space="0" w:color="auto"/>
              <w:right w:val="single" w:sz="4" w:space="0" w:color="auto"/>
            </w:tcBorders>
            <w:vAlign w:val="center"/>
          </w:tcPr>
          <w:p w14:paraId="577F28B6"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3,942</w:t>
            </w:r>
          </w:p>
        </w:tc>
        <w:tc>
          <w:tcPr>
            <w:tcW w:w="1789" w:type="dxa"/>
            <w:tcBorders>
              <w:top w:val="single" w:sz="4" w:space="0" w:color="auto"/>
              <w:left w:val="single" w:sz="4" w:space="0" w:color="auto"/>
              <w:bottom w:val="single" w:sz="4" w:space="0" w:color="auto"/>
              <w:right w:val="single" w:sz="4" w:space="0" w:color="auto"/>
            </w:tcBorders>
            <w:vAlign w:val="center"/>
          </w:tcPr>
          <w:p w14:paraId="4449B9F0"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,713</w:t>
            </w:r>
          </w:p>
        </w:tc>
        <w:tc>
          <w:tcPr>
            <w:tcW w:w="1795" w:type="dxa"/>
            <w:tcBorders>
              <w:top w:val="single" w:sz="4" w:space="0" w:color="auto"/>
              <w:left w:val="single" w:sz="4" w:space="0" w:color="auto"/>
              <w:bottom w:val="single" w:sz="4" w:space="0" w:color="auto"/>
              <w:right w:val="single" w:sz="4" w:space="0" w:color="auto"/>
            </w:tcBorders>
            <w:vAlign w:val="center"/>
          </w:tcPr>
          <w:p w14:paraId="5B6F14A3" w14:textId="77777777" w:rsidR="007B0AFB" w:rsidRDefault="007B0AFB" w:rsidP="00605E1E">
            <w:pPr>
              <w:spacing w:line="360" w:lineRule="auto"/>
              <w:ind w:left="60" w:right="60"/>
              <w:jc w:val="right"/>
              <w:rPr>
                <w:color w:val="000000" w:themeColor="text1"/>
                <w:sz w:val="26"/>
                <w:szCs w:val="26"/>
                <w:lang w:val="vi-VN"/>
              </w:rPr>
            </w:pPr>
            <w:r>
              <w:rPr>
                <w:color w:val="000000" w:themeColor="text1"/>
                <w:sz w:val="26"/>
                <w:szCs w:val="26"/>
              </w:rPr>
              <w:t>,819</w:t>
            </w:r>
          </w:p>
        </w:tc>
      </w:tr>
      <w:tr w:rsidR="007B0AFB" w14:paraId="2AF3E947" w14:textId="77777777" w:rsidTr="00605E1E">
        <w:trPr>
          <w:trHeight w:val="422"/>
          <w:jc w:val="center"/>
        </w:trPr>
        <w:tc>
          <w:tcPr>
            <w:tcW w:w="8842" w:type="dxa"/>
            <w:gridSpan w:val="5"/>
            <w:tcBorders>
              <w:top w:val="single" w:sz="4" w:space="0" w:color="auto"/>
              <w:left w:val="single" w:sz="4" w:space="0" w:color="auto"/>
              <w:bottom w:val="single" w:sz="4" w:space="0" w:color="auto"/>
              <w:right w:val="single" w:sz="4" w:space="0" w:color="auto"/>
            </w:tcBorders>
            <w:vAlign w:val="center"/>
          </w:tcPr>
          <w:p w14:paraId="394F1C0D" w14:textId="77777777" w:rsidR="007B0AFB" w:rsidRDefault="007B0AFB" w:rsidP="00605E1E">
            <w:pPr>
              <w:tabs>
                <w:tab w:val="left" w:pos="426"/>
                <w:tab w:val="left" w:pos="567"/>
                <w:tab w:val="left" w:pos="993"/>
              </w:tabs>
              <w:spacing w:line="360" w:lineRule="auto"/>
              <w:ind w:right="141" w:firstLine="567"/>
              <w:jc w:val="center"/>
              <w:rPr>
                <w:b/>
                <w:bCs/>
                <w:color w:val="000000" w:themeColor="text1"/>
                <w:sz w:val="26"/>
                <w:szCs w:val="26"/>
                <w:lang w:val="vi-VN"/>
              </w:rPr>
            </w:pPr>
            <w:r>
              <w:rPr>
                <w:b/>
                <w:bCs/>
                <w:color w:val="000000" w:themeColor="text1"/>
                <w:sz w:val="26"/>
                <w:szCs w:val="26"/>
                <w:lang w:val="vi-VN"/>
              </w:rPr>
              <w:t>Tài sản thương hiệu</w:t>
            </w:r>
            <w:r>
              <w:rPr>
                <w:color w:val="000000" w:themeColor="text1"/>
                <w:sz w:val="26"/>
                <w:szCs w:val="26"/>
                <w:lang w:val="vi-VN"/>
              </w:rPr>
              <w:t xml:space="preserve">, </w:t>
            </w:r>
            <w:r>
              <w:rPr>
                <w:color w:val="000000" w:themeColor="text1"/>
                <w:sz w:val="26"/>
                <w:szCs w:val="26"/>
              </w:rPr>
              <w:t>α = .8</w:t>
            </w:r>
            <w:r>
              <w:rPr>
                <w:color w:val="000000" w:themeColor="text1"/>
                <w:sz w:val="26"/>
                <w:szCs w:val="26"/>
                <w:lang w:val="vi-VN"/>
              </w:rPr>
              <w:t>44</w:t>
            </w:r>
          </w:p>
        </w:tc>
      </w:tr>
      <w:tr w:rsidR="007B0AFB" w14:paraId="65E22EF2"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6A49185D"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TSTH</w:t>
            </w:r>
            <w:r>
              <w:rPr>
                <w:color w:val="000000" w:themeColor="text1"/>
                <w:sz w:val="26"/>
                <w:szCs w:val="26"/>
              </w:rPr>
              <w:t>1</w:t>
            </w:r>
          </w:p>
        </w:tc>
        <w:tc>
          <w:tcPr>
            <w:tcW w:w="1789" w:type="dxa"/>
            <w:tcBorders>
              <w:top w:val="single" w:sz="4" w:space="0" w:color="auto"/>
              <w:left w:val="single" w:sz="4" w:space="0" w:color="auto"/>
              <w:bottom w:val="single" w:sz="4" w:space="0" w:color="auto"/>
              <w:right w:val="single" w:sz="4" w:space="0" w:color="auto"/>
            </w:tcBorders>
            <w:vAlign w:val="center"/>
          </w:tcPr>
          <w:p w14:paraId="1138A43F"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6,758</w:t>
            </w:r>
          </w:p>
        </w:tc>
        <w:tc>
          <w:tcPr>
            <w:tcW w:w="1789" w:type="dxa"/>
            <w:tcBorders>
              <w:top w:val="single" w:sz="4" w:space="0" w:color="auto"/>
              <w:left w:val="single" w:sz="4" w:space="0" w:color="auto"/>
              <w:bottom w:val="single" w:sz="4" w:space="0" w:color="auto"/>
              <w:right w:val="single" w:sz="4" w:space="0" w:color="auto"/>
            </w:tcBorders>
            <w:vAlign w:val="center"/>
          </w:tcPr>
          <w:p w14:paraId="4501AD0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2,083</w:t>
            </w:r>
          </w:p>
        </w:tc>
        <w:tc>
          <w:tcPr>
            <w:tcW w:w="1789" w:type="dxa"/>
            <w:tcBorders>
              <w:top w:val="single" w:sz="4" w:space="0" w:color="auto"/>
              <w:left w:val="single" w:sz="4" w:space="0" w:color="auto"/>
              <w:bottom w:val="single" w:sz="4" w:space="0" w:color="auto"/>
              <w:right w:val="single" w:sz="4" w:space="0" w:color="auto"/>
            </w:tcBorders>
            <w:vAlign w:val="center"/>
          </w:tcPr>
          <w:p w14:paraId="6C588CF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,687</w:t>
            </w:r>
          </w:p>
        </w:tc>
        <w:tc>
          <w:tcPr>
            <w:tcW w:w="1795" w:type="dxa"/>
            <w:tcBorders>
              <w:top w:val="single" w:sz="4" w:space="0" w:color="auto"/>
              <w:left w:val="single" w:sz="4" w:space="0" w:color="auto"/>
              <w:bottom w:val="single" w:sz="4" w:space="0" w:color="auto"/>
              <w:right w:val="single" w:sz="4" w:space="0" w:color="auto"/>
            </w:tcBorders>
            <w:vAlign w:val="center"/>
          </w:tcPr>
          <w:p w14:paraId="1C258168"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,804</w:t>
            </w:r>
          </w:p>
        </w:tc>
      </w:tr>
      <w:tr w:rsidR="007B0AFB" w14:paraId="1BAF769C"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312FF4A6"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TSTH2</w:t>
            </w:r>
          </w:p>
        </w:tc>
        <w:tc>
          <w:tcPr>
            <w:tcW w:w="1789" w:type="dxa"/>
            <w:tcBorders>
              <w:top w:val="single" w:sz="4" w:space="0" w:color="auto"/>
              <w:left w:val="single" w:sz="4" w:space="0" w:color="auto"/>
              <w:bottom w:val="single" w:sz="4" w:space="0" w:color="auto"/>
              <w:right w:val="single" w:sz="4" w:space="0" w:color="auto"/>
            </w:tcBorders>
            <w:vAlign w:val="center"/>
          </w:tcPr>
          <w:p w14:paraId="17C94C0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6,711</w:t>
            </w:r>
          </w:p>
        </w:tc>
        <w:tc>
          <w:tcPr>
            <w:tcW w:w="1789" w:type="dxa"/>
            <w:tcBorders>
              <w:top w:val="single" w:sz="4" w:space="0" w:color="auto"/>
              <w:left w:val="single" w:sz="4" w:space="0" w:color="auto"/>
              <w:bottom w:val="single" w:sz="4" w:space="0" w:color="auto"/>
              <w:right w:val="single" w:sz="4" w:space="0" w:color="auto"/>
            </w:tcBorders>
            <w:vAlign w:val="center"/>
          </w:tcPr>
          <w:p w14:paraId="2075E26A"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1,861</w:t>
            </w:r>
          </w:p>
        </w:tc>
        <w:tc>
          <w:tcPr>
            <w:tcW w:w="1789" w:type="dxa"/>
            <w:tcBorders>
              <w:top w:val="single" w:sz="4" w:space="0" w:color="auto"/>
              <w:left w:val="single" w:sz="4" w:space="0" w:color="auto"/>
              <w:bottom w:val="single" w:sz="4" w:space="0" w:color="auto"/>
              <w:right w:val="single" w:sz="4" w:space="0" w:color="auto"/>
            </w:tcBorders>
            <w:vAlign w:val="center"/>
          </w:tcPr>
          <w:p w14:paraId="657BAF62"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,753</w:t>
            </w:r>
          </w:p>
        </w:tc>
        <w:tc>
          <w:tcPr>
            <w:tcW w:w="1795" w:type="dxa"/>
            <w:tcBorders>
              <w:top w:val="single" w:sz="4" w:space="0" w:color="auto"/>
              <w:left w:val="single" w:sz="4" w:space="0" w:color="auto"/>
              <w:bottom w:val="single" w:sz="4" w:space="0" w:color="auto"/>
              <w:right w:val="single" w:sz="4" w:space="0" w:color="auto"/>
            </w:tcBorders>
            <w:vAlign w:val="center"/>
          </w:tcPr>
          <w:p w14:paraId="55042941"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,740</w:t>
            </w:r>
          </w:p>
        </w:tc>
      </w:tr>
      <w:tr w:rsidR="007B0AFB" w14:paraId="0D08C37A" w14:textId="77777777" w:rsidTr="00605E1E">
        <w:trPr>
          <w:trHeight w:val="422"/>
          <w:jc w:val="center"/>
        </w:trPr>
        <w:tc>
          <w:tcPr>
            <w:tcW w:w="1680" w:type="dxa"/>
            <w:tcBorders>
              <w:top w:val="single" w:sz="4" w:space="0" w:color="auto"/>
              <w:left w:val="single" w:sz="4" w:space="0" w:color="auto"/>
              <w:bottom w:val="single" w:sz="4" w:space="0" w:color="auto"/>
              <w:right w:val="single" w:sz="4" w:space="0" w:color="auto"/>
            </w:tcBorders>
            <w:vAlign w:val="center"/>
          </w:tcPr>
          <w:p w14:paraId="356609E7" w14:textId="77777777" w:rsidR="007B0AFB" w:rsidRDefault="007B0AFB" w:rsidP="00605E1E">
            <w:pPr>
              <w:spacing w:line="360" w:lineRule="auto"/>
              <w:ind w:left="60" w:right="60"/>
              <w:jc w:val="center"/>
              <w:rPr>
                <w:color w:val="000000" w:themeColor="text1"/>
                <w:sz w:val="26"/>
                <w:szCs w:val="26"/>
              </w:rPr>
            </w:pPr>
            <w:r>
              <w:rPr>
                <w:color w:val="000000" w:themeColor="text1"/>
                <w:sz w:val="26"/>
                <w:szCs w:val="26"/>
                <w:lang w:val="vi-VN"/>
              </w:rPr>
              <w:t>TSTH3</w:t>
            </w:r>
          </w:p>
        </w:tc>
        <w:tc>
          <w:tcPr>
            <w:tcW w:w="1789" w:type="dxa"/>
            <w:tcBorders>
              <w:top w:val="single" w:sz="4" w:space="0" w:color="auto"/>
              <w:left w:val="single" w:sz="4" w:space="0" w:color="auto"/>
              <w:bottom w:val="single" w:sz="4" w:space="0" w:color="auto"/>
              <w:right w:val="single" w:sz="4" w:space="0" w:color="auto"/>
            </w:tcBorders>
            <w:vAlign w:val="center"/>
          </w:tcPr>
          <w:p w14:paraId="2696A47B"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6,753</w:t>
            </w:r>
          </w:p>
        </w:tc>
        <w:tc>
          <w:tcPr>
            <w:tcW w:w="1789" w:type="dxa"/>
            <w:tcBorders>
              <w:top w:val="single" w:sz="4" w:space="0" w:color="auto"/>
              <w:left w:val="single" w:sz="4" w:space="0" w:color="auto"/>
              <w:bottom w:val="single" w:sz="4" w:space="0" w:color="auto"/>
              <w:right w:val="single" w:sz="4" w:space="0" w:color="auto"/>
            </w:tcBorders>
            <w:vAlign w:val="center"/>
          </w:tcPr>
          <w:p w14:paraId="7C30DA0C"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2,036</w:t>
            </w:r>
          </w:p>
        </w:tc>
        <w:tc>
          <w:tcPr>
            <w:tcW w:w="1789" w:type="dxa"/>
            <w:tcBorders>
              <w:top w:val="single" w:sz="4" w:space="0" w:color="auto"/>
              <w:left w:val="single" w:sz="4" w:space="0" w:color="auto"/>
              <w:bottom w:val="single" w:sz="4" w:space="0" w:color="auto"/>
              <w:right w:val="single" w:sz="4" w:space="0" w:color="auto"/>
            </w:tcBorders>
            <w:vAlign w:val="center"/>
          </w:tcPr>
          <w:p w14:paraId="7929F69E"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,691</w:t>
            </w:r>
          </w:p>
        </w:tc>
        <w:tc>
          <w:tcPr>
            <w:tcW w:w="1795" w:type="dxa"/>
            <w:tcBorders>
              <w:top w:val="single" w:sz="4" w:space="0" w:color="auto"/>
              <w:left w:val="single" w:sz="4" w:space="0" w:color="auto"/>
              <w:bottom w:val="single" w:sz="4" w:space="0" w:color="auto"/>
              <w:right w:val="single" w:sz="4" w:space="0" w:color="auto"/>
            </w:tcBorders>
            <w:vAlign w:val="center"/>
          </w:tcPr>
          <w:p w14:paraId="59E6F9C4" w14:textId="77777777" w:rsidR="007B0AFB" w:rsidRDefault="007B0AFB" w:rsidP="00605E1E">
            <w:pPr>
              <w:spacing w:line="360" w:lineRule="auto"/>
              <w:ind w:left="60" w:right="60"/>
              <w:jc w:val="right"/>
              <w:rPr>
                <w:color w:val="000000" w:themeColor="text1"/>
                <w:sz w:val="26"/>
                <w:szCs w:val="26"/>
              </w:rPr>
            </w:pPr>
            <w:r>
              <w:rPr>
                <w:color w:val="000000" w:themeColor="text1"/>
                <w:sz w:val="26"/>
                <w:szCs w:val="26"/>
              </w:rPr>
              <w:t>,800</w:t>
            </w:r>
          </w:p>
        </w:tc>
      </w:tr>
    </w:tbl>
    <w:p w14:paraId="1330A2E4" w14:textId="155B2F2B" w:rsidR="007B0AFB" w:rsidRPr="007B0AFB" w:rsidRDefault="00C855D2" w:rsidP="002533D8">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lastRenderedPageBreak/>
        <w:t>Kết quả kiểm định chất lượng thang đo cho thấy tương quan biến tổng của tất cả các biến quan sát biến thiên từ 0.</w:t>
      </w:r>
      <w:r>
        <w:rPr>
          <w:rFonts w:ascii="Times New Roman" w:hAnsi="Times New Roman" w:cs="Times New Roman"/>
          <w:color w:val="000000" w:themeColor="text1"/>
          <w:sz w:val="26"/>
          <w:szCs w:val="26"/>
          <w:lang w:val="vi-VN"/>
        </w:rPr>
        <w:t>687</w:t>
      </w:r>
      <w:r>
        <w:rPr>
          <w:rFonts w:ascii="Times New Roman" w:hAnsi="Times New Roman" w:cs="Times New Roman"/>
          <w:color w:val="000000" w:themeColor="text1"/>
          <w:sz w:val="26"/>
          <w:szCs w:val="26"/>
        </w:rPr>
        <w:t xml:space="preserve"> đến 0.7</w:t>
      </w:r>
      <w:r>
        <w:rPr>
          <w:rFonts w:ascii="Times New Roman" w:hAnsi="Times New Roman" w:cs="Times New Roman"/>
          <w:color w:val="000000" w:themeColor="text1"/>
          <w:sz w:val="26"/>
          <w:szCs w:val="26"/>
          <w:lang w:val="vi-VN"/>
        </w:rPr>
        <w:t>53</w:t>
      </w:r>
      <w:r>
        <w:rPr>
          <w:rFonts w:ascii="Times New Roman" w:hAnsi="Times New Roman" w:cs="Times New Roman"/>
          <w:color w:val="000000" w:themeColor="text1"/>
          <w:sz w:val="26"/>
          <w:szCs w:val="26"/>
        </w:rPr>
        <w:t xml:space="preserve"> và hệ số α  &gt; 0.6. Vậy thang đo đạt độ tin cậy cần thiết.</w:t>
      </w:r>
    </w:p>
    <w:p w14:paraId="43C5836B" w14:textId="1F127DA5" w:rsidR="00F31079" w:rsidRPr="00F31079" w:rsidRDefault="00F31079" w:rsidP="00F31079">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3.2 </w:t>
      </w:r>
      <w:r w:rsidRPr="00F31079">
        <w:rPr>
          <w:rFonts w:ascii="Times New Roman" w:hAnsi="Times New Roman" w:cs="Times New Roman"/>
          <w:color w:val="000000" w:themeColor="text1"/>
          <w:sz w:val="26"/>
          <w:szCs w:val="26"/>
        </w:rPr>
        <w:t>Kiểm định nhân tố khám phá</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44"/>
        <w:gridCol w:w="752"/>
        <w:gridCol w:w="1058"/>
        <w:gridCol w:w="1072"/>
        <w:gridCol w:w="854"/>
        <w:gridCol w:w="1058"/>
        <w:gridCol w:w="1072"/>
        <w:gridCol w:w="821"/>
        <w:gridCol w:w="1058"/>
        <w:gridCol w:w="1076"/>
      </w:tblGrid>
      <w:tr w:rsidR="00F31079" w:rsidRPr="00D44668" w14:paraId="2F12528F" w14:textId="77777777" w:rsidTr="00D6791D">
        <w:trPr>
          <w:cantSplit/>
          <w:trHeight w:val="348"/>
          <w:jc w:val="center"/>
        </w:trPr>
        <w:tc>
          <w:tcPr>
            <w:tcW w:w="97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652A9E93"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b/>
                <w:color w:val="000000" w:themeColor="text1"/>
                <w:sz w:val="24"/>
                <w:szCs w:val="26"/>
              </w:rPr>
              <w:t>Total Variance Explained</w:t>
            </w:r>
          </w:p>
        </w:tc>
      </w:tr>
      <w:tr w:rsidR="00F31079" w:rsidRPr="00D44668" w14:paraId="3C0EE847" w14:textId="77777777" w:rsidTr="00D6791D">
        <w:trPr>
          <w:cantSplit/>
          <w:trHeight w:val="667"/>
          <w:jc w:val="center"/>
        </w:trPr>
        <w:tc>
          <w:tcPr>
            <w:tcW w:w="94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6CF5F3A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Component</w:t>
            </w:r>
          </w:p>
        </w:tc>
        <w:tc>
          <w:tcPr>
            <w:tcW w:w="28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3291B80B"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Initial Eigenvalues</w:t>
            </w:r>
          </w:p>
        </w:tc>
        <w:tc>
          <w:tcPr>
            <w:tcW w:w="2984"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B4E5E6E"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Extraction Sums of Squared Loadings</w:t>
            </w:r>
          </w:p>
        </w:tc>
        <w:tc>
          <w:tcPr>
            <w:tcW w:w="295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28897309"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Rotation Sums of Squared Loadings</w:t>
            </w:r>
          </w:p>
        </w:tc>
      </w:tr>
      <w:tr w:rsidR="00F31079" w:rsidRPr="00D44668" w14:paraId="140E33E4" w14:textId="77777777" w:rsidTr="00D6791D">
        <w:trPr>
          <w:cantSplit/>
          <w:trHeight w:val="94"/>
          <w:jc w:val="center"/>
        </w:trPr>
        <w:tc>
          <w:tcPr>
            <w:tcW w:w="944" w:type="dxa"/>
            <w:vMerge/>
            <w:tcBorders>
              <w:top w:val="single" w:sz="4" w:space="0" w:color="auto"/>
              <w:left w:val="single" w:sz="4" w:space="0" w:color="auto"/>
              <w:bottom w:val="single" w:sz="4" w:space="0" w:color="auto"/>
              <w:right w:val="single" w:sz="4" w:space="0" w:color="auto"/>
            </w:tcBorders>
            <w:vAlign w:val="center"/>
          </w:tcPr>
          <w:p w14:paraId="22F1B4A0"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752" w:type="dxa"/>
            <w:tcBorders>
              <w:top w:val="single" w:sz="4" w:space="0" w:color="auto"/>
              <w:left w:val="single" w:sz="4" w:space="0" w:color="auto"/>
              <w:bottom w:val="single" w:sz="4" w:space="0" w:color="auto"/>
              <w:right w:val="single" w:sz="4" w:space="0" w:color="auto"/>
            </w:tcBorders>
            <w:shd w:val="clear" w:color="auto" w:fill="FFFFFF"/>
            <w:vAlign w:val="bottom"/>
          </w:tcPr>
          <w:p w14:paraId="2DAB26E2"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Total</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bottom"/>
          </w:tcPr>
          <w:p w14:paraId="19FF6DE4"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of Variance</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bottom"/>
          </w:tcPr>
          <w:p w14:paraId="772789BC"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Cumulative %</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bottom"/>
          </w:tcPr>
          <w:p w14:paraId="42DBDD32"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Total</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bottom"/>
          </w:tcPr>
          <w:p w14:paraId="07C19039"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of Variance</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bottom"/>
          </w:tcPr>
          <w:p w14:paraId="27C69202"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Cumulative %</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bottom"/>
          </w:tcPr>
          <w:p w14:paraId="07DC0C27"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Total</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bottom"/>
          </w:tcPr>
          <w:p w14:paraId="1FCAFB34"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of Variance</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bottom"/>
          </w:tcPr>
          <w:p w14:paraId="4913B4DC" w14:textId="77777777" w:rsidR="00F31079" w:rsidRPr="00D44668" w:rsidRDefault="00F31079"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Cumulative %</w:t>
            </w:r>
          </w:p>
        </w:tc>
      </w:tr>
      <w:tr w:rsidR="00F31079" w:rsidRPr="00D44668" w14:paraId="57451439" w14:textId="77777777" w:rsidTr="00D6791D">
        <w:trPr>
          <w:cantSplit/>
          <w:trHeight w:val="64"/>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FE96EBE"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394A62B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6,286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5B9CB5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28,571</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73BA9FA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28,571</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598C6605"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6,286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A32B43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28,571</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63993F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28,571</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9EEB58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3,335</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5B823B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15,159</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043DF0A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15,159</w:t>
            </w:r>
          </w:p>
        </w:tc>
      </w:tr>
      <w:tr w:rsidR="00F31079" w:rsidRPr="00D44668" w14:paraId="40A412DD" w14:textId="77777777" w:rsidTr="00D6791D">
        <w:trPr>
          <w:cantSplit/>
          <w:trHeight w:val="64"/>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1025B058"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10EAC71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2,541</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9E4436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11,549</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4FB7B6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40,121</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1EBABB5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2,541</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CB2FCE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11,549</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799C4DFA"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40,121</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C6874F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3,129</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E5C1F6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14,224</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F2D1C5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29,383</w:t>
            </w:r>
          </w:p>
        </w:tc>
      </w:tr>
      <w:tr w:rsidR="00F31079" w:rsidRPr="00D44668" w14:paraId="46E9A7E9" w14:textId="77777777" w:rsidTr="00D6791D">
        <w:trPr>
          <w:cantSplit/>
          <w:trHeight w:val="64"/>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1746E0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1AAE79F5"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2,366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32897D7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10,757</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F9E8FA0"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50,878</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60F8C7B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2,366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312821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10,757</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81642B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50,878</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90A387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2,736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824890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12,438</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1CAA28B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41,822</w:t>
            </w:r>
          </w:p>
        </w:tc>
      </w:tr>
      <w:tr w:rsidR="00F31079" w:rsidRPr="00D44668" w14:paraId="022C62C8" w14:textId="77777777" w:rsidTr="00D6791D">
        <w:trPr>
          <w:cantSplit/>
          <w:trHeight w:val="131"/>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0CDB79E7"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5AE047B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1,902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692D200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8,646</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332D53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59,524</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502A2739"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1,902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C2F8EC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8,646</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478617D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59,524</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E4CF342"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2,705</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691D239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12,296</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1DEC0299"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54,117</w:t>
            </w:r>
          </w:p>
        </w:tc>
      </w:tr>
      <w:tr w:rsidR="00F31079" w:rsidRPr="00D44668" w14:paraId="4C4D1AEE" w14:textId="77777777" w:rsidTr="00D6791D">
        <w:trPr>
          <w:cantSplit/>
          <w:trHeight w:val="64"/>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BD632CC"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6367B96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1,382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D4016D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6,280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EB9AE1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65,804</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74599793"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1,382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C18EB13"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6,280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2FEF75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65,804</w:t>
            </w: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1A64A53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2,571</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223278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11,686</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9B0BCF0"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65,804</w:t>
            </w:r>
          </w:p>
        </w:tc>
      </w:tr>
      <w:tr w:rsidR="00F31079" w:rsidRPr="00D44668" w14:paraId="3CFA45D6"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450EEAD6"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6853ED6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,702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6C87F0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3,193</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4BF441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68,997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38A3A72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951697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43483806"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49A1BC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6728030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0508C856"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16ABB09E"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6855FE3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4606EEF5"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,656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309F87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2,981</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08D76FA"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71,978</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4E19F976"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583F6E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42A351A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0E808927"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41A5EF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2B9A2E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2CCF8E0E"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53A36D6C"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3FA9A1C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,565</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69B0051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2,569</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20C02D3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74,548</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0793FD2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363E7B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ABDE8F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29F4B7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41FA24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5CA1232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370A83B4"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3189699B"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7FA533D3"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,542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FC221A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2,465</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5921B8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77,012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6137AAE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FA3CF4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A53F0E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14E5990"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5CEBC4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17190CB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56023F5B"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296B7073"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19C5C060"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,531</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271D91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2,414</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74A3679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79,427</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3BC9997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012530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1A07649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28A9FDA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C747D2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BF235AF"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4FDD762C"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2F457C86"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17C6DAD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,500</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2C5A8B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2,275</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3E5788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81,701</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054E826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FEE7B3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AF900B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D9D0DE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3D2B0AF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751956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7E3B3655"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E0B4315"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12</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11197950"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,490</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94FAF22"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2,227</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20FE604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83,928</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59BF5A3B"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CF5614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CA0A99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0A9701C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E2C667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6864CDE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633630FA"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40A055E9"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13</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620CAF5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,436</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BB0C6A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1,980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7C1A0CC"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85,909</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0A42B1C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3BAB59A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79AB87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5A305B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A202E6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5FA1F4B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2535D142"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3101C382"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14</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2BB6202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,427</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4FC4E6A"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1,943</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E58EE9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87,852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14C68FB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0835BE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A69AE9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35CCD5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A3EA307"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60011956"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74CD30E5"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1CA9A2B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15</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32D4739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,407</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B624BC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1,850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250203C9"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89,702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5957FE7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FCA5A9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10275F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4674BBDB"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75797B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4663916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732A925B"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ED9A84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16</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7F1A1CA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,394</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7CB64E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1,790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40E9D69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91,492</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65DA4A4D"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26157F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B77AEEF"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97F06B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93200B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1E530D1B"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68509468"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433DAD30"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17</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3029D54B"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,371</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FE8635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1,688</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2137797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93,180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683C806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7417FBD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7262972"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6E10E46F"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918775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5AA7897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4A425F44"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65A4A3F"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18</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00DF4562"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,340</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07562B2"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1,544</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025812F2"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94,724</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07DB897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C34AD1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BE186A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5F6ACA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34ACCAD"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79AD74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56D67CB6"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6F4D99AE"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0F0D8A38"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,330</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57C504D"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1,502</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5D215829"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96,225</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634013F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C4A698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3DBF63D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72661C5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25A7C17"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74575EA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4428DC34"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7D7B48BA"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20</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7DA1F603"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,312</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967C767"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1,420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2D598D1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97,646</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5F858610"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074F93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42889D6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0E0C232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2AD9718"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588A13DD"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2D6FF249" w14:textId="77777777" w:rsidTr="00D6791D">
        <w:trPr>
          <w:cantSplit/>
          <w:trHeight w:val="348"/>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6E949C57"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21</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563EB38F"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,263</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3E7B5BD4"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1,194</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1D7E968E"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98,840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1C628474"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A8018D5"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F4549D1"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02DB7BC"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04EE74DA"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4B058299"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02204D07" w14:textId="77777777" w:rsidTr="00D6791D">
        <w:trPr>
          <w:cantSplit/>
          <w:trHeight w:val="163"/>
          <w:jc w:val="center"/>
        </w:trPr>
        <w:tc>
          <w:tcPr>
            <w:tcW w:w="944" w:type="dxa"/>
            <w:tcBorders>
              <w:top w:val="single" w:sz="4" w:space="0" w:color="auto"/>
              <w:left w:val="single" w:sz="4" w:space="0" w:color="auto"/>
              <w:bottom w:val="single" w:sz="4" w:space="0" w:color="auto"/>
              <w:right w:val="single" w:sz="4" w:space="0" w:color="auto"/>
            </w:tcBorders>
            <w:shd w:val="clear" w:color="auto" w:fill="FFFFFF"/>
          </w:tcPr>
          <w:p w14:paraId="3AAEB808"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22</w:t>
            </w:r>
          </w:p>
        </w:tc>
        <w:tc>
          <w:tcPr>
            <w:tcW w:w="752" w:type="dxa"/>
            <w:tcBorders>
              <w:top w:val="single" w:sz="4" w:space="0" w:color="auto"/>
              <w:left w:val="single" w:sz="4" w:space="0" w:color="auto"/>
              <w:bottom w:val="single" w:sz="4" w:space="0" w:color="auto"/>
              <w:right w:val="single" w:sz="4" w:space="0" w:color="auto"/>
            </w:tcBorders>
            <w:shd w:val="clear" w:color="auto" w:fill="FFFFFF"/>
            <w:vAlign w:val="center"/>
          </w:tcPr>
          <w:p w14:paraId="5BD6D8C1"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,255</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5C4659C0"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1,160</w:t>
            </w: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11EDFB56" w14:textId="77777777" w:rsidR="00F31079" w:rsidRPr="00D44668" w:rsidRDefault="00F31079"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100,000</w:t>
            </w:r>
          </w:p>
        </w:tc>
        <w:tc>
          <w:tcPr>
            <w:tcW w:w="854" w:type="dxa"/>
            <w:tcBorders>
              <w:top w:val="single" w:sz="4" w:space="0" w:color="auto"/>
              <w:left w:val="single" w:sz="4" w:space="0" w:color="auto"/>
              <w:bottom w:val="single" w:sz="4" w:space="0" w:color="auto"/>
              <w:right w:val="single" w:sz="4" w:space="0" w:color="auto"/>
            </w:tcBorders>
            <w:shd w:val="clear" w:color="auto" w:fill="FFFFFF"/>
            <w:vAlign w:val="center"/>
          </w:tcPr>
          <w:p w14:paraId="71CFCAE3"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4BA74C97"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2" w:type="dxa"/>
            <w:tcBorders>
              <w:top w:val="single" w:sz="4" w:space="0" w:color="auto"/>
              <w:left w:val="single" w:sz="4" w:space="0" w:color="auto"/>
              <w:bottom w:val="single" w:sz="4" w:space="0" w:color="auto"/>
              <w:right w:val="single" w:sz="4" w:space="0" w:color="auto"/>
            </w:tcBorders>
            <w:shd w:val="clear" w:color="auto" w:fill="FFFFFF"/>
            <w:vAlign w:val="center"/>
          </w:tcPr>
          <w:p w14:paraId="6C322CDF"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821" w:type="dxa"/>
            <w:tcBorders>
              <w:top w:val="single" w:sz="4" w:space="0" w:color="auto"/>
              <w:left w:val="single" w:sz="4" w:space="0" w:color="auto"/>
              <w:bottom w:val="single" w:sz="4" w:space="0" w:color="auto"/>
              <w:right w:val="single" w:sz="4" w:space="0" w:color="auto"/>
            </w:tcBorders>
            <w:shd w:val="clear" w:color="auto" w:fill="FFFFFF"/>
            <w:vAlign w:val="center"/>
          </w:tcPr>
          <w:p w14:paraId="5BF0560E"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E22386B"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71DB38D6" w14:textId="77777777" w:rsidR="00F31079" w:rsidRPr="00D44668" w:rsidRDefault="00F31079" w:rsidP="00605E1E">
            <w:pPr>
              <w:spacing w:after="0" w:line="240" w:lineRule="auto"/>
              <w:rPr>
                <w:rFonts w:ascii="Times New Roman" w:hAnsi="Times New Roman" w:cs="Times New Roman"/>
                <w:color w:val="000000" w:themeColor="text1"/>
                <w:sz w:val="24"/>
                <w:szCs w:val="26"/>
              </w:rPr>
            </w:pPr>
          </w:p>
        </w:tc>
      </w:tr>
      <w:tr w:rsidR="00F31079" w:rsidRPr="00D44668" w14:paraId="6EE49BF5" w14:textId="77777777" w:rsidTr="00D6791D">
        <w:trPr>
          <w:cantSplit/>
          <w:trHeight w:val="368"/>
          <w:jc w:val="center"/>
        </w:trPr>
        <w:tc>
          <w:tcPr>
            <w:tcW w:w="9765" w:type="dxa"/>
            <w:gridSpan w:val="10"/>
            <w:tcBorders>
              <w:top w:val="single" w:sz="4" w:space="0" w:color="auto"/>
              <w:left w:val="single" w:sz="4" w:space="0" w:color="auto"/>
              <w:bottom w:val="single" w:sz="4" w:space="0" w:color="auto"/>
              <w:right w:val="single" w:sz="4" w:space="0" w:color="auto"/>
            </w:tcBorders>
            <w:shd w:val="clear" w:color="auto" w:fill="FFFFFF"/>
          </w:tcPr>
          <w:p w14:paraId="2C37AC95" w14:textId="77777777" w:rsidR="00F31079" w:rsidRPr="00D44668" w:rsidRDefault="00F31079"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Extraction Method: Principal Component Analysis.</w:t>
            </w:r>
          </w:p>
        </w:tc>
      </w:tr>
    </w:tbl>
    <w:p w14:paraId="352846A3" w14:textId="662D35FF" w:rsidR="00F31079" w:rsidRDefault="00D6791D" w:rsidP="00D6791D">
      <w:pPr>
        <w:rPr>
          <w:rFonts w:ascii="Times New Roman" w:eastAsia="Times New Roman" w:hAnsi="Times New Roman" w:cs="Times New Roman"/>
          <w:color w:val="000000" w:themeColor="text1"/>
          <w:sz w:val="26"/>
          <w:szCs w:val="26"/>
        </w:rPr>
      </w:pPr>
      <w:r w:rsidRPr="00D6791D">
        <w:rPr>
          <w:rFonts w:ascii="Times New Roman" w:eastAsia="Times New Roman" w:hAnsi="Times New Roman" w:cs="Times New Roman"/>
          <w:color w:val="000000" w:themeColor="text1"/>
          <w:sz w:val="26"/>
          <w:szCs w:val="26"/>
        </w:rPr>
        <w:t xml:space="preserve">Cột Cumulative cho biết trị số phương sai trích là </w:t>
      </w:r>
      <w:r w:rsidRPr="00D6791D">
        <w:rPr>
          <w:rFonts w:ascii="Times New Roman" w:hAnsi="Times New Roman" w:cs="Times New Roman"/>
          <w:color w:val="000000" w:themeColor="text1"/>
          <w:sz w:val="26"/>
          <w:szCs w:val="26"/>
        </w:rPr>
        <w:t>6</w:t>
      </w:r>
      <w:r w:rsidRPr="00D6791D">
        <w:rPr>
          <w:rFonts w:ascii="Times New Roman" w:hAnsi="Times New Roman" w:cs="Times New Roman"/>
          <w:color w:val="000000" w:themeColor="text1"/>
          <w:sz w:val="26"/>
          <w:szCs w:val="26"/>
          <w:lang w:val="vi-VN"/>
        </w:rPr>
        <w:t>5</w:t>
      </w:r>
      <w:r w:rsidRPr="00D6791D">
        <w:rPr>
          <w:rFonts w:ascii="Times New Roman" w:hAnsi="Times New Roman" w:cs="Times New Roman"/>
          <w:color w:val="000000" w:themeColor="text1"/>
          <w:sz w:val="26"/>
          <w:szCs w:val="26"/>
        </w:rPr>
        <w:t>,</w:t>
      </w:r>
      <w:r w:rsidRPr="00D6791D">
        <w:rPr>
          <w:rFonts w:ascii="Times New Roman" w:hAnsi="Times New Roman" w:cs="Times New Roman"/>
          <w:color w:val="000000" w:themeColor="text1"/>
          <w:sz w:val="26"/>
          <w:szCs w:val="26"/>
          <w:lang w:val="vi-VN"/>
        </w:rPr>
        <w:t>804</w:t>
      </w:r>
      <w:r w:rsidRPr="00D6791D">
        <w:rPr>
          <w:rFonts w:ascii="Times New Roman" w:eastAsia="Times New Roman" w:hAnsi="Times New Roman" w:cs="Times New Roman"/>
          <w:color w:val="000000" w:themeColor="text1"/>
          <w:sz w:val="26"/>
          <w:szCs w:val="26"/>
        </w:rPr>
        <w:t xml:space="preserve">% điều này có nghĩa là các biến quan sát giải thích được </w:t>
      </w:r>
      <w:r w:rsidRPr="00D6791D">
        <w:rPr>
          <w:rFonts w:ascii="Times New Roman" w:hAnsi="Times New Roman" w:cs="Times New Roman"/>
          <w:color w:val="000000" w:themeColor="text1"/>
          <w:sz w:val="26"/>
          <w:szCs w:val="26"/>
        </w:rPr>
        <w:t>6</w:t>
      </w:r>
      <w:r w:rsidRPr="00D6791D">
        <w:rPr>
          <w:rFonts w:ascii="Times New Roman" w:hAnsi="Times New Roman" w:cs="Times New Roman"/>
          <w:color w:val="000000" w:themeColor="text1"/>
          <w:sz w:val="26"/>
          <w:szCs w:val="26"/>
          <w:lang w:val="vi-VN"/>
        </w:rPr>
        <w:t>5</w:t>
      </w:r>
      <w:r w:rsidRPr="00D6791D">
        <w:rPr>
          <w:rFonts w:ascii="Times New Roman" w:hAnsi="Times New Roman" w:cs="Times New Roman"/>
          <w:color w:val="000000" w:themeColor="text1"/>
          <w:sz w:val="26"/>
          <w:szCs w:val="26"/>
        </w:rPr>
        <w:t>,</w:t>
      </w:r>
      <w:r w:rsidRPr="00D6791D">
        <w:rPr>
          <w:rFonts w:ascii="Times New Roman" w:hAnsi="Times New Roman" w:cs="Times New Roman"/>
          <w:color w:val="000000" w:themeColor="text1"/>
          <w:sz w:val="26"/>
          <w:szCs w:val="26"/>
          <w:lang w:val="vi-VN"/>
        </w:rPr>
        <w:t>804</w:t>
      </w:r>
      <w:r w:rsidRPr="00D6791D">
        <w:rPr>
          <w:rFonts w:ascii="Times New Roman" w:eastAsia="Times New Roman" w:hAnsi="Times New Roman" w:cs="Times New Roman"/>
          <w:color w:val="000000" w:themeColor="text1"/>
          <w:sz w:val="26"/>
          <w:szCs w:val="26"/>
        </w:rPr>
        <w:t xml:space="preserve">% sự thay đổi của các nhân tố. Hình 4.2, dòng </w:t>
      </w:r>
      <w:r w:rsidRPr="00D6791D">
        <w:rPr>
          <w:rFonts w:ascii="Times New Roman" w:eastAsia="Times New Roman" w:hAnsi="Times New Roman" w:cs="Times New Roman"/>
          <w:color w:val="000000" w:themeColor="text1"/>
          <w:sz w:val="26"/>
          <w:szCs w:val="26"/>
          <w:lang w:val="vi-VN"/>
        </w:rPr>
        <w:t>5</w:t>
      </w:r>
      <w:r w:rsidRPr="00D6791D">
        <w:rPr>
          <w:rFonts w:ascii="Times New Roman" w:eastAsia="Times New Roman" w:hAnsi="Times New Roman" w:cs="Times New Roman"/>
          <w:color w:val="000000" w:themeColor="text1"/>
          <w:sz w:val="26"/>
          <w:szCs w:val="26"/>
        </w:rPr>
        <w:t xml:space="preserve">, cho thấy có </w:t>
      </w:r>
      <w:r w:rsidRPr="00D6791D">
        <w:rPr>
          <w:rFonts w:ascii="Times New Roman" w:eastAsia="Times New Roman" w:hAnsi="Times New Roman" w:cs="Times New Roman"/>
          <w:color w:val="000000" w:themeColor="text1"/>
          <w:sz w:val="26"/>
          <w:szCs w:val="26"/>
          <w:lang w:val="vi-VN"/>
        </w:rPr>
        <w:t>5</w:t>
      </w:r>
      <w:r w:rsidRPr="00D6791D">
        <w:rPr>
          <w:rFonts w:ascii="Times New Roman" w:eastAsia="Times New Roman" w:hAnsi="Times New Roman" w:cs="Times New Roman"/>
          <w:color w:val="000000" w:themeColor="text1"/>
          <w:sz w:val="26"/>
          <w:szCs w:val="26"/>
        </w:rPr>
        <w:t xml:space="preserve"> nhân tố có giá trị Eigen lớn hơn 1</w:t>
      </w:r>
      <w:r w:rsidR="002533D8">
        <w:rPr>
          <w:rFonts w:ascii="Times New Roman" w:eastAsia="Times New Roman" w:hAnsi="Times New Roman" w:cs="Times New Roman"/>
          <w:color w:val="000000" w:themeColor="text1"/>
          <w:sz w:val="26"/>
          <w:szCs w:val="26"/>
        </w:rPr>
        <w:t>.</w:t>
      </w:r>
    </w:p>
    <w:p w14:paraId="39B37891" w14:textId="77777777" w:rsidR="002533D8" w:rsidRPr="00D6791D" w:rsidRDefault="002533D8" w:rsidP="00D6791D">
      <w:pPr>
        <w:rPr>
          <w:rFonts w:ascii="Times New Roman" w:hAnsi="Times New Roman" w:cs="Times New Roman"/>
          <w:color w:val="000000" w:themeColor="text1"/>
          <w:sz w:val="26"/>
          <w:szCs w:val="26"/>
        </w:rPr>
      </w:pP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34"/>
        <w:gridCol w:w="1478"/>
        <w:gridCol w:w="1478"/>
        <w:gridCol w:w="1478"/>
        <w:gridCol w:w="1478"/>
        <w:gridCol w:w="1479"/>
      </w:tblGrid>
      <w:tr w:rsidR="0065088B" w:rsidRPr="00D44668" w14:paraId="71183A08" w14:textId="77777777" w:rsidTr="00605E1E">
        <w:trPr>
          <w:cantSplit/>
          <w:trHeight w:val="74"/>
        </w:trPr>
        <w:tc>
          <w:tcPr>
            <w:tcW w:w="8625"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20C2ED59"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b/>
                <w:color w:val="000000" w:themeColor="text1"/>
                <w:sz w:val="24"/>
                <w:szCs w:val="26"/>
              </w:rPr>
              <w:lastRenderedPageBreak/>
              <w:t>Rotated Component Matrix</w:t>
            </w:r>
            <w:r w:rsidRPr="00D44668">
              <w:rPr>
                <w:rFonts w:ascii="Times New Roman" w:hAnsi="Times New Roman" w:cs="Times New Roman"/>
                <w:b/>
                <w:color w:val="000000" w:themeColor="text1"/>
                <w:sz w:val="24"/>
                <w:szCs w:val="26"/>
                <w:vertAlign w:val="superscript"/>
              </w:rPr>
              <w:t>a</w:t>
            </w:r>
          </w:p>
        </w:tc>
      </w:tr>
      <w:tr w:rsidR="0065088B" w:rsidRPr="00D44668" w14:paraId="49DDC080" w14:textId="77777777" w:rsidTr="00605E1E">
        <w:trPr>
          <w:cantSplit/>
          <w:trHeight w:val="237"/>
        </w:trPr>
        <w:tc>
          <w:tcPr>
            <w:tcW w:w="1234"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497748C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7391"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002FEE83"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Component</w:t>
            </w:r>
          </w:p>
        </w:tc>
      </w:tr>
      <w:tr w:rsidR="0065088B" w:rsidRPr="00D44668" w14:paraId="115C04AF" w14:textId="77777777" w:rsidTr="00605E1E">
        <w:trPr>
          <w:cantSplit/>
          <w:trHeight w:val="64"/>
        </w:trPr>
        <w:tc>
          <w:tcPr>
            <w:tcW w:w="1234" w:type="dxa"/>
            <w:vMerge/>
            <w:tcBorders>
              <w:top w:val="single" w:sz="4" w:space="0" w:color="auto"/>
              <w:left w:val="single" w:sz="4" w:space="0" w:color="auto"/>
              <w:bottom w:val="single" w:sz="4" w:space="0" w:color="auto"/>
              <w:right w:val="single" w:sz="4" w:space="0" w:color="auto"/>
            </w:tcBorders>
            <w:vAlign w:val="center"/>
          </w:tcPr>
          <w:p w14:paraId="5B2ECF1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2DCB4607"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6A4A3582"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3BF3BA8E"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bottom"/>
          </w:tcPr>
          <w:p w14:paraId="1048BCDF"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bottom"/>
          </w:tcPr>
          <w:p w14:paraId="51825DF9"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w:t>
            </w:r>
          </w:p>
        </w:tc>
      </w:tr>
      <w:tr w:rsidR="0065088B" w:rsidRPr="00D44668" w14:paraId="7ECA0C8A"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122C5E48"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B29A62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7D90B2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C8CB159"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C7CA4A9"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14C5AEA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79B79033"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284FFC1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F872F9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038710B"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05582A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B81D10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1E3BDDC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72982AC1" w14:textId="77777777" w:rsidTr="00605E1E">
        <w:trPr>
          <w:cantSplit/>
          <w:trHeight w:val="127"/>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1223F93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91CF3E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,791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6C6740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65D514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50522B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1115FE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07B000AD" w14:textId="77777777" w:rsidTr="00605E1E">
        <w:trPr>
          <w:cantSplit/>
          <w:trHeight w:val="277"/>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52AD1D28"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64468D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,766</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977BE4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1CA808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0B1AEBB"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B89272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1FCB3446" w14:textId="77777777" w:rsidTr="00605E1E">
        <w:trPr>
          <w:cantSplit/>
          <w:trHeight w:val="143"/>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0616A9EB"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E815146"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,728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217A70C"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0704F2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F9A46B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C96C9D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16C50F71" w14:textId="77777777" w:rsidTr="00605E1E">
        <w:trPr>
          <w:cantSplit/>
          <w:trHeight w:val="137"/>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51A1271D"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E665A8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7ABC27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,797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350056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FEC26C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1198320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308319B1" w14:textId="77777777" w:rsidTr="00605E1E">
        <w:trPr>
          <w:cantSplit/>
          <w:trHeight w:val="131"/>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20EE190D"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943C7A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84E8FB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,777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8ECD8C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144BD4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51D4F9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61738089" w14:textId="77777777" w:rsidTr="00605E1E">
        <w:trPr>
          <w:cantSplit/>
          <w:trHeight w:val="139"/>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307D59DE"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3ED66D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58E89F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,763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84E9B7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AB032C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498B56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7013DA27" w14:textId="77777777" w:rsidTr="00605E1E">
        <w:trPr>
          <w:cantSplit/>
          <w:trHeight w:val="133"/>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2717055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93511A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3F32A3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,761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2A6F45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9F98E1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5CC0CC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130AF8A3" w14:textId="77777777" w:rsidTr="00605E1E">
        <w:trPr>
          <w:cantSplit/>
          <w:trHeight w:val="127"/>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44A50786"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A1E752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D81FC7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,737</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EC029A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D0A576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10C93BE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38874BB3"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26F14D26"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2296CAB"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A3AA8F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772266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13879F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EAAC65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0169CE06"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396FDAEF"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32ED28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65028E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C3D791C"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,804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D5C0F8B"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FCD48AB"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391270DF"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53116012"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C9F6C9A"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B1641FC"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FEE4BE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,785</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3E35B7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443825E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2F585E5B"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1380FB13"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62CB62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C5412F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06854B1"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,748</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D85BE4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EE26C0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0877BD1E" w14:textId="77777777" w:rsidTr="00605E1E">
        <w:trPr>
          <w:cantSplit/>
          <w:trHeight w:val="213"/>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6C2899E7"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CA532B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8989EBC"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20E419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7F695D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,814</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79DF597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624F1171" w14:textId="77777777" w:rsidTr="00605E1E">
        <w:trPr>
          <w:cantSplit/>
          <w:trHeight w:val="191"/>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749ED2AE"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C05528D"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33CB01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A3BECB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7F4450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,781</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109DC2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405B8DD4"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0E5CF704"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F7D1B9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D97254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A7CDC1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314686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,778</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0F4F4A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66605B0E"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135CD6F5"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BAF3FC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D2EC02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58DC88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B526CE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,715</w:t>
            </w: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429E5C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26FB13DC" w14:textId="77777777" w:rsidTr="00605E1E">
        <w:trPr>
          <w:cantSplit/>
          <w:trHeight w:val="276"/>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19921389"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NB4</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404346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05A3D4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20ED0CE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113EFE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34E742D1"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,815</w:t>
            </w:r>
          </w:p>
        </w:tc>
      </w:tr>
      <w:tr w:rsidR="0065088B" w:rsidRPr="00D44668" w14:paraId="3F8F51DD"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0935A0C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NB2</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69660BE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AE337F8"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9E6EE8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B5964D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6F7D9378"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,775</w:t>
            </w:r>
          </w:p>
        </w:tc>
      </w:tr>
      <w:tr w:rsidR="0065088B" w:rsidRPr="00D44668" w14:paraId="1CBAA3E1"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78445B15"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NB3</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71671FA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C3525A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DF23A2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10ACE24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5370780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,764</w:t>
            </w:r>
          </w:p>
        </w:tc>
      </w:tr>
      <w:tr w:rsidR="0065088B" w:rsidRPr="00D44668" w14:paraId="5500A53D" w14:textId="77777777" w:rsidTr="00605E1E">
        <w:trPr>
          <w:cantSplit/>
          <w:trHeight w:val="64"/>
        </w:trPr>
        <w:tc>
          <w:tcPr>
            <w:tcW w:w="1234" w:type="dxa"/>
            <w:tcBorders>
              <w:top w:val="single" w:sz="4" w:space="0" w:color="auto"/>
              <w:left w:val="single" w:sz="4" w:space="0" w:color="auto"/>
              <w:bottom w:val="single" w:sz="4" w:space="0" w:color="auto"/>
              <w:right w:val="single" w:sz="4" w:space="0" w:color="auto"/>
            </w:tcBorders>
            <w:shd w:val="clear" w:color="auto" w:fill="FFFFFF"/>
          </w:tcPr>
          <w:p w14:paraId="3F2DACB4"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NB1</w:t>
            </w: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5647578C"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09F66DC1"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4DDD3B1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8" w:type="dxa"/>
            <w:tcBorders>
              <w:top w:val="single" w:sz="4" w:space="0" w:color="auto"/>
              <w:left w:val="single" w:sz="4" w:space="0" w:color="auto"/>
              <w:bottom w:val="single" w:sz="4" w:space="0" w:color="auto"/>
              <w:right w:val="single" w:sz="4" w:space="0" w:color="auto"/>
            </w:tcBorders>
            <w:shd w:val="clear" w:color="auto" w:fill="FFFFFF"/>
            <w:vAlign w:val="center"/>
          </w:tcPr>
          <w:p w14:paraId="3B2FA64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479" w:type="dxa"/>
            <w:tcBorders>
              <w:top w:val="single" w:sz="4" w:space="0" w:color="auto"/>
              <w:left w:val="single" w:sz="4" w:space="0" w:color="auto"/>
              <w:bottom w:val="single" w:sz="4" w:space="0" w:color="auto"/>
              <w:right w:val="single" w:sz="4" w:space="0" w:color="auto"/>
            </w:tcBorders>
            <w:shd w:val="clear" w:color="auto" w:fill="FFFFFF"/>
            <w:vAlign w:val="center"/>
          </w:tcPr>
          <w:p w14:paraId="2E0A1CD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,739</w:t>
            </w:r>
          </w:p>
        </w:tc>
      </w:tr>
      <w:tr w:rsidR="0065088B" w:rsidRPr="00D44668" w14:paraId="1C880417" w14:textId="77777777" w:rsidTr="00605E1E">
        <w:trPr>
          <w:cantSplit/>
          <w:trHeight w:val="570"/>
        </w:trPr>
        <w:tc>
          <w:tcPr>
            <w:tcW w:w="8625" w:type="dxa"/>
            <w:gridSpan w:val="6"/>
            <w:tcBorders>
              <w:top w:val="single" w:sz="4" w:space="0" w:color="auto"/>
              <w:left w:val="single" w:sz="4" w:space="0" w:color="auto"/>
              <w:bottom w:val="single" w:sz="4" w:space="0" w:color="auto"/>
              <w:right w:val="single" w:sz="4" w:space="0" w:color="auto"/>
            </w:tcBorders>
            <w:shd w:val="clear" w:color="auto" w:fill="FFFFFF"/>
          </w:tcPr>
          <w:p w14:paraId="14D00628"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xml:space="preserve">Extraction Method: Principal Component Analysis. </w:t>
            </w:r>
          </w:p>
          <w:p w14:paraId="0B88DCB7"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xml:space="preserve"> Rotation Method: Varimax with Kaiser Normalization.</w:t>
            </w:r>
          </w:p>
        </w:tc>
      </w:tr>
      <w:tr w:rsidR="0065088B" w:rsidRPr="00D44668" w14:paraId="276362B8" w14:textId="77777777" w:rsidTr="00605E1E">
        <w:trPr>
          <w:cantSplit/>
          <w:trHeight w:val="243"/>
        </w:trPr>
        <w:tc>
          <w:tcPr>
            <w:tcW w:w="8625" w:type="dxa"/>
            <w:gridSpan w:val="6"/>
            <w:tcBorders>
              <w:top w:val="single" w:sz="4" w:space="0" w:color="auto"/>
              <w:left w:val="single" w:sz="4" w:space="0" w:color="auto"/>
              <w:bottom w:val="single" w:sz="4" w:space="0" w:color="auto"/>
              <w:right w:val="single" w:sz="4" w:space="0" w:color="auto"/>
            </w:tcBorders>
            <w:shd w:val="clear" w:color="auto" w:fill="FFFFFF"/>
          </w:tcPr>
          <w:p w14:paraId="2911B542"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a. Rotation converged in 5 iterations.</w:t>
            </w:r>
          </w:p>
        </w:tc>
      </w:tr>
    </w:tbl>
    <w:p w14:paraId="707EC8B4" w14:textId="570ECF50" w:rsidR="0065088B" w:rsidRDefault="0065088B" w:rsidP="0065088B">
      <w:pPr>
        <w:rPr>
          <w:rFonts w:ascii="Times New Roman" w:eastAsia="Times New Roman" w:hAnsi="Times New Roman" w:cs="Times New Roman"/>
          <w:b/>
          <w:color w:val="000000" w:themeColor="text1"/>
          <w:sz w:val="26"/>
          <w:szCs w:val="26"/>
        </w:rPr>
      </w:pPr>
    </w:p>
    <w:p w14:paraId="6A028987" w14:textId="53F1C039" w:rsidR="0065088B" w:rsidRPr="006F5F8C" w:rsidRDefault="006F5F8C" w:rsidP="0065088B">
      <w:pPr>
        <w:rPr>
          <w:rFonts w:ascii="Times New Roman" w:eastAsia="Times New Roman" w:hAnsi="Times New Roman" w:cs="Times New Roman"/>
          <w:bCs/>
          <w:color w:val="000000" w:themeColor="text1"/>
          <w:sz w:val="26"/>
          <w:szCs w:val="26"/>
        </w:rPr>
      </w:pPr>
      <w:r w:rsidRPr="006F5F8C">
        <w:rPr>
          <w:rFonts w:ascii="Times New Roman" w:eastAsia="Times New Roman" w:hAnsi="Times New Roman" w:cs="Times New Roman"/>
          <w:bCs/>
          <w:color w:val="000000" w:themeColor="text1"/>
          <w:sz w:val="26"/>
          <w:szCs w:val="26"/>
        </w:rPr>
        <w:t xml:space="preserve">3.3 </w:t>
      </w:r>
      <w:r w:rsidR="0065088B" w:rsidRPr="006F5F8C">
        <w:rPr>
          <w:rFonts w:ascii="Times New Roman" w:eastAsia="Times New Roman" w:hAnsi="Times New Roman" w:cs="Times New Roman"/>
          <w:bCs/>
          <w:color w:val="000000" w:themeColor="text1"/>
          <w:sz w:val="26"/>
          <w:szCs w:val="26"/>
        </w:rPr>
        <w:t xml:space="preserve">Phân tích khám phá hồi quy đa biến </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8"/>
        <w:gridCol w:w="1998"/>
        <w:gridCol w:w="1029"/>
        <w:gridCol w:w="1029"/>
        <w:gridCol w:w="1029"/>
        <w:gridCol w:w="1029"/>
        <w:gridCol w:w="1029"/>
        <w:gridCol w:w="1029"/>
      </w:tblGrid>
      <w:tr w:rsidR="0065088B" w:rsidRPr="00D44668" w14:paraId="16BF298B" w14:textId="77777777" w:rsidTr="00605E1E">
        <w:trPr>
          <w:cantSplit/>
        </w:trPr>
        <w:tc>
          <w:tcPr>
            <w:tcW w:w="894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EFE8EF5"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b/>
                <w:color w:val="000000" w:themeColor="text1"/>
                <w:sz w:val="24"/>
                <w:szCs w:val="26"/>
              </w:rPr>
              <w:t>Correlations</w:t>
            </w:r>
          </w:p>
        </w:tc>
      </w:tr>
      <w:tr w:rsidR="0065088B" w:rsidRPr="00D44668" w14:paraId="1B30C2FE" w14:textId="77777777" w:rsidTr="00605E1E">
        <w:trPr>
          <w:cantSplit/>
        </w:trPr>
        <w:tc>
          <w:tcPr>
            <w:tcW w:w="276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EA9797C"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06A66889"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TSTH</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3905051F"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10A23654"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3A0AF39B"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513058E6"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bottom"/>
          </w:tcPr>
          <w:p w14:paraId="46CF565B" w14:textId="77777777" w:rsidR="0065088B" w:rsidRPr="00D44668" w:rsidRDefault="0065088B" w:rsidP="00605E1E">
            <w:pPr>
              <w:spacing w:after="0" w:line="240" w:lineRule="auto"/>
              <w:ind w:left="60" w:right="60"/>
              <w:jc w:val="center"/>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w:t>
            </w:r>
          </w:p>
        </w:tc>
      </w:tr>
      <w:tr w:rsidR="0065088B" w:rsidRPr="00D44668" w14:paraId="6EFE6A53"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38B54D43"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TSTH</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1E61C5A7"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7E867F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9EA4A5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,483</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C321DD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,439</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9AF396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,338</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2396FF9"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,477</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089513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,590</w:t>
            </w:r>
            <w:r w:rsidRPr="00D44668">
              <w:rPr>
                <w:rFonts w:ascii="Times New Roman" w:hAnsi="Times New Roman" w:cs="Times New Roman"/>
                <w:color w:val="000000" w:themeColor="text1"/>
                <w:sz w:val="24"/>
                <w:szCs w:val="26"/>
                <w:vertAlign w:val="superscript"/>
              </w:rPr>
              <w:t>**</w:t>
            </w:r>
          </w:p>
        </w:tc>
      </w:tr>
      <w:tr w:rsidR="0065088B" w:rsidRPr="00D44668" w14:paraId="51361052"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3141D1D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451BD6EF"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81160A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DB58145"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72CFA0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381913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CAD2302"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924BB66"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r>
      <w:tr w:rsidR="0065088B" w:rsidRPr="00D44668" w14:paraId="2CB44383"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221CF295"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4B92FAF8"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0B2E8D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A9A62E8"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FD134F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7EA145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A1C20C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42363B1"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7F98CC44"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1A8EB3A3"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CN</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6F8E2CC8"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C58FA2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,483</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C82849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6245795"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,195</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B40F61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,226</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62D15F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,269</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AB151B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,422</w:t>
            </w:r>
            <w:r w:rsidRPr="00D44668">
              <w:rPr>
                <w:rFonts w:ascii="Times New Roman" w:hAnsi="Times New Roman" w:cs="Times New Roman"/>
                <w:color w:val="000000" w:themeColor="text1"/>
                <w:sz w:val="24"/>
                <w:szCs w:val="26"/>
                <w:vertAlign w:val="superscript"/>
              </w:rPr>
              <w:t>**</w:t>
            </w:r>
          </w:p>
        </w:tc>
      </w:tr>
      <w:tr w:rsidR="0065088B" w:rsidRPr="00D44668" w14:paraId="0A253AF4"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23E1576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16E29FED"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F1DFF99"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CE3426A"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57787F8"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5A7F60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797636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5CE65D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r>
      <w:tr w:rsidR="0065088B" w:rsidRPr="00D44668" w14:paraId="4ADD81F8"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51535A5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05BC8755"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CA07A4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380E58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2F2CBD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783598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50ED9D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5C7539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65FFE283"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2ECFEBF3"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NB</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799B8F7B"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FDC697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,439</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5C6661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,195</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746C61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129218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,128</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1F7864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,247</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FE7ADB6"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,372</w:t>
            </w:r>
            <w:r w:rsidRPr="00D44668">
              <w:rPr>
                <w:rFonts w:ascii="Times New Roman" w:hAnsi="Times New Roman" w:cs="Times New Roman"/>
                <w:color w:val="000000" w:themeColor="text1"/>
                <w:sz w:val="24"/>
                <w:szCs w:val="26"/>
                <w:vertAlign w:val="superscript"/>
              </w:rPr>
              <w:t>**</w:t>
            </w:r>
          </w:p>
        </w:tc>
      </w:tr>
      <w:tr w:rsidR="0065088B" w:rsidRPr="00D44668" w14:paraId="697BBD49"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24A1B769"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6B060405"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0D51B9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A905FB9"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FB51D50"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2326F7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,015</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3EBD7B2"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9BE6D82"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r>
      <w:tr w:rsidR="0065088B" w:rsidRPr="00D44668" w14:paraId="2585B17C"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4B19880A"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2D84BE67"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88935E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2E6D45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C6DB2A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76B735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03536D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48676B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08E530CC"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14F6BBD0"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TT</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588FE544"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35B3F3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,338</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E94EED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,226</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29B30A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,128</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6A6576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673D10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,265</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425CAE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,307</w:t>
            </w:r>
            <w:r w:rsidRPr="00D44668">
              <w:rPr>
                <w:rFonts w:ascii="Times New Roman" w:hAnsi="Times New Roman" w:cs="Times New Roman"/>
                <w:color w:val="000000" w:themeColor="text1"/>
                <w:sz w:val="24"/>
                <w:szCs w:val="26"/>
                <w:vertAlign w:val="superscript"/>
              </w:rPr>
              <w:t>**</w:t>
            </w:r>
          </w:p>
        </w:tc>
      </w:tr>
      <w:tr w:rsidR="0065088B" w:rsidRPr="00D44668" w14:paraId="5DE98822"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5B8DBCC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679000BF"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A79932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50F0AF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D25AB9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,015</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9344FE4"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6E9B2D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E7FF51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r>
      <w:tr w:rsidR="0065088B" w:rsidRPr="00D44668" w14:paraId="1BEB0BC3"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63185CF6"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38B336B0"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E45D84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887DE0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F5EC85B"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2391BE8"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3F06CBF"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988B09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3848F307"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232F0432"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LTTH</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5DC0A929"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326702C"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,477</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4AA1F8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,269</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D87515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,247</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B480FE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,265</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6980696"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1417C4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,442</w:t>
            </w:r>
            <w:r w:rsidRPr="00D44668">
              <w:rPr>
                <w:rFonts w:ascii="Times New Roman" w:hAnsi="Times New Roman" w:cs="Times New Roman"/>
                <w:color w:val="000000" w:themeColor="text1"/>
                <w:sz w:val="24"/>
                <w:szCs w:val="26"/>
                <w:vertAlign w:val="superscript"/>
              </w:rPr>
              <w:t>**</w:t>
            </w:r>
          </w:p>
        </w:tc>
      </w:tr>
      <w:tr w:rsidR="0065088B" w:rsidRPr="00D44668" w14:paraId="7D714533"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61A02177"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5730CED6"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67BC435"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522DE46"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5B60609"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312629C"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35DBE43"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E58BDA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r>
      <w:tr w:rsidR="0065088B" w:rsidRPr="00D44668" w14:paraId="63B4E922"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7D78ADE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19B5A622"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8B3270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BEC94E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E1A2515"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C0D806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D04C1B8"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A888DCD"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16A1E5E7" w14:textId="77777777" w:rsidTr="00605E1E">
        <w:trPr>
          <w:cantSplit/>
        </w:trPr>
        <w:tc>
          <w:tcPr>
            <w:tcW w:w="768" w:type="dxa"/>
            <w:vMerge w:val="restart"/>
            <w:tcBorders>
              <w:top w:val="single" w:sz="4" w:space="0" w:color="auto"/>
              <w:left w:val="single" w:sz="4" w:space="0" w:color="auto"/>
              <w:bottom w:val="single" w:sz="4" w:space="0" w:color="auto"/>
              <w:right w:val="single" w:sz="4" w:space="0" w:color="auto"/>
            </w:tcBorders>
            <w:shd w:val="clear" w:color="auto" w:fill="FFFFFF"/>
          </w:tcPr>
          <w:p w14:paraId="2E609A57"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TD</w:t>
            </w: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4B0DBF0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Pearson Correlation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966CEC1"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,590</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816A01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,422</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707CA3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,372</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0E4E37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,307</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7F62284"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,442</w:t>
            </w:r>
            <w:r w:rsidRPr="00D44668">
              <w:rPr>
                <w:rFonts w:ascii="Times New Roman" w:hAnsi="Times New Roman" w:cs="Times New Roman"/>
                <w:color w:val="000000" w:themeColor="text1"/>
                <w:sz w:val="24"/>
                <w:szCs w:val="26"/>
                <w:vertAlign w:val="superscript"/>
              </w:rPr>
              <w:t>**</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8971232"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1</w:t>
            </w:r>
          </w:p>
        </w:tc>
      </w:tr>
      <w:tr w:rsidR="0065088B" w:rsidRPr="00D44668" w14:paraId="1863704B"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5BFD8B4F"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28D63EFA"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Sig. (2-tailed)</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E3AB82A"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DB7F7B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5A68311"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FFEF287"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2AAE63C"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,000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14F4052"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r>
      <w:tr w:rsidR="0065088B" w:rsidRPr="00D44668" w14:paraId="1F928EA3" w14:textId="77777777" w:rsidTr="002F0D24">
        <w:trPr>
          <w:cantSplit/>
        </w:trPr>
        <w:tc>
          <w:tcPr>
            <w:tcW w:w="768" w:type="dxa"/>
            <w:vMerge/>
            <w:tcBorders>
              <w:top w:val="single" w:sz="4" w:space="0" w:color="auto"/>
              <w:left w:val="single" w:sz="4" w:space="0" w:color="auto"/>
              <w:bottom w:val="single" w:sz="4" w:space="0" w:color="auto"/>
              <w:right w:val="single" w:sz="4" w:space="0" w:color="auto"/>
            </w:tcBorders>
            <w:vAlign w:val="center"/>
          </w:tcPr>
          <w:p w14:paraId="39D7B34E" w14:textId="77777777" w:rsidR="0065088B" w:rsidRPr="00D44668" w:rsidRDefault="0065088B" w:rsidP="00605E1E">
            <w:pPr>
              <w:spacing w:after="0" w:line="240" w:lineRule="auto"/>
              <w:rPr>
                <w:rFonts w:ascii="Times New Roman" w:hAnsi="Times New Roman" w:cs="Times New Roman"/>
                <w:color w:val="000000" w:themeColor="text1"/>
                <w:sz w:val="24"/>
                <w:szCs w:val="26"/>
              </w:rPr>
            </w:pPr>
          </w:p>
        </w:tc>
        <w:tc>
          <w:tcPr>
            <w:tcW w:w="1998" w:type="dxa"/>
            <w:tcBorders>
              <w:top w:val="single" w:sz="4" w:space="0" w:color="auto"/>
              <w:left w:val="single" w:sz="4" w:space="0" w:color="auto"/>
              <w:bottom w:val="single" w:sz="4" w:space="0" w:color="auto"/>
              <w:right w:val="single" w:sz="4" w:space="0" w:color="auto"/>
            </w:tcBorders>
            <w:shd w:val="clear" w:color="auto" w:fill="FFFFFF"/>
          </w:tcPr>
          <w:p w14:paraId="23068ACF"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N</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D07E80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35C9980"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279983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DD26D1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CAF309E"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57E8F883" w14:textId="77777777" w:rsidR="0065088B" w:rsidRPr="00D44668" w:rsidRDefault="0065088B" w:rsidP="00605E1E">
            <w:pPr>
              <w:spacing w:after="0" w:line="240" w:lineRule="auto"/>
              <w:ind w:left="60" w:right="60"/>
              <w:jc w:val="right"/>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360</w:t>
            </w:r>
          </w:p>
        </w:tc>
      </w:tr>
      <w:tr w:rsidR="0065088B" w:rsidRPr="00D44668" w14:paraId="6A3A0B3C" w14:textId="77777777" w:rsidTr="00605E1E">
        <w:trPr>
          <w:cantSplit/>
        </w:trPr>
        <w:tc>
          <w:tcPr>
            <w:tcW w:w="8940" w:type="dxa"/>
            <w:gridSpan w:val="8"/>
            <w:tcBorders>
              <w:top w:val="single" w:sz="4" w:space="0" w:color="auto"/>
              <w:left w:val="single" w:sz="4" w:space="0" w:color="auto"/>
              <w:bottom w:val="single" w:sz="4" w:space="0" w:color="auto"/>
              <w:right w:val="single" w:sz="4" w:space="0" w:color="auto"/>
            </w:tcBorders>
            <w:shd w:val="clear" w:color="auto" w:fill="FFFFFF"/>
          </w:tcPr>
          <w:p w14:paraId="5476BCE9"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Correlation is significant at the 0.01 level (2-tailed).</w:t>
            </w:r>
          </w:p>
        </w:tc>
      </w:tr>
      <w:tr w:rsidR="0065088B" w:rsidRPr="00D44668" w14:paraId="2CDA15E3" w14:textId="77777777" w:rsidTr="00605E1E">
        <w:trPr>
          <w:cantSplit/>
        </w:trPr>
        <w:tc>
          <w:tcPr>
            <w:tcW w:w="8940" w:type="dxa"/>
            <w:gridSpan w:val="8"/>
            <w:tcBorders>
              <w:top w:val="single" w:sz="4" w:space="0" w:color="auto"/>
              <w:left w:val="single" w:sz="4" w:space="0" w:color="auto"/>
              <w:bottom w:val="single" w:sz="4" w:space="0" w:color="auto"/>
              <w:right w:val="single" w:sz="4" w:space="0" w:color="auto"/>
            </w:tcBorders>
            <w:shd w:val="clear" w:color="auto" w:fill="FFFFFF"/>
          </w:tcPr>
          <w:p w14:paraId="4FCDFFC5" w14:textId="77777777" w:rsidR="0065088B" w:rsidRPr="00D44668" w:rsidRDefault="0065088B" w:rsidP="00605E1E">
            <w:pPr>
              <w:spacing w:after="0" w:line="240" w:lineRule="auto"/>
              <w:ind w:left="60" w:right="60"/>
              <w:rPr>
                <w:rFonts w:ascii="Times New Roman" w:hAnsi="Times New Roman" w:cs="Times New Roman"/>
                <w:color w:val="000000" w:themeColor="text1"/>
                <w:sz w:val="24"/>
                <w:szCs w:val="26"/>
              </w:rPr>
            </w:pPr>
            <w:r w:rsidRPr="00D44668">
              <w:rPr>
                <w:rFonts w:ascii="Times New Roman" w:hAnsi="Times New Roman" w:cs="Times New Roman"/>
                <w:color w:val="000000" w:themeColor="text1"/>
                <w:sz w:val="24"/>
                <w:szCs w:val="26"/>
              </w:rPr>
              <w:t>*. Correlation is significant at the 0.05 level (2-tailed).</w:t>
            </w:r>
          </w:p>
        </w:tc>
      </w:tr>
    </w:tbl>
    <w:p w14:paraId="09D2986D" w14:textId="72C5BDC6" w:rsidR="0065088B" w:rsidRDefault="002F0D24" w:rsidP="002F0D24">
      <w:pPr>
        <w:spacing w:after="0" w:line="36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Giá trị Sig tương quan Pearson các biến độc lập </w:t>
      </w:r>
      <w:r>
        <w:rPr>
          <w:rFonts w:ascii="Times New Roman" w:hAnsi="Times New Roman" w:cs="Times New Roman"/>
          <w:color w:val="000000" w:themeColor="text1"/>
          <w:sz w:val="26"/>
          <w:szCs w:val="26"/>
          <w:lang w:val="vi-VN"/>
        </w:rPr>
        <w:t>CN,</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NB,</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TT,</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LTTH</w:t>
      </w:r>
      <w:r>
        <w:rPr>
          <w:rFonts w:ascii="Times New Roman" w:hAnsi="Times New Roman" w:cs="Times New Roman"/>
          <w:color w:val="000000" w:themeColor="text1"/>
          <w:sz w:val="26"/>
          <w:szCs w:val="26"/>
        </w:rPr>
        <w:t xml:space="preserve"> với biến phụ thuộc </w:t>
      </w:r>
      <w:r>
        <w:rPr>
          <w:rFonts w:ascii="Times New Roman" w:hAnsi="Times New Roman" w:cs="Times New Roman"/>
          <w:color w:val="000000" w:themeColor="text1"/>
          <w:sz w:val="26"/>
          <w:szCs w:val="26"/>
          <w:lang w:val="vi-VN"/>
        </w:rPr>
        <w:t>TSTH</w:t>
      </w:r>
      <w:r>
        <w:rPr>
          <w:rFonts w:ascii="Times New Roman" w:hAnsi="Times New Roman" w:cs="Times New Roman"/>
          <w:color w:val="000000" w:themeColor="text1"/>
          <w:sz w:val="26"/>
          <w:szCs w:val="26"/>
        </w:rPr>
        <w:t xml:space="preserve"> nhỏ hơn 0.05. Như vậy, có mối liên hệ tuyến tính giữa các biến độc lập này với biến </w:t>
      </w:r>
      <w:r>
        <w:rPr>
          <w:rFonts w:ascii="Times New Roman" w:hAnsi="Times New Roman" w:cs="Times New Roman"/>
          <w:color w:val="000000" w:themeColor="text1"/>
          <w:sz w:val="26"/>
          <w:szCs w:val="26"/>
          <w:lang w:val="vi-VN"/>
        </w:rPr>
        <w:t>TSTH</w:t>
      </w:r>
      <w:r>
        <w:rPr>
          <w:rFonts w:ascii="Times New Roman" w:hAnsi="Times New Roman" w:cs="Times New Roman"/>
          <w:color w:val="000000" w:themeColor="text1"/>
          <w:sz w:val="26"/>
          <w:szCs w:val="26"/>
        </w:rPr>
        <w:t xml:space="preserve">. Giữa </w:t>
      </w:r>
      <w:r>
        <w:rPr>
          <w:rFonts w:ascii="Times New Roman" w:hAnsi="Times New Roman" w:cs="Times New Roman"/>
          <w:color w:val="000000" w:themeColor="text1"/>
          <w:sz w:val="26"/>
          <w:szCs w:val="26"/>
          <w:lang w:val="vi-VN"/>
        </w:rPr>
        <w:t>TD</w:t>
      </w:r>
      <w:r>
        <w:rPr>
          <w:rFonts w:ascii="Times New Roman" w:hAnsi="Times New Roman" w:cs="Times New Roman"/>
          <w:color w:val="000000" w:themeColor="text1"/>
          <w:sz w:val="26"/>
          <w:szCs w:val="26"/>
        </w:rPr>
        <w:t xml:space="preserve"> và </w:t>
      </w:r>
      <w:r>
        <w:rPr>
          <w:rFonts w:ascii="Times New Roman" w:hAnsi="Times New Roman" w:cs="Times New Roman"/>
          <w:color w:val="000000" w:themeColor="text1"/>
          <w:sz w:val="26"/>
          <w:szCs w:val="26"/>
          <w:lang w:val="vi-VN"/>
        </w:rPr>
        <w:t>TSTH</w:t>
      </w:r>
      <w:r>
        <w:rPr>
          <w:rFonts w:ascii="Times New Roman" w:hAnsi="Times New Roman" w:cs="Times New Roman"/>
          <w:color w:val="000000" w:themeColor="text1"/>
          <w:sz w:val="26"/>
          <w:szCs w:val="26"/>
        </w:rPr>
        <w:t xml:space="preserve"> có mối tương quan mạnh nhất với hệ số r là 0.</w:t>
      </w:r>
      <w:r>
        <w:rPr>
          <w:rFonts w:ascii="Times New Roman" w:hAnsi="Times New Roman" w:cs="Times New Roman"/>
          <w:color w:val="000000" w:themeColor="text1"/>
          <w:sz w:val="26"/>
          <w:szCs w:val="26"/>
          <w:lang w:val="vi-VN"/>
        </w:rPr>
        <w:t>590</w:t>
      </w:r>
      <w:r>
        <w:rPr>
          <w:rFonts w:ascii="Times New Roman" w:hAnsi="Times New Roman" w:cs="Times New Roman"/>
          <w:color w:val="000000" w:themeColor="text1"/>
          <w:sz w:val="26"/>
          <w:szCs w:val="26"/>
        </w:rPr>
        <w:t xml:space="preserve">, giữa </w:t>
      </w:r>
      <w:r>
        <w:rPr>
          <w:rFonts w:ascii="Times New Roman" w:hAnsi="Times New Roman" w:cs="Times New Roman"/>
          <w:color w:val="000000" w:themeColor="text1"/>
          <w:sz w:val="26"/>
          <w:szCs w:val="26"/>
          <w:lang w:val="vi-VN"/>
        </w:rPr>
        <w:t>TT</w:t>
      </w:r>
      <w:r>
        <w:rPr>
          <w:rFonts w:ascii="Times New Roman" w:hAnsi="Times New Roman" w:cs="Times New Roman"/>
          <w:color w:val="000000" w:themeColor="text1"/>
          <w:sz w:val="26"/>
          <w:szCs w:val="26"/>
        </w:rPr>
        <w:t xml:space="preserve"> có mối tương quan yếu nhất với hệ số r là 0.</w:t>
      </w:r>
      <w:r>
        <w:rPr>
          <w:rFonts w:ascii="Times New Roman" w:hAnsi="Times New Roman" w:cs="Times New Roman"/>
          <w:color w:val="000000" w:themeColor="text1"/>
          <w:sz w:val="26"/>
          <w:szCs w:val="26"/>
          <w:lang w:val="vi-VN"/>
        </w:rPr>
        <w:t>338</w:t>
      </w:r>
      <w:r>
        <w:rPr>
          <w:rFonts w:ascii="Times New Roman" w:hAnsi="Times New Roman" w:cs="Times New Roman"/>
          <w:color w:val="000000" w:themeColor="text1"/>
          <w:sz w:val="26"/>
          <w:szCs w:val="26"/>
        </w:rPr>
        <w:t>. Các cặp biến độc lập đều có mức tương quan khá yếu với nhau, như vậy, khả năng cao sẽ không có hiện tượng đa cộng tuyến xảy ra</w:t>
      </w:r>
    </w:p>
    <w:tbl>
      <w:tblPr>
        <w:tblpPr w:leftFromText="180" w:rightFromText="180" w:vertAnchor="text" w:horzAnchor="page" w:tblpX="1400" w:tblpY="62"/>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8"/>
        <w:gridCol w:w="1138"/>
        <w:gridCol w:w="1285"/>
        <w:gridCol w:w="1286"/>
        <w:gridCol w:w="1417"/>
        <w:gridCol w:w="988"/>
        <w:gridCol w:w="988"/>
        <w:gridCol w:w="1092"/>
        <w:gridCol w:w="998"/>
      </w:tblGrid>
      <w:tr w:rsidR="0065088B" w14:paraId="0C45E464" w14:textId="77777777" w:rsidTr="00605E1E">
        <w:trPr>
          <w:cantSplit/>
          <w:trHeight w:val="139"/>
        </w:trPr>
        <w:tc>
          <w:tcPr>
            <w:tcW w:w="990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092930E8"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b/>
                <w:color w:val="000000" w:themeColor="text1"/>
                <w:sz w:val="24"/>
                <w:szCs w:val="26"/>
              </w:rPr>
              <w:t>Coefficients</w:t>
            </w:r>
            <w:r>
              <w:rPr>
                <w:rFonts w:ascii="Times New Roman" w:hAnsi="Times New Roman" w:cs="Times New Roman"/>
                <w:b/>
                <w:color w:val="000000" w:themeColor="text1"/>
                <w:sz w:val="24"/>
                <w:szCs w:val="26"/>
                <w:vertAlign w:val="superscript"/>
              </w:rPr>
              <w:t>a</w:t>
            </w:r>
          </w:p>
        </w:tc>
      </w:tr>
      <w:tr w:rsidR="0065088B" w14:paraId="2F6FA8C8" w14:textId="77777777" w:rsidTr="00605E1E">
        <w:trPr>
          <w:cantSplit/>
          <w:trHeight w:val="403"/>
        </w:trPr>
        <w:tc>
          <w:tcPr>
            <w:tcW w:w="1846"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705774F7"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Model</w:t>
            </w:r>
          </w:p>
        </w:tc>
        <w:tc>
          <w:tcPr>
            <w:tcW w:w="257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662F211D"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Unstandardized Coefficients</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9163944"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Standardized Coefficients</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249FB67A"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t</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E2838D2"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Sig.</w:t>
            </w:r>
          </w:p>
        </w:tc>
        <w:tc>
          <w:tcPr>
            <w:tcW w:w="209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0818833E"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Collinearity Statistics</w:t>
            </w:r>
          </w:p>
        </w:tc>
      </w:tr>
      <w:tr w:rsidR="0065088B" w14:paraId="39BCF32F" w14:textId="77777777" w:rsidTr="00605E1E">
        <w:trPr>
          <w:cantSplit/>
          <w:trHeight w:val="99"/>
        </w:trPr>
        <w:tc>
          <w:tcPr>
            <w:tcW w:w="1846" w:type="dxa"/>
            <w:gridSpan w:val="2"/>
            <w:vMerge/>
            <w:tcBorders>
              <w:top w:val="single" w:sz="4" w:space="0" w:color="auto"/>
              <w:left w:val="single" w:sz="4" w:space="0" w:color="auto"/>
              <w:bottom w:val="single" w:sz="4" w:space="0" w:color="auto"/>
              <w:right w:val="single" w:sz="4" w:space="0" w:color="auto"/>
            </w:tcBorders>
            <w:vAlign w:val="center"/>
          </w:tcPr>
          <w:p w14:paraId="69AAD087"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285" w:type="dxa"/>
            <w:tcBorders>
              <w:top w:val="single" w:sz="4" w:space="0" w:color="auto"/>
              <w:left w:val="single" w:sz="4" w:space="0" w:color="auto"/>
              <w:bottom w:val="single" w:sz="4" w:space="0" w:color="auto"/>
              <w:right w:val="single" w:sz="4" w:space="0" w:color="auto"/>
            </w:tcBorders>
            <w:shd w:val="clear" w:color="auto" w:fill="FFFFFF"/>
            <w:vAlign w:val="bottom"/>
          </w:tcPr>
          <w:p w14:paraId="590EBD02"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B</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bottom"/>
          </w:tcPr>
          <w:p w14:paraId="2575DA22"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Std. Error</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14:paraId="353E0D1D"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Beta</w:t>
            </w:r>
          </w:p>
        </w:tc>
        <w:tc>
          <w:tcPr>
            <w:tcW w:w="988" w:type="dxa"/>
            <w:vMerge/>
            <w:tcBorders>
              <w:top w:val="single" w:sz="4" w:space="0" w:color="auto"/>
              <w:left w:val="single" w:sz="4" w:space="0" w:color="auto"/>
              <w:bottom w:val="single" w:sz="4" w:space="0" w:color="auto"/>
              <w:right w:val="single" w:sz="4" w:space="0" w:color="auto"/>
            </w:tcBorders>
            <w:vAlign w:val="center"/>
          </w:tcPr>
          <w:p w14:paraId="2889E54F"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988" w:type="dxa"/>
            <w:vMerge/>
            <w:tcBorders>
              <w:top w:val="single" w:sz="4" w:space="0" w:color="auto"/>
              <w:left w:val="single" w:sz="4" w:space="0" w:color="auto"/>
              <w:bottom w:val="single" w:sz="4" w:space="0" w:color="auto"/>
              <w:right w:val="single" w:sz="4" w:space="0" w:color="auto"/>
            </w:tcBorders>
            <w:vAlign w:val="center"/>
          </w:tcPr>
          <w:p w14:paraId="4D2EBE06"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092" w:type="dxa"/>
            <w:tcBorders>
              <w:top w:val="single" w:sz="4" w:space="0" w:color="auto"/>
              <w:left w:val="single" w:sz="4" w:space="0" w:color="auto"/>
              <w:bottom w:val="single" w:sz="4" w:space="0" w:color="auto"/>
              <w:right w:val="single" w:sz="4" w:space="0" w:color="auto"/>
            </w:tcBorders>
            <w:shd w:val="clear" w:color="auto" w:fill="FFFFFF"/>
            <w:vAlign w:val="bottom"/>
          </w:tcPr>
          <w:p w14:paraId="153CBA1C"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Tolerance</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bottom"/>
          </w:tcPr>
          <w:p w14:paraId="55BC740D" w14:textId="77777777" w:rsidR="0065088B" w:rsidRDefault="0065088B" w:rsidP="00605E1E">
            <w:pPr>
              <w:spacing w:after="0" w:line="360" w:lineRule="auto"/>
              <w:ind w:left="60" w:right="60"/>
              <w:jc w:val="center"/>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VIF</w:t>
            </w:r>
          </w:p>
        </w:tc>
      </w:tr>
      <w:tr w:rsidR="0065088B" w14:paraId="050590DC" w14:textId="77777777" w:rsidTr="00605E1E">
        <w:trPr>
          <w:cantSplit/>
          <w:trHeight w:val="86"/>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tcPr>
          <w:p w14:paraId="20CA3176"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07D8381D" w14:textId="77777777" w:rsidR="0065088B" w:rsidRDefault="0065088B" w:rsidP="00605E1E">
            <w:pPr>
              <w:spacing w:after="0" w:line="360" w:lineRule="auto"/>
              <w:ind w:left="60" w:right="5"/>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(Constant)</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0CED6583"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-,627</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0A5C162E"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,224</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9CB900C"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161CBB6"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-2,798</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FD0FD86"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,005</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F9AF9EA"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7723FC7" w14:textId="77777777" w:rsidR="0065088B" w:rsidRDefault="0065088B" w:rsidP="00605E1E">
            <w:pPr>
              <w:spacing w:after="0" w:line="360" w:lineRule="auto"/>
              <w:rPr>
                <w:rFonts w:ascii="Times New Roman" w:hAnsi="Times New Roman" w:cs="Times New Roman"/>
                <w:color w:val="000000" w:themeColor="text1"/>
                <w:sz w:val="24"/>
                <w:szCs w:val="26"/>
              </w:rPr>
            </w:pPr>
          </w:p>
        </w:tc>
      </w:tr>
      <w:tr w:rsidR="0065088B" w14:paraId="029544ED" w14:textId="77777777" w:rsidTr="00605E1E">
        <w:trPr>
          <w:cantSplit/>
          <w:trHeight w:val="64"/>
        </w:trPr>
        <w:tc>
          <w:tcPr>
            <w:tcW w:w="708" w:type="dxa"/>
            <w:vMerge/>
            <w:tcBorders>
              <w:top w:val="single" w:sz="4" w:space="0" w:color="auto"/>
              <w:left w:val="single" w:sz="4" w:space="0" w:color="auto"/>
              <w:bottom w:val="single" w:sz="4" w:space="0" w:color="auto"/>
              <w:right w:val="single" w:sz="4" w:space="0" w:color="auto"/>
            </w:tcBorders>
            <w:vAlign w:val="center"/>
          </w:tcPr>
          <w:p w14:paraId="4192FA0D"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E8F8C0E"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CN</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23FCCBEE"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,287</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342830F2"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,049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4EA7255"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,241</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130E61F"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5,842</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3BF8F26D"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58791E28"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,805</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986C736"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1,243</w:t>
            </w:r>
          </w:p>
        </w:tc>
      </w:tr>
      <w:tr w:rsidR="0065088B" w14:paraId="7B6C7DA5" w14:textId="77777777" w:rsidTr="00605E1E">
        <w:trPr>
          <w:cantSplit/>
          <w:trHeight w:val="163"/>
        </w:trPr>
        <w:tc>
          <w:tcPr>
            <w:tcW w:w="708" w:type="dxa"/>
            <w:vMerge/>
            <w:tcBorders>
              <w:top w:val="single" w:sz="4" w:space="0" w:color="auto"/>
              <w:left w:val="single" w:sz="4" w:space="0" w:color="auto"/>
              <w:bottom w:val="single" w:sz="4" w:space="0" w:color="auto"/>
              <w:right w:val="single" w:sz="4" w:space="0" w:color="auto"/>
            </w:tcBorders>
            <w:vAlign w:val="center"/>
          </w:tcPr>
          <w:p w14:paraId="3381F790"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C032363"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NB</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3F714FCD"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,262</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790F4635"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A055E2E"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,222</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1AFAFF87"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5,548</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A299857"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18C60139"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,852</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F29A359"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1,174</w:t>
            </w:r>
          </w:p>
        </w:tc>
      </w:tr>
      <w:tr w:rsidR="0065088B" w14:paraId="47FFD84C" w14:textId="77777777" w:rsidTr="00605E1E">
        <w:trPr>
          <w:cantSplit/>
          <w:trHeight w:val="140"/>
        </w:trPr>
        <w:tc>
          <w:tcPr>
            <w:tcW w:w="708" w:type="dxa"/>
            <w:vMerge/>
            <w:tcBorders>
              <w:top w:val="single" w:sz="4" w:space="0" w:color="auto"/>
              <w:left w:val="single" w:sz="4" w:space="0" w:color="auto"/>
              <w:bottom w:val="single" w:sz="4" w:space="0" w:color="auto"/>
              <w:right w:val="single" w:sz="4" w:space="0" w:color="auto"/>
            </w:tcBorders>
            <w:vAlign w:val="center"/>
          </w:tcPr>
          <w:p w14:paraId="0C1D2DF0"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56780190"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TT</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54E0E60D"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,137</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52E65A69"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A27583E"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,115</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02712429"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2,918</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984E002"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,004</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9927F87"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,877</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54331D82"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1,141</w:t>
            </w:r>
          </w:p>
        </w:tc>
      </w:tr>
      <w:tr w:rsidR="0065088B" w14:paraId="7A18AD09" w14:textId="77777777" w:rsidTr="00605E1E">
        <w:trPr>
          <w:cantSplit/>
          <w:trHeight w:val="246"/>
        </w:trPr>
        <w:tc>
          <w:tcPr>
            <w:tcW w:w="708" w:type="dxa"/>
            <w:vMerge/>
            <w:tcBorders>
              <w:top w:val="single" w:sz="4" w:space="0" w:color="auto"/>
              <w:left w:val="single" w:sz="4" w:space="0" w:color="auto"/>
              <w:bottom w:val="single" w:sz="4" w:space="0" w:color="auto"/>
              <w:right w:val="single" w:sz="4" w:space="0" w:color="auto"/>
            </w:tcBorders>
            <w:vAlign w:val="center"/>
          </w:tcPr>
          <w:p w14:paraId="3D19ADCE"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1D2D9BA5"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LTTH</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79B8BA51"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,228</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3ED0AA2A"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,047</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661CE718"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,202</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7DDA7BC0"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4,807</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41CA7481"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0EE4472B"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,774</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68AE8FA"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1,293</w:t>
            </w:r>
          </w:p>
        </w:tc>
      </w:tr>
      <w:tr w:rsidR="0065088B" w14:paraId="1442B06C" w14:textId="77777777" w:rsidTr="00605E1E">
        <w:trPr>
          <w:cantSplit/>
          <w:trHeight w:val="211"/>
        </w:trPr>
        <w:tc>
          <w:tcPr>
            <w:tcW w:w="708" w:type="dxa"/>
            <w:vMerge/>
            <w:tcBorders>
              <w:top w:val="single" w:sz="4" w:space="0" w:color="auto"/>
              <w:left w:val="single" w:sz="4" w:space="0" w:color="auto"/>
              <w:bottom w:val="single" w:sz="4" w:space="0" w:color="auto"/>
              <w:right w:val="single" w:sz="4" w:space="0" w:color="auto"/>
            </w:tcBorders>
            <w:vAlign w:val="center"/>
          </w:tcPr>
          <w:p w14:paraId="1FB339E4" w14:textId="77777777" w:rsidR="0065088B" w:rsidRDefault="0065088B" w:rsidP="00605E1E">
            <w:pPr>
              <w:spacing w:after="0" w:line="360" w:lineRule="auto"/>
              <w:rPr>
                <w:rFonts w:ascii="Times New Roman" w:hAnsi="Times New Roman" w:cs="Times New Roman"/>
                <w:color w:val="000000" w:themeColor="text1"/>
                <w:sz w:val="24"/>
                <w:szCs w:val="26"/>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39C0B0FA"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TD</w:t>
            </w:r>
          </w:p>
        </w:tc>
        <w:tc>
          <w:tcPr>
            <w:tcW w:w="1285" w:type="dxa"/>
            <w:tcBorders>
              <w:top w:val="single" w:sz="4" w:space="0" w:color="auto"/>
              <w:left w:val="single" w:sz="4" w:space="0" w:color="auto"/>
              <w:bottom w:val="single" w:sz="4" w:space="0" w:color="auto"/>
              <w:right w:val="single" w:sz="4" w:space="0" w:color="auto"/>
            </w:tcBorders>
            <w:shd w:val="clear" w:color="auto" w:fill="FFFFFF"/>
            <w:vAlign w:val="center"/>
          </w:tcPr>
          <w:p w14:paraId="305235CC"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,297</w:t>
            </w:r>
          </w:p>
        </w:tc>
        <w:tc>
          <w:tcPr>
            <w:tcW w:w="1286" w:type="dxa"/>
            <w:tcBorders>
              <w:top w:val="single" w:sz="4" w:space="0" w:color="auto"/>
              <w:left w:val="single" w:sz="4" w:space="0" w:color="auto"/>
              <w:bottom w:val="single" w:sz="4" w:space="0" w:color="auto"/>
              <w:right w:val="single" w:sz="4" w:space="0" w:color="auto"/>
            </w:tcBorders>
            <w:shd w:val="clear" w:color="auto" w:fill="FFFFFF"/>
            <w:vAlign w:val="center"/>
          </w:tcPr>
          <w:p w14:paraId="5CE697D1"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,049</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55B1C6C"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,281</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635E197F"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6,048</w:t>
            </w:r>
          </w:p>
        </w:tc>
        <w:tc>
          <w:tcPr>
            <w:tcW w:w="988" w:type="dxa"/>
            <w:tcBorders>
              <w:top w:val="single" w:sz="4" w:space="0" w:color="auto"/>
              <w:left w:val="single" w:sz="4" w:space="0" w:color="auto"/>
              <w:bottom w:val="single" w:sz="4" w:space="0" w:color="auto"/>
              <w:right w:val="single" w:sz="4" w:space="0" w:color="auto"/>
            </w:tcBorders>
            <w:shd w:val="clear" w:color="auto" w:fill="FFFFFF"/>
            <w:vAlign w:val="center"/>
          </w:tcPr>
          <w:p w14:paraId="2C051B2B"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,000</w:t>
            </w:r>
          </w:p>
        </w:tc>
        <w:tc>
          <w:tcPr>
            <w:tcW w:w="1092" w:type="dxa"/>
            <w:tcBorders>
              <w:top w:val="single" w:sz="4" w:space="0" w:color="auto"/>
              <w:left w:val="single" w:sz="4" w:space="0" w:color="auto"/>
              <w:bottom w:val="single" w:sz="4" w:space="0" w:color="auto"/>
              <w:right w:val="single" w:sz="4" w:space="0" w:color="auto"/>
            </w:tcBorders>
            <w:shd w:val="clear" w:color="auto" w:fill="FFFFFF"/>
            <w:vAlign w:val="center"/>
          </w:tcPr>
          <w:p w14:paraId="5AF00807"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,634</w:t>
            </w:r>
          </w:p>
        </w:tc>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570D25A" w14:textId="77777777" w:rsidR="0065088B" w:rsidRDefault="0065088B" w:rsidP="00605E1E">
            <w:pPr>
              <w:spacing w:after="0" w:line="360" w:lineRule="auto"/>
              <w:ind w:left="60" w:right="60"/>
              <w:jc w:val="right"/>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1,577</w:t>
            </w:r>
          </w:p>
        </w:tc>
      </w:tr>
      <w:tr w:rsidR="0065088B" w14:paraId="34306E43" w14:textId="77777777" w:rsidTr="00605E1E">
        <w:trPr>
          <w:cantSplit/>
          <w:trHeight w:val="654"/>
        </w:trPr>
        <w:tc>
          <w:tcPr>
            <w:tcW w:w="9900" w:type="dxa"/>
            <w:gridSpan w:val="9"/>
            <w:tcBorders>
              <w:top w:val="single" w:sz="4" w:space="0" w:color="auto"/>
              <w:left w:val="single" w:sz="4" w:space="0" w:color="auto"/>
              <w:bottom w:val="single" w:sz="4" w:space="0" w:color="auto"/>
              <w:right w:val="single" w:sz="4" w:space="0" w:color="auto"/>
            </w:tcBorders>
            <w:shd w:val="clear" w:color="auto" w:fill="FFFFFF"/>
          </w:tcPr>
          <w:p w14:paraId="5D76DE06" w14:textId="77777777" w:rsidR="0065088B" w:rsidRDefault="0065088B" w:rsidP="00605E1E">
            <w:pPr>
              <w:spacing w:after="0" w:line="360" w:lineRule="auto"/>
              <w:ind w:left="60" w:right="60"/>
              <w:rPr>
                <w:rFonts w:ascii="Times New Roman" w:hAnsi="Times New Roman" w:cs="Times New Roman"/>
                <w:color w:val="000000" w:themeColor="text1"/>
                <w:sz w:val="24"/>
                <w:szCs w:val="26"/>
              </w:rPr>
            </w:pPr>
            <w:r>
              <w:rPr>
                <w:rFonts w:ascii="Times New Roman" w:hAnsi="Times New Roman" w:cs="Times New Roman"/>
                <w:color w:val="000000" w:themeColor="text1"/>
                <w:sz w:val="24"/>
                <w:szCs w:val="26"/>
              </w:rPr>
              <w:t>a. Dependent Variable: TSTH</w:t>
            </w:r>
          </w:p>
        </w:tc>
      </w:tr>
    </w:tbl>
    <w:p w14:paraId="57D45E0E" w14:textId="2C280E1B" w:rsidR="0065088B" w:rsidRPr="006F5F8C" w:rsidRDefault="002F0D24" w:rsidP="0065088B">
      <w:pPr>
        <w:rPr>
          <w:rFonts w:ascii="Times New Roman" w:hAnsi="Times New Roman" w:cs="Times New Roman"/>
          <w:bCs/>
          <w:color w:val="000000" w:themeColor="text1"/>
          <w:sz w:val="26"/>
          <w:szCs w:val="26"/>
        </w:rPr>
      </w:pPr>
      <w:r>
        <w:rPr>
          <w:rFonts w:ascii="Times New Roman" w:hAnsi="Times New Roman" w:cs="Times New Roman"/>
          <w:color w:val="000000" w:themeColor="text1"/>
          <w:spacing w:val="1"/>
          <w:sz w:val="26"/>
          <w:szCs w:val="26"/>
        </w:rPr>
        <w:t>C</w:t>
      </w:r>
      <w:r>
        <w:rPr>
          <w:rFonts w:ascii="Times New Roman" w:hAnsi="Times New Roman" w:cs="Times New Roman"/>
          <w:color w:val="000000" w:themeColor="text1"/>
          <w:sz w:val="26"/>
          <w:szCs w:val="26"/>
        </w:rPr>
        <w:t>ột</w:t>
      </w:r>
      <w:r>
        <w:rPr>
          <w:rFonts w:ascii="Times New Roman" w:hAnsi="Times New Roman" w:cs="Times New Roman"/>
          <w:color w:val="000000" w:themeColor="text1"/>
          <w:spacing w:val="25"/>
          <w:sz w:val="26"/>
          <w:szCs w:val="26"/>
        </w:rPr>
        <w:t xml:space="preserve"> </w:t>
      </w:r>
      <w:r>
        <w:rPr>
          <w:rFonts w:ascii="Times New Roman" w:hAnsi="Times New Roman" w:cs="Times New Roman"/>
          <w:color w:val="000000" w:themeColor="text1"/>
          <w:spacing w:val="-2"/>
          <w:sz w:val="26"/>
          <w:szCs w:val="26"/>
        </w:rPr>
        <w:t>m</w:t>
      </w:r>
      <w:r>
        <w:rPr>
          <w:rFonts w:ascii="Times New Roman" w:hAnsi="Times New Roman" w:cs="Times New Roman"/>
          <w:color w:val="000000" w:themeColor="text1"/>
          <w:spacing w:val="1"/>
          <w:sz w:val="26"/>
          <w:szCs w:val="26"/>
        </w:rPr>
        <w:t>ứ</w:t>
      </w:r>
      <w:r>
        <w:rPr>
          <w:rFonts w:ascii="Times New Roman" w:hAnsi="Times New Roman" w:cs="Times New Roman"/>
          <w:color w:val="000000" w:themeColor="text1"/>
          <w:sz w:val="26"/>
          <w:szCs w:val="26"/>
        </w:rPr>
        <w:t>c</w:t>
      </w:r>
      <w:r>
        <w:rPr>
          <w:rFonts w:ascii="Times New Roman" w:hAnsi="Times New Roman" w:cs="Times New Roman"/>
          <w:color w:val="000000" w:themeColor="text1"/>
          <w:spacing w:val="21"/>
          <w:sz w:val="26"/>
          <w:szCs w:val="26"/>
        </w:rPr>
        <w:t xml:space="preserve"> </w:t>
      </w:r>
      <w:r>
        <w:rPr>
          <w:rFonts w:ascii="Times New Roman" w:hAnsi="Times New Roman" w:cs="Times New Roman"/>
          <w:color w:val="000000" w:themeColor="text1"/>
          <w:sz w:val="26"/>
          <w:szCs w:val="26"/>
        </w:rPr>
        <w:t>ý</w:t>
      </w:r>
      <w:r>
        <w:rPr>
          <w:rFonts w:ascii="Times New Roman" w:hAnsi="Times New Roman" w:cs="Times New Roman"/>
          <w:color w:val="000000" w:themeColor="text1"/>
          <w:spacing w:val="28"/>
          <w:sz w:val="26"/>
          <w:szCs w:val="26"/>
        </w:rPr>
        <w:t xml:space="preserve"> </w:t>
      </w:r>
      <w:r>
        <w:rPr>
          <w:rFonts w:ascii="Times New Roman" w:hAnsi="Times New Roman" w:cs="Times New Roman"/>
          <w:color w:val="000000" w:themeColor="text1"/>
          <w:sz w:val="26"/>
          <w:szCs w:val="26"/>
        </w:rPr>
        <w:t>nghĩa</w:t>
      </w:r>
      <w:r>
        <w:rPr>
          <w:rFonts w:ascii="Times New Roman" w:hAnsi="Times New Roman" w:cs="Times New Roman"/>
          <w:color w:val="000000" w:themeColor="text1"/>
          <w:spacing w:val="20"/>
          <w:sz w:val="26"/>
          <w:szCs w:val="26"/>
        </w:rPr>
        <w:t xml:space="preserve"> </w:t>
      </w:r>
      <w:r>
        <w:rPr>
          <w:rFonts w:ascii="Times New Roman" w:hAnsi="Times New Roman" w:cs="Times New Roman"/>
          <w:color w:val="000000" w:themeColor="text1"/>
          <w:sz w:val="26"/>
          <w:szCs w:val="26"/>
        </w:rPr>
        <w:t>(Sig.)</w:t>
      </w:r>
      <w:r>
        <w:rPr>
          <w:rFonts w:ascii="Times New Roman" w:hAnsi="Times New Roman" w:cs="Times New Roman"/>
          <w:color w:val="000000" w:themeColor="text1"/>
          <w:spacing w:val="20"/>
          <w:sz w:val="26"/>
          <w:szCs w:val="26"/>
        </w:rPr>
        <w:t xml:space="preserve"> </w:t>
      </w:r>
      <w:r>
        <w:rPr>
          <w:rFonts w:ascii="Times New Roman" w:hAnsi="Times New Roman" w:cs="Times New Roman"/>
          <w:color w:val="000000" w:themeColor="text1"/>
          <w:sz w:val="26"/>
          <w:szCs w:val="26"/>
        </w:rPr>
        <w:t>cho</w:t>
      </w:r>
      <w:r>
        <w:rPr>
          <w:rFonts w:ascii="Times New Roman" w:hAnsi="Times New Roman" w:cs="Times New Roman"/>
          <w:color w:val="000000" w:themeColor="text1"/>
          <w:spacing w:val="22"/>
          <w:sz w:val="26"/>
          <w:szCs w:val="26"/>
        </w:rPr>
        <w:t xml:space="preserve"> </w:t>
      </w:r>
      <w:r>
        <w:rPr>
          <w:rFonts w:ascii="Times New Roman" w:hAnsi="Times New Roman" w:cs="Times New Roman"/>
          <w:color w:val="000000" w:themeColor="text1"/>
          <w:sz w:val="26"/>
          <w:szCs w:val="26"/>
        </w:rPr>
        <w:t>th</w:t>
      </w:r>
      <w:r>
        <w:rPr>
          <w:rFonts w:ascii="Times New Roman" w:hAnsi="Times New Roman" w:cs="Times New Roman"/>
          <w:color w:val="000000" w:themeColor="text1"/>
          <w:spacing w:val="5"/>
          <w:sz w:val="26"/>
          <w:szCs w:val="26"/>
        </w:rPr>
        <w:t>ấ</w:t>
      </w:r>
      <w:r>
        <w:rPr>
          <w:rFonts w:ascii="Times New Roman" w:hAnsi="Times New Roman" w:cs="Times New Roman"/>
          <w:color w:val="000000" w:themeColor="text1"/>
          <w:spacing w:val="-4"/>
          <w:sz w:val="26"/>
          <w:szCs w:val="26"/>
        </w:rPr>
        <w:t>y</w:t>
      </w:r>
      <w:r>
        <w:rPr>
          <w:rFonts w:ascii="Times New Roman" w:hAnsi="Times New Roman" w:cs="Times New Roman"/>
          <w:color w:val="000000" w:themeColor="text1"/>
          <w:sz w:val="26"/>
          <w:szCs w:val="26"/>
        </w:rPr>
        <w:t>:</w:t>
      </w:r>
      <w:r>
        <w:rPr>
          <w:rFonts w:ascii="Times New Roman" w:hAnsi="Times New Roman" w:cs="Times New Roman"/>
          <w:color w:val="000000" w:themeColor="text1"/>
          <w:spacing w:val="31"/>
          <w:sz w:val="26"/>
          <w:szCs w:val="26"/>
        </w:rPr>
        <w:t xml:space="preserve"> </w:t>
      </w:r>
      <w:r>
        <w:rPr>
          <w:rFonts w:ascii="Times New Roman" w:hAnsi="Times New Roman" w:cs="Times New Roman"/>
          <w:color w:val="000000" w:themeColor="text1"/>
          <w:spacing w:val="1"/>
          <w:sz w:val="26"/>
          <w:szCs w:val="26"/>
        </w:rPr>
        <w:t>T</w:t>
      </w:r>
      <w:r>
        <w:rPr>
          <w:rFonts w:ascii="Times New Roman" w:hAnsi="Times New Roman" w:cs="Times New Roman"/>
          <w:color w:val="000000" w:themeColor="text1"/>
          <w:sz w:val="26"/>
          <w:szCs w:val="26"/>
        </w:rPr>
        <w:t>ất</w:t>
      </w:r>
      <w:r>
        <w:rPr>
          <w:rFonts w:ascii="Times New Roman" w:hAnsi="Times New Roman" w:cs="Times New Roman"/>
          <w:color w:val="000000" w:themeColor="text1"/>
          <w:spacing w:val="23"/>
          <w:sz w:val="26"/>
          <w:szCs w:val="26"/>
        </w:rPr>
        <w:t xml:space="preserve"> </w:t>
      </w:r>
      <w:r>
        <w:rPr>
          <w:rFonts w:ascii="Times New Roman" w:hAnsi="Times New Roman" w:cs="Times New Roman"/>
          <w:color w:val="000000" w:themeColor="text1"/>
          <w:sz w:val="26"/>
          <w:szCs w:val="26"/>
        </w:rPr>
        <w:t>cả</w:t>
      </w:r>
      <w:r>
        <w:rPr>
          <w:rFonts w:ascii="Times New Roman" w:hAnsi="Times New Roman" w:cs="Times New Roman"/>
          <w:color w:val="000000" w:themeColor="text1"/>
          <w:spacing w:val="24"/>
          <w:sz w:val="26"/>
          <w:szCs w:val="26"/>
        </w:rPr>
        <w:t xml:space="preserve"> </w:t>
      </w:r>
      <w:r>
        <w:rPr>
          <w:rFonts w:ascii="Times New Roman" w:hAnsi="Times New Roman" w:cs="Times New Roman"/>
          <w:color w:val="000000" w:themeColor="text1"/>
          <w:sz w:val="26"/>
          <w:szCs w:val="26"/>
        </w:rPr>
        <w:t>các</w:t>
      </w:r>
      <w:r>
        <w:rPr>
          <w:rFonts w:ascii="Times New Roman" w:hAnsi="Times New Roman" w:cs="Times New Roman"/>
          <w:color w:val="000000" w:themeColor="text1"/>
          <w:spacing w:val="23"/>
          <w:sz w:val="26"/>
          <w:szCs w:val="26"/>
        </w:rPr>
        <w:t xml:space="preserve"> </w:t>
      </w:r>
      <w:r>
        <w:rPr>
          <w:rFonts w:ascii="Times New Roman" w:hAnsi="Times New Roman" w:cs="Times New Roman"/>
          <w:color w:val="000000" w:themeColor="text1"/>
          <w:sz w:val="26"/>
          <w:szCs w:val="26"/>
        </w:rPr>
        <w:t>biến, ngoại</w:t>
      </w:r>
      <w:r>
        <w:rPr>
          <w:rFonts w:ascii="Times New Roman" w:hAnsi="Times New Roman" w:cs="Times New Roman"/>
          <w:color w:val="000000" w:themeColor="text1"/>
          <w:spacing w:val="22"/>
          <w:sz w:val="26"/>
          <w:szCs w:val="26"/>
        </w:rPr>
        <w:t xml:space="preserve"> </w:t>
      </w:r>
      <w:r>
        <w:rPr>
          <w:rFonts w:ascii="Times New Roman" w:hAnsi="Times New Roman" w:cs="Times New Roman"/>
          <w:color w:val="000000" w:themeColor="text1"/>
          <w:sz w:val="26"/>
          <w:szCs w:val="26"/>
        </w:rPr>
        <w:t>đều</w:t>
      </w:r>
      <w:r>
        <w:rPr>
          <w:rFonts w:ascii="Times New Roman" w:hAnsi="Times New Roman" w:cs="Times New Roman"/>
          <w:color w:val="000000" w:themeColor="text1"/>
          <w:spacing w:val="22"/>
          <w:sz w:val="26"/>
          <w:szCs w:val="26"/>
        </w:rPr>
        <w:t xml:space="preserve"> </w:t>
      </w:r>
      <w:r>
        <w:rPr>
          <w:rFonts w:ascii="Times New Roman" w:hAnsi="Times New Roman" w:cs="Times New Roman"/>
          <w:color w:val="000000" w:themeColor="text1"/>
          <w:sz w:val="26"/>
          <w:szCs w:val="26"/>
        </w:rPr>
        <w:t>có</w:t>
      </w:r>
      <w:r>
        <w:rPr>
          <w:rFonts w:ascii="Times New Roman" w:hAnsi="Times New Roman" w:cs="Times New Roman"/>
          <w:color w:val="000000" w:themeColor="text1"/>
          <w:spacing w:val="24"/>
          <w:sz w:val="26"/>
          <w:szCs w:val="26"/>
        </w:rPr>
        <w:t xml:space="preserve"> </w:t>
      </w:r>
      <w:r>
        <w:rPr>
          <w:rFonts w:ascii="Times New Roman" w:hAnsi="Times New Roman" w:cs="Times New Roman"/>
          <w:color w:val="000000" w:themeColor="text1"/>
          <w:sz w:val="26"/>
          <w:szCs w:val="26"/>
        </w:rPr>
        <w:t>Sig. &lt;= 0.</w:t>
      </w:r>
      <w:r>
        <w:rPr>
          <w:rFonts w:ascii="Times New Roman" w:hAnsi="Times New Roman" w:cs="Times New Roman"/>
          <w:color w:val="000000" w:themeColor="text1"/>
          <w:spacing w:val="1"/>
          <w:sz w:val="26"/>
          <w:szCs w:val="26"/>
        </w:rPr>
        <w:t>0</w:t>
      </w:r>
      <w:r>
        <w:rPr>
          <w:rFonts w:ascii="Times New Roman" w:hAnsi="Times New Roman" w:cs="Times New Roman"/>
          <w:color w:val="000000" w:themeColor="text1"/>
          <w:sz w:val="26"/>
          <w:szCs w:val="26"/>
        </w:rPr>
        <w:t xml:space="preserve">5. </w:t>
      </w:r>
      <w:r>
        <w:rPr>
          <w:rFonts w:ascii="Times New Roman" w:hAnsi="Times New Roman" w:cs="Times New Roman"/>
          <w:color w:val="000000" w:themeColor="text1"/>
          <w:spacing w:val="3"/>
          <w:sz w:val="26"/>
          <w:szCs w:val="26"/>
        </w:rPr>
        <w:t>N</w:t>
      </w:r>
      <w:r>
        <w:rPr>
          <w:rFonts w:ascii="Times New Roman" w:hAnsi="Times New Roman" w:cs="Times New Roman"/>
          <w:color w:val="000000" w:themeColor="text1"/>
          <w:sz w:val="26"/>
          <w:szCs w:val="26"/>
        </w:rPr>
        <w:t>hư</w:t>
      </w:r>
      <w:r>
        <w:rPr>
          <w:rFonts w:ascii="Times New Roman" w:hAnsi="Times New Roman" w:cs="Times New Roman"/>
          <w:color w:val="000000" w:themeColor="text1"/>
          <w:spacing w:val="4"/>
          <w:sz w:val="26"/>
          <w:szCs w:val="26"/>
        </w:rPr>
        <w:t xml:space="preserve"> </w:t>
      </w:r>
      <w:r>
        <w:rPr>
          <w:rFonts w:ascii="Times New Roman" w:hAnsi="Times New Roman" w:cs="Times New Roman"/>
          <w:color w:val="000000" w:themeColor="text1"/>
          <w:spacing w:val="2"/>
          <w:sz w:val="26"/>
          <w:szCs w:val="26"/>
        </w:rPr>
        <w:t>v</w:t>
      </w:r>
      <w:r>
        <w:rPr>
          <w:rFonts w:ascii="Times New Roman" w:hAnsi="Times New Roman" w:cs="Times New Roman"/>
          <w:color w:val="000000" w:themeColor="text1"/>
          <w:spacing w:val="5"/>
          <w:sz w:val="26"/>
          <w:szCs w:val="26"/>
        </w:rPr>
        <w:t>ậ</w:t>
      </w:r>
      <w:r>
        <w:rPr>
          <w:rFonts w:ascii="Times New Roman" w:hAnsi="Times New Roman" w:cs="Times New Roman"/>
          <w:color w:val="000000" w:themeColor="text1"/>
          <w:spacing w:val="-4"/>
          <w:sz w:val="26"/>
          <w:szCs w:val="26"/>
        </w:rPr>
        <w:t>y</w:t>
      </w:r>
      <w:r>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lang w:val="vi-VN"/>
        </w:rPr>
        <w:t>CN, NB, TT, LTTH</w:t>
      </w:r>
      <w:r>
        <w:rPr>
          <w:rFonts w:ascii="Times New Roman" w:hAnsi="Times New Roman" w:cs="Times New Roman"/>
          <w:color w:val="000000" w:themeColor="text1"/>
          <w:spacing w:val="6"/>
          <w:sz w:val="26"/>
          <w:szCs w:val="26"/>
          <w:lang w:val="vi-VN"/>
        </w:rPr>
        <w:t xml:space="preserve"> </w:t>
      </w:r>
      <w:r>
        <w:rPr>
          <w:rFonts w:ascii="Times New Roman" w:hAnsi="Times New Roman" w:cs="Times New Roman"/>
          <w:color w:val="000000" w:themeColor="text1"/>
          <w:sz w:val="26"/>
          <w:szCs w:val="26"/>
        </w:rPr>
        <w:t>t</w:t>
      </w:r>
      <w:r>
        <w:rPr>
          <w:rFonts w:ascii="Times New Roman" w:hAnsi="Times New Roman" w:cs="Times New Roman"/>
          <w:color w:val="000000" w:themeColor="text1"/>
          <w:spacing w:val="1"/>
          <w:sz w:val="26"/>
          <w:szCs w:val="26"/>
        </w:rPr>
        <w:t>ư</w:t>
      </w:r>
      <w:r>
        <w:rPr>
          <w:rFonts w:ascii="Times New Roman" w:hAnsi="Times New Roman" w:cs="Times New Roman"/>
          <w:color w:val="000000" w:themeColor="text1"/>
          <w:sz w:val="26"/>
          <w:szCs w:val="26"/>
        </w:rPr>
        <w:t>ơng</w:t>
      </w:r>
      <w:r>
        <w:rPr>
          <w:rFonts w:ascii="Times New Roman" w:hAnsi="Times New Roman" w:cs="Times New Roman"/>
          <w:color w:val="000000" w:themeColor="text1"/>
          <w:spacing w:val="2"/>
          <w:sz w:val="26"/>
          <w:szCs w:val="26"/>
        </w:rPr>
        <w:t xml:space="preserve"> </w:t>
      </w:r>
      <w:r>
        <w:rPr>
          <w:rFonts w:ascii="Times New Roman" w:hAnsi="Times New Roman" w:cs="Times New Roman"/>
          <w:color w:val="000000" w:themeColor="text1"/>
          <w:sz w:val="26"/>
          <w:szCs w:val="26"/>
        </w:rPr>
        <w:t>quan</w:t>
      </w:r>
      <w:r>
        <w:rPr>
          <w:rFonts w:ascii="Times New Roman" w:hAnsi="Times New Roman" w:cs="Times New Roman"/>
          <w:color w:val="000000" w:themeColor="text1"/>
          <w:spacing w:val="3"/>
          <w:sz w:val="26"/>
          <w:szCs w:val="26"/>
        </w:rPr>
        <w:t xml:space="preserve"> </w:t>
      </w:r>
      <w:r>
        <w:rPr>
          <w:rFonts w:ascii="Times New Roman" w:hAnsi="Times New Roman" w:cs="Times New Roman"/>
          <w:color w:val="000000" w:themeColor="text1"/>
          <w:sz w:val="26"/>
          <w:szCs w:val="26"/>
        </w:rPr>
        <w:t>có</w:t>
      </w:r>
      <w:r>
        <w:rPr>
          <w:rFonts w:ascii="Times New Roman" w:hAnsi="Times New Roman" w:cs="Times New Roman"/>
          <w:color w:val="000000" w:themeColor="text1"/>
          <w:spacing w:val="11"/>
          <w:sz w:val="26"/>
          <w:szCs w:val="26"/>
        </w:rPr>
        <w:t xml:space="preserve"> </w:t>
      </w:r>
      <w:r>
        <w:rPr>
          <w:rFonts w:ascii="Times New Roman" w:hAnsi="Times New Roman" w:cs="Times New Roman"/>
          <w:color w:val="000000" w:themeColor="text1"/>
          <w:sz w:val="26"/>
          <w:szCs w:val="26"/>
        </w:rPr>
        <w:t>ý</w:t>
      </w:r>
      <w:r>
        <w:rPr>
          <w:rFonts w:ascii="Times New Roman" w:hAnsi="Times New Roman" w:cs="Times New Roman"/>
          <w:color w:val="000000" w:themeColor="text1"/>
          <w:spacing w:val="7"/>
          <w:sz w:val="26"/>
          <w:szCs w:val="26"/>
        </w:rPr>
        <w:t xml:space="preserve"> </w:t>
      </w:r>
      <w:r>
        <w:rPr>
          <w:rFonts w:ascii="Times New Roman" w:hAnsi="Times New Roman" w:cs="Times New Roman"/>
          <w:color w:val="000000" w:themeColor="text1"/>
          <w:sz w:val="26"/>
          <w:szCs w:val="26"/>
        </w:rPr>
        <w:t>ng</w:t>
      </w:r>
      <w:r>
        <w:rPr>
          <w:rFonts w:ascii="Times New Roman" w:hAnsi="Times New Roman" w:cs="Times New Roman"/>
          <w:color w:val="000000" w:themeColor="text1"/>
          <w:spacing w:val="1"/>
          <w:sz w:val="26"/>
          <w:szCs w:val="26"/>
        </w:rPr>
        <w:t>h</w:t>
      </w:r>
      <w:r>
        <w:rPr>
          <w:rFonts w:ascii="Times New Roman" w:hAnsi="Times New Roman" w:cs="Times New Roman"/>
          <w:color w:val="000000" w:themeColor="text1"/>
          <w:sz w:val="26"/>
          <w:szCs w:val="26"/>
        </w:rPr>
        <w:t>ĩa với</w:t>
      </w:r>
      <w:r>
        <w:rPr>
          <w:rFonts w:ascii="Times New Roman" w:hAnsi="Times New Roman" w:cs="Times New Roman"/>
          <w:color w:val="000000" w:themeColor="text1"/>
          <w:sz w:val="26"/>
          <w:szCs w:val="26"/>
          <w:lang w:val="vi-VN"/>
        </w:rPr>
        <w:t xml:space="preserve"> tài sản thương hiệu Trường</w:t>
      </w:r>
    </w:p>
    <w:p w14:paraId="15895C22" w14:textId="2BE2BFFA" w:rsidR="0065088B" w:rsidRPr="006F5F8C" w:rsidRDefault="006F5F8C" w:rsidP="0065088B">
      <w:pPr>
        <w:tabs>
          <w:tab w:val="left" w:pos="567"/>
          <w:tab w:val="left" w:pos="993"/>
        </w:tabs>
        <w:spacing w:after="0" w:line="360" w:lineRule="auto"/>
        <w:ind w:right="141"/>
        <w:contextualSpacing/>
        <w:jc w:val="both"/>
        <w:rPr>
          <w:rFonts w:ascii="Times New Roman" w:hAnsi="Times New Roman" w:cs="Times New Roman"/>
          <w:bCs/>
          <w:color w:val="000000" w:themeColor="text1"/>
          <w:sz w:val="26"/>
          <w:szCs w:val="26"/>
        </w:rPr>
      </w:pPr>
      <w:r w:rsidRPr="006F5F8C">
        <w:rPr>
          <w:rFonts w:ascii="Times New Roman" w:hAnsi="Times New Roman" w:cs="Times New Roman"/>
          <w:bCs/>
          <w:color w:val="000000" w:themeColor="text1"/>
          <w:sz w:val="26"/>
          <w:szCs w:val="26"/>
        </w:rPr>
        <w:lastRenderedPageBreak/>
        <w:t xml:space="preserve">3.4 </w:t>
      </w:r>
      <w:r w:rsidR="0065088B" w:rsidRPr="006F5F8C">
        <w:rPr>
          <w:rFonts w:ascii="Times New Roman" w:hAnsi="Times New Roman" w:cs="Times New Roman"/>
          <w:bCs/>
          <w:color w:val="000000" w:themeColor="text1"/>
          <w:sz w:val="26"/>
          <w:szCs w:val="26"/>
        </w:rPr>
        <w:t>K</w:t>
      </w:r>
      <w:r w:rsidR="0065088B" w:rsidRPr="006F5F8C">
        <w:rPr>
          <w:rFonts w:ascii="Times New Roman" w:hAnsi="Times New Roman" w:cs="Times New Roman"/>
          <w:bCs/>
          <w:color w:val="000000" w:themeColor="text1"/>
          <w:spacing w:val="1"/>
          <w:sz w:val="26"/>
          <w:szCs w:val="26"/>
        </w:rPr>
        <w:t>i</w:t>
      </w:r>
      <w:r w:rsidR="0065088B" w:rsidRPr="006F5F8C">
        <w:rPr>
          <w:rFonts w:ascii="Times New Roman" w:hAnsi="Times New Roman" w:cs="Times New Roman"/>
          <w:bCs/>
          <w:color w:val="000000" w:themeColor="text1"/>
          <w:spacing w:val="3"/>
          <w:sz w:val="26"/>
          <w:szCs w:val="26"/>
        </w:rPr>
        <w:t>ể</w:t>
      </w:r>
      <w:r w:rsidR="0065088B" w:rsidRPr="006F5F8C">
        <w:rPr>
          <w:rFonts w:ascii="Times New Roman" w:hAnsi="Times New Roman" w:cs="Times New Roman"/>
          <w:bCs/>
          <w:color w:val="000000" w:themeColor="text1"/>
          <w:sz w:val="26"/>
          <w:szCs w:val="26"/>
        </w:rPr>
        <w:t>m</w:t>
      </w:r>
      <w:r w:rsidR="0065088B" w:rsidRPr="006F5F8C">
        <w:rPr>
          <w:rFonts w:ascii="Times New Roman" w:hAnsi="Times New Roman" w:cs="Times New Roman"/>
          <w:bCs/>
          <w:color w:val="000000" w:themeColor="text1"/>
          <w:spacing w:val="-8"/>
          <w:sz w:val="26"/>
          <w:szCs w:val="26"/>
        </w:rPr>
        <w:t xml:space="preserve"> </w:t>
      </w:r>
      <w:r w:rsidR="0065088B" w:rsidRPr="006F5F8C">
        <w:rPr>
          <w:rFonts w:ascii="Times New Roman" w:hAnsi="Times New Roman" w:cs="Times New Roman"/>
          <w:bCs/>
          <w:color w:val="000000" w:themeColor="text1"/>
          <w:sz w:val="26"/>
          <w:szCs w:val="26"/>
        </w:rPr>
        <w:t>đ</w:t>
      </w:r>
      <w:r w:rsidR="0065088B" w:rsidRPr="006F5F8C">
        <w:rPr>
          <w:rFonts w:ascii="Times New Roman" w:hAnsi="Times New Roman" w:cs="Times New Roman"/>
          <w:bCs/>
          <w:color w:val="000000" w:themeColor="text1"/>
          <w:spacing w:val="2"/>
          <w:sz w:val="26"/>
          <w:szCs w:val="26"/>
        </w:rPr>
        <w:t>ị</w:t>
      </w:r>
      <w:r w:rsidR="0065088B" w:rsidRPr="006F5F8C">
        <w:rPr>
          <w:rFonts w:ascii="Times New Roman" w:hAnsi="Times New Roman" w:cs="Times New Roman"/>
          <w:bCs/>
          <w:color w:val="000000" w:themeColor="text1"/>
          <w:sz w:val="26"/>
          <w:szCs w:val="26"/>
        </w:rPr>
        <w:t>nh</w:t>
      </w:r>
      <w:r w:rsidR="0065088B" w:rsidRPr="006F5F8C">
        <w:rPr>
          <w:rFonts w:ascii="Times New Roman" w:hAnsi="Times New Roman" w:cs="Times New Roman"/>
          <w:bCs/>
          <w:color w:val="000000" w:themeColor="text1"/>
          <w:spacing w:val="-3"/>
          <w:sz w:val="26"/>
          <w:szCs w:val="26"/>
        </w:rPr>
        <w:t xml:space="preserve"> </w:t>
      </w:r>
      <w:r w:rsidR="0065088B" w:rsidRPr="006F5F8C">
        <w:rPr>
          <w:rFonts w:ascii="Times New Roman" w:hAnsi="Times New Roman" w:cs="Times New Roman"/>
          <w:bCs/>
          <w:color w:val="000000" w:themeColor="text1"/>
          <w:spacing w:val="-2"/>
          <w:sz w:val="26"/>
          <w:szCs w:val="26"/>
        </w:rPr>
        <w:t>m</w:t>
      </w:r>
      <w:r w:rsidR="0065088B" w:rsidRPr="006F5F8C">
        <w:rPr>
          <w:rFonts w:ascii="Times New Roman" w:hAnsi="Times New Roman" w:cs="Times New Roman"/>
          <w:bCs/>
          <w:color w:val="000000" w:themeColor="text1"/>
          <w:spacing w:val="1"/>
          <w:sz w:val="26"/>
          <w:szCs w:val="26"/>
        </w:rPr>
        <w:t>ứ</w:t>
      </w:r>
      <w:r w:rsidR="0065088B" w:rsidRPr="006F5F8C">
        <w:rPr>
          <w:rFonts w:ascii="Times New Roman" w:hAnsi="Times New Roman" w:cs="Times New Roman"/>
          <w:bCs/>
          <w:color w:val="000000" w:themeColor="text1"/>
          <w:sz w:val="26"/>
          <w:szCs w:val="26"/>
        </w:rPr>
        <w:t>c</w:t>
      </w:r>
      <w:r w:rsidR="0065088B" w:rsidRPr="006F5F8C">
        <w:rPr>
          <w:rFonts w:ascii="Times New Roman" w:hAnsi="Times New Roman" w:cs="Times New Roman"/>
          <w:bCs/>
          <w:color w:val="000000" w:themeColor="text1"/>
          <w:spacing w:val="-3"/>
          <w:sz w:val="26"/>
          <w:szCs w:val="26"/>
        </w:rPr>
        <w:t xml:space="preserve"> </w:t>
      </w:r>
      <w:r w:rsidR="0065088B" w:rsidRPr="006F5F8C">
        <w:rPr>
          <w:rFonts w:ascii="Times New Roman" w:hAnsi="Times New Roman" w:cs="Times New Roman"/>
          <w:bCs/>
          <w:color w:val="000000" w:themeColor="text1"/>
          <w:sz w:val="26"/>
          <w:szCs w:val="26"/>
        </w:rPr>
        <w:t>độ</w:t>
      </w:r>
      <w:r w:rsidR="0065088B" w:rsidRPr="006F5F8C">
        <w:rPr>
          <w:rFonts w:ascii="Times New Roman" w:hAnsi="Times New Roman" w:cs="Times New Roman"/>
          <w:bCs/>
          <w:color w:val="000000" w:themeColor="text1"/>
          <w:spacing w:val="-1"/>
          <w:sz w:val="26"/>
          <w:szCs w:val="26"/>
        </w:rPr>
        <w:t xml:space="preserve"> </w:t>
      </w:r>
      <w:r w:rsidR="0065088B" w:rsidRPr="006F5F8C">
        <w:rPr>
          <w:rFonts w:ascii="Times New Roman" w:hAnsi="Times New Roman" w:cs="Times New Roman"/>
          <w:bCs/>
          <w:color w:val="000000" w:themeColor="text1"/>
          <w:spacing w:val="3"/>
          <w:sz w:val="26"/>
          <w:szCs w:val="26"/>
        </w:rPr>
        <w:t>p</w:t>
      </w:r>
      <w:r w:rsidR="0065088B" w:rsidRPr="006F5F8C">
        <w:rPr>
          <w:rFonts w:ascii="Times New Roman" w:hAnsi="Times New Roman" w:cs="Times New Roman"/>
          <w:bCs/>
          <w:color w:val="000000" w:themeColor="text1"/>
          <w:sz w:val="26"/>
          <w:szCs w:val="26"/>
        </w:rPr>
        <w:t>hù</w:t>
      </w:r>
      <w:r w:rsidR="0065088B" w:rsidRPr="006F5F8C">
        <w:rPr>
          <w:rFonts w:ascii="Times New Roman" w:hAnsi="Times New Roman" w:cs="Times New Roman"/>
          <w:bCs/>
          <w:color w:val="000000" w:themeColor="text1"/>
          <w:spacing w:val="-4"/>
          <w:sz w:val="26"/>
          <w:szCs w:val="26"/>
        </w:rPr>
        <w:t xml:space="preserve"> </w:t>
      </w:r>
      <w:r w:rsidR="0065088B" w:rsidRPr="006F5F8C">
        <w:rPr>
          <w:rFonts w:ascii="Times New Roman" w:hAnsi="Times New Roman" w:cs="Times New Roman"/>
          <w:bCs/>
          <w:color w:val="000000" w:themeColor="text1"/>
          <w:spacing w:val="1"/>
          <w:sz w:val="26"/>
          <w:szCs w:val="26"/>
        </w:rPr>
        <w:t>hợ</w:t>
      </w:r>
      <w:r w:rsidR="0065088B" w:rsidRPr="006F5F8C">
        <w:rPr>
          <w:rFonts w:ascii="Times New Roman" w:hAnsi="Times New Roman" w:cs="Times New Roman"/>
          <w:bCs/>
          <w:color w:val="000000" w:themeColor="text1"/>
          <w:sz w:val="26"/>
          <w:szCs w:val="26"/>
        </w:rPr>
        <w:t>p</w:t>
      </w:r>
      <w:r w:rsidR="0065088B" w:rsidRPr="006F5F8C">
        <w:rPr>
          <w:rFonts w:ascii="Times New Roman" w:hAnsi="Times New Roman" w:cs="Times New Roman"/>
          <w:bCs/>
          <w:color w:val="000000" w:themeColor="text1"/>
          <w:spacing w:val="-2"/>
          <w:sz w:val="26"/>
          <w:szCs w:val="26"/>
        </w:rPr>
        <w:t xml:space="preserve"> </w:t>
      </w:r>
      <w:r w:rsidR="0065088B" w:rsidRPr="006F5F8C">
        <w:rPr>
          <w:rFonts w:ascii="Times New Roman" w:hAnsi="Times New Roman" w:cs="Times New Roman"/>
          <w:bCs/>
          <w:color w:val="000000" w:themeColor="text1"/>
          <w:sz w:val="26"/>
          <w:szCs w:val="26"/>
        </w:rPr>
        <w:t>của</w:t>
      </w:r>
      <w:r w:rsidR="0065088B" w:rsidRPr="006F5F8C">
        <w:rPr>
          <w:rFonts w:ascii="Times New Roman" w:hAnsi="Times New Roman" w:cs="Times New Roman"/>
          <w:bCs/>
          <w:color w:val="000000" w:themeColor="text1"/>
          <w:spacing w:val="-2"/>
          <w:sz w:val="26"/>
          <w:szCs w:val="26"/>
        </w:rPr>
        <w:t xml:space="preserve"> m</w:t>
      </w:r>
      <w:r w:rsidR="0065088B" w:rsidRPr="006F5F8C">
        <w:rPr>
          <w:rFonts w:ascii="Times New Roman" w:hAnsi="Times New Roman" w:cs="Times New Roman"/>
          <w:bCs/>
          <w:color w:val="000000" w:themeColor="text1"/>
          <w:sz w:val="26"/>
          <w:szCs w:val="26"/>
        </w:rPr>
        <w:t>ô</w:t>
      </w:r>
      <w:r w:rsidR="0065088B" w:rsidRPr="006F5F8C">
        <w:rPr>
          <w:rFonts w:ascii="Times New Roman" w:hAnsi="Times New Roman" w:cs="Times New Roman"/>
          <w:bCs/>
          <w:color w:val="000000" w:themeColor="text1"/>
          <w:spacing w:val="-1"/>
          <w:sz w:val="26"/>
          <w:szCs w:val="26"/>
        </w:rPr>
        <w:t xml:space="preserve"> </w:t>
      </w:r>
      <w:r w:rsidR="0065088B" w:rsidRPr="006F5F8C">
        <w:rPr>
          <w:rFonts w:ascii="Times New Roman" w:hAnsi="Times New Roman" w:cs="Times New Roman"/>
          <w:bCs/>
          <w:color w:val="000000" w:themeColor="text1"/>
          <w:spacing w:val="2"/>
          <w:sz w:val="26"/>
          <w:szCs w:val="26"/>
        </w:rPr>
        <w:t>h</w:t>
      </w:r>
      <w:r w:rsidR="0065088B" w:rsidRPr="006F5F8C">
        <w:rPr>
          <w:rFonts w:ascii="Times New Roman" w:hAnsi="Times New Roman" w:cs="Times New Roman"/>
          <w:bCs/>
          <w:color w:val="000000" w:themeColor="text1"/>
          <w:sz w:val="26"/>
          <w:szCs w:val="26"/>
        </w:rPr>
        <w:t>ình:</w:t>
      </w:r>
    </w:p>
    <w:p w14:paraId="51A0483C" w14:textId="77777777" w:rsidR="0065088B" w:rsidRDefault="0065088B" w:rsidP="0065088B">
      <w:pPr>
        <w:tabs>
          <w:tab w:val="left" w:pos="426"/>
          <w:tab w:val="left" w:pos="567"/>
          <w:tab w:val="left" w:pos="993"/>
        </w:tabs>
        <w:spacing w:after="0" w:line="360" w:lineRule="auto"/>
        <w:ind w:right="141" w:firstLine="567"/>
        <w:jc w:val="both"/>
        <w:rPr>
          <w:rFonts w:ascii="Times New Roman" w:hAnsi="Times New Roman" w:cs="Times New Roman"/>
          <w:i/>
          <w:color w:val="000000" w:themeColor="text1"/>
          <w:sz w:val="26"/>
          <w:szCs w:val="26"/>
        </w:rPr>
      </w:pPr>
      <w:r>
        <w:rPr>
          <w:rFonts w:ascii="Times New Roman" w:hAnsi="Times New Roman" w:cs="Times New Roman"/>
          <w:i/>
          <w:color w:val="000000" w:themeColor="text1"/>
          <w:sz w:val="26"/>
          <w:szCs w:val="26"/>
        </w:rPr>
        <w:t>Mức</w:t>
      </w:r>
      <w:r>
        <w:rPr>
          <w:rFonts w:ascii="Times New Roman" w:hAnsi="Times New Roman" w:cs="Times New Roman"/>
          <w:i/>
          <w:color w:val="000000" w:themeColor="text1"/>
          <w:spacing w:val="-5"/>
          <w:sz w:val="26"/>
          <w:szCs w:val="26"/>
        </w:rPr>
        <w:t xml:space="preserve"> </w:t>
      </w:r>
      <w:r>
        <w:rPr>
          <w:rFonts w:ascii="Times New Roman" w:hAnsi="Times New Roman" w:cs="Times New Roman"/>
          <w:i/>
          <w:color w:val="000000" w:themeColor="text1"/>
          <w:sz w:val="26"/>
          <w:szCs w:val="26"/>
        </w:rPr>
        <w:t>độ</w:t>
      </w:r>
      <w:r>
        <w:rPr>
          <w:rFonts w:ascii="Times New Roman" w:hAnsi="Times New Roman" w:cs="Times New Roman"/>
          <w:i/>
          <w:color w:val="000000" w:themeColor="text1"/>
          <w:spacing w:val="-3"/>
          <w:sz w:val="26"/>
          <w:szCs w:val="26"/>
        </w:rPr>
        <w:t xml:space="preserve"> </w:t>
      </w:r>
      <w:r>
        <w:rPr>
          <w:rFonts w:ascii="Times New Roman" w:hAnsi="Times New Roman" w:cs="Times New Roman"/>
          <w:i/>
          <w:color w:val="000000" w:themeColor="text1"/>
          <w:sz w:val="26"/>
          <w:szCs w:val="26"/>
        </w:rPr>
        <w:t>giải</w:t>
      </w:r>
      <w:r>
        <w:rPr>
          <w:rFonts w:ascii="Times New Roman" w:hAnsi="Times New Roman" w:cs="Times New Roman"/>
          <w:i/>
          <w:color w:val="000000" w:themeColor="text1"/>
          <w:spacing w:val="-2"/>
          <w:sz w:val="26"/>
          <w:szCs w:val="26"/>
        </w:rPr>
        <w:t xml:space="preserve"> </w:t>
      </w:r>
      <w:r>
        <w:rPr>
          <w:rFonts w:ascii="Times New Roman" w:hAnsi="Times New Roman" w:cs="Times New Roman"/>
          <w:i/>
          <w:color w:val="000000" w:themeColor="text1"/>
          <w:sz w:val="26"/>
          <w:szCs w:val="26"/>
        </w:rPr>
        <w:t>thích</w:t>
      </w:r>
      <w:r>
        <w:rPr>
          <w:rFonts w:ascii="Times New Roman" w:hAnsi="Times New Roman" w:cs="Times New Roman"/>
          <w:i/>
          <w:color w:val="000000" w:themeColor="text1"/>
          <w:spacing w:val="-5"/>
          <w:sz w:val="26"/>
          <w:szCs w:val="26"/>
        </w:rPr>
        <w:t xml:space="preserve"> </w:t>
      </w:r>
      <w:r>
        <w:rPr>
          <w:rFonts w:ascii="Times New Roman" w:hAnsi="Times New Roman" w:cs="Times New Roman"/>
          <w:i/>
          <w:color w:val="000000" w:themeColor="text1"/>
          <w:spacing w:val="3"/>
          <w:sz w:val="26"/>
          <w:szCs w:val="26"/>
        </w:rPr>
        <w:t>c</w:t>
      </w:r>
      <w:r>
        <w:rPr>
          <w:rFonts w:ascii="Times New Roman" w:hAnsi="Times New Roman" w:cs="Times New Roman"/>
          <w:i/>
          <w:color w:val="000000" w:themeColor="text1"/>
          <w:sz w:val="26"/>
          <w:szCs w:val="26"/>
        </w:rPr>
        <w:t>ủa</w:t>
      </w:r>
      <w:r>
        <w:rPr>
          <w:rFonts w:ascii="Times New Roman" w:hAnsi="Times New Roman" w:cs="Times New Roman"/>
          <w:i/>
          <w:color w:val="000000" w:themeColor="text1"/>
          <w:spacing w:val="-2"/>
          <w:sz w:val="26"/>
          <w:szCs w:val="26"/>
        </w:rPr>
        <w:t xml:space="preserve"> </w:t>
      </w:r>
      <w:r>
        <w:rPr>
          <w:rFonts w:ascii="Times New Roman" w:hAnsi="Times New Roman" w:cs="Times New Roman"/>
          <w:i/>
          <w:color w:val="000000" w:themeColor="text1"/>
          <w:sz w:val="26"/>
          <w:szCs w:val="26"/>
        </w:rPr>
        <w:t>mô</w:t>
      </w:r>
      <w:r>
        <w:rPr>
          <w:rFonts w:ascii="Times New Roman" w:hAnsi="Times New Roman" w:cs="Times New Roman"/>
          <w:i/>
          <w:color w:val="000000" w:themeColor="text1"/>
          <w:spacing w:val="-3"/>
          <w:sz w:val="26"/>
          <w:szCs w:val="26"/>
        </w:rPr>
        <w:t xml:space="preserve"> </w:t>
      </w:r>
      <w:r>
        <w:rPr>
          <w:rFonts w:ascii="Times New Roman" w:hAnsi="Times New Roman" w:cs="Times New Roman"/>
          <w:i/>
          <w:color w:val="000000" w:themeColor="text1"/>
          <w:spacing w:val="6"/>
          <w:sz w:val="26"/>
          <w:szCs w:val="26"/>
        </w:rPr>
        <w:t>h</w:t>
      </w:r>
      <w:r>
        <w:rPr>
          <w:rFonts w:ascii="Times New Roman" w:hAnsi="Times New Roman" w:cs="Times New Roman"/>
          <w:i/>
          <w:color w:val="000000" w:themeColor="text1"/>
          <w:sz w:val="26"/>
          <w:szCs w:val="26"/>
        </w:rPr>
        <w:t>ình</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2"/>
        <w:gridCol w:w="1277"/>
        <w:gridCol w:w="1354"/>
        <w:gridCol w:w="1831"/>
        <w:gridCol w:w="1831"/>
        <w:gridCol w:w="1835"/>
      </w:tblGrid>
      <w:tr w:rsidR="0065088B" w14:paraId="57407C62" w14:textId="77777777" w:rsidTr="00605E1E">
        <w:trPr>
          <w:cantSplit/>
          <w:trHeight w:val="581"/>
        </w:trPr>
        <w:tc>
          <w:tcPr>
            <w:tcW w:w="9120"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D00155E"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b/>
                <w:color w:val="000000" w:themeColor="text1"/>
                <w:sz w:val="26"/>
                <w:szCs w:val="26"/>
              </w:rPr>
              <w:t>Model Summary</w:t>
            </w:r>
            <w:r>
              <w:rPr>
                <w:rFonts w:ascii="Times New Roman" w:hAnsi="Times New Roman" w:cs="Times New Roman"/>
                <w:b/>
                <w:color w:val="000000" w:themeColor="text1"/>
                <w:sz w:val="26"/>
                <w:szCs w:val="26"/>
                <w:vertAlign w:val="superscript"/>
              </w:rPr>
              <w:t>b</w:t>
            </w:r>
          </w:p>
        </w:tc>
      </w:tr>
      <w:tr w:rsidR="0065088B" w14:paraId="50A3634E" w14:textId="77777777" w:rsidTr="00605E1E">
        <w:trPr>
          <w:cantSplit/>
          <w:trHeight w:val="933"/>
        </w:trPr>
        <w:tc>
          <w:tcPr>
            <w:tcW w:w="992" w:type="dxa"/>
            <w:tcBorders>
              <w:top w:val="single" w:sz="4" w:space="0" w:color="auto"/>
              <w:left w:val="single" w:sz="4" w:space="0" w:color="auto"/>
              <w:bottom w:val="single" w:sz="4" w:space="0" w:color="auto"/>
              <w:right w:val="single" w:sz="4" w:space="0" w:color="auto"/>
            </w:tcBorders>
            <w:shd w:val="clear" w:color="auto" w:fill="FFFFFF"/>
            <w:vAlign w:val="bottom"/>
          </w:tcPr>
          <w:p w14:paraId="5FF08F25" w14:textId="77777777" w:rsidR="0065088B" w:rsidRDefault="0065088B" w:rsidP="00605E1E">
            <w:pPr>
              <w:spacing w:after="0" w:line="360" w:lineRule="auto"/>
              <w:ind w:left="60" w:right="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Model</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bottom"/>
          </w:tcPr>
          <w:p w14:paraId="2AB06C96"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bottom"/>
          </w:tcPr>
          <w:p w14:paraId="4D4290C8"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R Square</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bottom"/>
          </w:tcPr>
          <w:p w14:paraId="0DB91DC7"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Adjusted R Square</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bottom"/>
          </w:tcPr>
          <w:p w14:paraId="11B81BF6"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Std. Error of the Estimate</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bottom"/>
          </w:tcPr>
          <w:p w14:paraId="5F15567A" w14:textId="77777777" w:rsidR="0065088B" w:rsidRDefault="0065088B" w:rsidP="00605E1E">
            <w:pPr>
              <w:spacing w:after="0" w:line="360" w:lineRule="auto"/>
              <w:ind w:left="60" w:right="6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Durbin-Watson</w:t>
            </w:r>
          </w:p>
        </w:tc>
      </w:tr>
      <w:tr w:rsidR="0065088B" w14:paraId="5816168A" w14:textId="77777777" w:rsidTr="00605E1E">
        <w:trPr>
          <w:cantSplit/>
          <w:trHeight w:val="581"/>
        </w:trPr>
        <w:tc>
          <w:tcPr>
            <w:tcW w:w="992" w:type="dxa"/>
            <w:tcBorders>
              <w:top w:val="single" w:sz="4" w:space="0" w:color="auto"/>
              <w:left w:val="single" w:sz="4" w:space="0" w:color="auto"/>
              <w:bottom w:val="single" w:sz="4" w:space="0" w:color="auto"/>
              <w:right w:val="single" w:sz="4" w:space="0" w:color="auto"/>
            </w:tcBorders>
            <w:shd w:val="clear" w:color="auto" w:fill="FFFFFF"/>
          </w:tcPr>
          <w:p w14:paraId="27259123" w14:textId="77777777" w:rsidR="0065088B" w:rsidRDefault="0065088B" w:rsidP="00605E1E">
            <w:pPr>
              <w:spacing w:after="0" w:line="360" w:lineRule="auto"/>
              <w:ind w:left="60" w:right="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1</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73DB179" w14:textId="77777777" w:rsidR="0065088B" w:rsidRDefault="0065088B" w:rsidP="00605E1E">
            <w:pPr>
              <w:spacing w:after="0" w:line="360" w:lineRule="auto"/>
              <w:ind w:left="60" w:right="6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,718</w:t>
            </w:r>
            <w:r>
              <w:rPr>
                <w:rFonts w:ascii="Times New Roman" w:hAnsi="Times New Roman" w:cs="Times New Roman"/>
                <w:color w:val="000000" w:themeColor="text1"/>
                <w:sz w:val="26"/>
                <w:szCs w:val="26"/>
                <w:vertAlign w:val="superscript"/>
              </w:rPr>
              <w:t>a</w:t>
            </w:r>
          </w:p>
        </w:tc>
        <w:tc>
          <w:tcPr>
            <w:tcW w:w="1354" w:type="dxa"/>
            <w:tcBorders>
              <w:top w:val="single" w:sz="4" w:space="0" w:color="auto"/>
              <w:left w:val="single" w:sz="4" w:space="0" w:color="auto"/>
              <w:bottom w:val="single" w:sz="4" w:space="0" w:color="auto"/>
              <w:right w:val="single" w:sz="4" w:space="0" w:color="auto"/>
            </w:tcBorders>
            <w:shd w:val="clear" w:color="auto" w:fill="FFFFFF"/>
            <w:vAlign w:val="center"/>
          </w:tcPr>
          <w:p w14:paraId="44CE4CEB" w14:textId="77777777" w:rsidR="0065088B" w:rsidRDefault="0065088B" w:rsidP="00605E1E">
            <w:pPr>
              <w:spacing w:after="0" w:line="360" w:lineRule="auto"/>
              <w:ind w:left="60" w:right="6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,515</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14:paraId="3969A4AB" w14:textId="77777777" w:rsidR="0065088B" w:rsidRDefault="0065088B" w:rsidP="00605E1E">
            <w:pPr>
              <w:spacing w:after="0" w:line="360" w:lineRule="auto"/>
              <w:ind w:left="60" w:right="6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,509</w:t>
            </w:r>
          </w:p>
        </w:tc>
        <w:tc>
          <w:tcPr>
            <w:tcW w:w="1831" w:type="dxa"/>
            <w:tcBorders>
              <w:top w:val="single" w:sz="4" w:space="0" w:color="auto"/>
              <w:left w:val="single" w:sz="4" w:space="0" w:color="auto"/>
              <w:bottom w:val="single" w:sz="4" w:space="0" w:color="auto"/>
              <w:right w:val="single" w:sz="4" w:space="0" w:color="auto"/>
            </w:tcBorders>
            <w:shd w:val="clear" w:color="auto" w:fill="FFFFFF"/>
            <w:vAlign w:val="center"/>
          </w:tcPr>
          <w:p w14:paraId="24DF1109" w14:textId="77777777" w:rsidR="0065088B" w:rsidRDefault="0065088B" w:rsidP="00605E1E">
            <w:pPr>
              <w:spacing w:after="0" w:line="360" w:lineRule="auto"/>
              <w:ind w:left="60" w:right="6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,47664</w:t>
            </w:r>
          </w:p>
        </w:tc>
        <w:tc>
          <w:tcPr>
            <w:tcW w:w="1835" w:type="dxa"/>
            <w:tcBorders>
              <w:top w:val="single" w:sz="4" w:space="0" w:color="auto"/>
              <w:left w:val="single" w:sz="4" w:space="0" w:color="auto"/>
              <w:bottom w:val="single" w:sz="4" w:space="0" w:color="auto"/>
              <w:right w:val="single" w:sz="4" w:space="0" w:color="auto"/>
            </w:tcBorders>
            <w:shd w:val="clear" w:color="auto" w:fill="FFFFFF"/>
            <w:vAlign w:val="center"/>
          </w:tcPr>
          <w:p w14:paraId="1C9D42BD" w14:textId="77777777" w:rsidR="0065088B" w:rsidRDefault="0065088B" w:rsidP="00605E1E">
            <w:pPr>
              <w:spacing w:after="0" w:line="360" w:lineRule="auto"/>
              <w:ind w:left="60" w:right="60"/>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2,341</w:t>
            </w:r>
          </w:p>
        </w:tc>
      </w:tr>
      <w:tr w:rsidR="0065088B" w14:paraId="528F2CA9" w14:textId="77777777" w:rsidTr="00605E1E">
        <w:trPr>
          <w:cantSplit/>
          <w:trHeight w:val="581"/>
        </w:trPr>
        <w:tc>
          <w:tcPr>
            <w:tcW w:w="9120" w:type="dxa"/>
            <w:gridSpan w:val="6"/>
            <w:tcBorders>
              <w:top w:val="single" w:sz="4" w:space="0" w:color="auto"/>
              <w:left w:val="single" w:sz="4" w:space="0" w:color="auto"/>
              <w:bottom w:val="single" w:sz="4" w:space="0" w:color="auto"/>
              <w:right w:val="single" w:sz="4" w:space="0" w:color="auto"/>
            </w:tcBorders>
            <w:shd w:val="clear" w:color="auto" w:fill="FFFFFF"/>
          </w:tcPr>
          <w:p w14:paraId="626B89B7" w14:textId="77777777" w:rsidR="0065088B" w:rsidRDefault="0065088B" w:rsidP="00605E1E">
            <w:pPr>
              <w:spacing w:after="0" w:line="360" w:lineRule="auto"/>
              <w:ind w:left="60" w:right="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 Predictors: (Constant), TD, TT, NB, CN, LTTH</w:t>
            </w:r>
          </w:p>
        </w:tc>
      </w:tr>
      <w:tr w:rsidR="0065088B" w14:paraId="00140B9B" w14:textId="77777777" w:rsidTr="00605E1E">
        <w:trPr>
          <w:cantSplit/>
          <w:trHeight w:val="592"/>
        </w:trPr>
        <w:tc>
          <w:tcPr>
            <w:tcW w:w="9120" w:type="dxa"/>
            <w:gridSpan w:val="6"/>
            <w:tcBorders>
              <w:top w:val="single" w:sz="4" w:space="0" w:color="auto"/>
              <w:left w:val="single" w:sz="4" w:space="0" w:color="auto"/>
              <w:bottom w:val="single" w:sz="4" w:space="0" w:color="auto"/>
              <w:right w:val="single" w:sz="4" w:space="0" w:color="auto"/>
            </w:tcBorders>
            <w:shd w:val="clear" w:color="auto" w:fill="FFFFFF"/>
          </w:tcPr>
          <w:p w14:paraId="59B140E9" w14:textId="77777777" w:rsidR="0065088B" w:rsidRDefault="0065088B" w:rsidP="00605E1E">
            <w:pPr>
              <w:spacing w:after="0" w:line="360" w:lineRule="auto"/>
              <w:ind w:left="60" w:right="60"/>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b. Dependent Variable: TSTH</w:t>
            </w:r>
          </w:p>
        </w:tc>
      </w:tr>
    </w:tbl>
    <w:p w14:paraId="1C0DEE6F" w14:textId="77777777" w:rsidR="0065088B" w:rsidRDefault="0065088B" w:rsidP="0065088B">
      <w:pPr>
        <w:spacing w:after="0" w:line="360" w:lineRule="auto"/>
        <w:rPr>
          <w:rFonts w:ascii="Times New Roman" w:hAnsi="Times New Roman" w:cs="Times New Roman"/>
          <w:color w:val="000000" w:themeColor="text1"/>
          <w:sz w:val="10"/>
          <w:szCs w:val="26"/>
        </w:rPr>
      </w:pPr>
    </w:p>
    <w:p w14:paraId="5D80E9D9" w14:textId="77777777" w:rsidR="0065088B" w:rsidRDefault="0065088B" w:rsidP="0065088B">
      <w:pPr>
        <w:tabs>
          <w:tab w:val="left" w:pos="426"/>
          <w:tab w:val="left" w:pos="567"/>
          <w:tab w:val="left" w:pos="993"/>
        </w:tabs>
        <w:spacing w:after="0" w:line="360" w:lineRule="auto"/>
        <w:ind w:right="142"/>
        <w:jc w:val="center"/>
        <w:outlineLvl w:val="0"/>
        <w:rPr>
          <w:rFonts w:ascii="Times New Roman" w:hAnsi="Times New Roman" w:cs="Times New Roman"/>
          <w:b/>
          <w:i/>
          <w:color w:val="000000" w:themeColor="text1"/>
          <w:spacing w:val="5"/>
          <w:sz w:val="26"/>
          <w:szCs w:val="26"/>
        </w:rPr>
      </w:pPr>
      <w:bookmarkStart w:id="0" w:name="_Toc150162916"/>
      <w:r>
        <w:rPr>
          <w:rFonts w:ascii="Times New Roman" w:hAnsi="Times New Roman" w:cs="Times New Roman"/>
          <w:b/>
          <w:i/>
          <w:color w:val="000000" w:themeColor="text1"/>
          <w:spacing w:val="-6"/>
          <w:sz w:val="26"/>
          <w:szCs w:val="26"/>
          <w:lang w:val="vi-VN"/>
        </w:rPr>
        <w:t>Hình</w:t>
      </w:r>
      <w:r>
        <w:rPr>
          <w:rFonts w:ascii="Times New Roman" w:hAnsi="Times New Roman" w:cs="Times New Roman"/>
          <w:b/>
          <w:i/>
          <w:color w:val="000000" w:themeColor="text1"/>
          <w:spacing w:val="-6"/>
          <w:sz w:val="26"/>
          <w:szCs w:val="26"/>
        </w:rPr>
        <w:t xml:space="preserve">  </w:t>
      </w:r>
      <w:r>
        <w:rPr>
          <w:rFonts w:ascii="Times New Roman" w:hAnsi="Times New Roman" w:cs="Times New Roman"/>
          <w:b/>
          <w:i/>
          <w:color w:val="000000" w:themeColor="text1"/>
          <w:sz w:val="26"/>
          <w:szCs w:val="26"/>
        </w:rPr>
        <w:t>4.</w:t>
      </w:r>
      <w:r>
        <w:rPr>
          <w:rFonts w:ascii="Times New Roman" w:hAnsi="Times New Roman" w:cs="Times New Roman"/>
          <w:b/>
          <w:i/>
          <w:color w:val="000000" w:themeColor="text1"/>
          <w:sz w:val="26"/>
          <w:szCs w:val="26"/>
          <w:lang w:val="vi-VN"/>
        </w:rPr>
        <w:t>6</w:t>
      </w:r>
      <w:r>
        <w:rPr>
          <w:rFonts w:ascii="Times New Roman" w:hAnsi="Times New Roman" w:cs="Times New Roman"/>
          <w:b/>
          <w:i/>
          <w:color w:val="000000" w:themeColor="text1"/>
          <w:spacing w:val="4"/>
          <w:sz w:val="26"/>
          <w:szCs w:val="26"/>
          <w:lang w:val="vi-VN"/>
        </w:rPr>
        <w:t xml:space="preserve"> </w:t>
      </w:r>
      <w:r>
        <w:rPr>
          <w:rFonts w:ascii="Times New Roman" w:hAnsi="Times New Roman" w:cs="Times New Roman"/>
          <w:b/>
          <w:i/>
          <w:color w:val="000000" w:themeColor="text1"/>
          <w:sz w:val="26"/>
          <w:szCs w:val="26"/>
        </w:rPr>
        <w:t>K</w:t>
      </w:r>
      <w:r>
        <w:rPr>
          <w:rFonts w:ascii="Times New Roman" w:hAnsi="Times New Roman" w:cs="Times New Roman"/>
          <w:b/>
          <w:i/>
          <w:color w:val="000000" w:themeColor="text1"/>
          <w:spacing w:val="1"/>
          <w:sz w:val="26"/>
          <w:szCs w:val="26"/>
        </w:rPr>
        <w:t>i</w:t>
      </w:r>
      <w:r>
        <w:rPr>
          <w:rFonts w:ascii="Times New Roman" w:hAnsi="Times New Roman" w:cs="Times New Roman"/>
          <w:b/>
          <w:i/>
          <w:color w:val="000000" w:themeColor="text1"/>
          <w:spacing w:val="3"/>
          <w:sz w:val="26"/>
          <w:szCs w:val="26"/>
        </w:rPr>
        <w:t>ể</w:t>
      </w:r>
      <w:r>
        <w:rPr>
          <w:rFonts w:ascii="Times New Roman" w:hAnsi="Times New Roman" w:cs="Times New Roman"/>
          <w:b/>
          <w:i/>
          <w:color w:val="000000" w:themeColor="text1"/>
          <w:sz w:val="26"/>
          <w:szCs w:val="26"/>
        </w:rPr>
        <w:t>m</w:t>
      </w:r>
      <w:r>
        <w:rPr>
          <w:rFonts w:ascii="Times New Roman" w:hAnsi="Times New Roman" w:cs="Times New Roman"/>
          <w:b/>
          <w:i/>
          <w:color w:val="000000" w:themeColor="text1"/>
          <w:spacing w:val="-6"/>
          <w:sz w:val="26"/>
          <w:szCs w:val="26"/>
        </w:rPr>
        <w:t xml:space="preserve"> </w:t>
      </w:r>
      <w:r>
        <w:rPr>
          <w:rFonts w:ascii="Times New Roman" w:hAnsi="Times New Roman" w:cs="Times New Roman"/>
          <w:b/>
          <w:i/>
          <w:color w:val="000000" w:themeColor="text1"/>
          <w:sz w:val="26"/>
          <w:szCs w:val="26"/>
        </w:rPr>
        <w:t>định</w:t>
      </w:r>
      <w:r>
        <w:rPr>
          <w:rFonts w:ascii="Times New Roman" w:hAnsi="Times New Roman" w:cs="Times New Roman"/>
          <w:b/>
          <w:i/>
          <w:color w:val="000000" w:themeColor="text1"/>
          <w:spacing w:val="-3"/>
          <w:sz w:val="26"/>
          <w:szCs w:val="26"/>
        </w:rPr>
        <w:t xml:space="preserve"> </w:t>
      </w:r>
      <w:r>
        <w:rPr>
          <w:rFonts w:ascii="Times New Roman" w:hAnsi="Times New Roman" w:cs="Times New Roman"/>
          <w:b/>
          <w:i/>
          <w:color w:val="000000" w:themeColor="text1"/>
          <w:spacing w:val="-2"/>
          <w:sz w:val="26"/>
          <w:szCs w:val="26"/>
        </w:rPr>
        <w:t>m</w:t>
      </w:r>
      <w:r>
        <w:rPr>
          <w:rFonts w:ascii="Times New Roman" w:hAnsi="Times New Roman" w:cs="Times New Roman"/>
          <w:b/>
          <w:i/>
          <w:color w:val="000000" w:themeColor="text1"/>
          <w:spacing w:val="1"/>
          <w:sz w:val="26"/>
          <w:szCs w:val="26"/>
        </w:rPr>
        <w:t>ứ</w:t>
      </w:r>
      <w:r>
        <w:rPr>
          <w:rFonts w:ascii="Times New Roman" w:hAnsi="Times New Roman" w:cs="Times New Roman"/>
          <w:b/>
          <w:i/>
          <w:color w:val="000000" w:themeColor="text1"/>
          <w:sz w:val="26"/>
          <w:szCs w:val="26"/>
        </w:rPr>
        <w:t>c</w:t>
      </w:r>
      <w:r>
        <w:rPr>
          <w:rFonts w:ascii="Times New Roman" w:hAnsi="Times New Roman" w:cs="Times New Roman"/>
          <w:b/>
          <w:i/>
          <w:color w:val="000000" w:themeColor="text1"/>
          <w:spacing w:val="-3"/>
          <w:sz w:val="26"/>
          <w:szCs w:val="26"/>
        </w:rPr>
        <w:t xml:space="preserve"> </w:t>
      </w:r>
      <w:r>
        <w:rPr>
          <w:rFonts w:ascii="Times New Roman" w:hAnsi="Times New Roman" w:cs="Times New Roman"/>
          <w:b/>
          <w:i/>
          <w:color w:val="000000" w:themeColor="text1"/>
          <w:sz w:val="26"/>
          <w:szCs w:val="26"/>
        </w:rPr>
        <w:t>độ</w:t>
      </w:r>
      <w:r>
        <w:rPr>
          <w:rFonts w:ascii="Times New Roman" w:hAnsi="Times New Roman" w:cs="Times New Roman"/>
          <w:b/>
          <w:i/>
          <w:color w:val="000000" w:themeColor="text1"/>
          <w:spacing w:val="-3"/>
          <w:sz w:val="26"/>
          <w:szCs w:val="26"/>
        </w:rPr>
        <w:t xml:space="preserve"> </w:t>
      </w:r>
      <w:r>
        <w:rPr>
          <w:rFonts w:ascii="Times New Roman" w:hAnsi="Times New Roman" w:cs="Times New Roman"/>
          <w:b/>
          <w:i/>
          <w:color w:val="000000" w:themeColor="text1"/>
          <w:sz w:val="26"/>
          <w:szCs w:val="26"/>
        </w:rPr>
        <w:t>giải</w:t>
      </w:r>
      <w:r>
        <w:rPr>
          <w:rFonts w:ascii="Times New Roman" w:hAnsi="Times New Roman" w:cs="Times New Roman"/>
          <w:b/>
          <w:i/>
          <w:color w:val="000000" w:themeColor="text1"/>
          <w:spacing w:val="-2"/>
          <w:sz w:val="26"/>
          <w:szCs w:val="26"/>
        </w:rPr>
        <w:t xml:space="preserve"> </w:t>
      </w:r>
      <w:r>
        <w:rPr>
          <w:rFonts w:ascii="Times New Roman" w:hAnsi="Times New Roman" w:cs="Times New Roman"/>
          <w:b/>
          <w:i/>
          <w:color w:val="000000" w:themeColor="text1"/>
          <w:sz w:val="26"/>
          <w:szCs w:val="26"/>
        </w:rPr>
        <w:t>thích</w:t>
      </w:r>
      <w:r>
        <w:rPr>
          <w:rFonts w:ascii="Times New Roman" w:hAnsi="Times New Roman" w:cs="Times New Roman"/>
          <w:b/>
          <w:i/>
          <w:color w:val="000000" w:themeColor="text1"/>
          <w:spacing w:val="-4"/>
          <w:sz w:val="26"/>
          <w:szCs w:val="26"/>
        </w:rPr>
        <w:t xml:space="preserve"> </w:t>
      </w:r>
      <w:r>
        <w:rPr>
          <w:rFonts w:ascii="Times New Roman" w:hAnsi="Times New Roman" w:cs="Times New Roman"/>
          <w:b/>
          <w:i/>
          <w:color w:val="000000" w:themeColor="text1"/>
          <w:sz w:val="26"/>
          <w:szCs w:val="26"/>
        </w:rPr>
        <w:t>của</w:t>
      </w:r>
      <w:r>
        <w:rPr>
          <w:rFonts w:ascii="Times New Roman" w:hAnsi="Times New Roman" w:cs="Times New Roman"/>
          <w:b/>
          <w:i/>
          <w:color w:val="000000" w:themeColor="text1"/>
          <w:spacing w:val="-2"/>
          <w:sz w:val="26"/>
          <w:szCs w:val="26"/>
        </w:rPr>
        <w:t xml:space="preserve"> m</w:t>
      </w:r>
      <w:r>
        <w:rPr>
          <w:rFonts w:ascii="Times New Roman" w:hAnsi="Times New Roman" w:cs="Times New Roman"/>
          <w:b/>
          <w:i/>
          <w:color w:val="000000" w:themeColor="text1"/>
          <w:sz w:val="26"/>
          <w:szCs w:val="26"/>
        </w:rPr>
        <w:t>ô</w:t>
      </w:r>
      <w:r>
        <w:rPr>
          <w:rFonts w:ascii="Times New Roman" w:hAnsi="Times New Roman" w:cs="Times New Roman"/>
          <w:b/>
          <w:i/>
          <w:color w:val="000000" w:themeColor="text1"/>
          <w:spacing w:val="-1"/>
          <w:sz w:val="26"/>
          <w:szCs w:val="26"/>
        </w:rPr>
        <w:t xml:space="preserve"> </w:t>
      </w:r>
      <w:r>
        <w:rPr>
          <w:rFonts w:ascii="Times New Roman" w:hAnsi="Times New Roman" w:cs="Times New Roman"/>
          <w:b/>
          <w:i/>
          <w:color w:val="000000" w:themeColor="text1"/>
          <w:spacing w:val="7"/>
          <w:sz w:val="26"/>
          <w:szCs w:val="26"/>
        </w:rPr>
        <w:t>h</w:t>
      </w:r>
      <w:r>
        <w:rPr>
          <w:rFonts w:ascii="Times New Roman" w:hAnsi="Times New Roman" w:cs="Times New Roman"/>
          <w:b/>
          <w:i/>
          <w:color w:val="000000" w:themeColor="text1"/>
          <w:sz w:val="26"/>
          <w:szCs w:val="26"/>
        </w:rPr>
        <w:t>ình</w:t>
      </w:r>
      <w:r>
        <w:rPr>
          <w:rFonts w:ascii="Times New Roman" w:hAnsi="Times New Roman" w:cs="Times New Roman"/>
          <w:b/>
          <w:i/>
          <w:color w:val="000000" w:themeColor="text1"/>
          <w:spacing w:val="-3"/>
          <w:sz w:val="26"/>
          <w:szCs w:val="26"/>
        </w:rPr>
        <w:t xml:space="preserve"> </w:t>
      </w:r>
      <w:r>
        <w:rPr>
          <w:rFonts w:ascii="Times New Roman" w:hAnsi="Times New Roman" w:cs="Times New Roman"/>
          <w:b/>
          <w:i/>
          <w:color w:val="000000" w:themeColor="text1"/>
          <w:spacing w:val="1"/>
          <w:sz w:val="26"/>
          <w:szCs w:val="26"/>
        </w:rPr>
        <w:t>(M</w:t>
      </w:r>
      <w:r>
        <w:rPr>
          <w:rFonts w:ascii="Times New Roman" w:hAnsi="Times New Roman" w:cs="Times New Roman"/>
          <w:b/>
          <w:i/>
          <w:color w:val="000000" w:themeColor="text1"/>
          <w:sz w:val="26"/>
          <w:szCs w:val="26"/>
        </w:rPr>
        <w:t>odel</w:t>
      </w:r>
      <w:r>
        <w:rPr>
          <w:rFonts w:ascii="Times New Roman" w:hAnsi="Times New Roman" w:cs="Times New Roman"/>
          <w:b/>
          <w:i/>
          <w:color w:val="000000" w:themeColor="text1"/>
          <w:spacing w:val="-6"/>
          <w:sz w:val="26"/>
          <w:szCs w:val="26"/>
        </w:rPr>
        <w:t xml:space="preserve"> </w:t>
      </w:r>
      <w:r>
        <w:rPr>
          <w:rFonts w:ascii="Times New Roman" w:hAnsi="Times New Roman" w:cs="Times New Roman"/>
          <w:b/>
          <w:i/>
          <w:color w:val="000000" w:themeColor="text1"/>
          <w:sz w:val="26"/>
          <w:szCs w:val="26"/>
        </w:rPr>
        <w:t>S</w:t>
      </w:r>
      <w:r>
        <w:rPr>
          <w:rFonts w:ascii="Times New Roman" w:hAnsi="Times New Roman" w:cs="Times New Roman"/>
          <w:b/>
          <w:i/>
          <w:color w:val="000000" w:themeColor="text1"/>
          <w:spacing w:val="2"/>
          <w:sz w:val="26"/>
          <w:szCs w:val="26"/>
        </w:rPr>
        <w:t>u</w:t>
      </w:r>
      <w:r>
        <w:rPr>
          <w:rFonts w:ascii="Times New Roman" w:hAnsi="Times New Roman" w:cs="Times New Roman"/>
          <w:b/>
          <w:i/>
          <w:color w:val="000000" w:themeColor="text1"/>
          <w:sz w:val="26"/>
          <w:szCs w:val="26"/>
        </w:rPr>
        <w:t>m</w:t>
      </w:r>
      <w:r>
        <w:rPr>
          <w:rFonts w:ascii="Times New Roman" w:hAnsi="Times New Roman" w:cs="Times New Roman"/>
          <w:b/>
          <w:i/>
          <w:color w:val="000000" w:themeColor="text1"/>
          <w:spacing w:val="-2"/>
          <w:sz w:val="26"/>
          <w:szCs w:val="26"/>
        </w:rPr>
        <w:t>m</w:t>
      </w:r>
      <w:r>
        <w:rPr>
          <w:rFonts w:ascii="Times New Roman" w:hAnsi="Times New Roman" w:cs="Times New Roman"/>
          <w:b/>
          <w:i/>
          <w:color w:val="000000" w:themeColor="text1"/>
          <w:spacing w:val="3"/>
          <w:sz w:val="26"/>
          <w:szCs w:val="26"/>
        </w:rPr>
        <w:t>a</w:t>
      </w:r>
      <w:r>
        <w:rPr>
          <w:rFonts w:ascii="Times New Roman" w:hAnsi="Times New Roman" w:cs="Times New Roman"/>
          <w:b/>
          <w:i/>
          <w:color w:val="000000" w:themeColor="text1"/>
          <w:sz w:val="26"/>
          <w:szCs w:val="26"/>
        </w:rPr>
        <w:t>r</w:t>
      </w:r>
      <w:r>
        <w:rPr>
          <w:rFonts w:ascii="Times New Roman" w:hAnsi="Times New Roman" w:cs="Times New Roman"/>
          <w:b/>
          <w:i/>
          <w:color w:val="000000" w:themeColor="text1"/>
          <w:spacing w:val="5"/>
          <w:sz w:val="26"/>
          <w:szCs w:val="26"/>
        </w:rPr>
        <w:t>y</w:t>
      </w:r>
      <w:r>
        <w:rPr>
          <w:rFonts w:ascii="Times New Roman" w:hAnsi="Times New Roman" w:cs="Times New Roman"/>
          <w:b/>
          <w:i/>
          <w:color w:val="000000" w:themeColor="text1"/>
          <w:spacing w:val="5"/>
          <w:sz w:val="26"/>
          <w:szCs w:val="26"/>
          <w:vertAlign w:val="superscript"/>
        </w:rPr>
        <w:t>b</w:t>
      </w:r>
      <w:r>
        <w:rPr>
          <w:rFonts w:ascii="Times New Roman" w:hAnsi="Times New Roman" w:cs="Times New Roman"/>
          <w:b/>
          <w:i/>
          <w:color w:val="000000" w:themeColor="text1"/>
          <w:spacing w:val="5"/>
          <w:sz w:val="26"/>
          <w:szCs w:val="26"/>
        </w:rPr>
        <w:t>)</w:t>
      </w:r>
      <w:bookmarkEnd w:id="0"/>
    </w:p>
    <w:p w14:paraId="359802EC" w14:textId="4BF8413D" w:rsidR="0065088B" w:rsidRDefault="006F5F8C" w:rsidP="0065088B">
      <w:pPr>
        <w:tabs>
          <w:tab w:val="left" w:pos="426"/>
          <w:tab w:val="left" w:pos="567"/>
          <w:tab w:val="left" w:pos="993"/>
        </w:tabs>
        <w:spacing w:after="0" w:line="360" w:lineRule="auto"/>
        <w:ind w:right="141" w:firstLine="567"/>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M</w:t>
      </w:r>
      <w:r w:rsidR="0065088B">
        <w:rPr>
          <w:rFonts w:ascii="Times New Roman" w:hAnsi="Times New Roman" w:cs="Times New Roman"/>
          <w:color w:val="000000" w:themeColor="text1"/>
          <w:sz w:val="26"/>
          <w:szCs w:val="26"/>
        </w:rPr>
        <w:t>ô hình có R</w:t>
      </w:r>
      <w:r w:rsidR="0065088B">
        <w:rPr>
          <w:rFonts w:ascii="Times New Roman" w:hAnsi="Times New Roman" w:cs="Times New Roman"/>
          <w:color w:val="000000" w:themeColor="text1"/>
          <w:sz w:val="26"/>
          <w:szCs w:val="26"/>
          <w:vertAlign w:val="superscript"/>
        </w:rPr>
        <w:t xml:space="preserve">2  </w:t>
      </w:r>
      <w:r w:rsidR="0065088B">
        <w:rPr>
          <w:rFonts w:ascii="Times New Roman" w:hAnsi="Times New Roman" w:cs="Times New Roman"/>
          <w:color w:val="000000" w:themeColor="text1"/>
          <w:sz w:val="26"/>
          <w:szCs w:val="26"/>
        </w:rPr>
        <w:t>= 0.</w:t>
      </w:r>
      <w:r w:rsidR="0065088B">
        <w:rPr>
          <w:rFonts w:ascii="Times New Roman" w:hAnsi="Times New Roman" w:cs="Times New Roman"/>
          <w:color w:val="000000" w:themeColor="text1"/>
          <w:sz w:val="26"/>
          <w:szCs w:val="26"/>
          <w:lang w:val="vi-VN"/>
        </w:rPr>
        <w:t>515</w:t>
      </w:r>
      <w:r w:rsidR="0065088B">
        <w:rPr>
          <w:rFonts w:ascii="Times New Roman" w:hAnsi="Times New Roman" w:cs="Times New Roman"/>
          <w:color w:val="000000" w:themeColor="text1"/>
          <w:sz w:val="26"/>
          <w:szCs w:val="26"/>
        </w:rPr>
        <w:t xml:space="preserve"> và R</w:t>
      </w:r>
      <w:r w:rsidR="0065088B">
        <w:rPr>
          <w:rFonts w:ascii="Times New Roman" w:hAnsi="Times New Roman" w:cs="Times New Roman"/>
          <w:color w:val="000000" w:themeColor="text1"/>
          <w:sz w:val="26"/>
          <w:szCs w:val="26"/>
          <w:vertAlign w:val="superscript"/>
        </w:rPr>
        <w:t xml:space="preserve">2 </w:t>
      </w:r>
      <w:r w:rsidR="0065088B">
        <w:rPr>
          <w:rFonts w:ascii="Times New Roman" w:hAnsi="Times New Roman" w:cs="Times New Roman"/>
          <w:color w:val="000000" w:themeColor="text1"/>
          <w:sz w:val="26"/>
          <w:szCs w:val="26"/>
        </w:rPr>
        <w:t>hiệu chỉnh là 0.5</w:t>
      </w:r>
      <w:r w:rsidR="0065088B">
        <w:rPr>
          <w:rFonts w:ascii="Times New Roman" w:hAnsi="Times New Roman" w:cs="Times New Roman"/>
          <w:color w:val="000000" w:themeColor="text1"/>
          <w:sz w:val="26"/>
          <w:szCs w:val="26"/>
          <w:lang w:val="vi-VN"/>
        </w:rPr>
        <w:t>09</w:t>
      </w:r>
      <w:r w:rsidR="0065088B">
        <w:rPr>
          <w:rFonts w:ascii="Times New Roman" w:hAnsi="Times New Roman" w:cs="Times New Roman"/>
          <w:color w:val="000000" w:themeColor="text1"/>
          <w:sz w:val="26"/>
          <w:szCs w:val="26"/>
        </w:rPr>
        <w:t>. Nghĩa là, độ thích hợp của mô hình là 5</w:t>
      </w:r>
      <w:r w:rsidR="0065088B">
        <w:rPr>
          <w:rFonts w:ascii="Times New Roman" w:hAnsi="Times New Roman" w:cs="Times New Roman"/>
          <w:color w:val="000000" w:themeColor="text1"/>
          <w:sz w:val="26"/>
          <w:szCs w:val="26"/>
          <w:lang w:val="vi-VN"/>
        </w:rPr>
        <w:t>1,5</w:t>
      </w:r>
      <w:r w:rsidR="0065088B">
        <w:rPr>
          <w:rFonts w:ascii="Times New Roman" w:hAnsi="Times New Roman" w:cs="Times New Roman"/>
          <w:color w:val="000000" w:themeColor="text1"/>
          <w:sz w:val="26"/>
          <w:szCs w:val="26"/>
        </w:rPr>
        <w:t>% hay nói cách khác 5</w:t>
      </w:r>
      <w:r w:rsidR="0065088B">
        <w:rPr>
          <w:rFonts w:ascii="Times New Roman" w:hAnsi="Times New Roman" w:cs="Times New Roman"/>
          <w:color w:val="000000" w:themeColor="text1"/>
          <w:sz w:val="26"/>
          <w:szCs w:val="26"/>
          <w:lang w:val="vi-VN"/>
        </w:rPr>
        <w:t>0,9</w:t>
      </w:r>
      <w:r w:rsidR="0065088B">
        <w:rPr>
          <w:rFonts w:ascii="Times New Roman" w:hAnsi="Times New Roman" w:cs="Times New Roman"/>
          <w:color w:val="000000" w:themeColor="text1"/>
          <w:sz w:val="26"/>
          <w:szCs w:val="26"/>
        </w:rPr>
        <w:t>% là độ biến thiên của mức độ</w:t>
      </w:r>
      <w:r w:rsidR="0065088B">
        <w:rPr>
          <w:rFonts w:ascii="Times New Roman" w:hAnsi="Times New Roman" w:cs="Times New Roman"/>
          <w:color w:val="000000" w:themeColor="text1"/>
          <w:sz w:val="26"/>
          <w:szCs w:val="26"/>
          <w:lang w:val="vi-VN"/>
        </w:rPr>
        <w:t xml:space="preserve"> </w:t>
      </w:r>
      <w:r w:rsidR="0065088B">
        <w:rPr>
          <w:rFonts w:ascii="Times New Roman" w:hAnsi="Times New Roman" w:cs="Times New Roman"/>
          <w:color w:val="000000" w:themeColor="text1"/>
          <w:sz w:val="26"/>
          <w:szCs w:val="26"/>
        </w:rPr>
        <w:t>ảnh hưởng đến</w:t>
      </w:r>
      <w:r w:rsidR="0065088B">
        <w:rPr>
          <w:rFonts w:ascii="Times New Roman" w:hAnsi="Times New Roman" w:cs="Times New Roman"/>
          <w:color w:val="000000" w:themeColor="text1"/>
          <w:sz w:val="26"/>
          <w:szCs w:val="26"/>
          <w:lang w:val="vi-VN"/>
        </w:rPr>
        <w:t xml:space="preserve"> tài sản thương hiệu trường Đại Học Duy Tân</w:t>
      </w:r>
      <w:r w:rsidR="0065088B">
        <w:rPr>
          <w:rFonts w:ascii="Times New Roman" w:hAnsi="Times New Roman" w:cs="Times New Roman"/>
          <w:color w:val="000000" w:themeColor="text1"/>
          <w:sz w:val="26"/>
          <w:szCs w:val="26"/>
        </w:rPr>
        <w:t xml:space="preserve"> được giải thích bởi </w:t>
      </w:r>
      <w:r w:rsidR="0065088B">
        <w:rPr>
          <w:rFonts w:ascii="Times New Roman" w:hAnsi="Times New Roman" w:cs="Times New Roman"/>
          <w:color w:val="000000" w:themeColor="text1"/>
          <w:sz w:val="26"/>
          <w:szCs w:val="26"/>
          <w:lang w:val="vi-VN"/>
        </w:rPr>
        <w:t>5</w:t>
      </w:r>
      <w:r w:rsidR="0065088B">
        <w:rPr>
          <w:rFonts w:ascii="Times New Roman" w:hAnsi="Times New Roman" w:cs="Times New Roman"/>
          <w:color w:val="000000" w:themeColor="text1"/>
          <w:sz w:val="26"/>
          <w:szCs w:val="26"/>
        </w:rPr>
        <w:t xml:space="preserve"> nhân tố ảnh hưởng, còn </w:t>
      </w:r>
      <w:r w:rsidR="0065088B">
        <w:rPr>
          <w:rFonts w:ascii="Times New Roman" w:hAnsi="Times New Roman" w:cs="Times New Roman"/>
          <w:color w:val="000000" w:themeColor="text1"/>
          <w:sz w:val="26"/>
          <w:szCs w:val="26"/>
          <w:lang w:val="vi-VN"/>
        </w:rPr>
        <w:t>49,1</w:t>
      </w:r>
      <w:r w:rsidR="0065088B">
        <w:rPr>
          <w:rFonts w:ascii="Times New Roman" w:hAnsi="Times New Roman" w:cs="Times New Roman"/>
          <w:color w:val="000000" w:themeColor="text1"/>
          <w:sz w:val="26"/>
          <w:szCs w:val="26"/>
        </w:rPr>
        <w:t>% được giải thích bới biến nằm ngoài mô hình chưa được đề cập.</w:t>
      </w:r>
    </w:p>
    <w:p w14:paraId="3DD05E4C" w14:textId="69E2E182" w:rsidR="00A56E08" w:rsidRDefault="002533D8" w:rsidP="00A56E08">
      <w:pPr>
        <w:pStyle w:val="ListParagraph"/>
        <w:numPr>
          <w:ilvl w:val="0"/>
          <w:numId w:val="1"/>
        </w:num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Hàm ý chính sách</w:t>
      </w:r>
    </w:p>
    <w:p w14:paraId="70E2AD6A" w14:textId="17A0A29C" w:rsidR="002533D8" w:rsidRDefault="002533D8" w:rsidP="002533D8">
      <w:pPr>
        <w:pStyle w:val="ListParagraph"/>
        <w:numPr>
          <w:ilvl w:val="1"/>
          <w:numId w:val="5"/>
        </w:numPr>
        <w:tabs>
          <w:tab w:val="left" w:pos="426"/>
          <w:tab w:val="left" w:pos="567"/>
          <w:tab w:val="left" w:pos="993"/>
        </w:tabs>
        <w:spacing w:after="0" w:line="360" w:lineRule="auto"/>
        <w:ind w:right="142"/>
        <w:outlineLvl w:val="0"/>
        <w:rPr>
          <w:rFonts w:ascii="Times New Roman" w:hAnsi="Times New Roman" w:cs="Times New Roman"/>
          <w:b/>
          <w:color w:val="000000" w:themeColor="text1"/>
          <w:sz w:val="26"/>
          <w:szCs w:val="26"/>
        </w:rPr>
      </w:pPr>
      <w:bookmarkStart w:id="1" w:name="_Toc150162933"/>
      <w:r w:rsidRPr="002533D8">
        <w:rPr>
          <w:rFonts w:ascii="Times New Roman" w:hAnsi="Times New Roman" w:cs="Times New Roman"/>
          <w:b/>
          <w:color w:val="000000" w:themeColor="text1"/>
          <w:sz w:val="26"/>
          <w:szCs w:val="26"/>
        </w:rPr>
        <w:t>Về phía Trường Đại học Duy Tân</w:t>
      </w:r>
      <w:bookmarkEnd w:id="1"/>
    </w:p>
    <w:p w14:paraId="6DE32F27" w14:textId="2A338FE6" w:rsidR="002533D8" w:rsidRPr="002533D8" w:rsidRDefault="002533D8" w:rsidP="002533D8">
      <w:pPr>
        <w:pStyle w:val="ListParagraph"/>
        <w:numPr>
          <w:ilvl w:val="0"/>
          <w:numId w:val="6"/>
        </w:numPr>
        <w:tabs>
          <w:tab w:val="left" w:pos="426"/>
          <w:tab w:val="left" w:pos="567"/>
          <w:tab w:val="left" w:pos="993"/>
        </w:tabs>
        <w:spacing w:after="0" w:line="360" w:lineRule="auto"/>
        <w:ind w:left="360" w:right="142" w:firstLine="0"/>
        <w:jc w:val="both"/>
        <w:outlineLvl w:val="0"/>
        <w:rPr>
          <w:rFonts w:ascii="Times New Roman" w:hAnsi="Times New Roman" w:cs="Times New Roman"/>
          <w:bCs/>
          <w:color w:val="000000" w:themeColor="text1"/>
          <w:sz w:val="26"/>
          <w:szCs w:val="26"/>
        </w:rPr>
      </w:pPr>
      <w:r w:rsidRPr="002533D8">
        <w:rPr>
          <w:rFonts w:ascii="Times New Roman" w:hAnsi="Times New Roman" w:cs="Times New Roman"/>
          <w:bCs/>
          <w:color w:val="000000" w:themeColor="text1"/>
          <w:sz w:val="26"/>
          <w:szCs w:val="26"/>
        </w:rPr>
        <w:t>Đầu tư vào chất lượng giảng dạy: Một trong những yếu tố quan trọng nhất để nâng cao chất lượng Trường Đại học là đảm bảo rằng các khóa học và chương trình học được thiết kế và thực hiện tốt. Trường cần đầu tư vào việc tuyển dụng và phát triển các giảng viên có trình độ chuyên môn cao, năng động và có năng lực giảng dạy tốt. Cần thiết lập các tiêu chuẩn giảng dạy cao và tạo điều kiện cho giảng viên để nâng cao chất lượng giảng dạy thông qua việc tham gia các khóa đào tạo và công tác nghiên cứu.</w:t>
      </w:r>
    </w:p>
    <w:p w14:paraId="3F94DB7C" w14:textId="757DDC95" w:rsidR="002533D8" w:rsidRPr="002533D8" w:rsidRDefault="002533D8" w:rsidP="002533D8">
      <w:pPr>
        <w:tabs>
          <w:tab w:val="left" w:pos="426"/>
          <w:tab w:val="left" w:pos="567"/>
          <w:tab w:val="left" w:pos="993"/>
        </w:tabs>
        <w:spacing w:after="0" w:line="360" w:lineRule="auto"/>
        <w:ind w:right="142"/>
        <w:jc w:val="both"/>
        <w:outlineLvl w:val="0"/>
        <w:rPr>
          <w:rFonts w:ascii="Times New Roman" w:hAnsi="Times New Roman" w:cs="Times New Roman"/>
          <w:bCs/>
          <w:color w:val="000000" w:themeColor="text1"/>
          <w:sz w:val="26"/>
          <w:szCs w:val="26"/>
        </w:rPr>
      </w:pPr>
      <w:bookmarkStart w:id="2" w:name="_Toc144020392"/>
      <w:bookmarkStart w:id="3" w:name="_Toc150162938"/>
      <w:r>
        <w:rPr>
          <w:rFonts w:ascii="Times New Roman" w:hAnsi="Times New Roman" w:cs="Times New Roman"/>
          <w:bCs/>
          <w:color w:val="000000" w:themeColor="text1"/>
          <w:sz w:val="26"/>
          <w:szCs w:val="26"/>
        </w:rPr>
        <w:t xml:space="preserve">     </w:t>
      </w:r>
      <w:r w:rsidRPr="002533D8">
        <w:rPr>
          <w:rFonts w:ascii="Times New Roman" w:hAnsi="Times New Roman" w:cs="Times New Roman"/>
          <w:bCs/>
          <w:color w:val="000000" w:themeColor="text1"/>
          <w:sz w:val="26"/>
          <w:szCs w:val="26"/>
        </w:rPr>
        <w:t>- Tạo trải nghiệm học tập tích cực: Trường cần tạo ra một môi trường học tập tích cực, đầy đủ các nguồn tài nguyên và cơ sở vật chất hiện đại để hỗ trợ sinh viên trong quá trình học tập. Đây có thể là việc đầu tư vào thư viện, phòng thí nghiệm, công nghệ thông tin, không gian học tập đa dạng và thu hút nhiều sinh viên tham gia các hoạt động ngoại khóa, câu lạc bộ, đội tuyển và các dự án nghiên cứu.</w:t>
      </w:r>
      <w:bookmarkEnd w:id="2"/>
      <w:bookmarkEnd w:id="3"/>
    </w:p>
    <w:p w14:paraId="4CB508AD" w14:textId="77777777" w:rsidR="002533D8" w:rsidRDefault="002533D8" w:rsidP="007B0F35">
      <w:pPr>
        <w:tabs>
          <w:tab w:val="left" w:pos="426"/>
          <w:tab w:val="left" w:pos="567"/>
          <w:tab w:val="left" w:pos="993"/>
        </w:tabs>
        <w:spacing w:after="0" w:line="360" w:lineRule="auto"/>
        <w:ind w:right="142"/>
        <w:jc w:val="both"/>
        <w:outlineLvl w:val="0"/>
        <w:rPr>
          <w:rFonts w:ascii="Times New Roman" w:hAnsi="Times New Roman" w:cs="Times New Roman"/>
          <w:bCs/>
          <w:color w:val="000000" w:themeColor="text1"/>
          <w:sz w:val="26"/>
          <w:szCs w:val="26"/>
        </w:rPr>
      </w:pPr>
      <w:bookmarkStart w:id="4" w:name="_Toc144020394"/>
      <w:bookmarkStart w:id="5" w:name="_Toc150162939"/>
      <w:r w:rsidRPr="007B0F35">
        <w:rPr>
          <w:rFonts w:ascii="Times New Roman" w:hAnsi="Times New Roman" w:cs="Times New Roman"/>
          <w:bCs/>
          <w:color w:val="000000" w:themeColor="text1"/>
          <w:sz w:val="26"/>
          <w:szCs w:val="26"/>
        </w:rPr>
        <w:lastRenderedPageBreak/>
        <w:t>- Đánh giá và cải tiến liên tục: Trường đại học nên thiết lập hệ thống đánh giá và đảm bảo chất lượng liên tục cho các khía cạnh quan trọng của hoạt động đào tạo và nghiên cứu. Bằng cách thu thập phản hồi từ sinh viên, giảng viên và cộng đồng, trường có thể xác định được những điểm mạnh và điểm yếu, từ đó đề xuất các biện pháp cải tiến để nâng cao chất lượng giảng dạy và nghiên cứu.</w:t>
      </w:r>
      <w:bookmarkEnd w:id="4"/>
      <w:bookmarkEnd w:id="5"/>
    </w:p>
    <w:p w14:paraId="0906D93B" w14:textId="5E5984F3" w:rsidR="007B0F35" w:rsidRPr="007B0F35" w:rsidRDefault="007B0F35" w:rsidP="007B0F35">
      <w:pPr>
        <w:tabs>
          <w:tab w:val="left" w:pos="426"/>
          <w:tab w:val="left" w:pos="567"/>
          <w:tab w:val="left" w:pos="993"/>
        </w:tabs>
        <w:spacing w:after="0" w:line="360" w:lineRule="auto"/>
        <w:ind w:right="142"/>
        <w:jc w:val="both"/>
        <w:outlineLvl w:val="0"/>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 xml:space="preserve">- Tạo ra một môi trường đổi mới và khuyến khích sáng tạo: Trường </w:t>
      </w:r>
      <w:r>
        <w:rPr>
          <w:rFonts w:ascii="Times New Roman" w:hAnsi="Times New Roman" w:cs="Times New Roman"/>
          <w:bCs/>
          <w:color w:val="000000" w:themeColor="text1"/>
          <w:sz w:val="26"/>
          <w:szCs w:val="26"/>
          <w:lang w:val="vi-VN"/>
        </w:rPr>
        <w:t>Đ</w:t>
      </w:r>
      <w:r>
        <w:rPr>
          <w:rFonts w:ascii="Times New Roman" w:hAnsi="Times New Roman" w:cs="Times New Roman"/>
          <w:bCs/>
          <w:color w:val="000000" w:themeColor="text1"/>
          <w:sz w:val="26"/>
          <w:szCs w:val="26"/>
        </w:rPr>
        <w:t>ại học nên khuyến khích sự đổi mới và sáng tạo trong quy trình giảng dạy, nghiên cứu và quản lý. Tạo ra các chương trình hỗ trợ và không gian làm việc để sinh viên và giảng viên có thể phát triển ý tưởng mới và triển khai các dự án</w:t>
      </w:r>
    </w:p>
    <w:p w14:paraId="6817A35E" w14:textId="6EE9921C" w:rsidR="002533D8" w:rsidRDefault="007B0F35" w:rsidP="002533D8">
      <w:pPr>
        <w:pStyle w:val="ListParagraph"/>
        <w:numPr>
          <w:ilvl w:val="1"/>
          <w:numId w:val="5"/>
        </w:numPr>
        <w:tabs>
          <w:tab w:val="left" w:pos="426"/>
          <w:tab w:val="left" w:pos="567"/>
          <w:tab w:val="left" w:pos="993"/>
        </w:tabs>
        <w:spacing w:after="0" w:line="360" w:lineRule="auto"/>
        <w:ind w:right="142"/>
        <w:outlineLvl w:val="0"/>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 Về phía sinh viên</w:t>
      </w:r>
    </w:p>
    <w:p w14:paraId="58A66AA8" w14:textId="4E2B6C6A" w:rsidR="007B0F35" w:rsidRDefault="007B0F35" w:rsidP="007B0F35">
      <w:pPr>
        <w:pStyle w:val="ListParagraph"/>
        <w:numPr>
          <w:ilvl w:val="0"/>
          <w:numId w:val="6"/>
        </w:numPr>
        <w:tabs>
          <w:tab w:val="left" w:pos="426"/>
          <w:tab w:val="left" w:pos="567"/>
          <w:tab w:val="left" w:pos="993"/>
        </w:tabs>
        <w:spacing w:after="0" w:line="360" w:lineRule="auto"/>
        <w:ind w:left="270" w:right="142"/>
        <w:jc w:val="both"/>
        <w:outlineLvl w:val="0"/>
        <w:rPr>
          <w:rFonts w:ascii="Times New Roman" w:hAnsi="Times New Roman" w:cs="Times New Roman"/>
          <w:color w:val="000000" w:themeColor="text1"/>
          <w:sz w:val="26"/>
          <w:szCs w:val="26"/>
          <w:shd w:val="clear" w:color="auto" w:fill="FFFFFF"/>
          <w:lang w:val="vi-VN"/>
        </w:rPr>
      </w:pPr>
      <w:r w:rsidRPr="007B0F35">
        <w:rPr>
          <w:rFonts w:ascii="Times New Roman" w:hAnsi="Times New Roman" w:cs="Times New Roman"/>
          <w:color w:val="000000" w:themeColor="text1"/>
          <w:sz w:val="26"/>
          <w:szCs w:val="26"/>
          <w:shd w:val="clear" w:color="auto" w:fill="FFFFFF"/>
          <w:lang w:val="vi-VN"/>
        </w:rPr>
        <w:t>Cần phải rèn luyện, học tập, phát động tham gia vào các cuộc thi nghiên cứu khoa học, những cuộc thi khác để mạng lại các kết quả tốt cho bản thân.</w:t>
      </w:r>
    </w:p>
    <w:p w14:paraId="50F75A52" w14:textId="0A5EABDB" w:rsidR="007B0F35" w:rsidRPr="007B0F35" w:rsidRDefault="007B0F35" w:rsidP="007B0F35">
      <w:pPr>
        <w:pStyle w:val="ListParagraph"/>
        <w:numPr>
          <w:ilvl w:val="0"/>
          <w:numId w:val="6"/>
        </w:numPr>
        <w:tabs>
          <w:tab w:val="left" w:pos="426"/>
          <w:tab w:val="left" w:pos="567"/>
          <w:tab w:val="left" w:pos="993"/>
        </w:tabs>
        <w:spacing w:after="0" w:line="360" w:lineRule="auto"/>
        <w:ind w:left="90" w:right="142"/>
        <w:jc w:val="both"/>
        <w:outlineLvl w:val="0"/>
        <w:rPr>
          <w:rFonts w:ascii="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FFFFF"/>
        </w:rPr>
        <w:t xml:space="preserve"> </w:t>
      </w:r>
      <w:r w:rsidRPr="007B0F35">
        <w:rPr>
          <w:rFonts w:ascii="Times New Roman" w:hAnsi="Times New Roman" w:cs="Times New Roman"/>
          <w:color w:val="000000" w:themeColor="text1"/>
          <w:sz w:val="26"/>
          <w:szCs w:val="26"/>
          <w:shd w:val="clear" w:color="auto" w:fill="FFFFFF"/>
        </w:rPr>
        <w:t>Kiến tạo và gìn giữ bản sắc, dấu ấn riêng, tạo nên sự khác biệt, độc đáo của nhà trường, để những giá trị tinh thần đó trở thành niềm tự hào và là động lực để mỗi sinh viên không ngừng phấn đấu, tu dưỡng, trưởng thành.</w:t>
      </w:r>
    </w:p>
    <w:p w14:paraId="53326FC9" w14:textId="5D74F281" w:rsidR="007B0F35" w:rsidRDefault="00982835" w:rsidP="00982835">
      <w:pPr>
        <w:pStyle w:val="ListParagraph"/>
        <w:tabs>
          <w:tab w:val="left" w:pos="426"/>
          <w:tab w:val="left" w:pos="567"/>
          <w:tab w:val="left" w:pos="993"/>
        </w:tabs>
        <w:spacing w:after="0" w:line="360" w:lineRule="auto"/>
        <w:ind w:left="270" w:right="142"/>
        <w:jc w:val="both"/>
        <w:outlineLvl w:val="0"/>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Tài liệu tham khảo:</w:t>
      </w:r>
    </w:p>
    <w:p w14:paraId="74A568A3" w14:textId="77777777" w:rsidR="00982835" w:rsidRDefault="00982835" w:rsidP="00982835">
      <w:pPr>
        <w:tabs>
          <w:tab w:val="left" w:pos="426"/>
          <w:tab w:val="left" w:pos="567"/>
          <w:tab w:val="left" w:pos="993"/>
        </w:tabs>
        <w:spacing w:after="0" w:line="360" w:lineRule="auto"/>
        <w:ind w:right="142"/>
        <w:jc w:val="both"/>
        <w:outlineLvl w:val="0"/>
        <w:rPr>
          <w:rFonts w:ascii="Times New Roman" w:hAnsi="Times New Roman" w:cs="Times New Roman"/>
          <w:color w:val="000000" w:themeColor="text1"/>
          <w:sz w:val="26"/>
          <w:szCs w:val="26"/>
          <w:shd w:val="clear" w:color="auto" w:fill="FFFFFF"/>
        </w:rPr>
      </w:pPr>
      <w:bookmarkStart w:id="6" w:name="_Toc144020412"/>
      <w:bookmarkStart w:id="7" w:name="_Toc150162959"/>
      <w:r>
        <w:rPr>
          <w:rFonts w:ascii="Times New Roman" w:hAnsi="Times New Roman" w:cs="Times New Roman"/>
          <w:color w:val="000000" w:themeColor="text1"/>
          <w:sz w:val="26"/>
          <w:szCs w:val="26"/>
          <w:shd w:val="clear" w:color="auto" w:fill="FFFFFF"/>
        </w:rPr>
        <w:t>1. Aaker, D. (1991). Brand equity. </w:t>
      </w:r>
      <w:r>
        <w:rPr>
          <w:rFonts w:ascii="Times New Roman" w:hAnsi="Times New Roman" w:cs="Times New Roman"/>
          <w:iCs/>
          <w:color w:val="000000" w:themeColor="text1"/>
          <w:sz w:val="26"/>
          <w:szCs w:val="26"/>
          <w:shd w:val="clear" w:color="auto" w:fill="FFFFFF"/>
        </w:rPr>
        <w:t>La gestione del valore della marca</w:t>
      </w:r>
      <w:r>
        <w:rPr>
          <w:rFonts w:ascii="Times New Roman" w:hAnsi="Times New Roman" w:cs="Times New Roman"/>
          <w:color w:val="000000" w:themeColor="text1"/>
          <w:sz w:val="26"/>
          <w:szCs w:val="26"/>
          <w:shd w:val="clear" w:color="auto" w:fill="FFFFFF"/>
        </w:rPr>
        <w:t>, </w:t>
      </w:r>
      <w:r>
        <w:rPr>
          <w:rFonts w:ascii="Times New Roman" w:hAnsi="Times New Roman" w:cs="Times New Roman"/>
          <w:iCs/>
          <w:color w:val="000000" w:themeColor="text1"/>
          <w:sz w:val="26"/>
          <w:szCs w:val="26"/>
          <w:shd w:val="clear" w:color="auto" w:fill="FFFFFF"/>
        </w:rPr>
        <w:t>347</w:t>
      </w:r>
      <w:r>
        <w:rPr>
          <w:rFonts w:ascii="Times New Roman" w:hAnsi="Times New Roman" w:cs="Times New Roman"/>
          <w:color w:val="000000" w:themeColor="text1"/>
          <w:sz w:val="26"/>
          <w:szCs w:val="26"/>
          <w:shd w:val="clear" w:color="auto" w:fill="FFFFFF"/>
        </w:rPr>
        <w:t>, 356.</w:t>
      </w:r>
      <w:bookmarkEnd w:id="6"/>
      <w:bookmarkEnd w:id="7"/>
    </w:p>
    <w:p w14:paraId="08AC1CB2"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8" w:name="_Toc144020413"/>
      <w:bookmarkStart w:id="9" w:name="_Toc150162960"/>
      <w:r>
        <w:rPr>
          <w:rFonts w:ascii="Times New Roman" w:eastAsia="Segoe UI" w:hAnsi="Times New Roman" w:cs="Times New Roman"/>
          <w:color w:val="000000" w:themeColor="text1"/>
          <w:sz w:val="26"/>
          <w:szCs w:val="26"/>
          <w:shd w:val="clear" w:color="auto" w:fill="FFFFFF"/>
        </w:rPr>
        <w:t>2. Hysi, V., &amp; Shyle, I. (2015). The image and perceived quality of universities as important dimensions for building university brand equity-case study involving Albanian students. Image, 2(2).</w:t>
      </w:r>
      <w:bookmarkEnd w:id="8"/>
      <w:bookmarkEnd w:id="9"/>
    </w:p>
    <w:p w14:paraId="4DD5864B"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3. Keller, K. L. (2001). Building customer-based brand equity: A blueprint for creating strong brands.</w:t>
      </w:r>
    </w:p>
    <w:p w14:paraId="138DDCD7"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4. Kotler, P. (2012). </w:t>
      </w:r>
      <w:r>
        <w:rPr>
          <w:rFonts w:ascii="Times New Roman" w:hAnsi="Times New Roman" w:cs="Times New Roman"/>
          <w:iCs/>
          <w:color w:val="000000" w:themeColor="text1"/>
          <w:sz w:val="26"/>
          <w:szCs w:val="26"/>
          <w:shd w:val="clear" w:color="auto" w:fill="FFFFFF"/>
        </w:rPr>
        <w:t>Kotler on marketing</w:t>
      </w:r>
      <w:r>
        <w:rPr>
          <w:rFonts w:ascii="Times New Roman" w:hAnsi="Times New Roman" w:cs="Times New Roman"/>
          <w:color w:val="000000" w:themeColor="text1"/>
          <w:sz w:val="26"/>
          <w:szCs w:val="26"/>
          <w:shd w:val="clear" w:color="auto" w:fill="FFFFFF"/>
        </w:rPr>
        <w:t>. Simon and Schuster.</w:t>
      </w:r>
    </w:p>
    <w:p w14:paraId="445DE5AB"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rPr>
        <w:t>5. Ogilvy, D. (2023). </w:t>
      </w:r>
      <w:r>
        <w:rPr>
          <w:rFonts w:ascii="Times New Roman" w:hAnsi="Times New Roman" w:cs="Times New Roman"/>
          <w:iCs/>
          <w:color w:val="000000" w:themeColor="text1"/>
          <w:sz w:val="26"/>
          <w:szCs w:val="26"/>
          <w:shd w:val="clear" w:color="auto" w:fill="FFFFFF"/>
        </w:rPr>
        <w:t>Ogilvy on advertising</w:t>
      </w:r>
      <w:r>
        <w:rPr>
          <w:rFonts w:ascii="Times New Roman" w:hAnsi="Times New Roman" w:cs="Times New Roman"/>
          <w:i/>
          <w:color w:val="000000" w:themeColor="text1"/>
          <w:sz w:val="26"/>
          <w:szCs w:val="26"/>
          <w:shd w:val="clear" w:color="auto" w:fill="FFFFFF"/>
        </w:rPr>
        <w:t>.</w:t>
      </w:r>
      <w:r>
        <w:rPr>
          <w:rFonts w:ascii="Times New Roman" w:hAnsi="Times New Roman" w:cs="Times New Roman"/>
          <w:color w:val="000000" w:themeColor="text1"/>
          <w:sz w:val="26"/>
          <w:szCs w:val="26"/>
          <w:shd w:val="clear" w:color="auto" w:fill="FFFFFF"/>
        </w:rPr>
        <w:t xml:space="preserve"> Welbeck Publishing Group.</w:t>
      </w:r>
    </w:p>
    <w:p w14:paraId="6140A87C"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10" w:name="_Toc144020414"/>
      <w:bookmarkStart w:id="11" w:name="_Toc150162961"/>
      <w:r>
        <w:rPr>
          <w:rFonts w:ascii="Times New Roman" w:eastAsia="Segoe UI" w:hAnsi="Times New Roman" w:cs="Times New Roman"/>
          <w:color w:val="000000" w:themeColor="text1"/>
          <w:sz w:val="26"/>
          <w:szCs w:val="26"/>
          <w:shd w:val="clear" w:color="auto" w:fill="FFFFFF"/>
        </w:rPr>
        <w:t>6. Pinar, M., Girard, T., &amp; Basfirinci, C. (2020). Examining the relationship between brand equity dimensions and university brand equity: An empirical study in Turkey. International Journal of Educational Management, 34(7), 1119-1141.</w:t>
      </w:r>
      <w:bookmarkEnd w:id="10"/>
      <w:bookmarkEnd w:id="11"/>
    </w:p>
    <w:p w14:paraId="088C954F"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12" w:name="_Toc144020415"/>
      <w:bookmarkStart w:id="13" w:name="_Toc150162962"/>
      <w:r>
        <w:rPr>
          <w:rFonts w:ascii="Times New Roman" w:eastAsia="Segoe UI" w:hAnsi="Times New Roman" w:cs="Times New Roman"/>
          <w:color w:val="000000" w:themeColor="text1"/>
          <w:sz w:val="26"/>
          <w:szCs w:val="26"/>
          <w:shd w:val="clear" w:color="auto" w:fill="FFFFFF"/>
        </w:rPr>
        <w:lastRenderedPageBreak/>
        <w:t>7. Puspitasari, A. Y., Mahrinasari, M. S., &amp; Pandjaitan, D. R. H. (2022). Student perception on university brand equity during pandemics. In Contemporary Research on Management and Business (pp. 1-4). CRC Press.</w:t>
      </w:r>
      <w:bookmarkEnd w:id="12"/>
      <w:bookmarkEnd w:id="13"/>
    </w:p>
    <w:p w14:paraId="1448BFA2"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14" w:name="_Toc144020416"/>
      <w:bookmarkStart w:id="15" w:name="_Toc150162963"/>
      <w:r>
        <w:rPr>
          <w:rFonts w:ascii="Times New Roman" w:eastAsia="Segoe UI" w:hAnsi="Times New Roman" w:cs="Times New Roman"/>
          <w:color w:val="000000" w:themeColor="text1"/>
          <w:sz w:val="26"/>
          <w:szCs w:val="26"/>
          <w:shd w:val="clear" w:color="auto" w:fill="FFFFFF"/>
        </w:rPr>
        <w:t>8. Soofi Anwar, d. i. s. y. analysis of determinants of university brand equity-a study of student perspective.</w:t>
      </w:r>
      <w:bookmarkEnd w:id="14"/>
      <w:bookmarkEnd w:id="15"/>
    </w:p>
    <w:p w14:paraId="45EC6BB7"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16" w:name="_Toc144020417"/>
      <w:bookmarkStart w:id="17" w:name="_Toc150162964"/>
      <w:r>
        <w:rPr>
          <w:rFonts w:ascii="Times New Roman" w:eastAsia="Segoe UI" w:hAnsi="Times New Roman" w:cs="Times New Roman"/>
          <w:color w:val="000000" w:themeColor="text1"/>
          <w:sz w:val="26"/>
          <w:szCs w:val="26"/>
          <w:shd w:val="clear" w:color="auto" w:fill="FFFFFF"/>
        </w:rPr>
        <w:t>Journal of Educational Management, 34(7), 1119-1141.</w:t>
      </w:r>
      <w:bookmarkEnd w:id="16"/>
      <w:bookmarkEnd w:id="17"/>
    </w:p>
    <w:p w14:paraId="19ED185C"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imSun" w:hAnsi="Times New Roman" w:cs="Times New Roman"/>
          <w:i/>
          <w:color w:val="000000" w:themeColor="text1"/>
          <w:sz w:val="26"/>
          <w:szCs w:val="26"/>
          <w:shd w:val="clear" w:color="auto" w:fill="FFFFFF"/>
        </w:rPr>
      </w:pPr>
      <w:bookmarkStart w:id="18" w:name="_Toc144020418"/>
      <w:bookmarkStart w:id="19" w:name="_Toc150162965"/>
      <w:r>
        <w:rPr>
          <w:rFonts w:ascii="Times New Roman" w:eastAsia="SimSun" w:hAnsi="Times New Roman" w:cs="Times New Roman"/>
          <w:color w:val="000000" w:themeColor="text1"/>
          <w:sz w:val="26"/>
          <w:szCs w:val="26"/>
          <w:shd w:val="clear" w:color="auto" w:fill="FFFFFF"/>
        </w:rPr>
        <w:t>9. Taleghani, Mohammad và Meysam Almasi. "Assessing the factors affecting brand equity from the customer's perspective using the model of Aaker". </w:t>
      </w:r>
      <w:r>
        <w:rPr>
          <w:rFonts w:ascii="Times New Roman" w:eastAsia="SimSun" w:hAnsi="Times New Roman" w:cs="Times New Roman"/>
          <w:iCs/>
          <w:color w:val="000000" w:themeColor="text1"/>
          <w:sz w:val="26"/>
          <w:szCs w:val="26"/>
          <w:shd w:val="clear" w:color="auto" w:fill="FFFFFF"/>
        </w:rPr>
        <w:t>Kuwait Chapter of Arabian Journal of Business and Management Review</w:t>
      </w:r>
      <w:r>
        <w:rPr>
          <w:rFonts w:ascii="Times New Roman" w:eastAsia="SimSun" w:hAnsi="Times New Roman" w:cs="Times New Roman"/>
          <w:color w:val="000000" w:themeColor="text1"/>
          <w:sz w:val="26"/>
          <w:szCs w:val="26"/>
          <w:shd w:val="clear" w:color="auto" w:fill="FFFFFF"/>
        </w:rPr>
        <w:t> 33.832 (2011): 1-13</w:t>
      </w:r>
      <w:r>
        <w:rPr>
          <w:rFonts w:ascii="Times New Roman" w:eastAsia="SimSun" w:hAnsi="Times New Roman" w:cs="Times New Roman"/>
          <w:i/>
          <w:color w:val="000000" w:themeColor="text1"/>
          <w:sz w:val="26"/>
          <w:szCs w:val="26"/>
          <w:shd w:val="clear" w:color="auto" w:fill="FFFFFF"/>
        </w:rPr>
        <w:t>.</w:t>
      </w:r>
      <w:bookmarkEnd w:id="18"/>
      <w:bookmarkEnd w:id="19"/>
    </w:p>
    <w:p w14:paraId="37CC42D6"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20" w:name="_Toc144020419"/>
      <w:bookmarkStart w:id="21" w:name="_Toc150162966"/>
      <w:r>
        <w:rPr>
          <w:rFonts w:ascii="Times New Roman" w:hAnsi="Times New Roman" w:cs="Times New Roman"/>
          <w:color w:val="000000" w:themeColor="text1"/>
          <w:sz w:val="26"/>
          <w:szCs w:val="26"/>
          <w:shd w:val="clear" w:color="auto" w:fill="FFFFFF"/>
        </w:rPr>
        <w:t>10. Tashakkori, A., &amp; Creswell, J. W. (2007). The new era of mixed methods. </w:t>
      </w:r>
      <w:r>
        <w:rPr>
          <w:rFonts w:ascii="Times New Roman" w:hAnsi="Times New Roman" w:cs="Times New Roman"/>
          <w:iCs/>
          <w:color w:val="000000" w:themeColor="text1"/>
          <w:sz w:val="26"/>
          <w:szCs w:val="26"/>
          <w:shd w:val="clear" w:color="auto" w:fill="FFFFFF"/>
        </w:rPr>
        <w:t>Journal of mixed methods research</w:t>
      </w:r>
      <w:r>
        <w:rPr>
          <w:rFonts w:ascii="Times New Roman" w:hAnsi="Times New Roman" w:cs="Times New Roman"/>
          <w:color w:val="000000" w:themeColor="text1"/>
          <w:sz w:val="26"/>
          <w:szCs w:val="26"/>
          <w:shd w:val="clear" w:color="auto" w:fill="FFFFFF"/>
        </w:rPr>
        <w:t>, </w:t>
      </w:r>
      <w:r>
        <w:rPr>
          <w:rFonts w:ascii="Times New Roman" w:hAnsi="Times New Roman" w:cs="Times New Roman"/>
          <w:iCs/>
          <w:color w:val="000000" w:themeColor="text1"/>
          <w:sz w:val="26"/>
          <w:szCs w:val="26"/>
          <w:shd w:val="clear" w:color="auto" w:fill="FFFFFF"/>
        </w:rPr>
        <w:t>1</w:t>
      </w:r>
      <w:r>
        <w:rPr>
          <w:rFonts w:ascii="Times New Roman" w:hAnsi="Times New Roman" w:cs="Times New Roman"/>
          <w:color w:val="000000" w:themeColor="text1"/>
          <w:sz w:val="26"/>
          <w:szCs w:val="26"/>
          <w:shd w:val="clear" w:color="auto" w:fill="FFFFFF"/>
        </w:rPr>
        <w:t>(1), 3-7.</w:t>
      </w:r>
      <w:bookmarkEnd w:id="20"/>
      <w:bookmarkEnd w:id="21"/>
    </w:p>
    <w:p w14:paraId="322CD52C"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imSun" w:hAnsi="Times New Roman" w:cs="Times New Roman"/>
          <w:color w:val="000000" w:themeColor="text1"/>
          <w:sz w:val="26"/>
          <w:szCs w:val="26"/>
          <w:shd w:val="clear" w:color="auto" w:fill="FFFFFF"/>
        </w:rPr>
      </w:pPr>
    </w:p>
    <w:p w14:paraId="7CFAD31F"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p>
    <w:p w14:paraId="3D8239CF"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p>
    <w:p w14:paraId="47F08341"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p>
    <w:p w14:paraId="70E83245"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p>
    <w:p w14:paraId="16DD8338"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p>
    <w:p w14:paraId="4AFFC273" w14:textId="77777777" w:rsidR="00982835" w:rsidRDefault="00982835" w:rsidP="00982835">
      <w:pPr>
        <w:tabs>
          <w:tab w:val="left" w:pos="426"/>
          <w:tab w:val="left" w:pos="567"/>
          <w:tab w:val="left" w:pos="993"/>
        </w:tabs>
        <w:spacing w:after="0" w:line="360" w:lineRule="auto"/>
        <w:ind w:right="142"/>
        <w:jc w:val="both"/>
        <w:outlineLvl w:val="0"/>
        <w:rPr>
          <w:rFonts w:ascii="Times New Roman" w:hAnsi="Times New Roman" w:cs="Times New Roman"/>
          <w:b/>
          <w:color w:val="000000" w:themeColor="text1"/>
          <w:sz w:val="26"/>
          <w:szCs w:val="26"/>
          <w:shd w:val="clear" w:color="auto" w:fill="FFFFFF"/>
        </w:rPr>
      </w:pPr>
      <w:bookmarkStart w:id="22" w:name="_Toc144020420"/>
      <w:bookmarkStart w:id="23" w:name="_Toc150162967"/>
      <w:r>
        <w:rPr>
          <w:rFonts w:ascii="Times New Roman" w:hAnsi="Times New Roman" w:cs="Times New Roman"/>
          <w:b/>
          <w:color w:val="000000" w:themeColor="text1"/>
          <w:sz w:val="26"/>
          <w:szCs w:val="26"/>
          <w:shd w:val="clear" w:color="auto" w:fill="FFFFFF"/>
        </w:rPr>
        <w:t>TRONG NƯỚC</w:t>
      </w:r>
      <w:bookmarkEnd w:id="22"/>
      <w:bookmarkEnd w:id="23"/>
    </w:p>
    <w:p w14:paraId="50D39E14" w14:textId="77777777" w:rsidR="00982835" w:rsidRDefault="00982835" w:rsidP="00982835">
      <w:pPr>
        <w:tabs>
          <w:tab w:val="left" w:pos="426"/>
          <w:tab w:val="left" w:pos="567"/>
          <w:tab w:val="left" w:pos="993"/>
        </w:tabs>
        <w:spacing w:after="0" w:line="360" w:lineRule="auto"/>
        <w:ind w:right="142"/>
        <w:jc w:val="both"/>
        <w:outlineLvl w:val="0"/>
        <w:rPr>
          <w:rFonts w:ascii="Times New Roman" w:hAnsi="Times New Roman" w:cs="Times New Roman"/>
          <w:b/>
          <w:color w:val="000000" w:themeColor="text1"/>
          <w:sz w:val="26"/>
          <w:szCs w:val="26"/>
          <w:shd w:val="clear" w:color="auto" w:fill="FFFFFF"/>
        </w:rPr>
      </w:pPr>
      <w:bookmarkStart w:id="24" w:name="_Toc150162968"/>
      <w:r>
        <w:rPr>
          <w:rFonts w:ascii="Times New Roman" w:hAnsi="Times New Roman" w:cs="Times New Roman"/>
          <w:b/>
          <w:color w:val="000000" w:themeColor="text1"/>
          <w:sz w:val="26"/>
          <w:szCs w:val="26"/>
          <w:shd w:val="clear" w:color="auto" w:fill="FFFFFF"/>
        </w:rPr>
        <w:t xml:space="preserve">1, </w:t>
      </w:r>
      <w:r>
        <w:rPr>
          <w:rFonts w:ascii="Times New Roman" w:hAnsi="Times New Roman" w:cs="Times New Roman"/>
          <w:color w:val="222222"/>
          <w:sz w:val="26"/>
          <w:szCs w:val="26"/>
          <w:shd w:val="clear" w:color="auto" w:fill="FFFFFF"/>
        </w:rPr>
        <w:t>Đạt, N. N., Duy, N. V., Vy, L., Trang, V. K., Lan, P. T. N., Thủy, Đ. T. T., &amp; Linh, N. K. (2021). Ảnh hưởng của đặc điểm sử dụng truyền thông xã hội đối với truyền miệng điện tử và tài sản thương hiệu của các trường đại học Việt Nam. </w:t>
      </w:r>
      <w:r>
        <w:rPr>
          <w:rFonts w:ascii="Times New Roman" w:hAnsi="Times New Roman" w:cs="Times New Roman"/>
          <w:i/>
          <w:iCs/>
          <w:color w:val="222222"/>
          <w:sz w:val="26"/>
          <w:szCs w:val="26"/>
          <w:shd w:val="clear" w:color="auto" w:fill="FFFFFF"/>
        </w:rPr>
        <w:t>Tạp chí Quản lý Kinh tế Quốc tế (Journal of International Economics and Management)</w:t>
      </w:r>
      <w:r>
        <w:rPr>
          <w:rFonts w:ascii="Times New Roman" w:hAnsi="Times New Roman" w:cs="Times New Roman"/>
          <w:color w:val="222222"/>
          <w:sz w:val="26"/>
          <w:szCs w:val="26"/>
          <w:shd w:val="clear" w:color="auto" w:fill="FFFFFF"/>
        </w:rPr>
        <w:t>, (140), 103-124.</w:t>
      </w:r>
      <w:bookmarkEnd w:id="24"/>
    </w:p>
    <w:p w14:paraId="6164391C" w14:textId="77777777" w:rsidR="00982835" w:rsidRDefault="00982835" w:rsidP="00982835">
      <w:pPr>
        <w:spacing w:after="0" w:line="360" w:lineRule="auto"/>
        <w:jc w:val="both"/>
        <w:rPr>
          <w:rFonts w:ascii="Times New Roman" w:hAnsi="Times New Roman" w:cs="Times New Roman"/>
          <w:color w:val="000000" w:themeColor="text1"/>
          <w:sz w:val="26"/>
          <w:szCs w:val="26"/>
          <w:shd w:val="clear" w:color="auto" w:fill="FFFFFF"/>
        </w:rPr>
      </w:pPr>
      <w:r>
        <w:rPr>
          <w:rFonts w:ascii="Times New Roman" w:hAnsi="Times New Roman" w:cs="Times New Roman"/>
          <w:color w:val="000000" w:themeColor="text1"/>
          <w:sz w:val="26"/>
          <w:szCs w:val="26"/>
          <w:shd w:val="clear" w:color="auto" w:fill="FFFFFF"/>
          <w:lang w:val="vi-VN"/>
        </w:rPr>
        <w:t>2</w:t>
      </w:r>
      <w:r>
        <w:rPr>
          <w:rFonts w:ascii="Times New Roman" w:hAnsi="Times New Roman" w:cs="Times New Roman"/>
          <w:color w:val="000000" w:themeColor="text1"/>
          <w:sz w:val="26"/>
          <w:szCs w:val="26"/>
          <w:shd w:val="clear" w:color="auto" w:fill="FFFFFF"/>
        </w:rPr>
        <w:t>. Hội, Q. (2018). Luật giáo dục đại học 2012 (sửa đổi 2018).</w:t>
      </w:r>
    </w:p>
    <w:p w14:paraId="5CEFCAD3"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25" w:name="_Toc144020421"/>
      <w:bookmarkStart w:id="26" w:name="_Toc150162969"/>
      <w:r>
        <w:rPr>
          <w:rFonts w:ascii="Times New Roman" w:eastAsia="Segoe UI" w:hAnsi="Times New Roman" w:cs="Times New Roman"/>
          <w:color w:val="000000" w:themeColor="text1"/>
          <w:sz w:val="26"/>
          <w:szCs w:val="26"/>
          <w:shd w:val="clear" w:color="auto" w:fill="FFFFFF"/>
          <w:lang w:val="vi-VN"/>
        </w:rPr>
        <w:t>3</w:t>
      </w:r>
      <w:r>
        <w:rPr>
          <w:rFonts w:ascii="Times New Roman" w:eastAsia="Segoe UI" w:hAnsi="Times New Roman" w:cs="Times New Roman"/>
          <w:color w:val="000000" w:themeColor="text1"/>
          <w:sz w:val="26"/>
          <w:szCs w:val="26"/>
          <w:shd w:val="clear" w:color="auto" w:fill="FFFFFF"/>
        </w:rPr>
        <w:t>. Hua, Z. J. (2020). Nghiên cứu khám phá các thành phần của giá trị thương hiệu trường đại học từ góc độ sinh viên: Nghiên cứu tại thành phố Hà Nội, Việt Nam. Tạp chí Quốc tế về Kinh doanh &amp; Quản lý, 8(12).</w:t>
      </w:r>
      <w:bookmarkEnd w:id="25"/>
      <w:bookmarkEnd w:id="26"/>
    </w:p>
    <w:p w14:paraId="7644F0D1"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olor w:val="000000" w:themeColor="text1"/>
          <w:sz w:val="26"/>
          <w:szCs w:val="26"/>
          <w:shd w:val="clear" w:color="auto" w:fill="FFFFFF"/>
        </w:rPr>
      </w:pPr>
      <w:bookmarkStart w:id="27" w:name="_Toc150162970"/>
      <w:r>
        <w:rPr>
          <w:rFonts w:ascii="Times New Roman" w:eastAsia="Segoe UI" w:hAnsi="Times New Roman"/>
          <w:color w:val="000000" w:themeColor="text1"/>
          <w:sz w:val="26"/>
          <w:szCs w:val="26"/>
          <w:shd w:val="clear" w:color="auto" w:fill="FFFFFF"/>
          <w:lang w:val="vi-VN"/>
        </w:rPr>
        <w:t xml:space="preserve">4. </w:t>
      </w:r>
      <w:r>
        <w:rPr>
          <w:rFonts w:ascii="Times New Roman" w:eastAsia="Segoe UI" w:hAnsi="Times New Roman"/>
          <w:color w:val="000000" w:themeColor="text1"/>
          <w:sz w:val="26"/>
          <w:szCs w:val="26"/>
          <w:shd w:val="clear" w:color="auto" w:fill="FFFFFF"/>
        </w:rPr>
        <w:t>https://ktienganh.duytan.edu.vn/about/tong-quan-ve-dai-hoc-duy-tan-z2j60</w:t>
      </w:r>
      <w:bookmarkEnd w:id="27"/>
    </w:p>
    <w:p w14:paraId="4DD77EE8"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lang w:val="vi-VN"/>
        </w:rPr>
      </w:pPr>
      <w:bookmarkStart w:id="28" w:name="_Toc150162971"/>
      <w:r>
        <w:rPr>
          <w:rFonts w:ascii="Times New Roman" w:eastAsia="Segoe UI" w:hAnsi="Times New Roman" w:cs="Times New Roman"/>
          <w:color w:val="000000" w:themeColor="text1"/>
          <w:sz w:val="26"/>
          <w:szCs w:val="26"/>
          <w:shd w:val="clear" w:color="auto" w:fill="FFFFFF"/>
          <w:lang w:val="vi-VN"/>
        </w:rPr>
        <w:t xml:space="preserve">5. </w:t>
      </w:r>
      <w:r>
        <w:rPr>
          <w:rFonts w:ascii="Times New Roman" w:eastAsia="SimSun" w:hAnsi="Times New Roman" w:cs="Times New Roman"/>
          <w:sz w:val="26"/>
          <w:szCs w:val="26"/>
        </w:rPr>
        <w:t>Hoàng Trọng và Chu Nguyễn Mộng Ngọc (2008), Phân tich dữ liệu với SPSS, Hà Nội, NXB Thống Kê</w:t>
      </w:r>
      <w:bookmarkEnd w:id="28"/>
    </w:p>
    <w:p w14:paraId="5F2C6338"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29" w:name="_Toc144020422"/>
      <w:bookmarkStart w:id="30" w:name="_Toc150162972"/>
      <w:r>
        <w:rPr>
          <w:rFonts w:ascii="Times New Roman" w:eastAsia="Segoe UI" w:hAnsi="Times New Roman" w:cs="Times New Roman"/>
          <w:color w:val="000000" w:themeColor="text1"/>
          <w:sz w:val="26"/>
          <w:szCs w:val="26"/>
          <w:shd w:val="clear" w:color="auto" w:fill="FFFFFF"/>
          <w:lang w:val="vi-VN"/>
        </w:rPr>
        <w:lastRenderedPageBreak/>
        <w:t>6</w:t>
      </w:r>
      <w:r>
        <w:rPr>
          <w:rFonts w:ascii="Times New Roman" w:eastAsia="Segoe UI" w:hAnsi="Times New Roman" w:cs="Times New Roman"/>
          <w:color w:val="000000" w:themeColor="text1"/>
          <w:sz w:val="26"/>
          <w:szCs w:val="26"/>
          <w:shd w:val="clear" w:color="auto" w:fill="FFFFFF"/>
        </w:rPr>
        <w:t>.</w:t>
      </w:r>
      <w:r>
        <w:rPr>
          <w:rFonts w:ascii="Times New Roman" w:hAnsi="Times New Roman" w:cs="Times New Roman"/>
          <w:color w:val="000000" w:themeColor="text1"/>
          <w:sz w:val="26"/>
          <w:szCs w:val="26"/>
        </w:rPr>
        <w:t xml:space="preserve"> </w:t>
      </w:r>
      <w:r>
        <w:rPr>
          <w:rFonts w:ascii="Times New Roman" w:eastAsia="Segoe UI" w:hAnsi="Times New Roman" w:cs="Times New Roman"/>
          <w:color w:val="000000" w:themeColor="text1"/>
          <w:sz w:val="26"/>
          <w:szCs w:val="26"/>
          <w:shd w:val="clear" w:color="auto" w:fill="FFFFFF"/>
        </w:rPr>
        <w:t>Nguyễn, Đ. T., &amp; Nguyễn, T. M. T. (2009). Nghiên cứu khoa học trong quản trị kinh doanh. Thống kê.</w:t>
      </w:r>
      <w:bookmarkEnd w:id="29"/>
      <w:bookmarkEnd w:id="30"/>
    </w:p>
    <w:p w14:paraId="44E74C7C"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31" w:name="_Toc150162973"/>
      <w:r>
        <w:rPr>
          <w:rFonts w:ascii="Times New Roman" w:eastAsia="SimSun" w:hAnsi="Times New Roman" w:cs="Times New Roman"/>
          <w:sz w:val="26"/>
          <w:szCs w:val="26"/>
          <w:lang w:val="vi-VN"/>
        </w:rPr>
        <w:t xml:space="preserve">7. </w:t>
      </w:r>
      <w:r>
        <w:rPr>
          <w:rFonts w:ascii="Times New Roman" w:eastAsia="SimSun" w:hAnsi="Times New Roman" w:cs="Times New Roman"/>
          <w:sz w:val="26"/>
          <w:szCs w:val="26"/>
        </w:rPr>
        <w:t>Nguyễn Đình Thọ và cộng sự (2011), Phương pháp nghiên cứu khoa học trong kinh doanh, Hà Nội, NXB LĐXH</w:t>
      </w:r>
      <w:bookmarkEnd w:id="31"/>
    </w:p>
    <w:p w14:paraId="786E1586"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32" w:name="_Toc144020423"/>
      <w:bookmarkStart w:id="33" w:name="_Toc150162974"/>
      <w:r>
        <w:rPr>
          <w:rFonts w:ascii="Times New Roman" w:eastAsia="Segoe UI" w:hAnsi="Times New Roman" w:cs="Times New Roman"/>
          <w:color w:val="000000" w:themeColor="text1"/>
          <w:sz w:val="26"/>
          <w:szCs w:val="26"/>
          <w:shd w:val="clear" w:color="auto" w:fill="FFFFFF"/>
          <w:lang w:val="vi-VN"/>
        </w:rPr>
        <w:t>8</w:t>
      </w:r>
      <w:r>
        <w:rPr>
          <w:rFonts w:ascii="Times New Roman" w:eastAsia="Segoe UI" w:hAnsi="Times New Roman" w:cs="Times New Roman"/>
          <w:color w:val="000000" w:themeColor="text1"/>
          <w:sz w:val="26"/>
          <w:szCs w:val="26"/>
          <w:shd w:val="clear" w:color="auto" w:fill="FFFFFF"/>
        </w:rPr>
        <w:t>. Nhunga, M. T. H., Thảoa, N. T., Thươnga, V. T. T., Nhung, M. T. H., Thao, N. T., &amp; Thuong, V. T. T. Mối quan hệ giữa các yếu tố cấu thành tài sản thương hiệu Trường Đại Học Duy Tân</w:t>
      </w:r>
      <w:bookmarkEnd w:id="32"/>
      <w:bookmarkEnd w:id="33"/>
    </w:p>
    <w:p w14:paraId="323CA5C6"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Times New Roman" w:hAnsi="Times New Roman" w:cs="Times New Roman"/>
          <w:i/>
          <w:color w:val="000000" w:themeColor="text1"/>
          <w:sz w:val="26"/>
          <w:szCs w:val="26"/>
          <w:shd w:val="clear" w:color="auto" w:fill="FFFFFF"/>
        </w:rPr>
      </w:pPr>
      <w:bookmarkStart w:id="34" w:name="_Toc144020424"/>
      <w:bookmarkStart w:id="35" w:name="_Toc150162975"/>
      <w:r>
        <w:rPr>
          <w:rFonts w:ascii="Times New Roman" w:eastAsia="Times New Roman" w:hAnsi="Times New Roman" w:cs="Times New Roman"/>
          <w:color w:val="000000" w:themeColor="text1"/>
          <w:sz w:val="26"/>
          <w:szCs w:val="26"/>
          <w:shd w:val="clear" w:color="auto" w:fill="FFFFFF"/>
          <w:lang w:val="vi-VN"/>
        </w:rPr>
        <w:t>9</w:t>
      </w:r>
      <w:r>
        <w:rPr>
          <w:rFonts w:ascii="Times New Roman" w:eastAsia="Times New Roman" w:hAnsi="Times New Roman" w:cs="Times New Roman"/>
          <w:color w:val="000000" w:themeColor="text1"/>
          <w:sz w:val="26"/>
          <w:szCs w:val="26"/>
          <w:shd w:val="clear" w:color="auto" w:fill="FFFFFF"/>
        </w:rPr>
        <w:t>.</w:t>
      </w:r>
      <w:r>
        <w:rPr>
          <w:rFonts w:ascii="Times New Roman" w:eastAsia="Times New Roman" w:hAnsi="Times New Roman" w:cs="Times New Roman"/>
          <w:color w:val="000000" w:themeColor="text1"/>
          <w:sz w:val="26"/>
          <w:szCs w:val="26"/>
          <w:shd w:val="clear" w:color="auto" w:fill="FFFFFF"/>
          <w:lang w:val="vi-VN"/>
        </w:rPr>
        <w:t xml:space="preserve"> </w:t>
      </w:r>
      <w:r>
        <w:rPr>
          <w:rFonts w:ascii="Times New Roman" w:eastAsia="Times New Roman" w:hAnsi="Times New Roman" w:cs="Times New Roman"/>
          <w:color w:val="000000" w:themeColor="text1"/>
          <w:sz w:val="26"/>
          <w:szCs w:val="26"/>
          <w:shd w:val="clear" w:color="auto" w:fill="FFFFFF"/>
        </w:rPr>
        <w:t>Pham, L. T. M. (2014). Tài sản thương hiệu của trường đại học cảm nhận sinh viên: Nghiên cứu tại các trường đại học ở thành phố Hồ Chí Minh.</w:t>
      </w:r>
      <w:r>
        <w:rPr>
          <w:rFonts w:ascii="Times New Roman" w:eastAsia="Times New Roman" w:hAnsi="Times New Roman" w:cs="Times New Roman"/>
          <w:i/>
          <w:color w:val="000000" w:themeColor="text1"/>
          <w:sz w:val="26"/>
          <w:szCs w:val="26"/>
          <w:shd w:val="clear" w:color="auto" w:fill="FFFFFF"/>
        </w:rPr>
        <w:t> </w:t>
      </w:r>
      <w:r>
        <w:rPr>
          <w:rStyle w:val="Emphasis"/>
          <w:rFonts w:ascii="Times New Roman" w:eastAsia="Times New Roman" w:hAnsi="Times New Roman" w:cs="Times New Roman"/>
          <w:color w:val="000000" w:themeColor="text1"/>
          <w:sz w:val="26"/>
          <w:szCs w:val="26"/>
          <w:shd w:val="clear" w:color="auto" w:fill="FFFFFF"/>
        </w:rPr>
        <w:t>Tạp chí Kinh tế và Phát triển,</w:t>
      </w:r>
      <w:r>
        <w:rPr>
          <w:rFonts w:ascii="Times New Roman" w:eastAsia="Times New Roman" w:hAnsi="Times New Roman" w:cs="Times New Roman"/>
          <w:i/>
          <w:color w:val="000000" w:themeColor="text1"/>
          <w:sz w:val="26"/>
          <w:szCs w:val="26"/>
          <w:shd w:val="clear" w:color="auto" w:fill="FFFFFF"/>
        </w:rPr>
        <w:t> </w:t>
      </w:r>
      <w:r>
        <w:rPr>
          <w:rStyle w:val="Emphasis"/>
          <w:rFonts w:ascii="Times New Roman" w:eastAsia="Times New Roman" w:hAnsi="Times New Roman" w:cs="Times New Roman"/>
          <w:color w:val="000000" w:themeColor="text1"/>
          <w:sz w:val="26"/>
          <w:szCs w:val="26"/>
          <w:shd w:val="clear" w:color="auto" w:fill="FFFFFF"/>
        </w:rPr>
        <w:t>200,</w:t>
      </w:r>
      <w:r>
        <w:rPr>
          <w:rFonts w:ascii="Times New Roman" w:eastAsia="Times New Roman" w:hAnsi="Times New Roman" w:cs="Times New Roman"/>
          <w:i/>
          <w:color w:val="000000" w:themeColor="text1"/>
          <w:sz w:val="26"/>
          <w:szCs w:val="26"/>
          <w:shd w:val="clear" w:color="auto" w:fill="FFFFFF"/>
        </w:rPr>
        <w:t> 79-87.</w:t>
      </w:r>
      <w:bookmarkEnd w:id="34"/>
      <w:bookmarkEnd w:id="35"/>
    </w:p>
    <w:p w14:paraId="5BB06C94"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egoe UI" w:hAnsi="Times New Roman" w:cs="Times New Roman"/>
          <w:color w:val="000000" w:themeColor="text1"/>
          <w:sz w:val="26"/>
          <w:szCs w:val="26"/>
          <w:shd w:val="clear" w:color="auto" w:fill="FFFFFF"/>
        </w:rPr>
      </w:pPr>
      <w:bookmarkStart w:id="36" w:name="_Toc144020425"/>
      <w:bookmarkStart w:id="37" w:name="_Toc150162976"/>
      <w:r>
        <w:rPr>
          <w:rFonts w:ascii="Times New Roman" w:eastAsia="Segoe UI" w:hAnsi="Times New Roman" w:cs="Times New Roman"/>
          <w:color w:val="000000" w:themeColor="text1"/>
          <w:sz w:val="26"/>
          <w:szCs w:val="26"/>
          <w:shd w:val="clear" w:color="auto" w:fill="FFFFFF"/>
          <w:lang w:val="vi-VN"/>
        </w:rPr>
        <w:t>10</w:t>
      </w:r>
      <w:r>
        <w:rPr>
          <w:rFonts w:ascii="Times New Roman" w:eastAsia="Segoe UI" w:hAnsi="Times New Roman" w:cs="Times New Roman"/>
          <w:color w:val="000000" w:themeColor="text1"/>
          <w:sz w:val="26"/>
          <w:szCs w:val="26"/>
          <w:shd w:val="clear" w:color="auto" w:fill="FFFFFF"/>
        </w:rPr>
        <w:t>. Phan Thị Thu Hà (2013), Nghiên cứu tài sản thương</w:t>
      </w:r>
      <w:r>
        <w:rPr>
          <w:rFonts w:ascii="Times New Roman" w:eastAsia="Segoe UI" w:hAnsi="Times New Roman" w:cs="Times New Roman"/>
          <w:color w:val="000000" w:themeColor="text1"/>
          <w:sz w:val="26"/>
          <w:szCs w:val="26"/>
          <w:shd w:val="clear" w:color="auto" w:fill="FFFFFF"/>
          <w:lang w:val="vi-VN"/>
        </w:rPr>
        <w:t xml:space="preserve"> </w:t>
      </w:r>
      <w:r>
        <w:rPr>
          <w:rFonts w:ascii="Times New Roman" w:eastAsia="Segoe UI" w:hAnsi="Times New Roman" w:cs="Times New Roman"/>
          <w:color w:val="000000" w:themeColor="text1"/>
          <w:sz w:val="26"/>
          <w:szCs w:val="26"/>
          <w:shd w:val="clear" w:color="auto" w:fill="FFFFFF"/>
        </w:rPr>
        <w:t>hiệu của trường đại học Kiến Trúc Đà Nẵng dựa trên</w:t>
      </w:r>
      <w:r>
        <w:rPr>
          <w:rFonts w:ascii="Times New Roman" w:eastAsia="Segoe UI" w:hAnsi="Times New Roman" w:cs="Times New Roman"/>
          <w:color w:val="000000" w:themeColor="text1"/>
          <w:sz w:val="26"/>
          <w:szCs w:val="26"/>
          <w:shd w:val="clear" w:color="auto" w:fill="FFFFFF"/>
          <w:lang w:val="vi-VN"/>
        </w:rPr>
        <w:t xml:space="preserve"> </w:t>
      </w:r>
      <w:r>
        <w:rPr>
          <w:rFonts w:ascii="Times New Roman" w:eastAsia="Segoe UI" w:hAnsi="Times New Roman" w:cs="Times New Roman"/>
          <w:color w:val="000000" w:themeColor="text1"/>
          <w:sz w:val="26"/>
          <w:szCs w:val="26"/>
          <w:shd w:val="clear" w:color="auto" w:fill="FFFFFF"/>
        </w:rPr>
        <w:t>sinh viên, Luận văn thạc sĩ (603405), Đại học Đà</w:t>
      </w:r>
      <w:r>
        <w:rPr>
          <w:rFonts w:ascii="Times New Roman" w:eastAsia="Segoe UI" w:hAnsi="Times New Roman" w:cs="Times New Roman"/>
          <w:color w:val="000000" w:themeColor="text1"/>
          <w:sz w:val="26"/>
          <w:szCs w:val="26"/>
          <w:shd w:val="clear" w:color="auto" w:fill="FFFFFF"/>
          <w:lang w:val="vi-VN"/>
        </w:rPr>
        <w:t xml:space="preserve"> </w:t>
      </w:r>
      <w:r>
        <w:rPr>
          <w:rFonts w:ascii="Times New Roman" w:eastAsia="Segoe UI" w:hAnsi="Times New Roman" w:cs="Times New Roman"/>
          <w:color w:val="000000" w:themeColor="text1"/>
          <w:sz w:val="26"/>
          <w:szCs w:val="26"/>
          <w:shd w:val="clear" w:color="auto" w:fill="FFFFFF"/>
        </w:rPr>
        <w:t>Nẵng.</w:t>
      </w:r>
      <w:bookmarkEnd w:id="36"/>
      <w:bookmarkEnd w:id="37"/>
    </w:p>
    <w:p w14:paraId="1A4246D4"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Times New Roman" w:hAnsi="Times New Roman" w:cs="Times New Roman"/>
          <w:color w:val="000000" w:themeColor="text1"/>
          <w:sz w:val="26"/>
          <w:szCs w:val="26"/>
          <w:shd w:val="clear" w:color="auto" w:fill="FFFFFF"/>
        </w:rPr>
      </w:pPr>
      <w:bookmarkStart w:id="38" w:name="_Toc144020426"/>
      <w:bookmarkStart w:id="39" w:name="_Toc150162977"/>
      <w:r>
        <w:rPr>
          <w:rFonts w:ascii="Times New Roman" w:eastAsia="Times New Roman" w:hAnsi="Times New Roman" w:cs="Times New Roman"/>
          <w:color w:val="000000" w:themeColor="text1"/>
          <w:sz w:val="26"/>
          <w:szCs w:val="26"/>
          <w:shd w:val="clear" w:color="auto" w:fill="FFFFFF"/>
          <w:lang w:val="vi-VN"/>
        </w:rPr>
        <w:t>11</w:t>
      </w:r>
      <w:r>
        <w:rPr>
          <w:rFonts w:ascii="Times New Roman" w:eastAsia="Times New Roman" w:hAnsi="Times New Roman" w:cs="Times New Roman"/>
          <w:color w:val="000000" w:themeColor="text1"/>
          <w:sz w:val="26"/>
          <w:szCs w:val="26"/>
          <w:shd w:val="clear" w:color="auto" w:fill="FFFFFF"/>
        </w:rPr>
        <w:t>. Tran, K., Nguyen, P. V., Do, H., &amp; Nguyen, L. J. M. S. L. (2020). Cái nhìn sâu sắc của sinh viên đại học về tài sản thương hiệu. Thư khoa học quản lý,10(9), 2053-2062.</w:t>
      </w:r>
      <w:bookmarkEnd w:id="38"/>
      <w:bookmarkEnd w:id="39"/>
    </w:p>
    <w:p w14:paraId="7BA3FD6B"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imSun" w:hAnsi="Times New Roman" w:cs="Times New Roman"/>
          <w:color w:val="000000" w:themeColor="text1"/>
          <w:sz w:val="26"/>
          <w:szCs w:val="26"/>
          <w:shd w:val="clear" w:color="auto" w:fill="FFFFFF"/>
        </w:rPr>
      </w:pPr>
      <w:bookmarkStart w:id="40" w:name="_Toc144020427"/>
      <w:bookmarkStart w:id="41" w:name="_Toc150162978"/>
      <w:r>
        <w:rPr>
          <w:rFonts w:ascii="Times New Roman" w:eastAsia="SimSun" w:hAnsi="Times New Roman" w:cs="Times New Roman"/>
          <w:color w:val="000000" w:themeColor="text1"/>
          <w:sz w:val="26"/>
          <w:szCs w:val="26"/>
          <w:shd w:val="clear" w:color="auto" w:fill="FFFFFF"/>
          <w:lang w:val="vi-VN"/>
        </w:rPr>
        <w:t>12</w:t>
      </w:r>
      <w:r>
        <w:rPr>
          <w:rFonts w:ascii="Times New Roman" w:eastAsia="SimSun" w:hAnsi="Times New Roman" w:cs="Times New Roman"/>
          <w:color w:val="000000" w:themeColor="text1"/>
          <w:sz w:val="26"/>
          <w:szCs w:val="26"/>
          <w:shd w:val="clear" w:color="auto" w:fill="FFFFFF"/>
        </w:rPr>
        <w:t>. Trang, Hà Mỹ, Nguyễn Thái Lập, and Thạch Keo Sa Ráte. "Đánh giá các yếu tố ảnh hưởng đến tài sản thương hiệu tại trường Đại học Cần Thơ theo cảm nhận sinh viên." </w:t>
      </w:r>
      <w:r>
        <w:rPr>
          <w:rFonts w:ascii="Times New Roman" w:eastAsia="SimSun" w:hAnsi="Times New Roman" w:cs="Times New Roman"/>
          <w:iCs/>
          <w:color w:val="000000" w:themeColor="text1"/>
          <w:sz w:val="26"/>
          <w:szCs w:val="26"/>
          <w:shd w:val="clear" w:color="auto" w:fill="FFFFFF"/>
        </w:rPr>
        <w:t>Tạp chí khoa học đại học mở thành phố Hồ Chí Minh –Khoa học xã hội</w:t>
      </w:r>
      <w:r>
        <w:rPr>
          <w:rFonts w:ascii="Times New Roman" w:eastAsia="SimSun" w:hAnsi="Times New Roman" w:cs="Times New Roman"/>
          <w:color w:val="000000" w:themeColor="text1"/>
          <w:sz w:val="26"/>
          <w:szCs w:val="26"/>
          <w:shd w:val="clear" w:color="auto" w:fill="FFFFFF"/>
        </w:rPr>
        <w:t xml:space="preserve"> 17.2 (2022): 106-120.</w:t>
      </w:r>
      <w:bookmarkEnd w:id="40"/>
      <w:bookmarkEnd w:id="41"/>
    </w:p>
    <w:p w14:paraId="5D3DD9DF"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imSun" w:hAnsi="Times New Roman" w:cs="Times New Roman"/>
          <w:color w:val="000000" w:themeColor="text1"/>
          <w:sz w:val="26"/>
          <w:szCs w:val="26"/>
          <w:shd w:val="clear" w:color="auto" w:fill="FFFFFF"/>
        </w:rPr>
      </w:pPr>
      <w:bookmarkStart w:id="42" w:name="_Toc144020428"/>
      <w:bookmarkStart w:id="43" w:name="_Toc150162979"/>
      <w:r>
        <w:rPr>
          <w:rFonts w:ascii="Times New Roman" w:eastAsia="SimSun" w:hAnsi="Times New Roman" w:cs="Times New Roman"/>
          <w:color w:val="000000" w:themeColor="text1"/>
          <w:sz w:val="26"/>
          <w:szCs w:val="26"/>
          <w:shd w:val="clear" w:color="auto" w:fill="FFFFFF"/>
          <w:lang w:val="vi-VN"/>
        </w:rPr>
        <w:t>13</w:t>
      </w:r>
      <w:r>
        <w:rPr>
          <w:rFonts w:ascii="Times New Roman" w:eastAsia="SimSun" w:hAnsi="Times New Roman" w:cs="Times New Roman"/>
          <w:color w:val="000000" w:themeColor="text1"/>
          <w:sz w:val="26"/>
          <w:szCs w:val="26"/>
          <w:shd w:val="clear" w:color="auto" w:fill="FFFFFF"/>
        </w:rPr>
        <w:t>. Vân, Nguyễn Thị Thanh. "Các nhân tố tác động đến giá trị thương hiệu trường đại học công nghiệp thực phẩm Tp. Hồ Chí Minh."</w:t>
      </w:r>
      <w:bookmarkEnd w:id="42"/>
      <w:bookmarkEnd w:id="43"/>
    </w:p>
    <w:p w14:paraId="28DC1E59" w14:textId="77777777" w:rsidR="00982835" w:rsidRDefault="00982835" w:rsidP="00982835">
      <w:pPr>
        <w:tabs>
          <w:tab w:val="left" w:pos="426"/>
          <w:tab w:val="left" w:pos="567"/>
          <w:tab w:val="left" w:pos="993"/>
        </w:tabs>
        <w:spacing w:after="0" w:line="360" w:lineRule="auto"/>
        <w:ind w:right="142"/>
        <w:jc w:val="both"/>
        <w:outlineLvl w:val="0"/>
        <w:rPr>
          <w:rFonts w:ascii="Times New Roman" w:eastAsia="SimSun" w:hAnsi="Times New Roman" w:cs="Times New Roman"/>
          <w:color w:val="000000" w:themeColor="text1"/>
          <w:sz w:val="26"/>
          <w:szCs w:val="26"/>
          <w:shd w:val="clear" w:color="auto" w:fill="FFFFFF"/>
          <w:lang w:val="vi-VN"/>
        </w:rPr>
      </w:pPr>
      <w:bookmarkStart w:id="44" w:name="_Toc144020429"/>
      <w:bookmarkStart w:id="45" w:name="_Toc150162980"/>
      <w:r>
        <w:rPr>
          <w:rFonts w:ascii="Times New Roman" w:eastAsia="Segoe UI" w:hAnsi="Times New Roman" w:cs="Times New Roman"/>
          <w:color w:val="000000" w:themeColor="text1"/>
          <w:sz w:val="26"/>
          <w:szCs w:val="26"/>
          <w:shd w:val="clear" w:color="auto" w:fill="FFFFFF"/>
          <w:lang w:val="vi-VN"/>
        </w:rPr>
        <w:t>14</w:t>
      </w:r>
      <w:r>
        <w:rPr>
          <w:rFonts w:ascii="Times New Roman" w:eastAsia="Segoe UI" w:hAnsi="Times New Roman" w:cs="Times New Roman"/>
          <w:color w:val="000000" w:themeColor="text1"/>
          <w:sz w:val="26"/>
          <w:szCs w:val="26"/>
          <w:shd w:val="clear" w:color="auto" w:fill="FFFFFF"/>
        </w:rPr>
        <w:t>. Vu, H. T. T. (2019). Tài sản thương hiệu định hướng sinh viên: Nghiên cứu với trường hợp khoa marketing tại các trường đại học trên địa bàn Hà Nội.Tạp chí Khoa học &amp; Công Nghệ, 52, 111- 116</w:t>
      </w:r>
      <w:bookmarkEnd w:id="44"/>
      <w:bookmarkEnd w:id="45"/>
    </w:p>
    <w:p w14:paraId="1F850A1C" w14:textId="77777777" w:rsidR="00982835" w:rsidRDefault="00982835" w:rsidP="00982835">
      <w:pPr>
        <w:spacing w:after="0" w:line="360" w:lineRule="auto"/>
        <w:jc w:val="both"/>
        <w:rPr>
          <w:rFonts w:ascii="Times New Roman" w:hAnsi="Times New Roman" w:cs="Times New Roman"/>
          <w:color w:val="000000" w:themeColor="text1"/>
          <w:sz w:val="26"/>
          <w:szCs w:val="26"/>
        </w:rPr>
      </w:pPr>
    </w:p>
    <w:p w14:paraId="04DA6407" w14:textId="77777777" w:rsidR="00982835" w:rsidRPr="00982835" w:rsidRDefault="00982835" w:rsidP="00982835">
      <w:pPr>
        <w:pStyle w:val="ListParagraph"/>
        <w:tabs>
          <w:tab w:val="left" w:pos="426"/>
          <w:tab w:val="left" w:pos="567"/>
          <w:tab w:val="left" w:pos="993"/>
        </w:tabs>
        <w:spacing w:after="0" w:line="360" w:lineRule="auto"/>
        <w:ind w:left="270" w:right="142"/>
        <w:jc w:val="both"/>
        <w:outlineLvl w:val="0"/>
        <w:rPr>
          <w:rFonts w:ascii="Times New Roman" w:hAnsi="Times New Roman" w:cs="Times New Roman"/>
          <w:color w:val="000000" w:themeColor="text1"/>
          <w:sz w:val="26"/>
          <w:szCs w:val="26"/>
          <w:shd w:val="clear" w:color="auto" w:fill="FFFFFF"/>
        </w:rPr>
      </w:pPr>
    </w:p>
    <w:p w14:paraId="7172A683" w14:textId="77777777" w:rsidR="007B0F35" w:rsidRPr="007B0F35" w:rsidRDefault="007B0F35" w:rsidP="007B0F35">
      <w:pPr>
        <w:tabs>
          <w:tab w:val="left" w:pos="426"/>
          <w:tab w:val="left" w:pos="567"/>
          <w:tab w:val="left" w:pos="993"/>
        </w:tabs>
        <w:spacing w:after="0" w:line="360" w:lineRule="auto"/>
        <w:ind w:left="360" w:right="142"/>
        <w:outlineLvl w:val="0"/>
        <w:rPr>
          <w:rFonts w:ascii="Times New Roman" w:hAnsi="Times New Roman" w:cs="Times New Roman"/>
          <w:b/>
          <w:color w:val="000000" w:themeColor="text1"/>
          <w:sz w:val="26"/>
          <w:szCs w:val="26"/>
        </w:rPr>
      </w:pPr>
    </w:p>
    <w:p w14:paraId="4912B527" w14:textId="77777777" w:rsidR="002533D8" w:rsidRPr="00A56E08" w:rsidRDefault="002533D8" w:rsidP="002533D8">
      <w:pPr>
        <w:pStyle w:val="ListParagraph"/>
        <w:rPr>
          <w:rFonts w:ascii="Times New Roman" w:hAnsi="Times New Roman" w:cs="Times New Roman"/>
          <w:color w:val="000000" w:themeColor="text1"/>
          <w:sz w:val="26"/>
          <w:szCs w:val="26"/>
        </w:rPr>
      </w:pPr>
    </w:p>
    <w:p w14:paraId="0793AFD0" w14:textId="13C6B62F" w:rsidR="00982612" w:rsidRDefault="00982612">
      <w:r>
        <w:rPr>
          <w:color w:val="000000" w:themeColor="text1"/>
          <w:sz w:val="26"/>
          <w:szCs w:val="26"/>
        </w:rPr>
        <w:t xml:space="preserve"> </w:t>
      </w:r>
    </w:p>
    <w:sectPr w:rsidR="009826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826E6"/>
    <w:multiLevelType w:val="hybridMultilevel"/>
    <w:tmpl w:val="2146FE24"/>
    <w:lvl w:ilvl="0" w:tplc="00EA76C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50B28"/>
    <w:multiLevelType w:val="multilevel"/>
    <w:tmpl w:val="2E250B28"/>
    <w:lvl w:ilvl="0">
      <w:start w:val="5"/>
      <w:numFmt w:val="decimal"/>
      <w:lvlText w:val="%1"/>
      <w:lvlJc w:val="left"/>
      <w:pPr>
        <w:ind w:left="380" w:hanging="38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42A151AA"/>
    <w:multiLevelType w:val="multilevel"/>
    <w:tmpl w:val="5ED0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8955C5"/>
    <w:multiLevelType w:val="multilevel"/>
    <w:tmpl w:val="4686078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6F8A54CB"/>
    <w:multiLevelType w:val="multilevel"/>
    <w:tmpl w:val="6F8A54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CD120D1"/>
    <w:multiLevelType w:val="multilevel"/>
    <w:tmpl w:val="2678563A"/>
    <w:lvl w:ilvl="0">
      <w:start w:val="1"/>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15373897">
    <w:abstractNumId w:val="5"/>
  </w:num>
  <w:num w:numId="2" w16cid:durableId="499807925">
    <w:abstractNumId w:val="2"/>
  </w:num>
  <w:num w:numId="3" w16cid:durableId="1858154708">
    <w:abstractNumId w:val="4"/>
  </w:num>
  <w:num w:numId="4" w16cid:durableId="980964094">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683398">
    <w:abstractNumId w:val="3"/>
  </w:num>
  <w:num w:numId="6" w16cid:durableId="1985356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12"/>
    <w:rsid w:val="001D2D3F"/>
    <w:rsid w:val="00247531"/>
    <w:rsid w:val="002533D8"/>
    <w:rsid w:val="002F0D24"/>
    <w:rsid w:val="00337670"/>
    <w:rsid w:val="00387787"/>
    <w:rsid w:val="00602457"/>
    <w:rsid w:val="00615A16"/>
    <w:rsid w:val="0065088B"/>
    <w:rsid w:val="006729CE"/>
    <w:rsid w:val="006F5F8C"/>
    <w:rsid w:val="00710D66"/>
    <w:rsid w:val="007B0AFB"/>
    <w:rsid w:val="007B0F35"/>
    <w:rsid w:val="007C1BA3"/>
    <w:rsid w:val="008E3EC4"/>
    <w:rsid w:val="00982612"/>
    <w:rsid w:val="00982835"/>
    <w:rsid w:val="00A56E08"/>
    <w:rsid w:val="00C855D2"/>
    <w:rsid w:val="00CE390C"/>
    <w:rsid w:val="00D6791D"/>
    <w:rsid w:val="00E606B6"/>
    <w:rsid w:val="00F31079"/>
    <w:rsid w:val="00FA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4BF8A"/>
  <w15:chartTrackingRefBased/>
  <w15:docId w15:val="{935FC688-1A67-4ECF-B13D-715C5E99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56E08"/>
    <w:pPr>
      <w:ind w:left="720"/>
      <w:contextualSpacing/>
    </w:pPr>
  </w:style>
  <w:style w:type="paragraph" w:styleId="NormalWeb">
    <w:name w:val="Normal (Web)"/>
    <w:basedOn w:val="Normal"/>
    <w:uiPriority w:val="99"/>
    <w:unhideWhenUsed/>
    <w:qFormat/>
    <w:rsid w:val="00A56E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customStyle="1" w:styleId="TableGrid1">
    <w:name w:val="Table Grid1"/>
    <w:basedOn w:val="TableNormal"/>
    <w:uiPriority w:val="39"/>
    <w:qFormat/>
    <w:rsid w:val="007B0AFB"/>
    <w:pPr>
      <w:spacing w:after="0" w:line="240" w:lineRule="auto"/>
    </w:pPr>
    <w:rPr>
      <w:rFonts w:ascii="Times New Roman" w:eastAsiaTheme="minorEastAsia"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533D8"/>
  </w:style>
  <w:style w:type="character" w:styleId="Emphasis">
    <w:name w:val="Emphasis"/>
    <w:basedOn w:val="DefaultParagraphFont"/>
    <w:uiPriority w:val="20"/>
    <w:qFormat/>
    <w:rsid w:val="009828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147594">
      <w:bodyDiv w:val="1"/>
      <w:marLeft w:val="0"/>
      <w:marRight w:val="0"/>
      <w:marTop w:val="0"/>
      <w:marBottom w:val="0"/>
      <w:divBdr>
        <w:top w:val="none" w:sz="0" w:space="0" w:color="auto"/>
        <w:left w:val="none" w:sz="0" w:space="0" w:color="auto"/>
        <w:bottom w:val="none" w:sz="0" w:space="0" w:color="auto"/>
        <w:right w:val="none" w:sz="0" w:space="0" w:color="auto"/>
      </w:divBdr>
    </w:div>
    <w:div w:id="1121992227">
      <w:bodyDiv w:val="1"/>
      <w:marLeft w:val="0"/>
      <w:marRight w:val="0"/>
      <w:marTop w:val="0"/>
      <w:marBottom w:val="0"/>
      <w:divBdr>
        <w:top w:val="none" w:sz="0" w:space="0" w:color="auto"/>
        <w:left w:val="none" w:sz="0" w:space="0" w:color="auto"/>
        <w:bottom w:val="none" w:sz="0" w:space="0" w:color="auto"/>
        <w:right w:val="none" w:sz="0" w:space="0" w:color="auto"/>
      </w:divBdr>
    </w:div>
    <w:div w:id="1358697994">
      <w:bodyDiv w:val="1"/>
      <w:marLeft w:val="0"/>
      <w:marRight w:val="0"/>
      <w:marTop w:val="0"/>
      <w:marBottom w:val="0"/>
      <w:divBdr>
        <w:top w:val="none" w:sz="0" w:space="0" w:color="auto"/>
        <w:left w:val="none" w:sz="0" w:space="0" w:color="auto"/>
        <w:bottom w:val="none" w:sz="0" w:space="0" w:color="auto"/>
        <w:right w:val="none" w:sz="0" w:space="0" w:color="auto"/>
      </w:divBdr>
    </w:div>
    <w:div w:id="158873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4366</Words>
  <Characters>17379</Characters>
  <Application>Microsoft Office Word</Application>
  <DocSecurity>0</DocSecurity>
  <Lines>1086</Lines>
  <Paragraphs>749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Lê Nhân Nguyễn</cp:lastModifiedBy>
  <cp:revision>18</cp:revision>
  <dcterms:created xsi:type="dcterms:W3CDTF">2023-11-13T10:30:00Z</dcterms:created>
  <dcterms:modified xsi:type="dcterms:W3CDTF">2023-11-16T02:00:00Z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ceb7d264-2426-484c-a1b0-ebdbc27d56d2</vt:lpwstr>
  </property>
</Properties>
</file>