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8205" w14:textId="42DB8CC4" w:rsidR="005E0541" w:rsidRPr="00AC2777" w:rsidRDefault="002804ED" w:rsidP="000F1F8A">
      <w:pPr>
        <w:spacing w:after="0"/>
        <w:jc w:val="center"/>
        <w:rPr>
          <w:rFonts w:ascii="Times New Roman" w:hAnsi="Times New Roman" w:cs="Times New Roman"/>
          <w:b/>
          <w:bCs/>
        </w:rPr>
      </w:pPr>
      <w:r>
        <w:rPr>
          <w:rFonts w:ascii="Times New Roman" w:hAnsi="Times New Roman" w:cs="Times New Roman"/>
          <w:b/>
          <w:bCs/>
        </w:rPr>
        <w:t>VỀ</w:t>
      </w:r>
      <w:r w:rsidR="000F1F8A" w:rsidRPr="00AC2777">
        <w:rPr>
          <w:rFonts w:ascii="Times New Roman" w:hAnsi="Times New Roman" w:cs="Times New Roman"/>
          <w:b/>
          <w:bCs/>
        </w:rPr>
        <w:t xml:space="preserve"> </w:t>
      </w:r>
      <w:r w:rsidR="005E0541" w:rsidRPr="00AC2777">
        <w:rPr>
          <w:rFonts w:ascii="Times New Roman" w:hAnsi="Times New Roman" w:cs="Times New Roman"/>
          <w:b/>
          <w:bCs/>
        </w:rPr>
        <w:t xml:space="preserve">CHÍNH SÁCH THUẾ ĐỀ XUẤT CỦA BTC ĐỐI VỚI HỘ KINH DOANH </w:t>
      </w:r>
      <w:r w:rsidR="000F1F8A" w:rsidRPr="00AC2777">
        <w:rPr>
          <w:rFonts w:ascii="Times New Roman" w:hAnsi="Times New Roman" w:cs="Times New Roman"/>
          <w:b/>
          <w:bCs/>
        </w:rPr>
        <w:t>THÔNG QUA 1 SỐ VÍ DỤ MINH HỌA.</w:t>
      </w:r>
    </w:p>
    <w:p w14:paraId="63D08C90" w14:textId="28288DB8" w:rsidR="00997C8F" w:rsidRPr="00AC2777" w:rsidRDefault="00997C8F" w:rsidP="00B141FE">
      <w:pPr>
        <w:spacing w:after="0"/>
        <w:jc w:val="both"/>
        <w:rPr>
          <w:rFonts w:ascii="Times New Roman" w:hAnsi="Times New Roman" w:cs="Times New Roman"/>
          <w:b/>
          <w:bCs/>
        </w:rPr>
      </w:pPr>
      <w:r w:rsidRPr="00AC2777">
        <w:rPr>
          <w:rFonts w:ascii="Times New Roman" w:hAnsi="Times New Roman" w:cs="Times New Roman"/>
          <w:b/>
          <w:bCs/>
        </w:rPr>
        <w:t>Bộ Tài chính vừa có công văn gửi Chính phủ về việc tiếp thu, giải trình ý kiến thẩm tra, ý kiến của đại biểu Quốc hội về dự án Luật Thuế Thu nhập cá nhân (sửa đổi).</w:t>
      </w:r>
    </w:p>
    <w:p w14:paraId="52AD6B0B" w14:textId="48E7F113" w:rsidR="00997C8F" w:rsidRPr="00AC2777" w:rsidRDefault="00997C8F" w:rsidP="00B141FE">
      <w:pPr>
        <w:spacing w:after="0"/>
        <w:jc w:val="both"/>
        <w:rPr>
          <w:rFonts w:ascii="Times New Roman" w:hAnsi="Times New Roman" w:cs="Times New Roman"/>
          <w:b/>
          <w:bCs/>
        </w:rPr>
      </w:pPr>
      <w:r w:rsidRPr="00AC2777">
        <w:rPr>
          <w:rFonts w:ascii="Times New Roman" w:hAnsi="Times New Roman" w:cs="Times New Roman"/>
          <w:b/>
          <w:bCs/>
        </w:rPr>
        <w:t>Theo đó, trên cơ sở lắng nghe, tiếp thu ý kiến của các đại biểu Quốc hội, để quy định vế thuế thu nhập cá nhân đối với hộ, cá nhân kinh doanh phù hợp thực tế, bảo đảm tính công bằng với thuế thu nhập cá nhân từ tiền lương, tiền công, trong đó có cả thuế giá trị gia tăng (GTGT), Bộ Tài chính kiến nghị Chính phủ điều chỉnh tăng mức doanh thu không nộp thuế đối với hộ kinh doanh từ 200 triệu đồng lên 500 triệu đồng/năm, đồng nghĩa hộ kinh doanh chỉ nộp thuế đối với doanh thu vượt trên mức 500 triệu đồng/năm</w:t>
      </w:r>
      <w:r w:rsidR="00B141FE" w:rsidRPr="00AC2777">
        <w:rPr>
          <w:rFonts w:ascii="Times New Roman" w:hAnsi="Times New Roman" w:cs="Times New Roman"/>
          <w:b/>
          <w:bCs/>
        </w:rPr>
        <w:t>. Cụ thể:</w:t>
      </w:r>
    </w:p>
    <w:p w14:paraId="229E6C5C" w14:textId="77777777" w:rsidR="00B141FE" w:rsidRPr="00AC2777" w:rsidRDefault="00B141FE" w:rsidP="00B141FE">
      <w:pPr>
        <w:spacing w:after="0"/>
        <w:rPr>
          <w:rFonts w:ascii="Times New Roman" w:hAnsi="Times New Roman" w:cs="Times New Roman"/>
        </w:rPr>
      </w:pPr>
      <w:r w:rsidRPr="00AC2777">
        <w:rPr>
          <w:rFonts w:ascii="Times New Roman" w:hAnsi="Times New Roman" w:cs="Times New Roman"/>
          <w:b/>
          <w:bCs/>
        </w:rPr>
        <w:t>Thuế theo quy định cũ – thuế khoán:</w:t>
      </w:r>
    </w:p>
    <w:p w14:paraId="32AFC14A" w14:textId="77777777" w:rsidR="00B141FE" w:rsidRPr="00AC2777" w:rsidRDefault="00B141FE" w:rsidP="00B141FE">
      <w:pPr>
        <w:numPr>
          <w:ilvl w:val="0"/>
          <w:numId w:val="4"/>
        </w:numPr>
        <w:spacing w:after="0"/>
        <w:rPr>
          <w:rFonts w:ascii="Times New Roman" w:hAnsi="Times New Roman" w:cs="Times New Roman"/>
        </w:rPr>
      </w:pPr>
      <w:r w:rsidRPr="00AC2777">
        <w:rPr>
          <w:rFonts w:ascii="Times New Roman" w:hAnsi="Times New Roman" w:cs="Times New Roman"/>
        </w:rPr>
        <w:t>Hộ kinh doanh nộp thuế GTGT và TNCN theo tỷ lệ % trên doanh thu.</w:t>
      </w:r>
    </w:p>
    <w:p w14:paraId="1B9712BF" w14:textId="6EFE438E" w:rsidR="00B141FE" w:rsidRPr="00AC2777" w:rsidRDefault="00627B78" w:rsidP="00B141FE">
      <w:pPr>
        <w:numPr>
          <w:ilvl w:val="1"/>
          <w:numId w:val="4"/>
        </w:numPr>
        <w:spacing w:after="0"/>
        <w:rPr>
          <w:rFonts w:ascii="Times New Roman" w:hAnsi="Times New Roman" w:cs="Times New Roman"/>
        </w:rPr>
      </w:pPr>
      <w:r>
        <w:rPr>
          <w:rFonts w:ascii="Times New Roman" w:hAnsi="Times New Roman" w:cs="Times New Roman"/>
        </w:rPr>
        <w:t>Nghành sản xuấ</w:t>
      </w:r>
      <w:r w:rsidR="00B141FE" w:rsidRPr="00AC2777">
        <w:rPr>
          <w:rFonts w:ascii="Times New Roman" w:hAnsi="Times New Roman" w:cs="Times New Roman"/>
        </w:rPr>
        <w:t>: GTGT 3% + TNCN 1,5% = 4,5% doanh thu</w:t>
      </w:r>
    </w:p>
    <w:p w14:paraId="0DB6DB38" w14:textId="6F5F3FF7" w:rsidR="00B141FE" w:rsidRPr="00AC2777" w:rsidRDefault="00B141FE" w:rsidP="00B141FE">
      <w:pPr>
        <w:numPr>
          <w:ilvl w:val="1"/>
          <w:numId w:val="4"/>
        </w:numPr>
        <w:spacing w:after="0"/>
        <w:rPr>
          <w:rFonts w:ascii="Times New Roman" w:hAnsi="Times New Roman" w:cs="Times New Roman"/>
        </w:rPr>
      </w:pPr>
      <w:r w:rsidRPr="00AC2777">
        <w:rPr>
          <w:rFonts w:ascii="Times New Roman" w:hAnsi="Times New Roman" w:cs="Times New Roman"/>
        </w:rPr>
        <w:t xml:space="preserve">Ngành </w:t>
      </w:r>
      <w:r w:rsidR="00627B78">
        <w:rPr>
          <w:rFonts w:ascii="Times New Roman" w:hAnsi="Times New Roman" w:cs="Times New Roman"/>
        </w:rPr>
        <w:t>thương mại</w:t>
      </w:r>
      <w:r w:rsidRPr="00AC2777">
        <w:rPr>
          <w:rFonts w:ascii="Times New Roman" w:hAnsi="Times New Roman" w:cs="Times New Roman"/>
        </w:rPr>
        <w:t xml:space="preserve">: thường khoảng </w:t>
      </w:r>
      <w:r w:rsidR="00627B78">
        <w:rPr>
          <w:rFonts w:ascii="Times New Roman" w:hAnsi="Times New Roman" w:cs="Times New Roman"/>
        </w:rPr>
        <w:t>1,5</w:t>
      </w:r>
      <w:r w:rsidRPr="00AC2777">
        <w:rPr>
          <w:rFonts w:ascii="Times New Roman" w:hAnsi="Times New Roman" w:cs="Times New Roman"/>
        </w:rPr>
        <w:t>% doanh thu</w:t>
      </w:r>
    </w:p>
    <w:p w14:paraId="555B406B" w14:textId="3425C6F0" w:rsidR="00A7007F" w:rsidRPr="00AC2777" w:rsidRDefault="00B141FE" w:rsidP="00A7007F">
      <w:pPr>
        <w:numPr>
          <w:ilvl w:val="1"/>
          <w:numId w:val="4"/>
        </w:numPr>
        <w:spacing w:after="0"/>
        <w:rPr>
          <w:rFonts w:ascii="Times New Roman" w:hAnsi="Times New Roman" w:cs="Times New Roman"/>
        </w:rPr>
      </w:pPr>
      <w:r w:rsidRPr="00AC2777">
        <w:rPr>
          <w:rFonts w:ascii="Times New Roman" w:hAnsi="Times New Roman" w:cs="Times New Roman"/>
        </w:rPr>
        <w:t>Ngành dịch vụ: 7% doanh thu</w:t>
      </w:r>
    </w:p>
    <w:p w14:paraId="14E44F75" w14:textId="4F644942" w:rsidR="00B141FE" w:rsidRPr="00AC2777" w:rsidRDefault="00B141FE" w:rsidP="00A7007F">
      <w:pPr>
        <w:spacing w:after="0"/>
        <w:rPr>
          <w:rFonts w:ascii="Times New Roman" w:hAnsi="Times New Roman" w:cs="Times New Roman"/>
        </w:rPr>
      </w:pPr>
      <w:r w:rsidRPr="00AC2777">
        <w:rPr>
          <w:rFonts w:ascii="Times New Roman" w:hAnsi="Times New Roman" w:cs="Times New Roman"/>
          <w:b/>
          <w:bCs/>
        </w:rPr>
        <w:t>Theo chính sách đề xuất mới:</w:t>
      </w:r>
    </w:p>
    <w:p w14:paraId="15C90802" w14:textId="77777777" w:rsidR="00B141FE" w:rsidRPr="00AC2777" w:rsidRDefault="00B141FE" w:rsidP="00B141FE">
      <w:pPr>
        <w:numPr>
          <w:ilvl w:val="0"/>
          <w:numId w:val="5"/>
        </w:numPr>
        <w:spacing w:after="0"/>
        <w:rPr>
          <w:rFonts w:ascii="Times New Roman" w:hAnsi="Times New Roman" w:cs="Times New Roman"/>
        </w:rPr>
      </w:pPr>
      <w:r w:rsidRPr="00AC2777">
        <w:rPr>
          <w:rFonts w:ascii="Times New Roman" w:hAnsi="Times New Roman" w:cs="Times New Roman"/>
          <w:b/>
          <w:bCs/>
        </w:rPr>
        <w:t>Doanh thu ≤ 500 triệu/năm: miễn thuế.</w:t>
      </w:r>
    </w:p>
    <w:p w14:paraId="5C44F9A9" w14:textId="77777777" w:rsidR="00B141FE" w:rsidRPr="00AC2777" w:rsidRDefault="00B141FE" w:rsidP="00B141FE">
      <w:pPr>
        <w:numPr>
          <w:ilvl w:val="0"/>
          <w:numId w:val="5"/>
        </w:numPr>
        <w:spacing w:after="0"/>
        <w:rPr>
          <w:rFonts w:ascii="Times New Roman" w:hAnsi="Times New Roman" w:cs="Times New Roman"/>
        </w:rPr>
      </w:pPr>
      <w:r w:rsidRPr="00AC2777">
        <w:rPr>
          <w:rFonts w:ascii="Times New Roman" w:hAnsi="Times New Roman" w:cs="Times New Roman"/>
          <w:b/>
          <w:bCs/>
        </w:rPr>
        <w:t>Doanh thu 500 triệu – 3 tỷ:</w:t>
      </w:r>
    </w:p>
    <w:p w14:paraId="1C629889" w14:textId="77777777" w:rsidR="00A7007F" w:rsidRPr="00AC2777" w:rsidRDefault="00B141FE" w:rsidP="00A7007F">
      <w:pPr>
        <w:numPr>
          <w:ilvl w:val="1"/>
          <w:numId w:val="5"/>
        </w:numPr>
        <w:spacing w:after="0"/>
        <w:rPr>
          <w:rFonts w:ascii="Times New Roman" w:hAnsi="Times New Roman" w:cs="Times New Roman"/>
        </w:rPr>
      </w:pPr>
      <w:r w:rsidRPr="00AC2777">
        <w:rPr>
          <w:rFonts w:ascii="Times New Roman" w:hAnsi="Times New Roman" w:cs="Times New Roman"/>
        </w:rPr>
        <w:t>Nộp thuế TNSN = 15% lợi nhuận (doanh thu – chi phí).</w:t>
      </w:r>
    </w:p>
    <w:p w14:paraId="1444E70F" w14:textId="77777777" w:rsidR="00627B78" w:rsidRPr="00627B78" w:rsidRDefault="00B141FE" w:rsidP="00220ADA">
      <w:pPr>
        <w:numPr>
          <w:ilvl w:val="1"/>
          <w:numId w:val="5"/>
        </w:numPr>
        <w:spacing w:after="0"/>
        <w:rPr>
          <w:rFonts w:ascii="Times New Roman" w:eastAsia="Times New Roman" w:hAnsi="Times New Roman" w:cs="Times New Roman"/>
          <w:b/>
          <w:bCs/>
          <w:kern w:val="36"/>
          <w14:ligatures w14:val="none"/>
        </w:rPr>
      </w:pPr>
      <w:r w:rsidRPr="00627B78">
        <w:rPr>
          <w:rFonts w:ascii="Times New Roman" w:hAnsi="Times New Roman" w:cs="Times New Roman"/>
        </w:rPr>
        <w:t xml:space="preserve">Nếu hộ không chứng minh được chi phí </w:t>
      </w:r>
      <w:r w:rsidRPr="00627B78">
        <w:rPr>
          <w:rFonts w:ascii="Cambria Math" w:hAnsi="Cambria Math" w:cs="Cambria Math"/>
        </w:rPr>
        <w:t>⇒</w:t>
      </w:r>
      <w:r w:rsidRPr="00627B78">
        <w:rPr>
          <w:rFonts w:ascii="Times New Roman" w:hAnsi="Times New Roman" w:cs="Times New Roman"/>
        </w:rPr>
        <w:t xml:space="preserve"> vẫn bị tính theo tỷ lệ doanh thu </w:t>
      </w:r>
    </w:p>
    <w:p w14:paraId="5FFF2FE5" w14:textId="716D96F3" w:rsidR="00A7007F" w:rsidRPr="00627B78" w:rsidRDefault="00EC27CB" w:rsidP="00627B78">
      <w:pPr>
        <w:spacing w:after="0"/>
        <w:rPr>
          <w:rFonts w:ascii="Times New Roman" w:eastAsia="Times New Roman" w:hAnsi="Times New Roman" w:cs="Times New Roman"/>
          <w:b/>
          <w:bCs/>
          <w:kern w:val="36"/>
          <w14:ligatures w14:val="none"/>
        </w:rPr>
      </w:pPr>
      <w:r w:rsidRPr="00627B78">
        <w:rPr>
          <w:rFonts w:ascii="Times New Roman" w:hAnsi="Times New Roman" w:cs="Times New Roman"/>
        </w:rPr>
        <w:t>Sau đây là 1 số ví dụ minh họa về tác động của đề xuất thuế mới của BTC đối với hộ kinh doanh hiện nay:</w:t>
      </w:r>
      <w:r w:rsidR="00220ADA" w:rsidRPr="00627B78">
        <w:rPr>
          <w:rFonts w:ascii="Times New Roman" w:eastAsia="Times New Roman" w:hAnsi="Times New Roman" w:cs="Times New Roman"/>
          <w:b/>
          <w:bCs/>
          <w:kern w:val="36"/>
          <w14:ligatures w14:val="none"/>
        </w:rPr>
        <w:t xml:space="preserve"> </w:t>
      </w:r>
    </w:p>
    <w:p w14:paraId="5096C90F" w14:textId="0D826F94" w:rsidR="00220ADA" w:rsidRPr="00AC2777" w:rsidRDefault="00220ADA" w:rsidP="00220ADA">
      <w:pPr>
        <w:spacing w:after="0"/>
        <w:rPr>
          <w:rFonts w:ascii="Times New Roman" w:hAnsi="Times New Roman" w:cs="Times New Roman"/>
          <w:b/>
          <w:bCs/>
        </w:rPr>
      </w:pPr>
      <w:r w:rsidRPr="00AC2777">
        <w:rPr>
          <w:rFonts w:ascii="Times New Roman" w:hAnsi="Times New Roman" w:cs="Times New Roman"/>
          <w:b/>
          <w:bCs/>
        </w:rPr>
        <w:t>1. Nhóm 1 – Hộ kinh doanh nhỏ (doanh thu &lt; 500 triệu đồng/năm)</w:t>
      </w:r>
    </w:p>
    <w:p w14:paraId="43AC142C" w14:textId="77777777" w:rsidR="00220ADA" w:rsidRPr="00AC2777" w:rsidRDefault="00220ADA" w:rsidP="00220ADA">
      <w:pPr>
        <w:spacing w:after="0"/>
        <w:rPr>
          <w:rFonts w:ascii="Times New Roman" w:hAnsi="Times New Roman" w:cs="Times New Roman"/>
        </w:rPr>
      </w:pPr>
      <w:r w:rsidRPr="00AC2777">
        <w:rPr>
          <w:rFonts w:ascii="Times New Roman" w:hAnsi="Times New Roman" w:cs="Times New Roman"/>
        </w:rPr>
        <w:t>Ví dụ:</w:t>
      </w:r>
    </w:p>
    <w:p w14:paraId="3B8EC004" w14:textId="77777777" w:rsidR="00220ADA" w:rsidRPr="00AC2777" w:rsidRDefault="00220ADA" w:rsidP="00220ADA">
      <w:pPr>
        <w:numPr>
          <w:ilvl w:val="0"/>
          <w:numId w:val="23"/>
        </w:numPr>
        <w:spacing w:after="0"/>
        <w:rPr>
          <w:rFonts w:ascii="Times New Roman" w:hAnsi="Times New Roman" w:cs="Times New Roman"/>
        </w:rPr>
      </w:pPr>
      <w:r w:rsidRPr="00AC2777">
        <w:rPr>
          <w:rFonts w:ascii="Times New Roman" w:hAnsi="Times New Roman" w:cs="Times New Roman"/>
        </w:rPr>
        <w:t>Chị A bán tạp hóa nhỏ ở quê, doanh thu 300 triệu đồng/năm.</w:t>
      </w:r>
    </w:p>
    <w:p w14:paraId="6E691FBC" w14:textId="77777777" w:rsidR="00220ADA" w:rsidRPr="00AC2777" w:rsidRDefault="00220ADA" w:rsidP="00220ADA">
      <w:pPr>
        <w:numPr>
          <w:ilvl w:val="0"/>
          <w:numId w:val="23"/>
        </w:numPr>
        <w:spacing w:after="0"/>
        <w:rPr>
          <w:rFonts w:ascii="Times New Roman" w:hAnsi="Times New Roman" w:cs="Times New Roman"/>
        </w:rPr>
      </w:pPr>
      <w:r w:rsidRPr="00AC2777">
        <w:rPr>
          <w:rFonts w:ascii="Times New Roman" w:hAnsi="Times New Roman" w:cs="Times New Roman"/>
        </w:rPr>
        <w:t>Lợi nhuận sau chi phí chỉ khoảng 60–70 triệu/năm.</w:t>
      </w:r>
    </w:p>
    <w:p w14:paraId="51F357AC" w14:textId="77777777" w:rsidR="00220ADA" w:rsidRPr="00AC2777" w:rsidRDefault="00220ADA" w:rsidP="00220ADA">
      <w:pPr>
        <w:spacing w:after="0"/>
        <w:rPr>
          <w:rFonts w:ascii="Times New Roman" w:hAnsi="Times New Roman" w:cs="Times New Roman"/>
        </w:rPr>
      </w:pPr>
      <w:r w:rsidRPr="00AC2777">
        <w:rPr>
          <w:rFonts w:ascii="Segoe UI Emoji" w:hAnsi="Segoe UI Emoji" w:cs="Segoe UI Emoji"/>
        </w:rPr>
        <w:t>📌</w:t>
      </w:r>
      <w:r w:rsidRPr="00AC2777">
        <w:rPr>
          <w:rFonts w:ascii="Times New Roman" w:hAnsi="Times New Roman" w:cs="Times New Roman"/>
        </w:rPr>
        <w:t xml:space="preserve"> Ảnh hưởng khi ngưỡng chịu thuế tăng lên 500 triệu:</w:t>
      </w:r>
    </w:p>
    <w:p w14:paraId="7F773C5E" w14:textId="08A26259" w:rsidR="00220ADA" w:rsidRPr="00AC2777" w:rsidRDefault="00220ADA" w:rsidP="00220ADA">
      <w:pPr>
        <w:numPr>
          <w:ilvl w:val="0"/>
          <w:numId w:val="24"/>
        </w:numPr>
        <w:spacing w:after="0"/>
        <w:rPr>
          <w:rFonts w:ascii="Times New Roman" w:hAnsi="Times New Roman" w:cs="Times New Roman"/>
        </w:rPr>
      </w:pPr>
      <w:r w:rsidRPr="00AC2777">
        <w:rPr>
          <w:rFonts w:ascii="Times New Roman" w:hAnsi="Times New Roman" w:cs="Times New Roman"/>
        </w:rPr>
        <w:t xml:space="preserve">Trước đây: Chị A vượt mức </w:t>
      </w:r>
      <w:r w:rsidR="00002FB1" w:rsidRPr="00AC2777">
        <w:rPr>
          <w:rFonts w:ascii="Times New Roman" w:hAnsi="Times New Roman" w:cs="Times New Roman"/>
        </w:rPr>
        <w:t>1</w:t>
      </w:r>
      <w:r w:rsidRPr="00AC2777">
        <w:rPr>
          <w:rFonts w:ascii="Times New Roman" w:hAnsi="Times New Roman" w:cs="Times New Roman"/>
        </w:rPr>
        <w:t xml:space="preserve">00 triệu → phải đóng thuế khoán theo doanh thu </w:t>
      </w:r>
    </w:p>
    <w:p w14:paraId="1C53EF04" w14:textId="77777777" w:rsidR="00220ADA" w:rsidRPr="00AC2777" w:rsidRDefault="00220ADA" w:rsidP="00220ADA">
      <w:pPr>
        <w:numPr>
          <w:ilvl w:val="0"/>
          <w:numId w:val="24"/>
        </w:numPr>
        <w:spacing w:after="0"/>
        <w:rPr>
          <w:rFonts w:ascii="Times New Roman" w:hAnsi="Times New Roman" w:cs="Times New Roman"/>
        </w:rPr>
      </w:pPr>
      <w:r w:rsidRPr="00AC2777">
        <w:rPr>
          <w:rFonts w:ascii="Times New Roman" w:hAnsi="Times New Roman" w:cs="Times New Roman"/>
        </w:rPr>
        <w:t>Sau khi tăng ngưỡng: Chị A không phải nộp thuế vì doanh thu &lt;500 triệu.</w:t>
      </w:r>
    </w:p>
    <w:p w14:paraId="5B053282" w14:textId="77777777" w:rsidR="00220ADA" w:rsidRPr="00AC2777" w:rsidRDefault="00220ADA" w:rsidP="00220ADA">
      <w:pPr>
        <w:spacing w:after="0"/>
        <w:rPr>
          <w:rFonts w:ascii="Times New Roman" w:hAnsi="Times New Roman" w:cs="Times New Roman"/>
        </w:rPr>
      </w:pPr>
      <w:r w:rsidRPr="00AC2777">
        <w:rPr>
          <w:rFonts w:ascii="Segoe UI Emoji" w:hAnsi="Segoe UI Emoji" w:cs="Segoe UI Emoji"/>
        </w:rPr>
        <w:t>👍</w:t>
      </w:r>
      <w:r w:rsidRPr="00AC2777">
        <w:rPr>
          <w:rFonts w:ascii="Times New Roman" w:hAnsi="Times New Roman" w:cs="Times New Roman"/>
        </w:rPr>
        <w:t xml:space="preserve"> Tác động:</w:t>
      </w:r>
    </w:p>
    <w:p w14:paraId="716F9F0F" w14:textId="77777777" w:rsidR="00220ADA" w:rsidRPr="00AC2777" w:rsidRDefault="00220ADA" w:rsidP="00220ADA">
      <w:pPr>
        <w:numPr>
          <w:ilvl w:val="0"/>
          <w:numId w:val="25"/>
        </w:numPr>
        <w:spacing w:after="0"/>
        <w:rPr>
          <w:rFonts w:ascii="Times New Roman" w:hAnsi="Times New Roman" w:cs="Times New Roman"/>
        </w:rPr>
      </w:pPr>
      <w:r w:rsidRPr="00AC2777">
        <w:rPr>
          <w:rFonts w:ascii="Times New Roman" w:hAnsi="Times New Roman" w:cs="Times New Roman"/>
        </w:rPr>
        <w:t>Thu nhập tăng thêm 3–6 triệu/năm (số tiền thuế được miễn).</w:t>
      </w:r>
    </w:p>
    <w:p w14:paraId="6235E9A0" w14:textId="77777777" w:rsidR="00220ADA" w:rsidRPr="00AC2777" w:rsidRDefault="00220ADA" w:rsidP="00220ADA">
      <w:pPr>
        <w:numPr>
          <w:ilvl w:val="0"/>
          <w:numId w:val="25"/>
        </w:numPr>
        <w:spacing w:after="0"/>
        <w:rPr>
          <w:rFonts w:ascii="Times New Roman" w:hAnsi="Times New Roman" w:cs="Times New Roman"/>
        </w:rPr>
      </w:pPr>
      <w:r w:rsidRPr="00AC2777">
        <w:rPr>
          <w:rFonts w:ascii="Times New Roman" w:hAnsi="Times New Roman" w:cs="Times New Roman"/>
        </w:rPr>
        <w:t>Bớt áp lực kê khai, bớt rủi ro bị “ấn định thuế”.</w:t>
      </w:r>
    </w:p>
    <w:p w14:paraId="49507D9C" w14:textId="77777777" w:rsidR="00220ADA" w:rsidRPr="00AC2777" w:rsidRDefault="00220ADA" w:rsidP="00220ADA">
      <w:pPr>
        <w:numPr>
          <w:ilvl w:val="0"/>
          <w:numId w:val="25"/>
        </w:numPr>
        <w:spacing w:after="0"/>
        <w:rPr>
          <w:rFonts w:ascii="Times New Roman" w:hAnsi="Times New Roman" w:cs="Times New Roman"/>
        </w:rPr>
      </w:pPr>
      <w:r w:rsidRPr="00AC2777">
        <w:rPr>
          <w:rFonts w:ascii="Times New Roman" w:hAnsi="Times New Roman" w:cs="Times New Roman"/>
        </w:rPr>
        <w:t>Giúp hộ kinh doanh nhỏ yên tâm duy trì hoạt động.</w:t>
      </w:r>
    </w:p>
    <w:p w14:paraId="2FEFA563" w14:textId="77777777" w:rsidR="00220ADA" w:rsidRPr="00AC2777" w:rsidRDefault="00457F50" w:rsidP="00220ADA">
      <w:pPr>
        <w:spacing w:after="0"/>
        <w:rPr>
          <w:rFonts w:ascii="Times New Roman" w:hAnsi="Times New Roman" w:cs="Times New Roman"/>
          <w:b/>
          <w:bCs/>
        </w:rPr>
      </w:pPr>
      <w:r>
        <w:rPr>
          <w:rFonts w:ascii="Times New Roman" w:hAnsi="Times New Roman" w:cs="Times New Roman"/>
          <w:noProof/>
        </w:rPr>
      </w:r>
      <w:r w:rsidR="00457F50">
        <w:rPr>
          <w:rFonts w:ascii="Times New Roman" w:hAnsi="Times New Roman" w:cs="Times New Roman"/>
          <w:noProof/>
        </w:rPr>
        <w:pict w14:anchorId="43AFB9A7">
          <v:rect id="_x0000_i1026" style="width:0;height:1.5pt" o:hralign="center" o:hrstd="t" o:hr="t" fillcolor="#a0a0a0" stroked="f"/>
        </w:pict>
      </w:r>
    </w:p>
    <w:p w14:paraId="17A88708" w14:textId="4EC9850D" w:rsidR="00220ADA" w:rsidRPr="00AC2777" w:rsidRDefault="00220ADA" w:rsidP="00220ADA">
      <w:pPr>
        <w:spacing w:after="0"/>
        <w:rPr>
          <w:rFonts w:ascii="Times New Roman" w:hAnsi="Times New Roman" w:cs="Times New Roman"/>
          <w:b/>
          <w:bCs/>
        </w:rPr>
      </w:pPr>
      <w:r w:rsidRPr="00AC2777">
        <w:rPr>
          <w:rFonts w:ascii="Times New Roman" w:hAnsi="Times New Roman" w:cs="Times New Roman"/>
          <w:b/>
          <w:bCs/>
        </w:rPr>
        <w:t>2. Nhóm 2 – Hộ kinh doanh trung bình (doanh thu 500 triệu – 3 tỷ đồng/năm)</w:t>
      </w:r>
    </w:p>
    <w:p w14:paraId="3750FCFF" w14:textId="7BB41C75" w:rsidR="00220ADA" w:rsidRPr="00AC2777" w:rsidRDefault="00220ADA" w:rsidP="00220ADA">
      <w:pPr>
        <w:spacing w:after="0"/>
        <w:rPr>
          <w:rFonts w:ascii="Times New Roman" w:hAnsi="Times New Roman" w:cs="Times New Roman"/>
        </w:rPr>
      </w:pPr>
      <w:r w:rsidRPr="00AC2777">
        <w:rPr>
          <w:rFonts w:ascii="Times New Roman" w:hAnsi="Times New Roman" w:cs="Times New Roman"/>
          <w:b/>
          <w:bCs/>
        </w:rPr>
        <w:t>Ví dụ:</w:t>
      </w:r>
      <w:r w:rsidR="008F29EC" w:rsidRPr="00AC2777">
        <w:rPr>
          <w:rFonts w:ascii="Times New Roman" w:hAnsi="Times New Roman" w:cs="Times New Roman"/>
          <w:b/>
          <w:bCs/>
        </w:rPr>
        <w:t xml:space="preserve"> Đối với nhóm ngành có biên lợi nhuận thấp</w:t>
      </w:r>
      <w:r w:rsidR="00210F8C" w:rsidRPr="00AC2777">
        <w:rPr>
          <w:rFonts w:ascii="Times New Roman" w:hAnsi="Times New Roman" w:cs="Times New Roman"/>
          <w:b/>
          <w:bCs/>
        </w:rPr>
        <w:t>(</w:t>
      </w:r>
      <w:r w:rsidR="002804ED">
        <w:rPr>
          <w:rFonts w:ascii="Times New Roman" w:hAnsi="Times New Roman" w:cs="Times New Roman"/>
          <w:b/>
          <w:bCs/>
        </w:rPr>
        <w:t>C</w:t>
      </w:r>
      <w:r w:rsidR="00210F8C" w:rsidRPr="00AC2777">
        <w:rPr>
          <w:rFonts w:ascii="Times New Roman" w:hAnsi="Times New Roman" w:cs="Times New Roman"/>
          <w:b/>
          <w:bCs/>
        </w:rPr>
        <w:t>ửa hàng tạp hóa, quán ăn bình dân, bán vật liệu xây dựng…) (Từ 10%-20%)</w:t>
      </w:r>
    </w:p>
    <w:p w14:paraId="39069A3B" w14:textId="5FF82EE9" w:rsidR="00220ADA" w:rsidRPr="00AC2777" w:rsidRDefault="00220ADA" w:rsidP="00220ADA">
      <w:pPr>
        <w:numPr>
          <w:ilvl w:val="0"/>
          <w:numId w:val="26"/>
        </w:numPr>
        <w:spacing w:after="0"/>
        <w:rPr>
          <w:rFonts w:ascii="Times New Roman" w:hAnsi="Times New Roman" w:cs="Times New Roman"/>
        </w:rPr>
      </w:pPr>
      <w:r w:rsidRPr="00AC2777">
        <w:rPr>
          <w:rFonts w:ascii="Times New Roman" w:hAnsi="Times New Roman" w:cs="Times New Roman"/>
        </w:rPr>
        <w:t xml:space="preserve">Anh B mở </w:t>
      </w:r>
      <w:r w:rsidR="00895EF8" w:rsidRPr="00AC2777">
        <w:rPr>
          <w:rFonts w:ascii="Times New Roman" w:hAnsi="Times New Roman" w:cs="Times New Roman"/>
        </w:rPr>
        <w:t>của h</w:t>
      </w:r>
      <w:r w:rsidR="00792723" w:rsidRPr="00AC2777">
        <w:rPr>
          <w:rFonts w:ascii="Times New Roman" w:hAnsi="Times New Roman" w:cs="Times New Roman"/>
        </w:rPr>
        <w:t>à</w:t>
      </w:r>
      <w:r w:rsidR="00895EF8" w:rsidRPr="00AC2777">
        <w:rPr>
          <w:rFonts w:ascii="Times New Roman" w:hAnsi="Times New Roman" w:cs="Times New Roman"/>
        </w:rPr>
        <w:t>ng bán vật liệu xây dựng</w:t>
      </w:r>
      <w:r w:rsidRPr="00AC2777">
        <w:rPr>
          <w:rFonts w:ascii="Times New Roman" w:hAnsi="Times New Roman" w:cs="Times New Roman"/>
        </w:rPr>
        <w:t xml:space="preserve"> doanh thu </w:t>
      </w:r>
      <w:r w:rsidR="004B351E" w:rsidRPr="00AC2777">
        <w:rPr>
          <w:rFonts w:ascii="Times New Roman" w:hAnsi="Times New Roman" w:cs="Times New Roman"/>
        </w:rPr>
        <w:t>2</w:t>
      </w:r>
      <w:r w:rsidRPr="00AC2777">
        <w:rPr>
          <w:rFonts w:ascii="Times New Roman" w:hAnsi="Times New Roman" w:cs="Times New Roman"/>
        </w:rPr>
        <w:t xml:space="preserve"> tỷ/năm.</w:t>
      </w:r>
    </w:p>
    <w:p w14:paraId="4D5789DF" w14:textId="7A69137E" w:rsidR="00220ADA" w:rsidRPr="00AC2777" w:rsidRDefault="00220ADA" w:rsidP="00220ADA">
      <w:pPr>
        <w:numPr>
          <w:ilvl w:val="0"/>
          <w:numId w:val="26"/>
        </w:numPr>
        <w:spacing w:after="0"/>
        <w:rPr>
          <w:rFonts w:ascii="Times New Roman" w:hAnsi="Times New Roman" w:cs="Times New Roman"/>
        </w:rPr>
      </w:pPr>
      <w:r w:rsidRPr="00AC2777">
        <w:rPr>
          <w:rFonts w:ascii="Times New Roman" w:hAnsi="Times New Roman" w:cs="Times New Roman"/>
        </w:rPr>
        <w:t xml:space="preserve">Chi phí nguyên vật liệu, nhân công, thuê mặt bằng khoảng </w:t>
      </w:r>
      <w:r w:rsidR="008F29EC" w:rsidRPr="00AC2777">
        <w:rPr>
          <w:rFonts w:ascii="Times New Roman" w:hAnsi="Times New Roman" w:cs="Times New Roman"/>
        </w:rPr>
        <w:t>1,8 tỷ/năm</w:t>
      </w:r>
    </w:p>
    <w:p w14:paraId="325111F2" w14:textId="0E12CC3A" w:rsidR="00220ADA" w:rsidRPr="00AC2777" w:rsidRDefault="00220ADA" w:rsidP="00220ADA">
      <w:pPr>
        <w:numPr>
          <w:ilvl w:val="0"/>
          <w:numId w:val="26"/>
        </w:numPr>
        <w:spacing w:after="0"/>
        <w:rPr>
          <w:rFonts w:ascii="Times New Roman" w:hAnsi="Times New Roman" w:cs="Times New Roman"/>
        </w:rPr>
      </w:pPr>
      <w:r w:rsidRPr="00AC2777">
        <w:rPr>
          <w:rFonts w:ascii="Times New Roman" w:hAnsi="Times New Roman" w:cs="Times New Roman"/>
        </w:rPr>
        <w:t xml:space="preserve">Lợi nhuận: </w:t>
      </w:r>
      <w:r w:rsidR="008F29EC" w:rsidRPr="00AC2777">
        <w:rPr>
          <w:rFonts w:ascii="Times New Roman" w:hAnsi="Times New Roman" w:cs="Times New Roman"/>
        </w:rPr>
        <w:t>2</w:t>
      </w:r>
      <w:r w:rsidRPr="00AC2777">
        <w:rPr>
          <w:rFonts w:ascii="Times New Roman" w:hAnsi="Times New Roman" w:cs="Times New Roman"/>
        </w:rPr>
        <w:t>00 triệu/năm.</w:t>
      </w:r>
    </w:p>
    <w:p w14:paraId="6B2A33E6" w14:textId="77777777" w:rsidR="00220ADA" w:rsidRPr="00AC2777" w:rsidRDefault="00220ADA" w:rsidP="00220ADA">
      <w:pPr>
        <w:spacing w:after="0"/>
        <w:rPr>
          <w:rFonts w:ascii="Times New Roman" w:hAnsi="Times New Roman" w:cs="Times New Roman"/>
        </w:rPr>
      </w:pPr>
      <w:r w:rsidRPr="00AC2777">
        <w:rPr>
          <w:rFonts w:ascii="Segoe UI Emoji" w:hAnsi="Segoe UI Emoji" w:cs="Segoe UI Emoji"/>
        </w:rPr>
        <w:lastRenderedPageBreak/>
        <w:t>📌</w:t>
      </w:r>
      <w:r w:rsidRPr="00AC2777">
        <w:rPr>
          <w:rFonts w:ascii="Times New Roman" w:hAnsi="Times New Roman" w:cs="Times New Roman"/>
        </w:rPr>
        <w:t xml:space="preserve"> Ảnh hưởng khi áp dụng cơ chế tính thuế theo </w:t>
      </w:r>
      <w:r w:rsidRPr="00AC2777">
        <w:rPr>
          <w:rFonts w:ascii="Times New Roman" w:hAnsi="Times New Roman" w:cs="Times New Roman"/>
          <w:i/>
          <w:iCs/>
        </w:rPr>
        <w:t>thu nhập</w:t>
      </w:r>
      <w:r w:rsidRPr="00AC2777">
        <w:rPr>
          <w:rFonts w:ascii="Times New Roman" w:hAnsi="Times New Roman" w:cs="Times New Roman"/>
        </w:rPr>
        <w:t xml:space="preserve"> (doanh thu – chi phí):</w:t>
      </w:r>
    </w:p>
    <w:p w14:paraId="083FD3E9" w14:textId="792972F3" w:rsidR="0018755C" w:rsidRPr="00AC2777" w:rsidRDefault="0018755C" w:rsidP="00220ADA">
      <w:pPr>
        <w:spacing w:after="0"/>
        <w:rPr>
          <w:rFonts w:ascii="Times New Roman" w:hAnsi="Times New Roman" w:cs="Times New Roman"/>
        </w:rPr>
      </w:pPr>
      <w:r w:rsidRPr="00AC2777">
        <w:rPr>
          <w:rFonts w:ascii="Times New Roman" w:hAnsi="Times New Roman" w:cs="Times New Roman"/>
        </w:rPr>
        <w:tab/>
        <w:t xml:space="preserve">Trước đây: Thuế khoán mà anh A phải chịu về mặt lý thuyết: </w:t>
      </w:r>
      <w:r w:rsidR="00002FB1" w:rsidRPr="00AC2777">
        <w:rPr>
          <w:rFonts w:ascii="Times New Roman" w:hAnsi="Times New Roman" w:cs="Times New Roman"/>
        </w:rPr>
        <w:t>DT ấn định</w:t>
      </w:r>
      <w:r w:rsidRPr="00AC2777">
        <w:rPr>
          <w:rFonts w:ascii="Times New Roman" w:hAnsi="Times New Roman" w:cs="Times New Roman"/>
        </w:rPr>
        <w:t>*</w:t>
      </w:r>
      <w:r w:rsidR="00A26A77">
        <w:rPr>
          <w:rFonts w:ascii="Times New Roman" w:hAnsi="Times New Roman" w:cs="Times New Roman"/>
        </w:rPr>
        <w:t>1</w:t>
      </w:r>
      <w:r w:rsidRPr="00AC2777">
        <w:rPr>
          <w:rFonts w:ascii="Times New Roman" w:hAnsi="Times New Roman" w:cs="Times New Roman"/>
        </w:rPr>
        <w:t>,5%</w:t>
      </w:r>
    </w:p>
    <w:p w14:paraId="5786C9DB" w14:textId="5C8161EE" w:rsidR="0018755C" w:rsidRPr="00AC2777" w:rsidRDefault="0018755C" w:rsidP="00220ADA">
      <w:pPr>
        <w:spacing w:after="0"/>
        <w:rPr>
          <w:rFonts w:ascii="Times New Roman" w:hAnsi="Times New Roman" w:cs="Times New Roman"/>
        </w:rPr>
      </w:pPr>
      <w:r w:rsidRPr="00AC2777">
        <w:rPr>
          <w:rFonts w:ascii="Times New Roman" w:hAnsi="Times New Roman" w:cs="Times New Roman"/>
        </w:rPr>
        <w:tab/>
        <w:t>Bây giờ:</w:t>
      </w:r>
    </w:p>
    <w:p w14:paraId="4D15E73B" w14:textId="1BDD16E3" w:rsidR="00220ADA" w:rsidRDefault="00220ADA" w:rsidP="00220ADA">
      <w:pPr>
        <w:numPr>
          <w:ilvl w:val="0"/>
          <w:numId w:val="27"/>
        </w:numPr>
        <w:spacing w:after="0"/>
        <w:rPr>
          <w:rFonts w:ascii="Times New Roman" w:hAnsi="Times New Roman" w:cs="Times New Roman"/>
        </w:rPr>
      </w:pPr>
      <w:r w:rsidRPr="00AC2777">
        <w:rPr>
          <w:rFonts w:ascii="Times New Roman" w:hAnsi="Times New Roman" w:cs="Times New Roman"/>
        </w:rPr>
        <w:t>Nếu anh B có chứng từ chi phí, thuế suất 15% tính trên thu nhập:</w:t>
      </w:r>
      <w:r w:rsidRPr="00AC2777">
        <w:rPr>
          <w:rFonts w:ascii="Times New Roman" w:hAnsi="Times New Roman" w:cs="Times New Roman"/>
        </w:rPr>
        <w:br/>
        <w:t xml:space="preserve">→ Thuế = </w:t>
      </w:r>
      <w:r w:rsidR="008F29EC" w:rsidRPr="00AC2777">
        <w:rPr>
          <w:rFonts w:ascii="Times New Roman" w:hAnsi="Times New Roman" w:cs="Times New Roman"/>
        </w:rPr>
        <w:t>2</w:t>
      </w:r>
      <w:r w:rsidRPr="00AC2777">
        <w:rPr>
          <w:rFonts w:ascii="Times New Roman" w:hAnsi="Times New Roman" w:cs="Times New Roman"/>
        </w:rPr>
        <w:t xml:space="preserve">00 triệu × 15% = </w:t>
      </w:r>
      <w:r w:rsidR="008F29EC" w:rsidRPr="00AC2777">
        <w:rPr>
          <w:rFonts w:ascii="Times New Roman" w:hAnsi="Times New Roman" w:cs="Times New Roman"/>
        </w:rPr>
        <w:t>30</w:t>
      </w:r>
      <w:r w:rsidRPr="00AC2777">
        <w:rPr>
          <w:rFonts w:ascii="Times New Roman" w:hAnsi="Times New Roman" w:cs="Times New Roman"/>
        </w:rPr>
        <w:t xml:space="preserve"> triệu/năm.</w:t>
      </w:r>
    </w:p>
    <w:p w14:paraId="7C933C96" w14:textId="25B76242" w:rsidR="003A6B44" w:rsidRPr="003A6B44" w:rsidRDefault="003A6B44" w:rsidP="003A6B44">
      <w:pPr>
        <w:spacing w:after="0"/>
        <w:ind w:left="360"/>
        <w:rPr>
          <w:rFonts w:ascii="Times New Roman" w:hAnsi="Times New Roman" w:cs="Times New Roman"/>
          <w:b/>
          <w:bCs/>
        </w:rPr>
      </w:pPr>
      <w:r w:rsidRPr="003A6B44">
        <w:rPr>
          <w:rFonts w:ascii="Times New Roman" w:hAnsi="Times New Roman" w:cs="Times New Roman"/>
          <w:b/>
          <w:bCs/>
        </w:rPr>
        <w:t>Ngược lại nếu kinh doanh lỗ thì anh B không phải nộp thuế.</w:t>
      </w:r>
    </w:p>
    <w:p w14:paraId="13726ABF" w14:textId="13CB2E63" w:rsidR="003A6B44" w:rsidRDefault="00220ADA" w:rsidP="003A6B44">
      <w:pPr>
        <w:numPr>
          <w:ilvl w:val="0"/>
          <w:numId w:val="27"/>
        </w:numPr>
        <w:spacing w:after="0"/>
        <w:rPr>
          <w:rFonts w:ascii="Times New Roman" w:hAnsi="Times New Roman" w:cs="Times New Roman"/>
        </w:rPr>
      </w:pPr>
      <w:r w:rsidRPr="00AC2777">
        <w:rPr>
          <w:rFonts w:ascii="Times New Roman" w:hAnsi="Times New Roman" w:cs="Times New Roman"/>
        </w:rPr>
        <w:t xml:space="preserve">Nếu không đủ chứng từ, anh B phải nộp thuế tính theo doanh thu (ví dụ tỷ lệ </w:t>
      </w:r>
      <w:r w:rsidR="002804ED">
        <w:rPr>
          <w:rFonts w:ascii="Times New Roman" w:hAnsi="Times New Roman" w:cs="Times New Roman"/>
        </w:rPr>
        <w:t>1</w:t>
      </w:r>
      <w:r w:rsidR="004B351E" w:rsidRPr="00AC2777">
        <w:rPr>
          <w:rFonts w:ascii="Times New Roman" w:hAnsi="Times New Roman" w:cs="Times New Roman"/>
        </w:rPr>
        <w:t>,5</w:t>
      </w:r>
      <w:r w:rsidRPr="00AC2777">
        <w:rPr>
          <w:rFonts w:ascii="Times New Roman" w:hAnsi="Times New Roman" w:cs="Times New Roman"/>
        </w:rPr>
        <w:t xml:space="preserve">% đối với </w:t>
      </w:r>
      <w:r w:rsidR="002804ED">
        <w:rPr>
          <w:rFonts w:ascii="Times New Roman" w:hAnsi="Times New Roman" w:cs="Times New Roman"/>
        </w:rPr>
        <w:t xml:space="preserve">ngành nghề </w:t>
      </w:r>
      <w:r w:rsidR="00A26A77">
        <w:rPr>
          <w:rFonts w:ascii="Times New Roman" w:hAnsi="Times New Roman" w:cs="Times New Roman"/>
        </w:rPr>
        <w:t>phân phối, cung cấp hàng hóa</w:t>
      </w:r>
      <w:r w:rsidRPr="00AC2777">
        <w:rPr>
          <w:rFonts w:ascii="Times New Roman" w:hAnsi="Times New Roman" w:cs="Times New Roman"/>
        </w:rPr>
        <w:t>):</w:t>
      </w:r>
      <w:r w:rsidRPr="00AC2777">
        <w:rPr>
          <w:rFonts w:ascii="Times New Roman" w:hAnsi="Times New Roman" w:cs="Times New Roman"/>
        </w:rPr>
        <w:br/>
        <w:t xml:space="preserve">→ Thuế =  </w:t>
      </w:r>
      <w:r w:rsidR="00FE03D0" w:rsidRPr="00AC2777">
        <w:rPr>
          <w:rFonts w:ascii="Times New Roman" w:hAnsi="Times New Roman" w:cs="Times New Roman"/>
        </w:rPr>
        <w:t>1,</w:t>
      </w:r>
      <w:r w:rsidR="002804ED">
        <w:rPr>
          <w:rFonts w:ascii="Times New Roman" w:hAnsi="Times New Roman" w:cs="Times New Roman"/>
        </w:rPr>
        <w:t>5</w:t>
      </w:r>
      <w:r w:rsidR="00FE03D0" w:rsidRPr="00AC2777">
        <w:rPr>
          <w:rFonts w:ascii="Times New Roman" w:hAnsi="Times New Roman" w:cs="Times New Roman"/>
        </w:rPr>
        <w:t xml:space="preserve"> tỷ</w:t>
      </w:r>
      <w:r w:rsidR="004B351E" w:rsidRPr="00AC2777">
        <w:rPr>
          <w:rFonts w:ascii="Times New Roman" w:hAnsi="Times New Roman" w:cs="Times New Roman"/>
        </w:rPr>
        <w:t>*</w:t>
      </w:r>
      <w:r w:rsidR="002804ED">
        <w:rPr>
          <w:rFonts w:ascii="Times New Roman" w:hAnsi="Times New Roman" w:cs="Times New Roman"/>
        </w:rPr>
        <w:t>1.5</w:t>
      </w:r>
      <w:r w:rsidR="004B351E" w:rsidRPr="00AC2777">
        <w:rPr>
          <w:rFonts w:ascii="Times New Roman" w:hAnsi="Times New Roman" w:cs="Times New Roman"/>
        </w:rPr>
        <w:t>%</w:t>
      </w:r>
      <w:r w:rsidRPr="00AC2777">
        <w:rPr>
          <w:rFonts w:ascii="Times New Roman" w:hAnsi="Times New Roman" w:cs="Times New Roman"/>
        </w:rPr>
        <w:t xml:space="preserve"> = </w:t>
      </w:r>
      <w:r w:rsidR="00A26A77">
        <w:rPr>
          <w:rFonts w:ascii="Times New Roman" w:hAnsi="Times New Roman" w:cs="Times New Roman"/>
        </w:rPr>
        <w:t>22,5</w:t>
      </w:r>
      <w:r w:rsidRPr="00AC2777">
        <w:rPr>
          <w:rFonts w:ascii="Times New Roman" w:hAnsi="Times New Roman" w:cs="Times New Roman"/>
        </w:rPr>
        <w:t xml:space="preserve"> triệu/năm.</w:t>
      </w:r>
      <w:r w:rsidR="003A6B44">
        <w:rPr>
          <w:rFonts w:ascii="Times New Roman" w:hAnsi="Times New Roman" w:cs="Times New Roman"/>
        </w:rPr>
        <w:t>(Nếu thuế gtgt và thu nhập cá nhân đều được miễn giảm 500tr đầu tiên)</w:t>
      </w:r>
    </w:p>
    <w:p w14:paraId="275958A0" w14:textId="00D975E3" w:rsidR="003A6B44" w:rsidRDefault="003A6B44" w:rsidP="003A6B44">
      <w:pPr>
        <w:spacing w:after="0"/>
        <w:ind w:left="720"/>
        <w:rPr>
          <w:rFonts w:ascii="Times New Roman" w:hAnsi="Times New Roman" w:cs="Times New Roman"/>
        </w:rPr>
      </w:pPr>
      <w:r w:rsidRPr="00AC2777">
        <w:rPr>
          <w:rFonts w:ascii="Times New Roman" w:hAnsi="Times New Roman" w:cs="Times New Roman"/>
        </w:rPr>
        <w:t xml:space="preserve">→ Thuế =  </w:t>
      </w:r>
      <w:r>
        <w:rPr>
          <w:rFonts w:ascii="Times New Roman" w:hAnsi="Times New Roman" w:cs="Times New Roman"/>
        </w:rPr>
        <w:t>2</w:t>
      </w:r>
      <w:r w:rsidRPr="00AC2777">
        <w:rPr>
          <w:rFonts w:ascii="Times New Roman" w:hAnsi="Times New Roman" w:cs="Times New Roman"/>
        </w:rPr>
        <w:t xml:space="preserve"> tỷ*</w:t>
      </w:r>
      <w:r>
        <w:rPr>
          <w:rFonts w:ascii="Times New Roman" w:hAnsi="Times New Roman" w:cs="Times New Roman"/>
        </w:rPr>
        <w:t>1</w:t>
      </w:r>
      <w:r w:rsidRPr="00AC2777">
        <w:rPr>
          <w:rFonts w:ascii="Times New Roman" w:hAnsi="Times New Roman" w:cs="Times New Roman"/>
        </w:rPr>
        <w:t xml:space="preserve">% </w:t>
      </w:r>
      <w:r>
        <w:rPr>
          <w:rFonts w:ascii="Times New Roman" w:hAnsi="Times New Roman" w:cs="Times New Roman"/>
        </w:rPr>
        <w:t>+1,5 tỷ*0,5%</w:t>
      </w:r>
      <w:r w:rsidRPr="00AC2777">
        <w:rPr>
          <w:rFonts w:ascii="Times New Roman" w:hAnsi="Times New Roman" w:cs="Times New Roman"/>
        </w:rPr>
        <w:t xml:space="preserve">= </w:t>
      </w:r>
      <w:r>
        <w:rPr>
          <w:rFonts w:ascii="Times New Roman" w:hAnsi="Times New Roman" w:cs="Times New Roman"/>
        </w:rPr>
        <w:t>27,5</w:t>
      </w:r>
      <w:r w:rsidRPr="00AC2777">
        <w:rPr>
          <w:rFonts w:ascii="Times New Roman" w:hAnsi="Times New Roman" w:cs="Times New Roman"/>
        </w:rPr>
        <w:t xml:space="preserve"> triệu/năm.</w:t>
      </w:r>
      <w:r>
        <w:rPr>
          <w:rFonts w:ascii="Times New Roman" w:hAnsi="Times New Roman" w:cs="Times New Roman"/>
        </w:rPr>
        <w:t xml:space="preserve">(Nếu thuế gtgt </w:t>
      </w:r>
      <w:r w:rsidR="00627B78">
        <w:rPr>
          <w:rFonts w:ascii="Times New Roman" w:hAnsi="Times New Roman" w:cs="Times New Roman"/>
        </w:rPr>
        <w:t xml:space="preserve">tính trên dthu thực tế </w:t>
      </w:r>
      <w:r>
        <w:rPr>
          <w:rFonts w:ascii="Times New Roman" w:hAnsi="Times New Roman" w:cs="Times New Roman"/>
        </w:rPr>
        <w:t>và thu nhập cá nhân đều được miễn giảm 500tr đầu tiên)</w:t>
      </w:r>
    </w:p>
    <w:p w14:paraId="6A27EA3E" w14:textId="77777777" w:rsidR="003A6B44" w:rsidRPr="003A6B44" w:rsidRDefault="003A6B44" w:rsidP="003A6B44">
      <w:pPr>
        <w:spacing w:after="0"/>
        <w:ind w:left="720"/>
        <w:rPr>
          <w:rFonts w:ascii="Times New Roman" w:hAnsi="Times New Roman" w:cs="Times New Roman"/>
        </w:rPr>
      </w:pPr>
    </w:p>
    <w:p w14:paraId="7F6F16EC" w14:textId="1567628C" w:rsidR="008F29EC" w:rsidRPr="00AC2777" w:rsidRDefault="008F29EC" w:rsidP="008F29EC">
      <w:pPr>
        <w:spacing w:after="0"/>
        <w:rPr>
          <w:rFonts w:ascii="Times New Roman" w:hAnsi="Times New Roman" w:cs="Times New Roman"/>
        </w:rPr>
      </w:pPr>
      <w:r w:rsidRPr="00AC2777">
        <w:rPr>
          <w:rFonts w:ascii="Times New Roman" w:hAnsi="Times New Roman" w:cs="Times New Roman"/>
          <w:b/>
          <w:bCs/>
        </w:rPr>
        <w:t>Ví dụ: Đối với nhóm ngành có biên lợi nhuận cao(Spa, dịch vụ làm đẹp cao cấp, thời trang thiết kế, phụ kiện điện thoại, bán đồ lưu niệm…)(Từ 30-60%)</w:t>
      </w:r>
    </w:p>
    <w:p w14:paraId="63CF653A" w14:textId="671FB798" w:rsidR="008F29EC" w:rsidRPr="00AC2777" w:rsidRDefault="008F29EC" w:rsidP="008F29EC">
      <w:pPr>
        <w:numPr>
          <w:ilvl w:val="0"/>
          <w:numId w:val="26"/>
        </w:numPr>
        <w:spacing w:after="0"/>
        <w:rPr>
          <w:rFonts w:ascii="Times New Roman" w:hAnsi="Times New Roman" w:cs="Times New Roman"/>
        </w:rPr>
      </w:pPr>
      <w:r w:rsidRPr="00AC2777">
        <w:rPr>
          <w:rFonts w:ascii="Times New Roman" w:hAnsi="Times New Roman" w:cs="Times New Roman"/>
        </w:rPr>
        <w:t>Chị C mở cửa tiệm Spa có quy mô khá, doanh thu 2 tỷ/năm.</w:t>
      </w:r>
    </w:p>
    <w:p w14:paraId="266B47E6" w14:textId="2F2CCE7E" w:rsidR="008F29EC" w:rsidRPr="00AC2777" w:rsidRDefault="008F29EC" w:rsidP="008F29EC">
      <w:pPr>
        <w:numPr>
          <w:ilvl w:val="0"/>
          <w:numId w:val="26"/>
        </w:numPr>
        <w:spacing w:after="0"/>
        <w:rPr>
          <w:rFonts w:ascii="Times New Roman" w:hAnsi="Times New Roman" w:cs="Times New Roman"/>
        </w:rPr>
      </w:pPr>
      <w:r w:rsidRPr="00AC2777">
        <w:rPr>
          <w:rFonts w:ascii="Times New Roman" w:hAnsi="Times New Roman" w:cs="Times New Roman"/>
        </w:rPr>
        <w:t>Chi phí nguyên vật liệu, nhân công, thuê mặt bằng khoảng 1 tỷ/năm</w:t>
      </w:r>
    </w:p>
    <w:p w14:paraId="7CB2169F" w14:textId="27A74EC1" w:rsidR="008F29EC" w:rsidRPr="00AC2777" w:rsidRDefault="008F29EC" w:rsidP="008F29EC">
      <w:pPr>
        <w:numPr>
          <w:ilvl w:val="0"/>
          <w:numId w:val="26"/>
        </w:numPr>
        <w:spacing w:after="0"/>
        <w:rPr>
          <w:rFonts w:ascii="Times New Roman" w:hAnsi="Times New Roman" w:cs="Times New Roman"/>
        </w:rPr>
      </w:pPr>
      <w:r w:rsidRPr="00AC2777">
        <w:rPr>
          <w:rFonts w:ascii="Times New Roman" w:hAnsi="Times New Roman" w:cs="Times New Roman"/>
        </w:rPr>
        <w:t>Lợi nhuận: 1 tỷ/năm.</w:t>
      </w:r>
    </w:p>
    <w:p w14:paraId="571ACA52" w14:textId="77777777" w:rsidR="008F29EC" w:rsidRPr="00AC2777" w:rsidRDefault="008F29EC" w:rsidP="008F29EC">
      <w:pPr>
        <w:spacing w:after="0"/>
        <w:rPr>
          <w:rFonts w:ascii="Times New Roman" w:hAnsi="Times New Roman" w:cs="Times New Roman"/>
        </w:rPr>
      </w:pPr>
      <w:r w:rsidRPr="00AC2777">
        <w:rPr>
          <w:rFonts w:ascii="Segoe UI Emoji" w:hAnsi="Segoe UI Emoji" w:cs="Segoe UI Emoji"/>
        </w:rPr>
        <w:t>📌</w:t>
      </w:r>
      <w:r w:rsidRPr="00AC2777">
        <w:rPr>
          <w:rFonts w:ascii="Times New Roman" w:hAnsi="Times New Roman" w:cs="Times New Roman"/>
        </w:rPr>
        <w:t xml:space="preserve"> Ảnh hưởng khi áp dụng cơ chế tính thuế theo </w:t>
      </w:r>
      <w:r w:rsidRPr="00AC2777">
        <w:rPr>
          <w:rFonts w:ascii="Times New Roman" w:hAnsi="Times New Roman" w:cs="Times New Roman"/>
          <w:i/>
          <w:iCs/>
        </w:rPr>
        <w:t>thu nhập</w:t>
      </w:r>
      <w:r w:rsidRPr="00AC2777">
        <w:rPr>
          <w:rFonts w:ascii="Times New Roman" w:hAnsi="Times New Roman" w:cs="Times New Roman"/>
        </w:rPr>
        <w:t xml:space="preserve"> (doanh thu – chi phí):</w:t>
      </w:r>
    </w:p>
    <w:p w14:paraId="39D08FAB" w14:textId="1985CA63" w:rsidR="008F29EC" w:rsidRPr="00AC2777" w:rsidRDefault="008F29EC" w:rsidP="008F29EC">
      <w:pPr>
        <w:spacing w:after="0"/>
        <w:rPr>
          <w:rFonts w:ascii="Times New Roman" w:hAnsi="Times New Roman" w:cs="Times New Roman"/>
        </w:rPr>
      </w:pPr>
      <w:r w:rsidRPr="00AC2777">
        <w:rPr>
          <w:rFonts w:ascii="Times New Roman" w:hAnsi="Times New Roman" w:cs="Times New Roman"/>
        </w:rPr>
        <w:tab/>
        <w:t>Trước đây: Thuế khoán mà Chị C phải chịu về mặt lý thuyết: DT ấn định</w:t>
      </w:r>
      <w:r w:rsidR="00210F8C" w:rsidRPr="00AC2777">
        <w:rPr>
          <w:rFonts w:ascii="Times New Roman" w:hAnsi="Times New Roman" w:cs="Times New Roman"/>
        </w:rPr>
        <w:t xml:space="preserve"> *7</w:t>
      </w:r>
      <w:r w:rsidRPr="00AC2777">
        <w:rPr>
          <w:rFonts w:ascii="Times New Roman" w:hAnsi="Times New Roman" w:cs="Times New Roman"/>
        </w:rPr>
        <w:t>%</w:t>
      </w:r>
    </w:p>
    <w:p w14:paraId="112471D5" w14:textId="77777777" w:rsidR="008F29EC" w:rsidRPr="00AC2777" w:rsidRDefault="008F29EC" w:rsidP="008F29EC">
      <w:pPr>
        <w:spacing w:after="0"/>
        <w:rPr>
          <w:rFonts w:ascii="Times New Roman" w:hAnsi="Times New Roman" w:cs="Times New Roman"/>
        </w:rPr>
      </w:pPr>
      <w:r w:rsidRPr="00AC2777">
        <w:rPr>
          <w:rFonts w:ascii="Times New Roman" w:hAnsi="Times New Roman" w:cs="Times New Roman"/>
        </w:rPr>
        <w:tab/>
        <w:t>Bây giờ:</w:t>
      </w:r>
    </w:p>
    <w:p w14:paraId="3E2FC2A2" w14:textId="0B0D91FB" w:rsidR="008F29EC" w:rsidRPr="00AC2777" w:rsidRDefault="008F29EC" w:rsidP="008F29EC">
      <w:pPr>
        <w:numPr>
          <w:ilvl w:val="0"/>
          <w:numId w:val="27"/>
        </w:numPr>
        <w:spacing w:after="0"/>
        <w:rPr>
          <w:rFonts w:ascii="Times New Roman" w:hAnsi="Times New Roman" w:cs="Times New Roman"/>
        </w:rPr>
      </w:pPr>
      <w:r w:rsidRPr="00AC2777">
        <w:rPr>
          <w:rFonts w:ascii="Times New Roman" w:hAnsi="Times New Roman" w:cs="Times New Roman"/>
        </w:rPr>
        <w:t xml:space="preserve">Nếu </w:t>
      </w:r>
      <w:r w:rsidR="00210F8C" w:rsidRPr="00AC2777">
        <w:rPr>
          <w:rFonts w:ascii="Times New Roman" w:hAnsi="Times New Roman" w:cs="Times New Roman"/>
        </w:rPr>
        <w:t>chị C nộp thuế theo lợi nhuận</w:t>
      </w:r>
      <w:r w:rsidRPr="00AC2777">
        <w:rPr>
          <w:rFonts w:ascii="Times New Roman" w:hAnsi="Times New Roman" w:cs="Times New Roman"/>
        </w:rPr>
        <w:t xml:space="preserve">→ Thuế = </w:t>
      </w:r>
      <w:r w:rsidR="00210F8C" w:rsidRPr="00AC2777">
        <w:rPr>
          <w:rFonts w:ascii="Times New Roman" w:hAnsi="Times New Roman" w:cs="Times New Roman"/>
        </w:rPr>
        <w:t>1 tỷ</w:t>
      </w:r>
      <w:r w:rsidRPr="00AC2777">
        <w:rPr>
          <w:rFonts w:ascii="Times New Roman" w:hAnsi="Times New Roman" w:cs="Times New Roman"/>
        </w:rPr>
        <w:t xml:space="preserve"> × 15% =</w:t>
      </w:r>
      <w:r w:rsidR="00210F8C" w:rsidRPr="00AC2777">
        <w:rPr>
          <w:rFonts w:ascii="Times New Roman" w:hAnsi="Times New Roman" w:cs="Times New Roman"/>
        </w:rPr>
        <w:t xml:space="preserve"> 150</w:t>
      </w:r>
      <w:r w:rsidRPr="00AC2777">
        <w:rPr>
          <w:rFonts w:ascii="Times New Roman" w:hAnsi="Times New Roman" w:cs="Times New Roman"/>
        </w:rPr>
        <w:t xml:space="preserve"> triệu/năm.</w:t>
      </w:r>
    </w:p>
    <w:p w14:paraId="494A9AEA" w14:textId="1E6556BF" w:rsidR="008F29EC" w:rsidRPr="00AC2777" w:rsidRDefault="008F29EC" w:rsidP="008F29EC">
      <w:pPr>
        <w:numPr>
          <w:ilvl w:val="0"/>
          <w:numId w:val="27"/>
        </w:numPr>
        <w:spacing w:after="0"/>
        <w:rPr>
          <w:rFonts w:ascii="Times New Roman" w:hAnsi="Times New Roman" w:cs="Times New Roman"/>
        </w:rPr>
      </w:pPr>
      <w:r w:rsidRPr="00AC2777">
        <w:rPr>
          <w:rFonts w:ascii="Times New Roman" w:hAnsi="Times New Roman" w:cs="Times New Roman"/>
        </w:rPr>
        <w:t xml:space="preserve">Nếu không đủ chứng từ, </w:t>
      </w:r>
      <w:r w:rsidR="00C44BCE">
        <w:rPr>
          <w:rFonts w:ascii="Times New Roman" w:hAnsi="Times New Roman" w:cs="Times New Roman"/>
        </w:rPr>
        <w:t>Chị C</w:t>
      </w:r>
      <w:r w:rsidRPr="00AC2777">
        <w:rPr>
          <w:rFonts w:ascii="Times New Roman" w:hAnsi="Times New Roman" w:cs="Times New Roman"/>
        </w:rPr>
        <w:t xml:space="preserve"> phải nộp thuế tính theo doanh thu (ví dụ tỷ lệ </w:t>
      </w:r>
      <w:r w:rsidR="00210F8C" w:rsidRPr="00AC2777">
        <w:rPr>
          <w:rFonts w:ascii="Times New Roman" w:hAnsi="Times New Roman" w:cs="Times New Roman"/>
        </w:rPr>
        <w:t>7</w:t>
      </w:r>
      <w:r w:rsidRPr="00AC2777">
        <w:rPr>
          <w:rFonts w:ascii="Times New Roman" w:hAnsi="Times New Roman" w:cs="Times New Roman"/>
        </w:rPr>
        <w:t xml:space="preserve">% đối với dịch vụ </w:t>
      </w:r>
      <w:r w:rsidR="00C44BCE">
        <w:rPr>
          <w:rFonts w:ascii="Times New Roman" w:hAnsi="Times New Roman" w:cs="Times New Roman"/>
        </w:rPr>
        <w:t>spa</w:t>
      </w:r>
      <w:r w:rsidRPr="00AC2777">
        <w:rPr>
          <w:rFonts w:ascii="Times New Roman" w:hAnsi="Times New Roman" w:cs="Times New Roman"/>
        </w:rPr>
        <w:t>):</w:t>
      </w:r>
      <w:r w:rsidRPr="00AC2777">
        <w:rPr>
          <w:rFonts w:ascii="Times New Roman" w:hAnsi="Times New Roman" w:cs="Times New Roman"/>
        </w:rPr>
        <w:br/>
        <w:t xml:space="preserve">→ Thuế =  </w:t>
      </w:r>
      <w:r w:rsidR="00210F8C" w:rsidRPr="00AC2777">
        <w:rPr>
          <w:rFonts w:ascii="Times New Roman" w:hAnsi="Times New Roman" w:cs="Times New Roman"/>
        </w:rPr>
        <w:t>1,5 tỷ</w:t>
      </w:r>
      <w:r w:rsidRPr="00AC2777">
        <w:rPr>
          <w:rFonts w:ascii="Times New Roman" w:hAnsi="Times New Roman" w:cs="Times New Roman"/>
        </w:rPr>
        <w:t>*</w:t>
      </w:r>
      <w:r w:rsidR="00210F8C" w:rsidRPr="00AC2777">
        <w:rPr>
          <w:rFonts w:ascii="Times New Roman" w:hAnsi="Times New Roman" w:cs="Times New Roman"/>
        </w:rPr>
        <w:t>7</w:t>
      </w:r>
      <w:r w:rsidRPr="00AC2777">
        <w:rPr>
          <w:rFonts w:ascii="Times New Roman" w:hAnsi="Times New Roman" w:cs="Times New Roman"/>
        </w:rPr>
        <w:t xml:space="preserve">% = </w:t>
      </w:r>
      <w:r w:rsidR="00210F8C" w:rsidRPr="00AC2777">
        <w:rPr>
          <w:rFonts w:ascii="Times New Roman" w:hAnsi="Times New Roman" w:cs="Times New Roman"/>
        </w:rPr>
        <w:t>105</w:t>
      </w:r>
      <w:r w:rsidRPr="00AC2777">
        <w:rPr>
          <w:rFonts w:ascii="Times New Roman" w:hAnsi="Times New Roman" w:cs="Times New Roman"/>
        </w:rPr>
        <w:t xml:space="preserve"> triệu/năm.</w:t>
      </w:r>
      <w:r w:rsidR="00C44BCE">
        <w:rPr>
          <w:rFonts w:ascii="Times New Roman" w:hAnsi="Times New Roman" w:cs="Times New Roman"/>
        </w:rPr>
        <w:t xml:space="preserve"> Hoặc 130 triệu/năm</w:t>
      </w:r>
    </w:p>
    <w:p w14:paraId="4E25E996" w14:textId="77777777" w:rsidR="008F29EC" w:rsidRPr="00AC2777" w:rsidRDefault="008F29EC" w:rsidP="008F29EC">
      <w:pPr>
        <w:spacing w:after="0"/>
        <w:rPr>
          <w:rFonts w:ascii="Times New Roman" w:hAnsi="Times New Roman" w:cs="Times New Roman"/>
        </w:rPr>
      </w:pPr>
      <w:r w:rsidRPr="00AC2777">
        <w:rPr>
          <w:rFonts w:ascii="Segoe UI Emoji" w:hAnsi="Segoe UI Emoji" w:cs="Segoe UI Emoji"/>
          <w:b/>
          <w:bCs/>
        </w:rPr>
        <w:t>👍</w:t>
      </w:r>
      <w:r w:rsidRPr="00AC2777">
        <w:rPr>
          <w:rFonts w:ascii="Times New Roman" w:hAnsi="Times New Roman" w:cs="Times New Roman"/>
          <w:b/>
          <w:bCs/>
        </w:rPr>
        <w:t xml:space="preserve"> Tác động:</w:t>
      </w:r>
    </w:p>
    <w:p w14:paraId="59834500" w14:textId="550854B2" w:rsidR="00210F8C" w:rsidRPr="00AC2777" w:rsidRDefault="00210F8C" w:rsidP="00210F8C">
      <w:pPr>
        <w:numPr>
          <w:ilvl w:val="0"/>
          <w:numId w:val="28"/>
        </w:numPr>
        <w:spacing w:after="0"/>
        <w:rPr>
          <w:rFonts w:ascii="Times New Roman" w:hAnsi="Times New Roman" w:cs="Times New Roman"/>
        </w:rPr>
      </w:pPr>
      <w:r w:rsidRPr="00AC2777">
        <w:rPr>
          <w:rFonts w:ascii="Times New Roman" w:hAnsi="Times New Roman" w:cs="Times New Roman"/>
        </w:rPr>
        <w:t>Đối với hộ kinh doanh mặt hàng có biên lợi nhuận thấp thì ưu tiên đóng thuế theo lợi nhuận sẽ chịu thuế ít hơn, ngược lại đối với những hộ kinh doanh mặt hàng biên lợi nhuận cao thì sẽ chọn đóng thuế theo doanh thu để giảm số thuế phải nộp.</w:t>
      </w:r>
    </w:p>
    <w:p w14:paraId="54FC564F" w14:textId="51342BDB" w:rsidR="008F29EC" w:rsidRPr="00AC2777" w:rsidRDefault="008F29EC" w:rsidP="00210F8C">
      <w:pPr>
        <w:spacing w:after="0"/>
        <w:ind w:left="360"/>
        <w:rPr>
          <w:rFonts w:ascii="Times New Roman" w:hAnsi="Times New Roman" w:cs="Times New Roman"/>
        </w:rPr>
      </w:pPr>
      <w:r w:rsidRPr="00AC2777">
        <w:rPr>
          <w:rFonts w:ascii="Segoe UI Emoji" w:hAnsi="Segoe UI Emoji" w:cs="Segoe UI Emoji"/>
        </w:rPr>
        <w:t>👉</w:t>
      </w:r>
      <w:r w:rsidRPr="00AC2777">
        <w:rPr>
          <w:rFonts w:ascii="Times New Roman" w:hAnsi="Times New Roman" w:cs="Times New Roman"/>
        </w:rPr>
        <w:t xml:space="preserve"> Điểm đáng lưu ý:</w:t>
      </w:r>
    </w:p>
    <w:p w14:paraId="6F87EF96" w14:textId="0E13F9A4" w:rsidR="008F29EC" w:rsidRPr="00AC2777" w:rsidRDefault="008F29EC" w:rsidP="008F29EC">
      <w:pPr>
        <w:numPr>
          <w:ilvl w:val="0"/>
          <w:numId w:val="29"/>
        </w:numPr>
        <w:spacing w:after="0"/>
        <w:rPr>
          <w:rFonts w:ascii="Times New Roman" w:hAnsi="Times New Roman" w:cs="Times New Roman"/>
        </w:rPr>
      </w:pPr>
      <w:r w:rsidRPr="00AC2777">
        <w:rPr>
          <w:rFonts w:ascii="Times New Roman" w:hAnsi="Times New Roman" w:cs="Times New Roman"/>
        </w:rPr>
        <w:t xml:space="preserve">Nhóm </w:t>
      </w:r>
      <w:r w:rsidR="00210F8C" w:rsidRPr="00AC2777">
        <w:rPr>
          <w:rFonts w:ascii="Times New Roman" w:hAnsi="Times New Roman" w:cs="Times New Roman"/>
        </w:rPr>
        <w:t xml:space="preserve">hộ kinh doanh mặt hàng có biên lợi nhuận thấp </w:t>
      </w:r>
      <w:r w:rsidRPr="00AC2777">
        <w:rPr>
          <w:rFonts w:ascii="Times New Roman" w:hAnsi="Times New Roman" w:cs="Times New Roman"/>
        </w:rPr>
        <w:t xml:space="preserve">này cần quản lý sổ sách chặt chẽ, nếu không sẽ </w:t>
      </w:r>
      <w:r w:rsidR="00210F8C" w:rsidRPr="00AC2777">
        <w:rPr>
          <w:rFonts w:ascii="Times New Roman" w:hAnsi="Times New Roman" w:cs="Times New Roman"/>
        </w:rPr>
        <w:t>không được khấu trừ chi phí</w:t>
      </w:r>
      <w:r w:rsidRPr="00AC2777">
        <w:rPr>
          <w:rFonts w:ascii="Times New Roman" w:hAnsi="Times New Roman" w:cs="Times New Roman"/>
        </w:rPr>
        <w:t>.</w:t>
      </w:r>
      <w:r w:rsidR="00210F8C" w:rsidRPr="00AC2777">
        <w:rPr>
          <w:rFonts w:ascii="Times New Roman" w:hAnsi="Times New Roman" w:cs="Times New Roman"/>
        </w:rPr>
        <w:t xml:space="preserve"> </w:t>
      </w:r>
    </w:p>
    <w:p w14:paraId="11A4ADE9" w14:textId="7436F80F" w:rsidR="00210F8C" w:rsidRPr="00AC2777" w:rsidRDefault="00210F8C" w:rsidP="008F29EC">
      <w:pPr>
        <w:numPr>
          <w:ilvl w:val="0"/>
          <w:numId w:val="29"/>
        </w:numPr>
        <w:spacing w:after="0"/>
        <w:rPr>
          <w:rFonts w:ascii="Times New Roman" w:hAnsi="Times New Roman" w:cs="Times New Roman"/>
        </w:rPr>
      </w:pPr>
      <w:r w:rsidRPr="00AC2777">
        <w:rPr>
          <w:rFonts w:ascii="Times New Roman" w:hAnsi="Times New Roman" w:cs="Times New Roman"/>
        </w:rPr>
        <w:t>Như vậy với chính sách thuế theo dự thảo sẽ gây khó kh</w:t>
      </w:r>
      <w:r w:rsidR="00792723" w:rsidRPr="00AC2777">
        <w:rPr>
          <w:rFonts w:ascii="Times New Roman" w:hAnsi="Times New Roman" w:cs="Times New Roman"/>
        </w:rPr>
        <w:t>ă</w:t>
      </w:r>
      <w:r w:rsidRPr="00AC2777">
        <w:rPr>
          <w:rFonts w:ascii="Times New Roman" w:hAnsi="Times New Roman" w:cs="Times New Roman"/>
        </w:rPr>
        <w:t>n cho những hộ kinh doanh lãi thấp lại phải lo về chi phí quản lý về mặt kế toán để quản lý chứng từ đầu vào.</w:t>
      </w:r>
    </w:p>
    <w:p w14:paraId="4CFF33FE" w14:textId="77777777" w:rsidR="008F29EC" w:rsidRPr="00AC2777" w:rsidRDefault="008F29EC" w:rsidP="008F29EC">
      <w:pPr>
        <w:spacing w:after="0"/>
        <w:ind w:left="360"/>
        <w:rPr>
          <w:rFonts w:ascii="Times New Roman" w:hAnsi="Times New Roman" w:cs="Times New Roman"/>
          <w:b/>
          <w:bCs/>
        </w:rPr>
      </w:pPr>
    </w:p>
    <w:p w14:paraId="70FB5CB8" w14:textId="757A83B1" w:rsidR="008F29EC" w:rsidRPr="00AC2777" w:rsidRDefault="00457F50" w:rsidP="008F29EC">
      <w:pPr>
        <w:spacing w:after="0"/>
        <w:ind w:left="360"/>
        <w:rPr>
          <w:rFonts w:ascii="Times New Roman" w:hAnsi="Times New Roman" w:cs="Times New Roman"/>
          <w:b/>
          <w:bCs/>
        </w:rPr>
      </w:pPr>
      <w:r>
        <w:rPr>
          <w:rFonts w:ascii="Times New Roman" w:hAnsi="Times New Roman" w:cs="Times New Roman"/>
          <w:b/>
          <w:bCs/>
          <w:noProof/>
        </w:rPr>
      </w:r>
      <w:r w:rsidR="00457F50">
        <w:rPr>
          <w:rFonts w:ascii="Times New Roman" w:hAnsi="Times New Roman" w:cs="Times New Roman"/>
          <w:b/>
          <w:bCs/>
          <w:noProof/>
        </w:rPr>
        <w:pict w14:anchorId="6DEEDBB1">
          <v:rect id="_x0000_i1027" style="width:0;height:1.5pt" o:hralign="center" o:hrstd="t" o:hr="t" fillcolor="#a0a0a0" stroked="f"/>
        </w:pict>
      </w:r>
    </w:p>
    <w:p w14:paraId="2FC36B67" w14:textId="77777777" w:rsidR="00220ADA" w:rsidRPr="00AC2777" w:rsidRDefault="00457F50" w:rsidP="00220ADA">
      <w:pPr>
        <w:spacing w:after="0"/>
        <w:rPr>
          <w:rFonts w:ascii="Times New Roman" w:hAnsi="Times New Roman" w:cs="Times New Roman"/>
          <w:b/>
          <w:bCs/>
        </w:rPr>
      </w:pPr>
      <w:r>
        <w:rPr>
          <w:rFonts w:ascii="Times New Roman" w:hAnsi="Times New Roman" w:cs="Times New Roman"/>
          <w:b/>
          <w:bCs/>
          <w:noProof/>
        </w:rPr>
      </w:r>
      <w:r w:rsidR="00457F50">
        <w:rPr>
          <w:rFonts w:ascii="Times New Roman" w:hAnsi="Times New Roman" w:cs="Times New Roman"/>
          <w:b/>
          <w:bCs/>
          <w:noProof/>
        </w:rPr>
        <w:pict w14:anchorId="47721C1A">
          <v:rect id="_x0000_i1028" style="width:0;height:1.5pt" o:hralign="center" o:hrstd="t" o:hr="t" fillcolor="#a0a0a0" stroked="f"/>
        </w:pict>
      </w:r>
    </w:p>
    <w:p w14:paraId="76FC1D3D" w14:textId="62FEC5AD" w:rsidR="00220ADA" w:rsidRPr="00AC2777" w:rsidRDefault="00220ADA" w:rsidP="00220ADA">
      <w:pPr>
        <w:spacing w:after="0"/>
        <w:rPr>
          <w:rFonts w:ascii="Times New Roman" w:hAnsi="Times New Roman" w:cs="Times New Roman"/>
          <w:b/>
          <w:bCs/>
        </w:rPr>
      </w:pPr>
      <w:r w:rsidRPr="00AC2777">
        <w:rPr>
          <w:rFonts w:ascii="Times New Roman" w:hAnsi="Times New Roman" w:cs="Times New Roman"/>
          <w:b/>
          <w:bCs/>
        </w:rPr>
        <w:t>3. Nhóm 3 – Hộ kinh doanh lớn (gần doanh nghiệp, doanh thu &gt;3 tỷ đồng/năm)</w:t>
      </w:r>
    </w:p>
    <w:p w14:paraId="63B5EB22" w14:textId="44C7CCC7" w:rsidR="00220ADA" w:rsidRPr="00AC2777" w:rsidRDefault="00220ADA" w:rsidP="00AC2777">
      <w:pPr>
        <w:spacing w:after="0"/>
        <w:rPr>
          <w:rFonts w:ascii="Times New Roman" w:hAnsi="Times New Roman" w:cs="Times New Roman"/>
        </w:rPr>
      </w:pPr>
      <w:r w:rsidRPr="00AC2777">
        <w:rPr>
          <w:rFonts w:ascii="Times New Roman" w:hAnsi="Times New Roman" w:cs="Times New Roman"/>
        </w:rPr>
        <w:t>Dù ngưỡng chịu thuế có tăng lên 500 triệu → hộ lớn vẫn phải nộp thuế đầy đủ.</w:t>
      </w:r>
    </w:p>
    <w:p w14:paraId="550A706F" w14:textId="77777777" w:rsidR="00220ADA" w:rsidRPr="00AC2777" w:rsidRDefault="00220ADA" w:rsidP="00220ADA">
      <w:pPr>
        <w:numPr>
          <w:ilvl w:val="0"/>
          <w:numId w:val="31"/>
        </w:numPr>
        <w:spacing w:after="0"/>
        <w:rPr>
          <w:rFonts w:ascii="Times New Roman" w:hAnsi="Times New Roman" w:cs="Times New Roman"/>
        </w:rPr>
      </w:pPr>
      <w:r w:rsidRPr="00AC2777">
        <w:rPr>
          <w:rFonts w:ascii="Times New Roman" w:hAnsi="Times New Roman" w:cs="Times New Roman"/>
        </w:rPr>
        <w:t>Có thể bị yêu cầu thực hiện chế độ kế toán đơn giản, minh bạch hơn.</w:t>
      </w:r>
    </w:p>
    <w:p w14:paraId="0C88408C" w14:textId="77777777" w:rsidR="00220ADA" w:rsidRPr="00AC2777" w:rsidRDefault="00220ADA" w:rsidP="00220ADA">
      <w:pPr>
        <w:numPr>
          <w:ilvl w:val="0"/>
          <w:numId w:val="31"/>
        </w:numPr>
        <w:spacing w:after="0"/>
        <w:rPr>
          <w:rFonts w:ascii="Times New Roman" w:hAnsi="Times New Roman" w:cs="Times New Roman"/>
        </w:rPr>
      </w:pPr>
      <w:r w:rsidRPr="00AC2777">
        <w:rPr>
          <w:rFonts w:ascii="Times New Roman" w:hAnsi="Times New Roman" w:cs="Times New Roman"/>
        </w:rPr>
        <w:lastRenderedPageBreak/>
        <w:t>Cơ quan thuế có xu hướng quản lý kỹ hơn nhóm này vì doanh thu lớn.</w:t>
      </w:r>
    </w:p>
    <w:p w14:paraId="6220F5C0" w14:textId="77777777" w:rsidR="00220ADA" w:rsidRPr="00AC2777" w:rsidRDefault="00220ADA" w:rsidP="00220ADA">
      <w:pPr>
        <w:spacing w:after="0"/>
        <w:rPr>
          <w:rFonts w:ascii="Times New Roman" w:hAnsi="Times New Roman" w:cs="Times New Roman"/>
        </w:rPr>
      </w:pPr>
      <w:r w:rsidRPr="00AC2777">
        <w:rPr>
          <w:rFonts w:ascii="Segoe UI Emoji" w:hAnsi="Segoe UI Emoji" w:cs="Segoe UI Emoji"/>
        </w:rPr>
        <w:t>👍</w:t>
      </w:r>
      <w:r w:rsidRPr="00AC2777">
        <w:rPr>
          <w:rFonts w:ascii="Times New Roman" w:hAnsi="Times New Roman" w:cs="Times New Roman"/>
        </w:rPr>
        <w:t xml:space="preserve"> Tác động tích cực:</w:t>
      </w:r>
    </w:p>
    <w:p w14:paraId="2580BE1D" w14:textId="77777777" w:rsidR="00220ADA" w:rsidRPr="00AC2777" w:rsidRDefault="00220ADA" w:rsidP="00220ADA">
      <w:pPr>
        <w:numPr>
          <w:ilvl w:val="0"/>
          <w:numId w:val="32"/>
        </w:numPr>
        <w:spacing w:after="0"/>
        <w:rPr>
          <w:rFonts w:ascii="Times New Roman" w:hAnsi="Times New Roman" w:cs="Times New Roman"/>
        </w:rPr>
      </w:pPr>
      <w:r w:rsidRPr="00AC2777">
        <w:rPr>
          <w:rFonts w:ascii="Times New Roman" w:hAnsi="Times New Roman" w:cs="Times New Roman"/>
        </w:rPr>
        <w:t>Rõ ràng hóa chi phí giúp thuế phản ánh đúng lợi nhuận.</w:t>
      </w:r>
    </w:p>
    <w:p w14:paraId="570A1F92" w14:textId="77777777" w:rsidR="00220ADA" w:rsidRPr="00AC2777" w:rsidRDefault="00220ADA" w:rsidP="00220ADA">
      <w:pPr>
        <w:numPr>
          <w:ilvl w:val="0"/>
          <w:numId w:val="32"/>
        </w:numPr>
        <w:spacing w:after="0"/>
        <w:rPr>
          <w:rFonts w:ascii="Times New Roman" w:hAnsi="Times New Roman" w:cs="Times New Roman"/>
        </w:rPr>
      </w:pPr>
      <w:r w:rsidRPr="00AC2777">
        <w:rPr>
          <w:rFonts w:ascii="Times New Roman" w:hAnsi="Times New Roman" w:cs="Times New Roman"/>
        </w:rPr>
        <w:t>Mức thuế tính theo thu nhập có thể giảm áp lực nếu chi phí cao.</w:t>
      </w:r>
    </w:p>
    <w:p w14:paraId="3A6A175B" w14:textId="77777777" w:rsidR="00220ADA" w:rsidRPr="00AC2777" w:rsidRDefault="00220ADA" w:rsidP="00220ADA">
      <w:pPr>
        <w:spacing w:after="0"/>
        <w:rPr>
          <w:rFonts w:ascii="Times New Roman" w:hAnsi="Times New Roman" w:cs="Times New Roman"/>
        </w:rPr>
      </w:pPr>
      <w:r w:rsidRPr="00AC2777">
        <w:rPr>
          <w:rFonts w:ascii="Segoe UI Emoji" w:hAnsi="Segoe UI Emoji" w:cs="Segoe UI Emoji"/>
        </w:rPr>
        <w:t>👎</w:t>
      </w:r>
      <w:r w:rsidRPr="00AC2777">
        <w:rPr>
          <w:rFonts w:ascii="Times New Roman" w:hAnsi="Times New Roman" w:cs="Times New Roman"/>
        </w:rPr>
        <w:t xml:space="preserve"> Tác động bất lợi:</w:t>
      </w:r>
    </w:p>
    <w:p w14:paraId="130EC671" w14:textId="77777777" w:rsidR="00220ADA" w:rsidRPr="00AC2777" w:rsidRDefault="00220ADA" w:rsidP="00220ADA">
      <w:pPr>
        <w:numPr>
          <w:ilvl w:val="0"/>
          <w:numId w:val="33"/>
        </w:numPr>
        <w:spacing w:after="0"/>
        <w:rPr>
          <w:rFonts w:ascii="Times New Roman" w:hAnsi="Times New Roman" w:cs="Times New Roman"/>
        </w:rPr>
      </w:pPr>
      <w:r w:rsidRPr="00AC2777">
        <w:rPr>
          <w:rFonts w:ascii="Times New Roman" w:hAnsi="Times New Roman" w:cs="Times New Roman"/>
        </w:rPr>
        <w:t>Rủi ro quản lý lớn hơn (kiểm tra sổ sách).</w:t>
      </w:r>
    </w:p>
    <w:p w14:paraId="03370D51" w14:textId="77777777" w:rsidR="00AC2777" w:rsidRPr="00AC2777" w:rsidRDefault="00220ADA" w:rsidP="00AC2777">
      <w:pPr>
        <w:numPr>
          <w:ilvl w:val="0"/>
          <w:numId w:val="33"/>
        </w:numPr>
        <w:spacing w:after="0"/>
        <w:rPr>
          <w:rFonts w:ascii="Times New Roman" w:hAnsi="Times New Roman" w:cs="Times New Roman"/>
          <w:b/>
          <w:bCs/>
        </w:rPr>
      </w:pPr>
      <w:r w:rsidRPr="00AC2777">
        <w:rPr>
          <w:rFonts w:ascii="Times New Roman" w:hAnsi="Times New Roman" w:cs="Times New Roman"/>
        </w:rPr>
        <w:t>Có thể tạo áp lực chuyển đổi thành doanh nghiệp nếu doanh thu quá cao.</w:t>
      </w:r>
    </w:p>
    <w:p w14:paraId="27AEFBD5" w14:textId="4007B853" w:rsidR="00EC27CB" w:rsidRPr="00AC2777" w:rsidRDefault="008B1462" w:rsidP="00AC2777">
      <w:pPr>
        <w:spacing w:after="0"/>
        <w:rPr>
          <w:rFonts w:ascii="Times New Roman" w:hAnsi="Times New Roman" w:cs="Times New Roman"/>
          <w:b/>
          <w:bCs/>
        </w:rPr>
      </w:pPr>
      <w:r w:rsidRPr="00AC2777">
        <w:rPr>
          <w:rFonts w:ascii="Times New Roman" w:hAnsi="Times New Roman" w:cs="Times New Roman"/>
          <w:b/>
          <w:bCs/>
        </w:rPr>
        <w:t>Kết luận:</w:t>
      </w:r>
    </w:p>
    <w:p w14:paraId="5CE87EC1" w14:textId="557B4601" w:rsidR="008B1462" w:rsidRPr="00AC2777" w:rsidRDefault="008B1462" w:rsidP="00220ADA">
      <w:pPr>
        <w:spacing w:after="0"/>
        <w:rPr>
          <w:rFonts w:ascii="Times New Roman" w:hAnsi="Times New Roman" w:cs="Times New Roman"/>
          <w:b/>
          <w:bCs/>
        </w:rPr>
      </w:pPr>
      <w:r w:rsidRPr="00AC2777">
        <w:rPr>
          <w:rFonts w:ascii="Times New Roman" w:hAnsi="Times New Roman" w:cs="Times New Roman"/>
          <w:b/>
          <w:bCs/>
        </w:rPr>
        <w:t>Ưu điểm của chính sách mới:</w:t>
      </w:r>
    </w:p>
    <w:p w14:paraId="639855D8" w14:textId="77777777" w:rsidR="002E3945" w:rsidRPr="00AC2777" w:rsidRDefault="002E3945" w:rsidP="009D7638">
      <w:pPr>
        <w:numPr>
          <w:ilvl w:val="0"/>
          <w:numId w:val="1"/>
        </w:numPr>
        <w:spacing w:after="0"/>
        <w:rPr>
          <w:rFonts w:ascii="Times New Roman" w:hAnsi="Times New Roman" w:cs="Times New Roman"/>
        </w:rPr>
      </w:pPr>
      <w:r w:rsidRPr="00AC2777">
        <w:rPr>
          <w:rFonts w:ascii="Times New Roman" w:hAnsi="Times New Roman" w:cs="Times New Roman"/>
          <w:b/>
          <w:bCs/>
        </w:rPr>
        <w:t>Giảm gánh nặng thuế cho phần lớn hộ kinh doanh nhỏ</w:t>
      </w:r>
    </w:p>
    <w:p w14:paraId="66222C7D" w14:textId="6A20DCE4" w:rsidR="002E3945" w:rsidRPr="00AC2777" w:rsidRDefault="002E3945" w:rsidP="009D7638">
      <w:pPr>
        <w:numPr>
          <w:ilvl w:val="1"/>
          <w:numId w:val="1"/>
        </w:numPr>
        <w:spacing w:after="0"/>
        <w:rPr>
          <w:rFonts w:ascii="Times New Roman" w:hAnsi="Times New Roman" w:cs="Times New Roman"/>
        </w:rPr>
      </w:pPr>
      <w:r w:rsidRPr="00AC2777">
        <w:rPr>
          <w:rFonts w:ascii="Times New Roman" w:hAnsi="Times New Roman" w:cs="Times New Roman"/>
        </w:rPr>
        <w:t xml:space="preserve">Với ngưỡng 500 triệu/năm, ước tính khoảng 2,3 triệu hộ — tương đương ~ 90% tổng hộ kinh doanh thường xuyên — sẽ </w:t>
      </w:r>
      <w:r w:rsidRPr="00AC2777">
        <w:rPr>
          <w:rFonts w:ascii="Times New Roman" w:hAnsi="Times New Roman" w:cs="Times New Roman"/>
          <w:b/>
          <w:bCs/>
        </w:rPr>
        <w:t>không phải nộp thuế</w:t>
      </w:r>
      <w:r w:rsidRPr="00AC2777">
        <w:rPr>
          <w:rFonts w:ascii="Times New Roman" w:hAnsi="Times New Roman" w:cs="Times New Roman"/>
        </w:rPr>
        <w:t xml:space="preserve">. </w:t>
      </w:r>
    </w:p>
    <w:p w14:paraId="48119C43" w14:textId="77777777" w:rsidR="002E3945" w:rsidRPr="00AC2777" w:rsidRDefault="002E3945" w:rsidP="009D7638">
      <w:pPr>
        <w:numPr>
          <w:ilvl w:val="1"/>
          <w:numId w:val="1"/>
        </w:numPr>
        <w:spacing w:after="0"/>
        <w:rPr>
          <w:rFonts w:ascii="Times New Roman" w:hAnsi="Times New Roman" w:cs="Times New Roman"/>
        </w:rPr>
      </w:pPr>
      <w:r w:rsidRPr="00AC2777">
        <w:rPr>
          <w:rFonts w:ascii="Times New Roman" w:hAnsi="Times New Roman" w:cs="Times New Roman"/>
        </w:rPr>
        <w:t>Điều này giúp hộ thu nhập thấp, làm ăn lẻ, có doanh thu nhỏ tránh được áp lực tài chính từ thuế, giúp họ “có lãi thực” thay vì phải trừ thuế ngay từ doanh thu.</w:t>
      </w:r>
    </w:p>
    <w:p w14:paraId="66A4A2E9" w14:textId="77777777" w:rsidR="002E3945" w:rsidRPr="00AC2777" w:rsidRDefault="002E3945" w:rsidP="009D7638">
      <w:pPr>
        <w:numPr>
          <w:ilvl w:val="0"/>
          <w:numId w:val="1"/>
        </w:numPr>
        <w:spacing w:after="0"/>
        <w:rPr>
          <w:rFonts w:ascii="Times New Roman" w:hAnsi="Times New Roman" w:cs="Times New Roman"/>
        </w:rPr>
      </w:pPr>
      <w:r w:rsidRPr="00AC2777">
        <w:rPr>
          <w:rFonts w:ascii="Times New Roman" w:hAnsi="Times New Roman" w:cs="Times New Roman"/>
          <w:b/>
          <w:bCs/>
        </w:rPr>
        <w:t>Công bằng hơn: thuế tính trên lợi nhuận thực tế</w:t>
      </w:r>
    </w:p>
    <w:p w14:paraId="550AA60D" w14:textId="7D6CD54E" w:rsidR="002E3945" w:rsidRPr="00AC2777" w:rsidRDefault="002E3945" w:rsidP="009D7638">
      <w:pPr>
        <w:numPr>
          <w:ilvl w:val="1"/>
          <w:numId w:val="1"/>
        </w:numPr>
        <w:spacing w:after="0"/>
        <w:rPr>
          <w:rFonts w:ascii="Times New Roman" w:hAnsi="Times New Roman" w:cs="Times New Roman"/>
        </w:rPr>
      </w:pPr>
      <w:r w:rsidRPr="00AC2777">
        <w:rPr>
          <w:rFonts w:ascii="Times New Roman" w:hAnsi="Times New Roman" w:cs="Times New Roman"/>
        </w:rPr>
        <w:t xml:space="preserve">Việc tính thuế dựa trên lợi nhuận (doanh thu </w:t>
      </w:r>
      <w:r w:rsidR="00B141FE" w:rsidRPr="00AC2777">
        <w:rPr>
          <w:rFonts w:ascii="Times New Roman" w:hAnsi="Times New Roman" w:cs="Times New Roman"/>
        </w:rPr>
        <w:t>-</w:t>
      </w:r>
      <w:r w:rsidRPr="00AC2777">
        <w:rPr>
          <w:rFonts w:ascii="Times New Roman" w:hAnsi="Times New Roman" w:cs="Times New Roman"/>
        </w:rPr>
        <w:t xml:space="preserve"> chi phí) — thay vì doanh thu — phản ánh đúng hơn khả năng thu nhập thực. Hộ có nhiều chi phí (nguyên vật liệu, thuê mặt bằng, thuê nhân công…) sẽ chỉ phải đóng thuế nếu còn lãi. </w:t>
      </w:r>
    </w:p>
    <w:p w14:paraId="14911FA9" w14:textId="7738BC1F" w:rsidR="002E3945" w:rsidRPr="00AC2777" w:rsidRDefault="002E3945" w:rsidP="009D7638">
      <w:pPr>
        <w:numPr>
          <w:ilvl w:val="1"/>
          <w:numId w:val="1"/>
        </w:numPr>
        <w:spacing w:after="0"/>
        <w:rPr>
          <w:rFonts w:ascii="Times New Roman" w:hAnsi="Times New Roman" w:cs="Times New Roman"/>
        </w:rPr>
      </w:pPr>
      <w:r w:rsidRPr="00AC2777">
        <w:rPr>
          <w:rFonts w:ascii="Times New Roman" w:hAnsi="Times New Roman" w:cs="Times New Roman"/>
        </w:rPr>
        <w:t xml:space="preserve">Với thuế suất 15% cho nhóm doanh thu 500 triệu–3 tỷ/năm, tương đương với mức áp cho doanh nghiệp nhỏ theo Luật Thuế thu nhập doanh nghiệp 67/2025/QH15 — Điều này giúp tạo điều kiện cho hộ kinh doanh phát triển theo kiểu doanh nghiệp nhỏ mà vẫn có khung thuế hợp lý. </w:t>
      </w:r>
    </w:p>
    <w:p w14:paraId="1E784F31" w14:textId="77777777" w:rsidR="002E3945" w:rsidRPr="00AC2777" w:rsidRDefault="002E3945" w:rsidP="009D7638">
      <w:pPr>
        <w:numPr>
          <w:ilvl w:val="0"/>
          <w:numId w:val="1"/>
        </w:numPr>
        <w:spacing w:after="0"/>
        <w:rPr>
          <w:rFonts w:ascii="Times New Roman" w:hAnsi="Times New Roman" w:cs="Times New Roman"/>
        </w:rPr>
      </w:pPr>
      <w:r w:rsidRPr="00AC2777">
        <w:rPr>
          <w:rFonts w:ascii="Times New Roman" w:hAnsi="Times New Roman" w:cs="Times New Roman"/>
          <w:b/>
          <w:bCs/>
        </w:rPr>
        <w:t>Khuyến khích kê khai, minh bạch hơn</w:t>
      </w:r>
    </w:p>
    <w:p w14:paraId="0882D881" w14:textId="1C79C5DC" w:rsidR="002E3945" w:rsidRPr="00AC2777" w:rsidRDefault="002E3945" w:rsidP="009D7638">
      <w:pPr>
        <w:numPr>
          <w:ilvl w:val="1"/>
          <w:numId w:val="1"/>
        </w:numPr>
        <w:spacing w:after="0"/>
        <w:rPr>
          <w:rFonts w:ascii="Times New Roman" w:hAnsi="Times New Roman" w:cs="Times New Roman"/>
        </w:rPr>
      </w:pPr>
      <w:r w:rsidRPr="00AC2777">
        <w:rPr>
          <w:rFonts w:ascii="Times New Roman" w:hAnsi="Times New Roman" w:cs="Times New Roman"/>
        </w:rPr>
        <w:t xml:space="preserve">Với thuế dựa vào lợi nhuận, hộ kinh doanh sẽ có động lực giữ sổ sách, hoá đơn đầu vào – đầu ra để xác định chi phí. Điều này có thể góp phần giảm tình trạng trốn thuế, kinh doanh “chui”, đồng thời tăng tính minh bạch và gia nhập kinh tế chính thức. </w:t>
      </w:r>
    </w:p>
    <w:p w14:paraId="2934235B" w14:textId="46EBD849" w:rsidR="002E3945" w:rsidRPr="00AC2777" w:rsidRDefault="002E3945" w:rsidP="00B141FE">
      <w:pPr>
        <w:numPr>
          <w:ilvl w:val="1"/>
          <w:numId w:val="1"/>
        </w:numPr>
        <w:spacing w:after="0"/>
        <w:rPr>
          <w:rFonts w:ascii="Times New Roman" w:hAnsi="Times New Roman" w:cs="Times New Roman"/>
        </w:rPr>
      </w:pPr>
      <w:r w:rsidRPr="00AC2777">
        <w:rPr>
          <w:rFonts w:ascii="Times New Roman" w:hAnsi="Times New Roman" w:cs="Times New Roman"/>
        </w:rPr>
        <w:t xml:space="preserve">Chính sách cũng tạo </w:t>
      </w:r>
      <w:r w:rsidR="00B141FE" w:rsidRPr="00AC2777">
        <w:rPr>
          <w:rFonts w:ascii="Times New Roman" w:hAnsi="Times New Roman" w:cs="Times New Roman"/>
        </w:rPr>
        <w:t>điều kiện</w:t>
      </w:r>
      <w:r w:rsidRPr="00AC2777">
        <w:rPr>
          <w:rFonts w:ascii="Times New Roman" w:hAnsi="Times New Roman" w:cs="Times New Roman"/>
        </w:rPr>
        <w:t xml:space="preserve"> để hộ thu nhập thấp ổn định cuộc sống mà không phải lo lắng ngay về thuế — đặc biệt có ý nghĩa nếu hộ kinh doanh nhỏ phụ thuộc vào thu nhập chính từ hoạt động này.</w:t>
      </w:r>
    </w:p>
    <w:p w14:paraId="503D11F4" w14:textId="7539734B" w:rsidR="002E3945" w:rsidRPr="00AC2777" w:rsidRDefault="002E3945" w:rsidP="009D7638">
      <w:pPr>
        <w:spacing w:after="0"/>
        <w:rPr>
          <w:rFonts w:ascii="Times New Roman" w:hAnsi="Times New Roman" w:cs="Times New Roman"/>
          <w:b/>
          <w:bCs/>
        </w:rPr>
      </w:pPr>
      <w:r w:rsidRPr="00AC2777">
        <w:rPr>
          <w:rFonts w:ascii="Times New Roman" w:hAnsi="Times New Roman" w:cs="Times New Roman"/>
          <w:b/>
          <w:bCs/>
        </w:rPr>
        <w:t xml:space="preserve"> Những rủi ro, thách thức hoặc điểm cần lưu ý</w:t>
      </w:r>
    </w:p>
    <w:p w14:paraId="51E6AACF" w14:textId="0CBDAAD0" w:rsidR="002E3945" w:rsidRPr="00AC2777" w:rsidRDefault="002E3945" w:rsidP="009D7638">
      <w:pPr>
        <w:numPr>
          <w:ilvl w:val="0"/>
          <w:numId w:val="2"/>
        </w:numPr>
        <w:spacing w:after="0"/>
        <w:rPr>
          <w:rFonts w:ascii="Times New Roman" w:hAnsi="Times New Roman" w:cs="Times New Roman"/>
        </w:rPr>
      </w:pPr>
      <w:r w:rsidRPr="00AC2777">
        <w:rPr>
          <w:rFonts w:ascii="Times New Roman" w:hAnsi="Times New Roman" w:cs="Times New Roman"/>
          <w:b/>
          <w:bCs/>
        </w:rPr>
        <w:t>Khó khăn trong xác định chi phí — thủ tục kế toán/</w:t>
      </w:r>
      <w:r w:rsidR="00B141FE" w:rsidRPr="00AC2777">
        <w:rPr>
          <w:rFonts w:ascii="Times New Roman" w:hAnsi="Times New Roman" w:cs="Times New Roman"/>
          <w:b/>
          <w:bCs/>
        </w:rPr>
        <w:t>cp quản lý</w:t>
      </w:r>
      <w:r w:rsidRPr="00AC2777">
        <w:rPr>
          <w:rFonts w:ascii="Times New Roman" w:hAnsi="Times New Roman" w:cs="Times New Roman"/>
          <w:b/>
          <w:bCs/>
        </w:rPr>
        <w:t xml:space="preserve"> tăng</w:t>
      </w:r>
    </w:p>
    <w:p w14:paraId="1933B9FE" w14:textId="3671CDAB"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 xml:space="preserve">Không phải hộ kinh doanh nào cũng dễ xác định chi phí một cách chính xác (ví dụ: hộ bán lẻ nhỏ, buôn bán tạp hoá, quán ăn vỉa hè...). Việc phải ghi chép sổ sách, giữ hoá đơn, tính toán chi phí — lợi nhuận có thể gây phiền hà, tốn thời gian hơn. Nếu không xác định được chi phí thì vẫn bị áp thuế theo tỷ lệ doanh thu. </w:t>
      </w:r>
    </w:p>
    <w:p w14:paraId="7073033D"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Một số hộ có thể thiếu kiến thức kế toán, hoặc ít nguồn lực để thuê dịch vụ kế toán — nếu vậy, chính sách mới có thể làm tăng “chi phí không chính thức” để nộp thuế (thời gian, giấy tờ, có thể phải thuê kế toán).</w:t>
      </w:r>
    </w:p>
    <w:p w14:paraId="07501D52" w14:textId="77777777" w:rsidR="002E3945" w:rsidRPr="00AC2777" w:rsidRDefault="002E3945" w:rsidP="009D7638">
      <w:pPr>
        <w:numPr>
          <w:ilvl w:val="0"/>
          <w:numId w:val="2"/>
        </w:numPr>
        <w:spacing w:after="0"/>
        <w:rPr>
          <w:rFonts w:ascii="Times New Roman" w:hAnsi="Times New Roman" w:cs="Times New Roman"/>
        </w:rPr>
      </w:pPr>
      <w:r w:rsidRPr="00AC2777">
        <w:rPr>
          <w:rFonts w:ascii="Times New Roman" w:hAnsi="Times New Roman" w:cs="Times New Roman"/>
          <w:b/>
          <w:bCs/>
        </w:rPr>
        <w:lastRenderedPageBreak/>
        <w:t>Ngưỡng 500 triệu/năm vẫn có thể chưa phù hợp với chi phí sống / mức độ “ít lợi nhuận”</w:t>
      </w:r>
    </w:p>
    <w:p w14:paraId="27818478"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Mặc dù 500 triệu/năm là ngưỡng miễn thuế, nhưng hoạt động bán lẻ nhỏ thường có biên lợi nhuận ròng thấp — doanh thu 500 triệu chưa chắc đã tạo ra lợi nhuận đủ cao để sống. =&gt; Có thể nhiều hộ vẫn “chết lãi” hoặc không bù được chi phí, dù được miễn thuế.</w:t>
      </w:r>
    </w:p>
    <w:p w14:paraId="2EC3B37B"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Với những hộ có doanh thu ngay sát ngưỡng — nếu doanh thu vượt nhưng chi phí cao — việc phải khai chi phí, chịu thuế lợi nhuận có thể tạo áp lực tâm lý và quản lý.</w:t>
      </w:r>
    </w:p>
    <w:p w14:paraId="24C93EE4" w14:textId="77777777" w:rsidR="002E3945" w:rsidRPr="00AC2777" w:rsidRDefault="002E3945" w:rsidP="009D7638">
      <w:pPr>
        <w:numPr>
          <w:ilvl w:val="0"/>
          <w:numId w:val="2"/>
        </w:numPr>
        <w:spacing w:after="0"/>
        <w:rPr>
          <w:rFonts w:ascii="Times New Roman" w:hAnsi="Times New Roman" w:cs="Times New Roman"/>
        </w:rPr>
      </w:pPr>
      <w:r w:rsidRPr="00AC2777">
        <w:rPr>
          <w:rFonts w:ascii="Times New Roman" w:hAnsi="Times New Roman" w:cs="Times New Roman"/>
          <w:b/>
          <w:bCs/>
        </w:rPr>
        <w:t>Rủi ro gian lận, kê khai không trung thực</w:t>
      </w:r>
    </w:p>
    <w:p w14:paraId="577E7610"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Việc chuyển sang khai thuế dựa vào lợi nhuận đòi hỏi minh bạch chi phí — một số hộ có thể “lách”, khai chi phí giả hoặc phồng để giảm lợi nhuận chịu thuế. Điều này có thể khiến quản lý thuế phức tạp hơn.</w:t>
      </w:r>
    </w:p>
    <w:p w14:paraId="2984175C"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Ngược lại, nếu hộ không giữ được hóa đơn, chứng từ đầu vào hợp lệ thì bị áp thuế theo doanh thu — trong nhiều trường hợp, cách này có thể bất lợi hơn (thuế cao hơn thực tế lợi nhuận).</w:t>
      </w:r>
    </w:p>
    <w:p w14:paraId="4B80EC34" w14:textId="77777777" w:rsidR="002E3945" w:rsidRPr="00AC2777" w:rsidRDefault="002E3945" w:rsidP="009D7638">
      <w:pPr>
        <w:numPr>
          <w:ilvl w:val="0"/>
          <w:numId w:val="2"/>
        </w:numPr>
        <w:spacing w:after="0"/>
        <w:rPr>
          <w:rFonts w:ascii="Times New Roman" w:hAnsi="Times New Roman" w:cs="Times New Roman"/>
        </w:rPr>
      </w:pPr>
      <w:r w:rsidRPr="00AC2777">
        <w:rPr>
          <w:rFonts w:ascii="Times New Roman" w:hAnsi="Times New Roman" w:cs="Times New Roman"/>
          <w:b/>
          <w:bCs/>
        </w:rPr>
        <w:t>Cần khung kiểm soát &amp; hỗ trợ hành chính để đảm bảo thực thi đúng</w:t>
      </w:r>
    </w:p>
    <w:p w14:paraId="2BF2612E"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Nhà nước cần có hệ thống kiểm tra, hướng dẫn kê khai, hỗ trợ hộ nhỏ để tránh tình trạng “né thuế” hoặc “khó thực hiện kế toán” khiến hộ bị “rơi vào thế khó”.</w:t>
      </w:r>
    </w:p>
    <w:p w14:paraId="0C86F6D5" w14:textId="77777777" w:rsidR="002E3945" w:rsidRPr="00AC2777" w:rsidRDefault="002E3945" w:rsidP="009D7638">
      <w:pPr>
        <w:numPr>
          <w:ilvl w:val="1"/>
          <w:numId w:val="2"/>
        </w:numPr>
        <w:spacing w:after="0"/>
        <w:rPr>
          <w:rFonts w:ascii="Times New Roman" w:hAnsi="Times New Roman" w:cs="Times New Roman"/>
        </w:rPr>
      </w:pPr>
      <w:r w:rsidRPr="00AC2777">
        <w:rPr>
          <w:rFonts w:ascii="Times New Roman" w:hAnsi="Times New Roman" w:cs="Times New Roman"/>
        </w:rPr>
        <w:t>Nếu không có hỗ trợ, có thể xuất hiện “lệ phí ngầm” (thuê kế toán, giữ sổ sách, hóa đơn…), làm tăng chi phí vận hành cho hộ — điều vốn đang được chính sách mới giúp giảm.</w:t>
      </w:r>
    </w:p>
    <w:p w14:paraId="2E66A652" w14:textId="77777777" w:rsidR="002E3945" w:rsidRPr="00AC2777" w:rsidRDefault="002E3945" w:rsidP="009D7638">
      <w:pPr>
        <w:spacing w:after="0"/>
        <w:rPr>
          <w:rFonts w:ascii="Times New Roman" w:hAnsi="Times New Roman" w:cs="Times New Roman"/>
          <w:b/>
          <w:bCs/>
        </w:rPr>
      </w:pPr>
      <w:r w:rsidRPr="00AC2777">
        <w:rPr>
          <w:rFonts w:ascii="Segoe UI Emoji" w:hAnsi="Segoe UI Emoji" w:cs="Segoe UI Emoji"/>
          <w:b/>
          <w:bCs/>
        </w:rPr>
        <w:t>✅</w:t>
      </w:r>
      <w:r w:rsidRPr="00AC2777">
        <w:rPr>
          <w:rFonts w:ascii="Times New Roman" w:hAnsi="Times New Roman" w:cs="Times New Roman"/>
          <w:b/>
          <w:bCs/>
        </w:rPr>
        <w:t xml:space="preserve"> Đánh giá chung &amp; khuyến nghị</w:t>
      </w:r>
    </w:p>
    <w:p w14:paraId="330758E7" w14:textId="2D569A62" w:rsidR="002E3945" w:rsidRPr="00AC2777" w:rsidRDefault="008B1462" w:rsidP="009D7638">
      <w:pPr>
        <w:spacing w:after="0"/>
        <w:rPr>
          <w:rFonts w:ascii="Times New Roman" w:hAnsi="Times New Roman" w:cs="Times New Roman"/>
        </w:rPr>
      </w:pPr>
      <w:r w:rsidRPr="00AC2777">
        <w:rPr>
          <w:rFonts w:ascii="Times New Roman" w:hAnsi="Times New Roman" w:cs="Times New Roman"/>
        </w:rPr>
        <w:t>Nếu</w:t>
      </w:r>
      <w:r w:rsidR="002E3945" w:rsidRPr="00AC2777">
        <w:rPr>
          <w:rFonts w:ascii="Times New Roman" w:hAnsi="Times New Roman" w:cs="Times New Roman"/>
        </w:rPr>
        <w:t xml:space="preserve"> đề xuất của Bộ Tài chính — nếu được thông qua — nhiều khả năng mang lại lợi ích rõ ràng cho đại đa số hộ kinh doanh nhỏ, giúp họ đỡ áp lực, dễ sống hơn, khuyến khích minh bạch hơn. Đồng thời, việc tính thuế theo lợi nhuận giúp công bằng hơn với người lao động, doanh nghiệp nhỏ.</w:t>
      </w:r>
    </w:p>
    <w:p w14:paraId="21E89553" w14:textId="6E6D66C2" w:rsidR="002E3945" w:rsidRPr="00AC2777" w:rsidRDefault="002E3945" w:rsidP="009D7638">
      <w:pPr>
        <w:spacing w:after="0"/>
        <w:rPr>
          <w:rFonts w:ascii="Times New Roman" w:hAnsi="Times New Roman" w:cs="Times New Roman"/>
        </w:rPr>
      </w:pPr>
      <w:r w:rsidRPr="00AC2777">
        <w:rPr>
          <w:rFonts w:ascii="Times New Roman" w:hAnsi="Times New Roman" w:cs="Times New Roman"/>
        </w:rPr>
        <w:t>Tuy nhiên, chắc chắn sẽ có chi phí tuân thủ (hóa đơn, kế toán, sổ sách) — điều mà không phải hộ nào cũng sẵn sàng — nên để chính sách thực sự khả thi, Nhà nước cần kèm theo hướng dẫn rõ ràng, hỗ trợ kỹ thuật, thuận lợi hoá thủ tục cho hộ kinh doanh nhỏ, tránh biến thành gánh nặng hành chính.</w:t>
      </w:r>
    </w:p>
    <w:p w14:paraId="33CDCC69" w14:textId="7182D1A6" w:rsidR="00220ADA" w:rsidRPr="00AC2777" w:rsidRDefault="008B1462" w:rsidP="00220ADA">
      <w:pPr>
        <w:spacing w:after="0"/>
        <w:rPr>
          <w:rFonts w:ascii="Times New Roman" w:hAnsi="Times New Roman" w:cs="Times New Roman"/>
        </w:rPr>
      </w:pPr>
      <w:r w:rsidRPr="00AC2777">
        <w:rPr>
          <w:rFonts w:ascii="Times New Roman" w:hAnsi="Times New Roman" w:cs="Times New Roman"/>
        </w:rPr>
        <w:t>Để</w:t>
      </w:r>
      <w:r w:rsidR="00220ADA" w:rsidRPr="00AC2777">
        <w:rPr>
          <w:rFonts w:ascii="Times New Roman" w:hAnsi="Times New Roman" w:cs="Times New Roman"/>
        </w:rPr>
        <w:t xml:space="preserve"> đảm bảo công bằng, hiệu quả và tránh lỗ hổng quản lý:</w:t>
      </w:r>
    </w:p>
    <w:p w14:paraId="7927A5EB" w14:textId="77777777" w:rsidR="00220ADA" w:rsidRPr="00AC2777" w:rsidRDefault="00220ADA" w:rsidP="00220ADA">
      <w:pPr>
        <w:numPr>
          <w:ilvl w:val="0"/>
          <w:numId w:val="22"/>
        </w:numPr>
        <w:spacing w:after="0"/>
        <w:rPr>
          <w:rFonts w:ascii="Times New Roman" w:hAnsi="Times New Roman" w:cs="Times New Roman"/>
        </w:rPr>
      </w:pPr>
      <w:r w:rsidRPr="00AC2777">
        <w:rPr>
          <w:rFonts w:ascii="Times New Roman" w:hAnsi="Times New Roman" w:cs="Times New Roman"/>
        </w:rPr>
        <w:t>Nhà nước cần quy định rõ cách kê khai chi phí hợp lý, điều kiện được trừ chi phí;</w:t>
      </w:r>
    </w:p>
    <w:p w14:paraId="0115170B" w14:textId="2136955E" w:rsidR="00220ADA" w:rsidRPr="00AC2777" w:rsidRDefault="00220ADA" w:rsidP="00220ADA">
      <w:pPr>
        <w:numPr>
          <w:ilvl w:val="0"/>
          <w:numId w:val="22"/>
        </w:numPr>
        <w:spacing w:after="0"/>
        <w:rPr>
          <w:rFonts w:ascii="Times New Roman" w:hAnsi="Times New Roman" w:cs="Times New Roman"/>
        </w:rPr>
      </w:pPr>
      <w:r w:rsidRPr="00AC2777">
        <w:rPr>
          <w:rFonts w:ascii="Times New Roman" w:hAnsi="Times New Roman" w:cs="Times New Roman"/>
        </w:rPr>
        <w:t>Có thể cân nhắc ngưỡng linh hoạt theo ngành nghề, chi phí (bán lẻ, dịch vụ, sản xuất...) chứ không áp chung</w:t>
      </w:r>
    </w:p>
    <w:p w14:paraId="2121BF6A" w14:textId="77777777" w:rsidR="00220ADA" w:rsidRPr="00AC2777" w:rsidRDefault="00220ADA" w:rsidP="00220ADA">
      <w:pPr>
        <w:numPr>
          <w:ilvl w:val="0"/>
          <w:numId w:val="22"/>
        </w:numPr>
        <w:spacing w:after="0"/>
        <w:rPr>
          <w:rFonts w:ascii="Times New Roman" w:hAnsi="Times New Roman" w:cs="Times New Roman"/>
        </w:rPr>
      </w:pPr>
      <w:r w:rsidRPr="00AC2777">
        <w:rPr>
          <w:rFonts w:ascii="Times New Roman" w:hAnsi="Times New Roman" w:cs="Times New Roman"/>
        </w:rPr>
        <w:t>Xây dựng hệ thống quản lý — hóa đơn điện tử, sổ sách đơn giản — để vừa hỗ trợ hộ kinh doanh, vừa đảm bảo minh bạch;</w:t>
      </w:r>
    </w:p>
    <w:p w14:paraId="26B904C0" w14:textId="77777777" w:rsidR="00220ADA" w:rsidRPr="00AC2777" w:rsidRDefault="00220ADA" w:rsidP="00220ADA">
      <w:pPr>
        <w:numPr>
          <w:ilvl w:val="0"/>
          <w:numId w:val="22"/>
        </w:numPr>
        <w:spacing w:after="0"/>
        <w:rPr>
          <w:rFonts w:ascii="Times New Roman" w:hAnsi="Times New Roman" w:cs="Times New Roman"/>
        </w:rPr>
      </w:pPr>
      <w:r w:rsidRPr="00AC2777">
        <w:rPr>
          <w:rFonts w:ascii="Times New Roman" w:hAnsi="Times New Roman" w:cs="Times New Roman"/>
        </w:rPr>
        <w:t>Theo dõi lâu dài để xem xét tác động đối với nguồn thu ngân sách, thị trường lao động, khuyến khích chuyển đổi sang doanh nghiệp.</w:t>
      </w:r>
    </w:p>
    <w:p w14:paraId="38A549EC" w14:textId="38EDEFBF" w:rsidR="002E3945" w:rsidRPr="00AC2777" w:rsidRDefault="002E3945" w:rsidP="00EC27CB">
      <w:pPr>
        <w:spacing w:after="0"/>
        <w:rPr>
          <w:rFonts w:ascii="Times New Roman" w:hAnsi="Times New Roman" w:cs="Times New Roman"/>
        </w:rPr>
      </w:pPr>
    </w:p>
    <w:sectPr w:rsidR="002E3945" w:rsidRPr="00AC2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717179"/>
    <w:multiLevelType w:val="multilevel"/>
    <w:tmpl w:val="FC38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9779B"/>
    <w:multiLevelType w:val="multilevel"/>
    <w:tmpl w:val="800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37A13"/>
    <w:multiLevelType w:val="multilevel"/>
    <w:tmpl w:val="209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67359"/>
    <w:multiLevelType w:val="multilevel"/>
    <w:tmpl w:val="C9B2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3AC"/>
    <w:multiLevelType w:val="multilevel"/>
    <w:tmpl w:val="874E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80913"/>
    <w:multiLevelType w:val="multilevel"/>
    <w:tmpl w:val="8B5A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A5822"/>
    <w:multiLevelType w:val="multilevel"/>
    <w:tmpl w:val="B18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F3FF5"/>
    <w:multiLevelType w:val="multilevel"/>
    <w:tmpl w:val="95D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039BC"/>
    <w:multiLevelType w:val="multilevel"/>
    <w:tmpl w:val="55F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274D1"/>
    <w:multiLevelType w:val="multilevel"/>
    <w:tmpl w:val="82A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2309D"/>
    <w:multiLevelType w:val="multilevel"/>
    <w:tmpl w:val="6BC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813D3"/>
    <w:multiLevelType w:val="multilevel"/>
    <w:tmpl w:val="84ECF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55CDD"/>
    <w:multiLevelType w:val="multilevel"/>
    <w:tmpl w:val="CA5A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F799D"/>
    <w:multiLevelType w:val="multilevel"/>
    <w:tmpl w:val="9B1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F7BE8"/>
    <w:multiLevelType w:val="multilevel"/>
    <w:tmpl w:val="6964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E55DF"/>
    <w:multiLevelType w:val="multilevel"/>
    <w:tmpl w:val="3E0A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B7156"/>
    <w:multiLevelType w:val="multilevel"/>
    <w:tmpl w:val="711C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B77EB"/>
    <w:multiLevelType w:val="multilevel"/>
    <w:tmpl w:val="7CC4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532B6"/>
    <w:multiLevelType w:val="multilevel"/>
    <w:tmpl w:val="55B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D0D57"/>
    <w:multiLevelType w:val="multilevel"/>
    <w:tmpl w:val="DC8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A2591"/>
    <w:multiLevelType w:val="multilevel"/>
    <w:tmpl w:val="C1E4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A14C1"/>
    <w:multiLevelType w:val="multilevel"/>
    <w:tmpl w:val="C902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90B02"/>
    <w:multiLevelType w:val="multilevel"/>
    <w:tmpl w:val="05F2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145D0"/>
    <w:multiLevelType w:val="multilevel"/>
    <w:tmpl w:val="1CF8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06B83"/>
    <w:multiLevelType w:val="multilevel"/>
    <w:tmpl w:val="9B80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E1428"/>
    <w:multiLevelType w:val="multilevel"/>
    <w:tmpl w:val="FE08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7336B"/>
    <w:multiLevelType w:val="multilevel"/>
    <w:tmpl w:val="7FB2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0643B"/>
    <w:multiLevelType w:val="multilevel"/>
    <w:tmpl w:val="0DA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D7FB5"/>
    <w:multiLevelType w:val="multilevel"/>
    <w:tmpl w:val="4B4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D3C56"/>
    <w:multiLevelType w:val="multilevel"/>
    <w:tmpl w:val="E66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3020B"/>
    <w:multiLevelType w:val="multilevel"/>
    <w:tmpl w:val="38F8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C55F8C"/>
    <w:multiLevelType w:val="multilevel"/>
    <w:tmpl w:val="B704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086AB9"/>
    <w:multiLevelType w:val="multilevel"/>
    <w:tmpl w:val="159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375359">
    <w:abstractNumId w:val="0"/>
  </w:num>
  <w:num w:numId="2" w16cid:durableId="328563986">
    <w:abstractNumId w:val="22"/>
  </w:num>
  <w:num w:numId="3" w16cid:durableId="570892966">
    <w:abstractNumId w:val="31"/>
  </w:num>
  <w:num w:numId="4" w16cid:durableId="220136541">
    <w:abstractNumId w:val="11"/>
  </w:num>
  <w:num w:numId="5" w16cid:durableId="522138128">
    <w:abstractNumId w:val="3"/>
  </w:num>
  <w:num w:numId="6" w16cid:durableId="233783406">
    <w:abstractNumId w:val="21"/>
  </w:num>
  <w:num w:numId="7" w16cid:durableId="1649245197">
    <w:abstractNumId w:val="30"/>
  </w:num>
  <w:num w:numId="8" w16cid:durableId="400294071">
    <w:abstractNumId w:val="24"/>
  </w:num>
  <w:num w:numId="9" w16cid:durableId="1297377254">
    <w:abstractNumId w:val="4"/>
  </w:num>
  <w:num w:numId="10" w16cid:durableId="453257085">
    <w:abstractNumId w:val="10"/>
  </w:num>
  <w:num w:numId="11" w16cid:durableId="1526558622">
    <w:abstractNumId w:val="9"/>
  </w:num>
  <w:num w:numId="12" w16cid:durableId="1686902826">
    <w:abstractNumId w:val="17"/>
  </w:num>
  <w:num w:numId="13" w16cid:durableId="651298616">
    <w:abstractNumId w:val="23"/>
  </w:num>
  <w:num w:numId="14" w16cid:durableId="148328919">
    <w:abstractNumId w:val="7"/>
  </w:num>
  <w:num w:numId="15" w16cid:durableId="1467356593">
    <w:abstractNumId w:val="28"/>
  </w:num>
  <w:num w:numId="16" w16cid:durableId="779380139">
    <w:abstractNumId w:val="27"/>
  </w:num>
  <w:num w:numId="17" w16cid:durableId="1197768273">
    <w:abstractNumId w:val="16"/>
  </w:num>
  <w:num w:numId="18" w16cid:durableId="93212334">
    <w:abstractNumId w:val="20"/>
  </w:num>
  <w:num w:numId="19" w16cid:durableId="2086611553">
    <w:abstractNumId w:val="12"/>
  </w:num>
  <w:num w:numId="20" w16cid:durableId="1121924032">
    <w:abstractNumId w:val="6"/>
  </w:num>
  <w:num w:numId="21" w16cid:durableId="882862232">
    <w:abstractNumId w:val="1"/>
  </w:num>
  <w:num w:numId="22" w16cid:durableId="101268495">
    <w:abstractNumId w:val="8"/>
  </w:num>
  <w:num w:numId="23" w16cid:durableId="682897672">
    <w:abstractNumId w:val="26"/>
  </w:num>
  <w:num w:numId="24" w16cid:durableId="851378379">
    <w:abstractNumId w:val="19"/>
  </w:num>
  <w:num w:numId="25" w16cid:durableId="1752894625">
    <w:abstractNumId w:val="5"/>
  </w:num>
  <w:num w:numId="26" w16cid:durableId="334844330">
    <w:abstractNumId w:val="13"/>
  </w:num>
  <w:num w:numId="27" w16cid:durableId="789520244">
    <w:abstractNumId w:val="18"/>
  </w:num>
  <w:num w:numId="28" w16cid:durableId="1289704971">
    <w:abstractNumId w:val="29"/>
  </w:num>
  <w:num w:numId="29" w16cid:durableId="334502987">
    <w:abstractNumId w:val="15"/>
  </w:num>
  <w:num w:numId="30" w16cid:durableId="1924097102">
    <w:abstractNumId w:val="14"/>
  </w:num>
  <w:num w:numId="31" w16cid:durableId="1804344951">
    <w:abstractNumId w:val="25"/>
  </w:num>
  <w:num w:numId="32" w16cid:durableId="721711998">
    <w:abstractNumId w:val="32"/>
  </w:num>
  <w:num w:numId="33" w16cid:durableId="17003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45"/>
    <w:rsid w:val="000022B2"/>
    <w:rsid w:val="00002FB1"/>
    <w:rsid w:val="000177EB"/>
    <w:rsid w:val="000F1F8A"/>
    <w:rsid w:val="0016635B"/>
    <w:rsid w:val="0018755C"/>
    <w:rsid w:val="00210F8C"/>
    <w:rsid w:val="00220ADA"/>
    <w:rsid w:val="002804ED"/>
    <w:rsid w:val="002A586E"/>
    <w:rsid w:val="002E3945"/>
    <w:rsid w:val="003A6B44"/>
    <w:rsid w:val="00457F50"/>
    <w:rsid w:val="00485E75"/>
    <w:rsid w:val="004B351E"/>
    <w:rsid w:val="005E0541"/>
    <w:rsid w:val="00627B78"/>
    <w:rsid w:val="00792723"/>
    <w:rsid w:val="00861A1E"/>
    <w:rsid w:val="00895EF8"/>
    <w:rsid w:val="008B1462"/>
    <w:rsid w:val="008F29EC"/>
    <w:rsid w:val="00997C8F"/>
    <w:rsid w:val="009C4FD6"/>
    <w:rsid w:val="009D7638"/>
    <w:rsid w:val="00A26A77"/>
    <w:rsid w:val="00A7007F"/>
    <w:rsid w:val="00A839AF"/>
    <w:rsid w:val="00AC2777"/>
    <w:rsid w:val="00B141FE"/>
    <w:rsid w:val="00C44BCE"/>
    <w:rsid w:val="00D33581"/>
    <w:rsid w:val="00EC27CB"/>
    <w:rsid w:val="00ED41A4"/>
    <w:rsid w:val="00F339C0"/>
    <w:rsid w:val="00FE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99EABC3"/>
  <w15:chartTrackingRefBased/>
  <w15:docId w15:val="{76D9EC95-A6D6-49EC-90A8-A1DC65E6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E3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E3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E394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E394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2E394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2E394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E394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E394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E394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E394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E394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E394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E394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E394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E394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E394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E394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E3945"/>
    <w:rPr>
      <w:rFonts w:eastAsiaTheme="majorEastAsia" w:cstheme="majorBidi"/>
      <w:color w:val="272727" w:themeColor="text1" w:themeTint="D8"/>
    </w:rPr>
  </w:style>
  <w:style w:type="paragraph" w:styleId="Tiu">
    <w:name w:val="Title"/>
    <w:basedOn w:val="Binhthng"/>
    <w:next w:val="Binhthng"/>
    <w:link w:val="TiuChar"/>
    <w:uiPriority w:val="10"/>
    <w:qFormat/>
    <w:rsid w:val="002E3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E394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E394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E394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E394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E3945"/>
    <w:rPr>
      <w:i/>
      <w:iCs/>
      <w:color w:val="404040" w:themeColor="text1" w:themeTint="BF"/>
    </w:rPr>
  </w:style>
  <w:style w:type="paragraph" w:styleId="oancuaDanhsach">
    <w:name w:val="List Paragraph"/>
    <w:basedOn w:val="Binhthng"/>
    <w:uiPriority w:val="34"/>
    <w:qFormat/>
    <w:rsid w:val="002E3945"/>
    <w:pPr>
      <w:ind w:left="720"/>
      <w:contextualSpacing/>
    </w:pPr>
  </w:style>
  <w:style w:type="character" w:styleId="NhnmnhThm">
    <w:name w:val="Intense Emphasis"/>
    <w:basedOn w:val="Phngmcinhcuaoanvn"/>
    <w:uiPriority w:val="21"/>
    <w:qFormat/>
    <w:rsid w:val="002E3945"/>
    <w:rPr>
      <w:i/>
      <w:iCs/>
      <w:color w:val="0F4761" w:themeColor="accent1" w:themeShade="BF"/>
    </w:rPr>
  </w:style>
  <w:style w:type="paragraph" w:styleId="Nhaykepm">
    <w:name w:val="Intense Quote"/>
    <w:basedOn w:val="Binhthng"/>
    <w:next w:val="Binhthng"/>
    <w:link w:val="NhaykepmChar"/>
    <w:uiPriority w:val="30"/>
    <w:qFormat/>
    <w:rsid w:val="002E3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E3945"/>
    <w:rPr>
      <w:i/>
      <w:iCs/>
      <w:color w:val="0F4761" w:themeColor="accent1" w:themeShade="BF"/>
    </w:rPr>
  </w:style>
  <w:style w:type="character" w:styleId="ThamchiuNhnmnh">
    <w:name w:val="Intense Reference"/>
    <w:basedOn w:val="Phngmcinhcuaoanvn"/>
    <w:uiPriority w:val="32"/>
    <w:qFormat/>
    <w:rsid w:val="002E3945"/>
    <w:rPr>
      <w:b/>
      <w:bCs/>
      <w:smallCaps/>
      <w:color w:val="0F4761" w:themeColor="accent1" w:themeShade="BF"/>
      <w:spacing w:val="5"/>
    </w:rPr>
  </w:style>
  <w:style w:type="character" w:styleId="Siuktni">
    <w:name w:val="Hyperlink"/>
    <w:basedOn w:val="Phngmcinhcuaoanvn"/>
    <w:uiPriority w:val="99"/>
    <w:unhideWhenUsed/>
    <w:rsid w:val="002E3945"/>
    <w:rPr>
      <w:color w:val="467886" w:themeColor="hyperlink"/>
      <w:u w:val="single"/>
    </w:rPr>
  </w:style>
  <w:style w:type="character" w:styleId="cpChagiiquyt">
    <w:name w:val="Unresolved Mention"/>
    <w:basedOn w:val="Phngmcinhcuaoanvn"/>
    <w:uiPriority w:val="99"/>
    <w:semiHidden/>
    <w:unhideWhenUsed/>
    <w:rsid w:val="002E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84934721192</cp:lastModifiedBy>
  <cp:revision>2</cp:revision>
  <dcterms:created xsi:type="dcterms:W3CDTF">2025-12-15T02:28:00Z</dcterms:created>
  <dcterms:modified xsi:type="dcterms:W3CDTF">2025-12-15T02:28:00Z</dcterms:modified>
</cp:coreProperties>
</file>