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B98A0" w14:textId="77777777" w:rsidR="00992329" w:rsidRPr="00992329" w:rsidRDefault="00992329" w:rsidP="00992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  <w:r w:rsidRPr="00992329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Khung </w:t>
      </w:r>
      <w:proofErr w:type="spellStart"/>
      <w:r w:rsidRPr="00992329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lý</w:t>
      </w:r>
      <w:proofErr w:type="spellEnd"/>
      <w:r w:rsidRPr="00992329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 </w:t>
      </w:r>
      <w:proofErr w:type="spellStart"/>
      <w:r w:rsidRPr="00992329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thuyết</w:t>
      </w:r>
      <w:proofErr w:type="spellEnd"/>
      <w:r w:rsidR="00111BC1" w:rsidRPr="00111BC1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 </w:t>
      </w:r>
      <w:proofErr w:type="spellStart"/>
      <w:r w:rsidR="00111BC1" w:rsidRPr="00111BC1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về</w:t>
      </w:r>
      <w:proofErr w:type="spellEnd"/>
      <w:r w:rsidR="00111BC1" w:rsidRPr="00111BC1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 </w:t>
      </w:r>
    </w:p>
    <w:p w14:paraId="168ABEB2" w14:textId="4932C571" w:rsidR="00111BC1" w:rsidRPr="00992329" w:rsidRDefault="00111BC1" w:rsidP="00992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  <w:proofErr w:type="spellStart"/>
      <w:r w:rsidRPr="00111BC1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quản</w:t>
      </w:r>
      <w:proofErr w:type="spellEnd"/>
      <w:r w:rsidRPr="00111BC1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lý</w:t>
      </w:r>
      <w:proofErr w:type="spellEnd"/>
      <w:r w:rsidRPr="00111BC1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trong</w:t>
      </w:r>
      <w:proofErr w:type="spellEnd"/>
      <w:r w:rsidRPr="00111BC1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doanh</w:t>
      </w:r>
      <w:proofErr w:type="spellEnd"/>
      <w:r w:rsidRPr="00992329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 </w:t>
      </w:r>
      <w:proofErr w:type="spellStart"/>
      <w:r w:rsidRPr="00992329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nghiệp</w:t>
      </w:r>
      <w:proofErr w:type="spellEnd"/>
    </w:p>
    <w:p w14:paraId="42431CF7" w14:textId="77777777" w:rsidR="00992329" w:rsidRDefault="00992329" w:rsidP="00992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14:paraId="3BCD4FA0" w14:textId="21B545CA" w:rsidR="00992329" w:rsidRPr="00992329" w:rsidRDefault="00992329" w:rsidP="00992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9923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Nguyễn Thị Khánh Vân – Khoa </w:t>
      </w:r>
      <w:proofErr w:type="spellStart"/>
      <w:r w:rsidRPr="009923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Kế</w:t>
      </w:r>
      <w:proofErr w:type="spellEnd"/>
      <w:r w:rsidRPr="009923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Pr="009923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toán</w:t>
      </w:r>
      <w:proofErr w:type="spellEnd"/>
    </w:p>
    <w:p w14:paraId="35875139" w14:textId="0E472E0A" w:rsidR="00111BC1" w:rsidRPr="00992329" w:rsidRDefault="00111BC1" w:rsidP="009923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1BC1">
        <w:rPr>
          <w:rFonts w:ascii="Times New Roman" w:eastAsia="Times New Roman" w:hAnsi="Times New Roman" w:cs="Times New Roman"/>
          <w:b/>
          <w:bCs/>
          <w:sz w:val="24"/>
          <w:szCs w:val="24"/>
        </w:rPr>
        <w:t>Tóm</w:t>
      </w:r>
      <w:proofErr w:type="spellEnd"/>
      <w:r w:rsidRPr="00111B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b/>
          <w:bCs/>
          <w:sz w:val="24"/>
          <w:szCs w:val="24"/>
        </w:rPr>
        <w:t>tắ</w:t>
      </w:r>
      <w:r w:rsidRPr="00992329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proofErr w:type="spellEnd"/>
    </w:p>
    <w:p w14:paraId="3BAF6DFF" w14:textId="58B2F91B" w:rsidR="00111BC1" w:rsidRPr="00992329" w:rsidRDefault="00111BC1" w:rsidP="0099232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Quản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trọng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góp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đảm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nghĩa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hạn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chế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rủi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ro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. Trong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bối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cảnh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thống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sách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càng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thiện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minh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bạch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càng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nghiên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cứu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vấn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luận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ý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nghĩa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trọng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cả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mặt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thuật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tiễn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Bài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viết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nhằm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thống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vấn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luận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, bao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gồm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khái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niệm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vai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trò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tố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ảnh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hưởng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quả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nghiên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cứu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góp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luận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nghiên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cứu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9923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0B53C1" w14:textId="4C373945" w:rsidR="00111BC1" w:rsidRPr="00992329" w:rsidRDefault="00111BC1" w:rsidP="009923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1BC1">
        <w:rPr>
          <w:rFonts w:ascii="Times New Roman" w:eastAsia="Times New Roman" w:hAnsi="Times New Roman" w:cs="Times New Roman"/>
          <w:b/>
          <w:bCs/>
          <w:sz w:val="24"/>
          <w:szCs w:val="24"/>
        </w:rPr>
        <w:t>Từ</w:t>
      </w:r>
      <w:proofErr w:type="spellEnd"/>
      <w:r w:rsidRPr="00111B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b/>
          <w:bCs/>
          <w:sz w:val="24"/>
          <w:szCs w:val="24"/>
        </w:rPr>
        <w:t>khóa</w:t>
      </w:r>
      <w:proofErr w:type="spellEnd"/>
      <w:r w:rsidRPr="00111BC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nghĩa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</w:p>
    <w:p w14:paraId="7D9CDE42" w14:textId="468F2295" w:rsidR="00111BC1" w:rsidRPr="00992329" w:rsidRDefault="00111BC1" w:rsidP="009923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9923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1. </w:t>
      </w:r>
      <w:proofErr w:type="spellStart"/>
      <w:r w:rsidRPr="00111B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Đặt</w:t>
      </w:r>
      <w:proofErr w:type="spellEnd"/>
      <w:r w:rsidRPr="00111B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vấn</w:t>
      </w:r>
      <w:proofErr w:type="spellEnd"/>
      <w:r w:rsidRPr="00111B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đề</w:t>
      </w:r>
      <w:proofErr w:type="spellEnd"/>
    </w:p>
    <w:p w14:paraId="3D6C4903" w14:textId="59CD7FDF" w:rsidR="00111BC1" w:rsidRPr="00111BC1" w:rsidRDefault="00111BC1" w:rsidP="0099232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cụ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trọng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huy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nguồn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lực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ngân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sách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tiết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nền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. Trong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nền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thị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tượng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nộp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yếu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đóng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vai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trò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trọng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nguồn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ngân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sách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. Do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nghĩa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ý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nghĩa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lớn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ổn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triển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thống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quốc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39C82F" w14:textId="77777777" w:rsidR="00111BC1" w:rsidRPr="00111BC1" w:rsidRDefault="00111BC1" w:rsidP="0099232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Trong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quá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nhiều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nghĩa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nhau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tăng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nhập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nhập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cá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phí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đầy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đủ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nghĩa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dẫn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rủi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ro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chẳng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hạn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truy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xử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phạt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vi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phạm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tiền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chậm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nộp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(Nguyễn Thị Mai Dung, 2021).</w:t>
      </w:r>
    </w:p>
    <w:p w14:paraId="09C1B9F3" w14:textId="20B8800B" w:rsidR="00111BC1" w:rsidRPr="00992329" w:rsidRDefault="00111BC1" w:rsidP="0099232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Vì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vậy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đóng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vai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trò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trọng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đảm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tuân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thủ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nâng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quả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giảm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thiểu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rủi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ro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nghĩa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. Tuy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nhiên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triển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khai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quả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nền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tảng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luận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ràng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thống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. Do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bài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viết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tập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phân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tích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thống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vấn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luận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14E90E" w14:textId="60A29293" w:rsidR="00111BC1" w:rsidRPr="00992329" w:rsidRDefault="00111BC1" w:rsidP="009923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9923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lastRenderedPageBreak/>
        <w:t xml:space="preserve">2. </w:t>
      </w:r>
      <w:proofErr w:type="spellStart"/>
      <w:r w:rsidRPr="00111B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Cơ</w:t>
      </w:r>
      <w:proofErr w:type="spellEnd"/>
      <w:r w:rsidRPr="00111B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sở</w:t>
      </w:r>
      <w:proofErr w:type="spellEnd"/>
      <w:r w:rsidRPr="00111B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lý</w:t>
      </w:r>
      <w:proofErr w:type="spellEnd"/>
      <w:r w:rsidRPr="00111B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luận</w:t>
      </w:r>
      <w:proofErr w:type="spellEnd"/>
      <w:r w:rsidRPr="00111B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về</w:t>
      </w:r>
      <w:proofErr w:type="spellEnd"/>
      <w:r w:rsidRPr="00111B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quản</w:t>
      </w:r>
      <w:proofErr w:type="spellEnd"/>
      <w:r w:rsidRPr="00111B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lý</w:t>
      </w:r>
      <w:proofErr w:type="spellEnd"/>
      <w:r w:rsidRPr="00111B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trong</w:t>
      </w:r>
      <w:proofErr w:type="spellEnd"/>
      <w:r w:rsidRPr="00111B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doanh</w:t>
      </w:r>
      <w:proofErr w:type="spellEnd"/>
      <w:r w:rsidRPr="00111B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nghiệp</w:t>
      </w:r>
      <w:proofErr w:type="spellEnd"/>
    </w:p>
    <w:p w14:paraId="57DE0444" w14:textId="4B4019CC" w:rsidR="00111BC1" w:rsidRPr="00111BC1" w:rsidRDefault="00111BC1" w:rsidP="009923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23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2.1. </w:t>
      </w:r>
      <w:proofErr w:type="spellStart"/>
      <w:r w:rsidRPr="00111BC1">
        <w:rPr>
          <w:rFonts w:ascii="Times New Roman" w:eastAsia="Times New Roman" w:hAnsi="Times New Roman" w:cs="Times New Roman"/>
          <w:b/>
          <w:bCs/>
          <w:sz w:val="24"/>
          <w:szCs w:val="24"/>
        </w:rPr>
        <w:t>Khái</w:t>
      </w:r>
      <w:proofErr w:type="spellEnd"/>
      <w:r w:rsidRPr="00111B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b/>
          <w:bCs/>
          <w:sz w:val="24"/>
          <w:szCs w:val="24"/>
        </w:rPr>
        <w:t>niệm</w:t>
      </w:r>
      <w:proofErr w:type="spellEnd"/>
      <w:r w:rsidRPr="00111B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b/>
          <w:bCs/>
          <w:sz w:val="24"/>
          <w:szCs w:val="24"/>
        </w:rPr>
        <w:t>quản</w:t>
      </w:r>
      <w:proofErr w:type="spellEnd"/>
      <w:r w:rsidRPr="00111B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b/>
          <w:bCs/>
          <w:sz w:val="24"/>
          <w:szCs w:val="24"/>
        </w:rPr>
        <w:t>lý</w:t>
      </w:r>
      <w:proofErr w:type="spellEnd"/>
      <w:r w:rsidRPr="00111B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b/>
          <w:bCs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b/>
          <w:bCs/>
          <w:sz w:val="24"/>
          <w:szCs w:val="24"/>
        </w:rPr>
        <w:t>trong</w:t>
      </w:r>
      <w:proofErr w:type="spellEnd"/>
      <w:r w:rsidRPr="00111B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b/>
          <w:bCs/>
          <w:sz w:val="24"/>
          <w:szCs w:val="24"/>
        </w:rPr>
        <w:t>doanh</w:t>
      </w:r>
      <w:proofErr w:type="spellEnd"/>
      <w:r w:rsidRPr="00111B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b/>
          <w:bCs/>
          <w:sz w:val="24"/>
          <w:szCs w:val="24"/>
        </w:rPr>
        <w:t>nghiệp</w:t>
      </w:r>
      <w:proofErr w:type="spellEnd"/>
    </w:p>
    <w:p w14:paraId="08E41C95" w14:textId="0C7843CF" w:rsidR="00111BC1" w:rsidRPr="00111BC1" w:rsidRDefault="00111BC1" w:rsidP="0099232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Theo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đóng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góp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bắt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buộc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cá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nhằm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đáp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nhu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chi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tiêu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ngân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sách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240C5D">
        <w:rPr>
          <w:rFonts w:ascii="Times New Roman" w:eastAsia="Times New Roman" w:hAnsi="Times New Roman" w:cs="Times New Roman"/>
          <w:sz w:val="24"/>
          <w:szCs w:val="24"/>
        </w:rPr>
        <w:t>PGS.TS Lê Xuân Trường</w:t>
      </w:r>
      <w:r w:rsidR="00240C5D">
        <w:rPr>
          <w:rFonts w:ascii="Times New Roman" w:eastAsia="Times New Roman" w:hAnsi="Times New Roman" w:cs="Times New Roman"/>
          <w:sz w:val="24"/>
          <w:szCs w:val="24"/>
        </w:rPr>
        <w:t>,</w:t>
      </w:r>
      <w:r w:rsidR="00240C5D" w:rsidRPr="00111BC1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240C5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nguồn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yếu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ngân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sách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còn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cụ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điều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tiết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mục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tiêu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xã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293448" w14:textId="77777777" w:rsidR="00111BC1" w:rsidRPr="00111BC1" w:rsidRDefault="00111BC1" w:rsidP="0099232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Trong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bối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cảnh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hiểu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quá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kiểm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soát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nghĩa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bao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gồm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nghĩa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kê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khai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nộp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rủi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ro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(OECD, 2017).</w:t>
      </w:r>
    </w:p>
    <w:p w14:paraId="71C771D0" w14:textId="752A88E3" w:rsidR="00111BC1" w:rsidRPr="00992329" w:rsidRDefault="00111BC1" w:rsidP="0099232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Xét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dưới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góc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nhằm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đảm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tuân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thủ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còn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hướng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tới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tối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ưu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nghĩa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khuôn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khổ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qua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hoạch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tận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sách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ưu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đãi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D26E3D" w14:textId="1D1335E6" w:rsidR="00111BC1" w:rsidRPr="00111BC1" w:rsidRDefault="00111BC1" w:rsidP="009923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2329">
        <w:rPr>
          <w:rFonts w:ascii="Times New Roman" w:eastAsia="Times New Roman" w:hAnsi="Times New Roman" w:cs="Times New Roman"/>
          <w:sz w:val="24"/>
          <w:szCs w:val="24"/>
        </w:rPr>
        <w:t xml:space="preserve">2.2 </w:t>
      </w:r>
      <w:r w:rsidRPr="00111B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Vai </w:t>
      </w:r>
      <w:proofErr w:type="spellStart"/>
      <w:r w:rsidRPr="00111BC1">
        <w:rPr>
          <w:rFonts w:ascii="Times New Roman" w:eastAsia="Times New Roman" w:hAnsi="Times New Roman" w:cs="Times New Roman"/>
          <w:b/>
          <w:bCs/>
          <w:sz w:val="24"/>
          <w:szCs w:val="24"/>
        </w:rPr>
        <w:t>trò</w:t>
      </w:r>
      <w:proofErr w:type="spellEnd"/>
      <w:r w:rsidRPr="00111B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b/>
          <w:bCs/>
          <w:sz w:val="24"/>
          <w:szCs w:val="24"/>
        </w:rPr>
        <w:t>của</w:t>
      </w:r>
      <w:proofErr w:type="spellEnd"/>
      <w:r w:rsidRPr="00111B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b/>
          <w:bCs/>
          <w:sz w:val="24"/>
          <w:szCs w:val="24"/>
        </w:rPr>
        <w:t>quản</w:t>
      </w:r>
      <w:proofErr w:type="spellEnd"/>
      <w:r w:rsidRPr="00111B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b/>
          <w:bCs/>
          <w:sz w:val="24"/>
          <w:szCs w:val="24"/>
        </w:rPr>
        <w:t>lý</w:t>
      </w:r>
      <w:proofErr w:type="spellEnd"/>
      <w:r w:rsidRPr="00111B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b/>
          <w:bCs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b/>
          <w:bCs/>
          <w:sz w:val="24"/>
          <w:szCs w:val="24"/>
        </w:rPr>
        <w:t>trong</w:t>
      </w:r>
      <w:proofErr w:type="spellEnd"/>
      <w:r w:rsidRPr="00111B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b/>
          <w:bCs/>
          <w:sz w:val="24"/>
          <w:szCs w:val="24"/>
        </w:rPr>
        <w:t>doanh</w:t>
      </w:r>
      <w:proofErr w:type="spellEnd"/>
      <w:r w:rsidRPr="00111B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b/>
          <w:bCs/>
          <w:sz w:val="24"/>
          <w:szCs w:val="24"/>
        </w:rPr>
        <w:t>nghiệp</w:t>
      </w:r>
      <w:proofErr w:type="spellEnd"/>
    </w:p>
    <w:p w14:paraId="2C481F4E" w14:textId="77777777" w:rsidR="00111BC1" w:rsidRPr="00111BC1" w:rsidRDefault="00111BC1" w:rsidP="0099232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Quản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vai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trò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trọng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cũng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thống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quốc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E5BD96" w14:textId="77777777" w:rsidR="00111BC1" w:rsidRPr="00111BC1" w:rsidRDefault="00111BC1" w:rsidP="0099232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Thứ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giúp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đảm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tuân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thủ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nghĩa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giúp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tránh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vi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phạm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còn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góp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nâng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uy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tín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minh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bạch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A723EC" w14:textId="77777777" w:rsidR="00111BC1" w:rsidRPr="00111BC1" w:rsidRDefault="00111BC1" w:rsidP="0099232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Thứ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giúp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hạn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chế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rủi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ro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. Trong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nhiều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gặp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sai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sót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quá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kê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khai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nghĩa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thiếu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tin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thiếu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kiểm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soát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thống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quả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giúp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xử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kịp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sai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sót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(James &amp; Nobes, 2018).</w:t>
      </w:r>
    </w:p>
    <w:p w14:paraId="5C19D4F2" w14:textId="050768E3" w:rsidR="00111BC1" w:rsidRPr="00992329" w:rsidRDefault="00111BC1" w:rsidP="0099232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Thứ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ba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góp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nâng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quả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. Thông qua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dự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nghĩa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tận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sách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ưu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đãi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giảm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thiểu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chi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phí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cải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thiện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quả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nguồn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lực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4F8603" w14:textId="6FA870AF" w:rsidR="00111BC1" w:rsidRPr="00111BC1" w:rsidRDefault="00111BC1" w:rsidP="009923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923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2.3 </w:t>
      </w:r>
      <w:proofErr w:type="spellStart"/>
      <w:r w:rsidRPr="00111BC1">
        <w:rPr>
          <w:rFonts w:ascii="Times New Roman" w:eastAsia="Times New Roman" w:hAnsi="Times New Roman" w:cs="Times New Roman"/>
          <w:b/>
          <w:bCs/>
          <w:sz w:val="24"/>
          <w:szCs w:val="24"/>
        </w:rPr>
        <w:t>Nội</w:t>
      </w:r>
      <w:proofErr w:type="spellEnd"/>
      <w:r w:rsidRPr="00111B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dung </w:t>
      </w:r>
      <w:proofErr w:type="spellStart"/>
      <w:r w:rsidRPr="00111BC1">
        <w:rPr>
          <w:rFonts w:ascii="Times New Roman" w:eastAsia="Times New Roman" w:hAnsi="Times New Roman" w:cs="Times New Roman"/>
          <w:b/>
          <w:bCs/>
          <w:sz w:val="24"/>
          <w:szCs w:val="24"/>
        </w:rPr>
        <w:t>cơ</w:t>
      </w:r>
      <w:proofErr w:type="spellEnd"/>
      <w:r w:rsidRPr="00111B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b/>
          <w:bCs/>
          <w:sz w:val="24"/>
          <w:szCs w:val="24"/>
        </w:rPr>
        <w:t>bản</w:t>
      </w:r>
      <w:proofErr w:type="spellEnd"/>
      <w:r w:rsidRPr="00111B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b/>
          <w:bCs/>
          <w:sz w:val="24"/>
          <w:szCs w:val="24"/>
        </w:rPr>
        <w:t>của</w:t>
      </w:r>
      <w:proofErr w:type="spellEnd"/>
      <w:r w:rsidRPr="00111B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b/>
          <w:bCs/>
          <w:sz w:val="24"/>
          <w:szCs w:val="24"/>
        </w:rPr>
        <w:t>quản</w:t>
      </w:r>
      <w:proofErr w:type="spellEnd"/>
      <w:r w:rsidRPr="00111B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b/>
          <w:bCs/>
          <w:sz w:val="24"/>
          <w:szCs w:val="24"/>
        </w:rPr>
        <w:t>lý</w:t>
      </w:r>
      <w:proofErr w:type="spellEnd"/>
      <w:r w:rsidRPr="00111B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b/>
          <w:bCs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b/>
          <w:bCs/>
          <w:sz w:val="24"/>
          <w:szCs w:val="24"/>
        </w:rPr>
        <w:t>trong</w:t>
      </w:r>
      <w:proofErr w:type="spellEnd"/>
      <w:r w:rsidRPr="00111B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b/>
          <w:bCs/>
          <w:sz w:val="24"/>
          <w:szCs w:val="24"/>
        </w:rPr>
        <w:t>doanh</w:t>
      </w:r>
      <w:proofErr w:type="spellEnd"/>
      <w:r w:rsidRPr="00111B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b/>
          <w:bCs/>
          <w:sz w:val="24"/>
          <w:szCs w:val="24"/>
        </w:rPr>
        <w:t>nghiệp</w:t>
      </w:r>
      <w:proofErr w:type="spellEnd"/>
    </w:p>
    <w:p w14:paraId="04479721" w14:textId="77777777" w:rsidR="00111BC1" w:rsidRPr="00111BC1" w:rsidRDefault="00111BC1" w:rsidP="0099232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Quản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bao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gồm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nhiều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nhau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gắn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quá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nghĩa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7D8183" w14:textId="77777777" w:rsidR="00111BC1" w:rsidRPr="00111BC1" w:rsidRDefault="00111BC1" w:rsidP="0099232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lastRenderedPageBreak/>
        <w:t>Thứ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bước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tiên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mối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giữa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. Doanh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mã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tin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thiết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DE6517" w14:textId="77777777" w:rsidR="00111BC1" w:rsidRPr="00111BC1" w:rsidRDefault="00111BC1" w:rsidP="0099232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Thứ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kê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khai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Kê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khai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quá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nộp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hồ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sơ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khai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gửi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kê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khai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đầy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đủ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hạn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D90FC6" w14:textId="77777777" w:rsidR="00111BC1" w:rsidRPr="00111BC1" w:rsidRDefault="00111BC1" w:rsidP="0099232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Thứ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ba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nộp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. Sau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nghĩa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nộp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ngân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sách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hạn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tốt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nộp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giúp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tránh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nợ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tiền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phạt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chậm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nộp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3F18D6" w14:textId="77777777" w:rsidR="00111BC1" w:rsidRPr="00111BC1" w:rsidRDefault="00111BC1" w:rsidP="0099232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Thứ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quá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lại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nghĩa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dựa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cáo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thúc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kỳ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tính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A8B7E2" w14:textId="2BF7CE6E" w:rsidR="00111BC1" w:rsidRPr="00992329" w:rsidRDefault="00111BC1" w:rsidP="0099232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Thứ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rủi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ro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. Doanh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xây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dựng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thống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kiểm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soát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quả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xử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kịp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sai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sót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nghĩa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B71851" w14:textId="5091D7A7" w:rsidR="00111BC1" w:rsidRPr="00111BC1" w:rsidRDefault="00111BC1" w:rsidP="009923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2329">
        <w:rPr>
          <w:rFonts w:ascii="Times New Roman" w:eastAsia="Times New Roman" w:hAnsi="Times New Roman" w:cs="Times New Roman"/>
          <w:b/>
          <w:bCs/>
          <w:sz w:val="24"/>
          <w:szCs w:val="24"/>
        </w:rPr>
        <w:t>2.4.</w:t>
      </w:r>
      <w:r w:rsidRPr="009923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1B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Các </w:t>
      </w:r>
      <w:proofErr w:type="spellStart"/>
      <w:r w:rsidRPr="00111BC1">
        <w:rPr>
          <w:rFonts w:ascii="Times New Roman" w:eastAsia="Times New Roman" w:hAnsi="Times New Roman" w:cs="Times New Roman"/>
          <w:b/>
          <w:bCs/>
          <w:sz w:val="24"/>
          <w:szCs w:val="24"/>
        </w:rPr>
        <w:t>nhân</w:t>
      </w:r>
      <w:proofErr w:type="spellEnd"/>
      <w:r w:rsidRPr="00111B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b/>
          <w:bCs/>
          <w:sz w:val="24"/>
          <w:szCs w:val="24"/>
        </w:rPr>
        <w:t>tố</w:t>
      </w:r>
      <w:proofErr w:type="spellEnd"/>
      <w:r w:rsidRPr="00111B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b/>
          <w:bCs/>
          <w:sz w:val="24"/>
          <w:szCs w:val="24"/>
        </w:rPr>
        <w:t>ảnh</w:t>
      </w:r>
      <w:proofErr w:type="spellEnd"/>
      <w:r w:rsidRPr="00111B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b/>
          <w:bCs/>
          <w:sz w:val="24"/>
          <w:szCs w:val="24"/>
        </w:rPr>
        <w:t>hưởng</w:t>
      </w:r>
      <w:proofErr w:type="spellEnd"/>
      <w:r w:rsidRPr="00111B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b/>
          <w:bCs/>
          <w:sz w:val="24"/>
          <w:szCs w:val="24"/>
        </w:rPr>
        <w:t>đến</w:t>
      </w:r>
      <w:proofErr w:type="spellEnd"/>
      <w:r w:rsidRPr="00111B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b/>
          <w:bCs/>
          <w:sz w:val="24"/>
          <w:szCs w:val="24"/>
        </w:rPr>
        <w:t>quản</w:t>
      </w:r>
      <w:proofErr w:type="spellEnd"/>
      <w:r w:rsidRPr="00111B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b/>
          <w:bCs/>
          <w:sz w:val="24"/>
          <w:szCs w:val="24"/>
        </w:rPr>
        <w:t>lý</w:t>
      </w:r>
      <w:proofErr w:type="spellEnd"/>
      <w:r w:rsidRPr="00111B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b/>
          <w:bCs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b/>
          <w:bCs/>
          <w:sz w:val="24"/>
          <w:szCs w:val="24"/>
        </w:rPr>
        <w:t>trong</w:t>
      </w:r>
      <w:proofErr w:type="spellEnd"/>
      <w:r w:rsidRPr="00111B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b/>
          <w:bCs/>
          <w:sz w:val="24"/>
          <w:szCs w:val="24"/>
        </w:rPr>
        <w:t>doanh</w:t>
      </w:r>
      <w:proofErr w:type="spellEnd"/>
      <w:r w:rsidRPr="00111B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b/>
          <w:bCs/>
          <w:sz w:val="24"/>
          <w:szCs w:val="24"/>
        </w:rPr>
        <w:t>nghiệp</w:t>
      </w:r>
      <w:proofErr w:type="spellEnd"/>
    </w:p>
    <w:p w14:paraId="646C702F" w14:textId="77777777" w:rsidR="00111BC1" w:rsidRPr="00111BC1" w:rsidRDefault="00111BC1" w:rsidP="0099232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Hiệu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quả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chịu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ảnh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hưởng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nhiều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yếu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tố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nhau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18B582" w14:textId="77777777" w:rsidR="00111BC1" w:rsidRPr="00111BC1" w:rsidRDefault="00111BC1" w:rsidP="0099232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Thứ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thống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thay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sách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thể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ảnh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hưởng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trực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nghĩa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F80E6C" w14:textId="77777777" w:rsidR="00111BC1" w:rsidRPr="00111BC1" w:rsidRDefault="00111BC1" w:rsidP="0099232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Thứ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hai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đội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ngũ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lực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trực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. Do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chuyên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môn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nghiệm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đội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ngũ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ảnh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hưởng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lớn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4E290B" w14:textId="77777777" w:rsidR="00111BC1" w:rsidRPr="00111BC1" w:rsidRDefault="00111BC1" w:rsidP="0099232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Thứ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ba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thống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kiểm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soát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thống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kiểm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soát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quả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giúp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giám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sát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tốt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giảm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thiểu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sai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sót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893C60" w14:textId="060B0554" w:rsidR="00111BC1" w:rsidRPr="00992329" w:rsidRDefault="00111BC1" w:rsidP="0099232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Thứ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mức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nghệ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tin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áp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dụng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thống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khai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tử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mềm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giúp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nâng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quả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giảm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thiểu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sai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sót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quá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kê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khai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nộp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D821F5" w14:textId="04F79B28" w:rsidR="00111BC1" w:rsidRPr="00111BC1" w:rsidRDefault="00111BC1" w:rsidP="009923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923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992329">
        <w:rPr>
          <w:rFonts w:ascii="Times New Roman" w:eastAsia="Times New Roman" w:hAnsi="Times New Roman" w:cs="Times New Roman"/>
          <w:b/>
          <w:bCs/>
          <w:sz w:val="24"/>
          <w:szCs w:val="24"/>
        </w:rPr>
        <w:t>Kết</w:t>
      </w:r>
      <w:proofErr w:type="spellEnd"/>
      <w:r w:rsidRPr="009923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92329">
        <w:rPr>
          <w:rFonts w:ascii="Times New Roman" w:eastAsia="Times New Roman" w:hAnsi="Times New Roman" w:cs="Times New Roman"/>
          <w:b/>
          <w:bCs/>
          <w:sz w:val="24"/>
          <w:szCs w:val="24"/>
        </w:rPr>
        <w:t>luận</w:t>
      </w:r>
      <w:proofErr w:type="spellEnd"/>
    </w:p>
    <w:p w14:paraId="380C3649" w14:textId="77777777" w:rsidR="00111BC1" w:rsidRPr="00111BC1" w:rsidRDefault="00111BC1" w:rsidP="0099232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Quản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trọng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tốt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giúp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đảm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tuân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thủ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còn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góp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nâng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quả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hạn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chế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rủi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ro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8B7027" w14:textId="1D6C51C9" w:rsidR="00111BC1" w:rsidRPr="00992329" w:rsidRDefault="00111BC1" w:rsidP="0099232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lastRenderedPageBreak/>
        <w:t>Bài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viết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thống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vấn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luận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, bao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gồm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khái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niệm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vai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trò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tố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ảnh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hưởng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sở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luận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nền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tảng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trọng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nghiên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cứu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cũng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nâng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quả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tiễn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8A4CAE" w14:textId="156AF759" w:rsidR="00111BC1" w:rsidRPr="00992329" w:rsidRDefault="00111BC1" w:rsidP="009923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B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Tài </w:t>
      </w:r>
      <w:proofErr w:type="spellStart"/>
      <w:r w:rsidRPr="00111B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liệu</w:t>
      </w:r>
      <w:proofErr w:type="spellEnd"/>
      <w:r w:rsidRPr="00111B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tham</w:t>
      </w:r>
      <w:proofErr w:type="spellEnd"/>
      <w:r w:rsidRPr="00111B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khả</w:t>
      </w:r>
      <w:r w:rsidRPr="0099232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o</w:t>
      </w:r>
      <w:proofErr w:type="spellEnd"/>
    </w:p>
    <w:p w14:paraId="5042BA7C" w14:textId="7FA9A580" w:rsidR="00111BC1" w:rsidRPr="00111BC1" w:rsidRDefault="00F34697" w:rsidP="009923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PGS.TS Lê Xuân Trường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biên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111BC1" w:rsidRPr="00111BC1">
        <w:rPr>
          <w:rFonts w:ascii="Times New Roman" w:eastAsia="Times New Roman" w:hAnsi="Times New Roman" w:cs="Times New Roman"/>
          <w:sz w:val="24"/>
          <w:szCs w:val="24"/>
        </w:rPr>
        <w:t>. (202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111BC1" w:rsidRPr="00111BC1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 w:rsidR="00111BC1" w:rsidRPr="00111BC1">
        <w:rPr>
          <w:rFonts w:ascii="Times New Roman" w:eastAsia="Times New Roman" w:hAnsi="Times New Roman" w:cs="Times New Roman"/>
          <w:i/>
          <w:iCs/>
          <w:sz w:val="24"/>
          <w:szCs w:val="24"/>
        </w:rPr>
        <w:t>Giáo</w:t>
      </w:r>
      <w:proofErr w:type="spellEnd"/>
      <w:r w:rsidR="00111BC1" w:rsidRPr="00111B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11BC1" w:rsidRPr="00111BC1">
        <w:rPr>
          <w:rFonts w:ascii="Times New Roman" w:eastAsia="Times New Roman" w:hAnsi="Times New Roman" w:cs="Times New Roman"/>
          <w:i/>
          <w:iCs/>
          <w:sz w:val="24"/>
          <w:szCs w:val="24"/>
        </w:rPr>
        <w:t>trình</w:t>
      </w:r>
      <w:proofErr w:type="spellEnd"/>
      <w:r w:rsidR="00111BC1" w:rsidRPr="00111B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11BC1" w:rsidRPr="00111BC1">
        <w:rPr>
          <w:rFonts w:ascii="Times New Roman" w:eastAsia="Times New Roman" w:hAnsi="Times New Roman" w:cs="Times New Roman"/>
          <w:i/>
          <w:iCs/>
          <w:sz w:val="24"/>
          <w:szCs w:val="24"/>
        </w:rPr>
        <w:t>quản</w:t>
      </w:r>
      <w:proofErr w:type="spellEnd"/>
      <w:r w:rsidR="00111BC1" w:rsidRPr="00111B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11BC1" w:rsidRPr="00111BC1">
        <w:rPr>
          <w:rFonts w:ascii="Times New Roman" w:eastAsia="Times New Roman" w:hAnsi="Times New Roman" w:cs="Times New Roman"/>
          <w:i/>
          <w:iCs/>
          <w:sz w:val="24"/>
          <w:szCs w:val="24"/>
        </w:rPr>
        <w:t>lý</w:t>
      </w:r>
      <w:proofErr w:type="spellEnd"/>
      <w:r w:rsidR="00111BC1" w:rsidRPr="00111B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11BC1" w:rsidRPr="00111BC1">
        <w:rPr>
          <w:rFonts w:ascii="Times New Roman" w:eastAsia="Times New Roman" w:hAnsi="Times New Roman" w:cs="Times New Roman"/>
          <w:i/>
          <w:iCs/>
          <w:sz w:val="24"/>
          <w:szCs w:val="24"/>
        </w:rPr>
        <w:t>thuế</w:t>
      </w:r>
      <w:proofErr w:type="spellEnd"/>
      <w:r w:rsidR="00111BC1" w:rsidRPr="00111BC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111BC1" w:rsidRPr="00111BC1">
        <w:rPr>
          <w:rFonts w:ascii="Times New Roman" w:eastAsia="Times New Roman" w:hAnsi="Times New Roman" w:cs="Times New Roman"/>
          <w:sz w:val="24"/>
          <w:szCs w:val="24"/>
        </w:rPr>
        <w:t>Hà</w:t>
      </w:r>
      <w:proofErr w:type="spellEnd"/>
      <w:r w:rsidR="00111BC1"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1BC1" w:rsidRPr="00111BC1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="00111BC1" w:rsidRPr="00111BC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111BC1" w:rsidRPr="00111BC1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="00111BC1"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1BC1" w:rsidRPr="00111BC1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="00111BC1"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11BC1" w:rsidRPr="00111BC1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="00111BC1" w:rsidRPr="00111BC1">
        <w:rPr>
          <w:rFonts w:ascii="Times New Roman" w:eastAsia="Times New Roman" w:hAnsi="Times New Roman" w:cs="Times New Roman"/>
          <w:sz w:val="24"/>
          <w:szCs w:val="24"/>
        </w:rPr>
        <w:t xml:space="preserve"> Tài </w:t>
      </w:r>
      <w:proofErr w:type="spellStart"/>
      <w:r w:rsidR="00111BC1" w:rsidRPr="00111BC1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="00111BC1" w:rsidRPr="00111BC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F9042F" w14:textId="77777777" w:rsidR="00111BC1" w:rsidRPr="00111BC1" w:rsidRDefault="00111BC1" w:rsidP="009923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James, S., &amp; Nobes, C. (2018). </w:t>
      </w:r>
      <w:r w:rsidRPr="00111BC1">
        <w:rPr>
          <w:rFonts w:ascii="Times New Roman" w:eastAsia="Times New Roman" w:hAnsi="Times New Roman" w:cs="Times New Roman"/>
          <w:i/>
          <w:iCs/>
          <w:sz w:val="24"/>
          <w:szCs w:val="24"/>
        </w:rPr>
        <w:t>The Economics of Taxation: Principles, Policy and Practice</w:t>
      </w:r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(13th ed.). Birmingham Business School.</w:t>
      </w:r>
    </w:p>
    <w:p w14:paraId="2E225073" w14:textId="77777777" w:rsidR="00111BC1" w:rsidRPr="00111BC1" w:rsidRDefault="00111BC1" w:rsidP="009923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Nguyễn Thị Mai Dung. (2021). Pháp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quản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nhập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thế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giới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bài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nghiệm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 Việt Nam. </w:t>
      </w:r>
      <w:proofErr w:type="spellStart"/>
      <w:r w:rsidRPr="00111BC1">
        <w:rPr>
          <w:rFonts w:ascii="Times New Roman" w:eastAsia="Times New Roman" w:hAnsi="Times New Roman" w:cs="Times New Roman"/>
          <w:i/>
          <w:iCs/>
          <w:sz w:val="24"/>
          <w:szCs w:val="24"/>
        </w:rPr>
        <w:t>Tạp</w:t>
      </w:r>
      <w:proofErr w:type="spellEnd"/>
      <w:r w:rsidRPr="00111B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i/>
          <w:iCs/>
          <w:sz w:val="24"/>
          <w:szCs w:val="24"/>
        </w:rPr>
        <w:t>chí</w:t>
      </w:r>
      <w:proofErr w:type="spellEnd"/>
      <w:r w:rsidRPr="00111B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i/>
          <w:iCs/>
          <w:sz w:val="24"/>
          <w:szCs w:val="24"/>
        </w:rPr>
        <w:t>Nghề</w:t>
      </w:r>
      <w:proofErr w:type="spellEnd"/>
      <w:r w:rsidRPr="00111BC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11BC1">
        <w:rPr>
          <w:rFonts w:ascii="Times New Roman" w:eastAsia="Times New Roman" w:hAnsi="Times New Roman" w:cs="Times New Roman"/>
          <w:i/>
          <w:iCs/>
          <w:sz w:val="24"/>
          <w:szCs w:val="24"/>
        </w:rPr>
        <w:t>Luật</w:t>
      </w:r>
      <w:proofErr w:type="spellEnd"/>
      <w:r w:rsidRPr="00111BC1">
        <w:rPr>
          <w:rFonts w:ascii="Times New Roman" w:eastAsia="Times New Roman" w:hAnsi="Times New Roman" w:cs="Times New Roman"/>
          <w:sz w:val="24"/>
          <w:szCs w:val="24"/>
        </w:rPr>
        <w:t>, 5, 34–40.</w:t>
      </w:r>
    </w:p>
    <w:p w14:paraId="7575094A" w14:textId="77777777" w:rsidR="00111BC1" w:rsidRPr="00111BC1" w:rsidRDefault="00111BC1" w:rsidP="0099232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BC1">
        <w:rPr>
          <w:rFonts w:ascii="Times New Roman" w:eastAsia="Times New Roman" w:hAnsi="Times New Roman" w:cs="Times New Roman"/>
          <w:sz w:val="24"/>
          <w:szCs w:val="24"/>
        </w:rPr>
        <w:t xml:space="preserve">OECD. (2017). </w:t>
      </w:r>
      <w:r w:rsidRPr="00111BC1">
        <w:rPr>
          <w:rFonts w:ascii="Times New Roman" w:eastAsia="Times New Roman" w:hAnsi="Times New Roman" w:cs="Times New Roman"/>
          <w:i/>
          <w:iCs/>
          <w:sz w:val="24"/>
          <w:szCs w:val="24"/>
        </w:rPr>
        <w:t>Tax Administration 2017: Comparative Information on OECD and Other Advanced and Emerging Economies</w:t>
      </w:r>
      <w:r w:rsidRPr="00111BC1">
        <w:rPr>
          <w:rFonts w:ascii="Times New Roman" w:eastAsia="Times New Roman" w:hAnsi="Times New Roman" w:cs="Times New Roman"/>
          <w:sz w:val="24"/>
          <w:szCs w:val="24"/>
        </w:rPr>
        <w:t>. OECD Publishing.</w:t>
      </w:r>
    </w:p>
    <w:p w14:paraId="097CEF9E" w14:textId="77777777" w:rsidR="00FE59A1" w:rsidRPr="00992329" w:rsidRDefault="00FE59A1" w:rsidP="00992329">
      <w:pPr>
        <w:spacing w:after="0" w:line="360" w:lineRule="auto"/>
        <w:jc w:val="both"/>
        <w:rPr>
          <w:sz w:val="24"/>
          <w:szCs w:val="24"/>
        </w:rPr>
      </w:pPr>
    </w:p>
    <w:sectPr w:rsidR="00FE59A1" w:rsidRPr="009923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tDAwMjIxtzS0NDY1MTFX0lEKTi0uzszPAykwrAUAgXvceiwAAAA="/>
  </w:docVars>
  <w:rsids>
    <w:rsidRoot w:val="00111BC1"/>
    <w:rsid w:val="00111BC1"/>
    <w:rsid w:val="00240C5D"/>
    <w:rsid w:val="00992329"/>
    <w:rsid w:val="00AE025B"/>
    <w:rsid w:val="00F34697"/>
    <w:rsid w:val="00FE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055DF"/>
  <w15:chartTrackingRefBased/>
  <w15:docId w15:val="{F3340D18-31E2-4611-96EE-FCBBF57E0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11B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11B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1BC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11BC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11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11BC1"/>
    <w:rPr>
      <w:b/>
      <w:bCs/>
    </w:rPr>
  </w:style>
  <w:style w:type="character" w:styleId="Emphasis">
    <w:name w:val="Emphasis"/>
    <w:basedOn w:val="DefaultParagraphFont"/>
    <w:uiPriority w:val="20"/>
    <w:qFormat/>
    <w:rsid w:val="00111BC1"/>
    <w:rPr>
      <w:i/>
      <w:iCs/>
    </w:rPr>
  </w:style>
  <w:style w:type="paragraph" w:styleId="ListParagraph">
    <w:name w:val="List Paragraph"/>
    <w:basedOn w:val="Normal"/>
    <w:uiPriority w:val="34"/>
    <w:qFormat/>
    <w:rsid w:val="00111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2026-03-15T04:27:00Z</dcterms:created>
  <dcterms:modified xsi:type="dcterms:W3CDTF">2026-03-15T05:10:00Z</dcterms:modified>
</cp:coreProperties>
</file>