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CC" w:rsidRPr="00EE4ACC" w:rsidRDefault="00EE4ACC" w:rsidP="00C762B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E4ACC">
        <w:rPr>
          <w:rFonts w:ascii="Times New Roman" w:eastAsia="Times New Roman" w:hAnsi="Times New Roman" w:cs="Times New Roman"/>
          <w:b/>
          <w:bCs/>
          <w:kern w:val="0"/>
          <w:sz w:val="24"/>
          <w:szCs w:val="24"/>
          <w14:ligatures w14:val="none"/>
        </w:rPr>
        <w:t>NGHỊ ĐỊNH 141/2026/NĐ-CP: BƯỚC TIẾN TRONG HIỆN ĐẠI HÓA QUẢN LÝ THUẾ</w:t>
      </w:r>
      <w:r w:rsidRPr="00EE4ACC">
        <w:rPr>
          <w:rFonts w:ascii="Times New Roman" w:eastAsia="Times New Roman" w:hAnsi="Times New Roman" w:cs="Times New Roman"/>
          <w:kern w:val="0"/>
          <w:sz w:val="24"/>
          <w:szCs w:val="24"/>
          <w14:ligatures w14:val="none"/>
        </w:rPr>
        <w:t xml:space="preserve"> </w:t>
      </w:r>
    </w:p>
    <w:p w:rsidR="00B722FC" w:rsidRPr="002A0969" w:rsidRDefault="00B722FC" w:rsidP="00C762BD">
      <w:pPr>
        <w:spacing w:after="0" w:line="360" w:lineRule="auto"/>
        <w:ind w:left="2880" w:firstLine="720"/>
        <w:rPr>
          <w:rFonts w:ascii="Times New Roman" w:hAnsi="Times New Roman" w:cs="Times New Roman"/>
          <w:sz w:val="26"/>
          <w:szCs w:val="26"/>
        </w:rPr>
      </w:pPr>
      <w:r w:rsidRPr="002A0969">
        <w:rPr>
          <w:rFonts w:ascii="Times New Roman" w:hAnsi="Times New Roman" w:cs="Times New Roman"/>
          <w:sz w:val="26"/>
          <w:szCs w:val="26"/>
        </w:rPr>
        <w:t xml:space="preserve">ThS. Mai Thị Quỳnh Như – Khoa Kế toán </w:t>
      </w:r>
    </w:p>
    <w:p w:rsidR="00C84A89" w:rsidRPr="002A0969" w:rsidRDefault="00E87DC5" w:rsidP="00CC69FF">
      <w:pPr>
        <w:spacing w:after="0" w:line="360" w:lineRule="auto"/>
        <w:ind w:firstLine="720"/>
        <w:jc w:val="both"/>
        <w:rPr>
          <w:rFonts w:ascii="Times New Roman" w:hAnsi="Times New Roman" w:cs="Times New Roman"/>
          <w:sz w:val="26"/>
          <w:szCs w:val="26"/>
        </w:rPr>
      </w:pPr>
      <w:r w:rsidRPr="002A0969">
        <w:rPr>
          <w:rFonts w:ascii="Times New Roman" w:hAnsi="Times New Roman" w:cs="Times New Roman"/>
          <w:sz w:val="26"/>
          <w:szCs w:val="26"/>
        </w:rPr>
        <w:t>Nghị định 141/2026/NĐ-CP được Chính phủ ban hành nhằm sửa đổi, bổ sung một số quy định về chính sách thuế đối với hộ kinh doanh, cá nhân kinh doanh và doanh nghiệp nhỏ. Nghị định tập trung vào việc nâng ngưỡng doanh thu chịu thuế lên 1 tỷ đồng/năm, mở rộng diện miễn thuế và bắt buộc áp dụng hóa đơn điện tử đối với các hộ kinh doanh có doanh thu lớn. Chính sách này góp phần hỗ trợ phát triển kinh tế, giảm áp lực tài chính và thúc đẩy chuyển đổi số trong quản lý thuế.</w:t>
      </w:r>
    </w:p>
    <w:p w:rsidR="00226E13" w:rsidRPr="002A0969" w:rsidRDefault="00CC69FF" w:rsidP="00CC69FF">
      <w:pPr>
        <w:spacing w:after="0" w:line="360" w:lineRule="auto"/>
        <w:ind w:firstLine="720"/>
        <w:jc w:val="both"/>
        <w:rPr>
          <w:rFonts w:ascii="Times New Roman" w:hAnsi="Times New Roman" w:cs="Times New Roman"/>
          <w:b/>
          <w:sz w:val="26"/>
          <w:szCs w:val="26"/>
        </w:rPr>
      </w:pPr>
      <w:r w:rsidRPr="002A0969">
        <w:rPr>
          <w:rFonts w:ascii="Times New Roman" w:hAnsi="Times New Roman" w:cs="Times New Roman"/>
          <w:b/>
          <w:sz w:val="26"/>
          <w:szCs w:val="26"/>
        </w:rPr>
        <w:t>1.ĐẶT VẤN ĐỀ</w:t>
      </w:r>
    </w:p>
    <w:p w:rsidR="00983F15" w:rsidRPr="002A0969" w:rsidRDefault="00983F15" w:rsidP="00CC69FF">
      <w:pPr>
        <w:spacing w:after="0" w:line="360" w:lineRule="auto"/>
        <w:ind w:firstLine="720"/>
        <w:jc w:val="both"/>
        <w:rPr>
          <w:rFonts w:ascii="Times New Roman" w:hAnsi="Times New Roman" w:cs="Times New Roman"/>
          <w:sz w:val="26"/>
          <w:szCs w:val="26"/>
        </w:rPr>
      </w:pPr>
      <w:r w:rsidRPr="002A0969">
        <w:rPr>
          <w:rFonts w:ascii="Times New Roman" w:hAnsi="Times New Roman" w:cs="Times New Roman"/>
          <w:sz w:val="26"/>
          <w:szCs w:val="26"/>
        </w:rPr>
        <w:t>Trong những năm gần đây, khu vực hộ kinh doanh và doanh nghiệp nhỏ đóng vai trò rất quan trọng trong nền kinh tế Việt Nam. Đây là khu vực tạo ra số lượng lớn việc làm cho người lao động, đóng góp đáng kể vào tổng sản phẩm quốc nội (GDP) và giúp thúc đẩy hoạt động thương mại ở nhiều địa phương. Tuy nhiên, sau giai đoạn kinh tế biến động, nhiều hộ kinh doanh gặp khó khăn do chi phí nguyên vật liệu tăng, sức mua giảm và áp lực về thuế, phí ngày càng lớ</w:t>
      </w:r>
      <w:r w:rsidR="00440BF3" w:rsidRPr="002A0969">
        <w:rPr>
          <w:rFonts w:ascii="Times New Roman" w:hAnsi="Times New Roman" w:cs="Times New Roman"/>
          <w:sz w:val="26"/>
          <w:szCs w:val="26"/>
        </w:rPr>
        <w:t>n.</w:t>
      </w:r>
    </w:p>
    <w:p w:rsidR="00983F15" w:rsidRPr="002A0969" w:rsidRDefault="00983F15" w:rsidP="00CC69FF">
      <w:pPr>
        <w:spacing w:after="0" w:line="360" w:lineRule="auto"/>
        <w:ind w:firstLine="720"/>
        <w:jc w:val="both"/>
        <w:rPr>
          <w:rFonts w:ascii="Times New Roman" w:hAnsi="Times New Roman" w:cs="Times New Roman"/>
          <w:sz w:val="26"/>
          <w:szCs w:val="26"/>
        </w:rPr>
      </w:pPr>
      <w:r w:rsidRPr="002A0969">
        <w:rPr>
          <w:rFonts w:ascii="Times New Roman" w:hAnsi="Times New Roman" w:cs="Times New Roman"/>
          <w:sz w:val="26"/>
          <w:szCs w:val="26"/>
        </w:rPr>
        <w:t>Bên cạnh đó, công tác quản lý thuế theo phương thức truyền thống vẫn còn tồn tại nhiều hạn chế như thiếu minh bạch trong kê khai doanh thu, khó kiểm soát hoạt động kinh doanh thực tế và thất thu ngân sách nhà nước. Một số hộ kinh doanh nhỏ có doanh thu thấp nhưng vẫn phải chịu áp lực kê khai và nộp thuế tương đối lớn so với khả</w:t>
      </w:r>
      <w:r w:rsidR="00440BF3" w:rsidRPr="002A0969">
        <w:rPr>
          <w:rFonts w:ascii="Times New Roman" w:hAnsi="Times New Roman" w:cs="Times New Roman"/>
          <w:sz w:val="26"/>
          <w:szCs w:val="26"/>
        </w:rPr>
        <w:t xml:space="preserve"> năng tài chính.</w:t>
      </w:r>
    </w:p>
    <w:p w:rsidR="00983F15" w:rsidRPr="002A0969" w:rsidRDefault="00983F15" w:rsidP="00CC69FF">
      <w:pPr>
        <w:spacing w:after="0" w:line="360" w:lineRule="auto"/>
        <w:ind w:firstLine="720"/>
        <w:jc w:val="both"/>
        <w:rPr>
          <w:rFonts w:ascii="Times New Roman" w:hAnsi="Times New Roman" w:cs="Times New Roman"/>
          <w:sz w:val="26"/>
          <w:szCs w:val="26"/>
        </w:rPr>
      </w:pPr>
      <w:r w:rsidRPr="002A0969">
        <w:rPr>
          <w:rFonts w:ascii="Times New Roman" w:hAnsi="Times New Roman" w:cs="Times New Roman"/>
          <w:sz w:val="26"/>
          <w:szCs w:val="26"/>
        </w:rPr>
        <w:t>Trong bối cảnh đó, Chính phủ đã ban hành Nghị định 141/2026/NĐ-CP nhằm điều chỉnh chính sách thuế theo hướng phù hợp hơn với thực tiễn. Nghị định không chỉ hỗ trợ giảm gánh nặng tài chính cho hộ kinh doanh và doanh nghiệp nhỏ mà còn thúc đẩy quá trình chuyển đổi số, hiện đại hóa quản lý thuế và tăng hiệu quả quản lý nhà nướ</w:t>
      </w:r>
      <w:r w:rsidR="00440BF3" w:rsidRPr="002A0969">
        <w:rPr>
          <w:rFonts w:ascii="Times New Roman" w:hAnsi="Times New Roman" w:cs="Times New Roman"/>
          <w:sz w:val="26"/>
          <w:szCs w:val="26"/>
        </w:rPr>
        <w:t>c.</w:t>
      </w:r>
    </w:p>
    <w:p w:rsidR="00226E13" w:rsidRDefault="00983F15" w:rsidP="00CC69FF">
      <w:pPr>
        <w:spacing w:after="0" w:line="360" w:lineRule="auto"/>
        <w:ind w:firstLine="720"/>
        <w:jc w:val="both"/>
        <w:rPr>
          <w:rFonts w:ascii="Times New Roman" w:hAnsi="Times New Roman" w:cs="Times New Roman"/>
          <w:sz w:val="26"/>
          <w:szCs w:val="26"/>
        </w:rPr>
      </w:pPr>
      <w:r w:rsidRPr="002A0969">
        <w:rPr>
          <w:rFonts w:ascii="Times New Roman" w:hAnsi="Times New Roman" w:cs="Times New Roman"/>
          <w:sz w:val="26"/>
          <w:szCs w:val="26"/>
        </w:rPr>
        <w:t>Việc ban hành nghị định này được xem là bước đi cần thiết nhằm tạo môi trường kinh doanh thuận lợi hơn, góp phần thúc đẩy tăng trưởng kinh tế và đảm bảo sự phát triển bền vững của khu vực kinh tế tư nhân.</w:t>
      </w:r>
    </w:p>
    <w:p w:rsidR="004D002C" w:rsidRPr="00CC69FF" w:rsidRDefault="00CC69FF" w:rsidP="00CC69FF">
      <w:pPr>
        <w:spacing w:after="0" w:line="360" w:lineRule="auto"/>
        <w:jc w:val="both"/>
        <w:rPr>
          <w:rFonts w:ascii="Times New Roman" w:hAnsi="Times New Roman" w:cs="Times New Roman"/>
          <w:b/>
          <w:sz w:val="26"/>
          <w:szCs w:val="26"/>
        </w:rPr>
      </w:pPr>
      <w:r w:rsidRPr="00CC69FF">
        <w:rPr>
          <w:rFonts w:ascii="Times New Roman" w:hAnsi="Times New Roman" w:cs="Times New Roman"/>
          <w:b/>
          <w:sz w:val="26"/>
          <w:szCs w:val="26"/>
        </w:rPr>
        <w:t>2</w:t>
      </w:r>
      <w:r w:rsidR="004D002C" w:rsidRPr="00CC69FF">
        <w:rPr>
          <w:rFonts w:ascii="Times New Roman" w:hAnsi="Times New Roman" w:cs="Times New Roman"/>
          <w:b/>
          <w:sz w:val="26"/>
          <w:szCs w:val="26"/>
        </w:rPr>
        <w:t>. NỘI DUNG</w:t>
      </w:r>
    </w:p>
    <w:p w:rsidR="004D002C" w:rsidRPr="00F66CA6" w:rsidRDefault="00CC69FF" w:rsidP="00CC69FF">
      <w:pPr>
        <w:spacing w:after="0" w:line="360" w:lineRule="auto"/>
        <w:jc w:val="both"/>
        <w:rPr>
          <w:rFonts w:ascii="Times New Roman" w:hAnsi="Times New Roman" w:cs="Times New Roman"/>
          <w:b/>
          <w:sz w:val="26"/>
          <w:szCs w:val="26"/>
        </w:rPr>
      </w:pPr>
      <w:r w:rsidRPr="00F66CA6">
        <w:rPr>
          <w:rFonts w:ascii="Times New Roman" w:hAnsi="Times New Roman" w:cs="Times New Roman"/>
          <w:b/>
          <w:sz w:val="26"/>
          <w:szCs w:val="26"/>
        </w:rPr>
        <w:t>2</w:t>
      </w:r>
      <w:r w:rsidR="004D002C" w:rsidRPr="00F66CA6">
        <w:rPr>
          <w:rFonts w:ascii="Times New Roman" w:hAnsi="Times New Roman" w:cs="Times New Roman"/>
          <w:b/>
          <w:sz w:val="26"/>
          <w:szCs w:val="26"/>
        </w:rPr>
        <w:t>.1. Nâng ngưỡng doanh thu chịu thuế lên 1 tỷ đồng/năm</w:t>
      </w:r>
    </w:p>
    <w:p w:rsidR="004D002C" w:rsidRPr="004D002C" w:rsidRDefault="004D002C" w:rsidP="00CC69FF">
      <w:pPr>
        <w:spacing w:after="0" w:line="360" w:lineRule="auto"/>
        <w:ind w:firstLine="720"/>
        <w:jc w:val="both"/>
        <w:rPr>
          <w:rFonts w:ascii="Times New Roman" w:hAnsi="Times New Roman" w:cs="Times New Roman"/>
          <w:sz w:val="26"/>
          <w:szCs w:val="26"/>
        </w:rPr>
      </w:pPr>
    </w:p>
    <w:p w:rsidR="004D002C" w:rsidRPr="004D002C" w:rsidRDefault="004D002C" w:rsidP="00CC69FF">
      <w:pPr>
        <w:spacing w:after="0" w:line="360" w:lineRule="auto"/>
        <w:ind w:firstLine="720"/>
        <w:jc w:val="both"/>
        <w:rPr>
          <w:rFonts w:ascii="Times New Roman" w:hAnsi="Times New Roman" w:cs="Times New Roman"/>
          <w:sz w:val="26"/>
          <w:szCs w:val="26"/>
        </w:rPr>
      </w:pPr>
      <w:r w:rsidRPr="004D002C">
        <w:rPr>
          <w:rFonts w:ascii="Times New Roman" w:hAnsi="Times New Roman" w:cs="Times New Roman"/>
          <w:sz w:val="26"/>
          <w:szCs w:val="26"/>
        </w:rPr>
        <w:t>Một trong những điểm nổi bật nhất của Nghị định 141/2026/NĐ-CP là nâng mức doanh thu chịu thuế đối với hộ kinh doanh và cá nhân kinh doanh từ 500 triệu đồng lên 1 tỷ đồng mỗ</w:t>
      </w:r>
      <w:r w:rsidR="00CC69FF">
        <w:rPr>
          <w:rFonts w:ascii="Times New Roman" w:hAnsi="Times New Roman" w:cs="Times New Roman"/>
          <w:sz w:val="26"/>
          <w:szCs w:val="26"/>
        </w:rPr>
        <w:t>i năm.</w:t>
      </w:r>
    </w:p>
    <w:p w:rsidR="004D002C" w:rsidRPr="004D002C" w:rsidRDefault="004D002C" w:rsidP="00CC69FF">
      <w:pPr>
        <w:spacing w:after="0" w:line="360" w:lineRule="auto"/>
        <w:ind w:firstLine="720"/>
        <w:jc w:val="both"/>
        <w:rPr>
          <w:rFonts w:ascii="Times New Roman" w:hAnsi="Times New Roman" w:cs="Times New Roman"/>
          <w:sz w:val="26"/>
          <w:szCs w:val="26"/>
        </w:rPr>
      </w:pPr>
      <w:r w:rsidRPr="004D002C">
        <w:rPr>
          <w:rFonts w:ascii="Times New Roman" w:hAnsi="Times New Roman" w:cs="Times New Roman"/>
          <w:sz w:val="26"/>
          <w:szCs w:val="26"/>
        </w:rPr>
        <w:t>Theo quy định trước đây, nhiều hộ kinh doanh nhỏ mặc dù doanh thu không cao nhưng vẫn phải thực hiện nghĩa vụ thuế, gây áp lực lớn về tài chính và thủ tục hành chính. Với quy định mới, các hộ kinh doanh có doanh thu dưới 1 tỷ đồng/năm sẽ được giảm đáng kể nghĩa vụ thuế, tạo điều kiện để duy trì và mở rộng hoạt độ</w:t>
      </w:r>
      <w:r w:rsidR="00CC69FF">
        <w:rPr>
          <w:rFonts w:ascii="Times New Roman" w:hAnsi="Times New Roman" w:cs="Times New Roman"/>
          <w:sz w:val="26"/>
          <w:szCs w:val="26"/>
        </w:rPr>
        <w:t>ng kinh doanh.</w:t>
      </w:r>
    </w:p>
    <w:p w:rsidR="004D002C" w:rsidRPr="004D002C" w:rsidRDefault="00CC69FF" w:rsidP="00CC69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Chính sách này giúp:</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Giảm áp lực tài chính cho hộ kinh doanh nhỏ.</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Khuyến khích người dân mạnh dạn đầu tư và mở rộng sản xuất.</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Tạo điều kiện để các hộ kinh doanh ổn định hoạt động sau giai đoạn kinh tế khó khăn.</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Góp phần thúc đẩy tiêu dùng và lưu thông hàng hóa trên thị trườ</w:t>
      </w:r>
      <w:r w:rsidR="00CC69FF">
        <w:rPr>
          <w:rFonts w:ascii="Times New Roman" w:hAnsi="Times New Roman" w:cs="Times New Roman"/>
          <w:sz w:val="26"/>
          <w:szCs w:val="26"/>
        </w:rPr>
        <w:t>ng.</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Ngoài ra, việc nâng ngưỡng doanh thu còn giúp cơ quan quản lý tập trung nguồn lực vào kiểm soát các cơ sở kinh doanh có quy mô lớn hơn thay vì dàn trải đối với các hộ nhỏ lẻ</w:t>
      </w:r>
      <w:r w:rsidR="00CC69FF">
        <w:rPr>
          <w:rFonts w:ascii="Times New Roman" w:hAnsi="Times New Roman" w:cs="Times New Roman"/>
          <w:sz w:val="26"/>
          <w:szCs w:val="26"/>
        </w:rPr>
        <w:t>.</w:t>
      </w:r>
    </w:p>
    <w:p w:rsidR="004D002C" w:rsidRPr="00F66CA6" w:rsidRDefault="004D002C" w:rsidP="00CC69FF">
      <w:pPr>
        <w:spacing w:after="0" w:line="360" w:lineRule="auto"/>
        <w:jc w:val="both"/>
        <w:rPr>
          <w:rFonts w:ascii="Times New Roman" w:hAnsi="Times New Roman" w:cs="Times New Roman"/>
          <w:b/>
          <w:sz w:val="26"/>
          <w:szCs w:val="26"/>
        </w:rPr>
      </w:pPr>
      <w:r w:rsidRPr="00F66CA6">
        <w:rPr>
          <w:rFonts w:ascii="Times New Roman" w:hAnsi="Times New Roman" w:cs="Times New Roman"/>
          <w:b/>
          <w:sz w:val="26"/>
          <w:szCs w:val="26"/>
        </w:rPr>
        <w:t>3.2. Bắt buộc áp dụng hóa đơn điện tử</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Bên cạnh việc hỗ trợ giảm thuế, nghị định cũng tăng cường quản lý thuế thông qua quy định bắt buộc sử dụng hóa đơn điện tử đối với hộ kinh doanh có doanh thu trên 1 tỷ đồ</w:t>
      </w:r>
      <w:r w:rsidR="00CC69FF">
        <w:rPr>
          <w:rFonts w:ascii="Times New Roman" w:hAnsi="Times New Roman" w:cs="Times New Roman"/>
          <w:sz w:val="26"/>
          <w:szCs w:val="26"/>
        </w:rPr>
        <w:t>ng/năm.</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Theo quy định mớ</w:t>
      </w:r>
      <w:r w:rsidR="00CC69FF">
        <w:rPr>
          <w:rFonts w:ascii="Times New Roman" w:hAnsi="Times New Roman" w:cs="Times New Roman"/>
          <w:sz w:val="26"/>
          <w:szCs w:val="26"/>
        </w:rPr>
        <w:t>i:</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Hộ kinh doanh phải sử dụng hóa đơn điện tử có mã của cơ quan thuế.</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Có thể sử dụng hóa đơn điện tử khởi tạo từ máy tính tiền kết nối trực tiếp với cơ quan thuế.</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Các hộ kinh doanh có nhiều địa điểm phải sử dụng thống nhất mã số thuế và ghi rõ địa điể</w:t>
      </w:r>
      <w:r w:rsidR="00CC69FF">
        <w:rPr>
          <w:rFonts w:ascii="Times New Roman" w:hAnsi="Times New Roman" w:cs="Times New Roman"/>
          <w:sz w:val="26"/>
          <w:szCs w:val="26"/>
        </w:rPr>
        <w:t>m kinh doanh trên hóa đơn.</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Việc áp dụng hóa đơn điện tử mang lại nhiều lợ</w:t>
      </w:r>
      <w:r w:rsidR="00CC69FF">
        <w:rPr>
          <w:rFonts w:ascii="Times New Roman" w:hAnsi="Times New Roman" w:cs="Times New Roman"/>
          <w:sz w:val="26"/>
          <w:szCs w:val="26"/>
        </w:rPr>
        <w:t>i ích như:</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Tăng tính minh bạch trong kê khai doanh thu.</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Hạn chế gian lận thuế và thất thu ngân sách.</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Giúp cơ quan thuế quản lý dữ liệu nhanh chóng, chính xác hơn.</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Giảm chi phí in ấn, lưu trữ hóa đơn giấy.</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lastRenderedPageBreak/>
        <w:t>Thúc đẩy chuyển đổi số trong lĩnh vực tài chính và thương mạ</w:t>
      </w:r>
      <w:r w:rsidR="00CC69FF">
        <w:rPr>
          <w:rFonts w:ascii="Times New Roman" w:hAnsi="Times New Roman" w:cs="Times New Roman"/>
          <w:sz w:val="26"/>
          <w:szCs w:val="26"/>
        </w:rPr>
        <w:t>i.</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Đối với hộ kinh doanh, ban đầu việc áp dụng công nghệ có thể gây khó khăn, nhưng về lâu dài sẽ giúp hoạt động kinh doanh chuyên nghiệp hơn và thuận lợi hơn trong giao dịch vớ</w:t>
      </w:r>
      <w:r w:rsidR="00CC69FF">
        <w:rPr>
          <w:rFonts w:ascii="Times New Roman" w:hAnsi="Times New Roman" w:cs="Times New Roman"/>
          <w:sz w:val="26"/>
          <w:szCs w:val="26"/>
        </w:rPr>
        <w:t>i khách hàng.</w:t>
      </w:r>
    </w:p>
    <w:p w:rsidR="004D002C" w:rsidRPr="00F66CA6" w:rsidRDefault="004D002C" w:rsidP="00CC69FF">
      <w:pPr>
        <w:spacing w:after="0" w:line="360" w:lineRule="auto"/>
        <w:jc w:val="both"/>
        <w:rPr>
          <w:rFonts w:ascii="Times New Roman" w:hAnsi="Times New Roman" w:cs="Times New Roman"/>
          <w:b/>
          <w:sz w:val="26"/>
          <w:szCs w:val="26"/>
        </w:rPr>
      </w:pPr>
      <w:bookmarkStart w:id="0" w:name="_GoBack"/>
      <w:r w:rsidRPr="00F66CA6">
        <w:rPr>
          <w:rFonts w:ascii="Times New Roman" w:hAnsi="Times New Roman" w:cs="Times New Roman"/>
          <w:b/>
          <w:sz w:val="26"/>
          <w:szCs w:val="26"/>
        </w:rPr>
        <w:t>3.3. Miễn thuế thu nhập doanh nghiệp cho doanh nghiệp nhỏ</w:t>
      </w:r>
    </w:p>
    <w:bookmarkEnd w:id="0"/>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Một điểm quan trọng khác của Nghị định 141/2026/NĐ-CP là bổ sung chính sách miễn thuế thu nhập doanh nghiệp đối với doanh nghiệp có doanh thu không quá 1 tỷ đồ</w:t>
      </w:r>
      <w:r w:rsidR="00CC69FF">
        <w:rPr>
          <w:rFonts w:ascii="Times New Roman" w:hAnsi="Times New Roman" w:cs="Times New Roman"/>
          <w:sz w:val="26"/>
          <w:szCs w:val="26"/>
        </w:rPr>
        <w:t>ng/năm.</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Đây là chính sách có ý nghĩa lớn đối vớ</w:t>
      </w:r>
      <w:r w:rsidR="00CC69FF">
        <w:rPr>
          <w:rFonts w:ascii="Times New Roman" w:hAnsi="Times New Roman" w:cs="Times New Roman"/>
          <w:sz w:val="26"/>
          <w:szCs w:val="26"/>
        </w:rPr>
        <w:t>i:</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Doanh nghiệp siêu nhỏ.</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Doanh nghiệp mới thành lập.</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Các cơ sở sản xuất, kinh doanh quy mô nhỏ tại đị</w:t>
      </w:r>
      <w:r w:rsidR="00CC69FF">
        <w:rPr>
          <w:rFonts w:ascii="Times New Roman" w:hAnsi="Times New Roman" w:cs="Times New Roman"/>
          <w:sz w:val="26"/>
          <w:szCs w:val="26"/>
        </w:rPr>
        <w:t>a phương.</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Việc miễn thuế giúp doanh nghiệ</w:t>
      </w:r>
      <w:r w:rsidR="00CC69FF">
        <w:rPr>
          <w:rFonts w:ascii="Times New Roman" w:hAnsi="Times New Roman" w:cs="Times New Roman"/>
          <w:sz w:val="26"/>
          <w:szCs w:val="26"/>
        </w:rPr>
        <w:t>p:</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Có thêm nguồn vốn để tái đầu tư.</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Giảm áp lực chi phí vận hành.</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Tăng khả năng cạnh tranh trên thị trường.</w:t>
      </w:r>
    </w:p>
    <w:p w:rsidR="004D002C" w:rsidRP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Duy trì hoạt động ổn định trong giai đoạ</w:t>
      </w:r>
      <w:r w:rsidR="00CC69FF">
        <w:rPr>
          <w:rFonts w:ascii="Times New Roman" w:hAnsi="Times New Roman" w:cs="Times New Roman"/>
          <w:sz w:val="26"/>
          <w:szCs w:val="26"/>
        </w:rPr>
        <w:t>n khó khăn.</w:t>
      </w:r>
    </w:p>
    <w:p w:rsidR="004D002C" w:rsidRDefault="004D002C" w:rsidP="00CC69FF">
      <w:pPr>
        <w:spacing w:after="0" w:line="360" w:lineRule="auto"/>
        <w:jc w:val="both"/>
        <w:rPr>
          <w:rFonts w:ascii="Times New Roman" w:hAnsi="Times New Roman" w:cs="Times New Roman"/>
          <w:sz w:val="26"/>
          <w:szCs w:val="26"/>
        </w:rPr>
      </w:pPr>
      <w:r w:rsidRPr="004D002C">
        <w:rPr>
          <w:rFonts w:ascii="Times New Roman" w:hAnsi="Times New Roman" w:cs="Times New Roman"/>
          <w:sz w:val="26"/>
          <w:szCs w:val="26"/>
        </w:rPr>
        <w:t>Tuy nhiên, nghị định cũng quy định rõ rằng chính sách miễn thuế sẽ không áp dụng đối với các doanh nghiệp có quan hệ liên kết với doanh nghiệp lớn nhằm tránh tình trạng lợi dụng chính sách để trốn thuế.</w:t>
      </w:r>
    </w:p>
    <w:p w:rsidR="007803E9" w:rsidRPr="007803E9" w:rsidRDefault="007803E9" w:rsidP="00CC69FF">
      <w:pPr>
        <w:spacing w:after="0" w:line="360" w:lineRule="auto"/>
        <w:jc w:val="both"/>
        <w:rPr>
          <w:rFonts w:ascii="Times New Roman" w:hAnsi="Times New Roman" w:cs="Times New Roman"/>
          <w:b/>
          <w:sz w:val="26"/>
          <w:szCs w:val="26"/>
        </w:rPr>
      </w:pPr>
      <w:r w:rsidRPr="007803E9">
        <w:rPr>
          <w:rFonts w:ascii="Times New Roman" w:hAnsi="Times New Roman" w:cs="Times New Roman"/>
          <w:b/>
          <w:sz w:val="26"/>
          <w:szCs w:val="26"/>
        </w:rPr>
        <w:t>3. KẾT LUẬN</w:t>
      </w:r>
    </w:p>
    <w:p w:rsidR="007803E9" w:rsidRPr="007803E9" w:rsidRDefault="007803E9" w:rsidP="007803E9">
      <w:pPr>
        <w:spacing w:after="0" w:line="360" w:lineRule="auto"/>
        <w:ind w:firstLine="720"/>
        <w:jc w:val="both"/>
        <w:rPr>
          <w:rFonts w:ascii="Times New Roman" w:hAnsi="Times New Roman" w:cs="Times New Roman"/>
          <w:sz w:val="26"/>
          <w:szCs w:val="26"/>
        </w:rPr>
      </w:pPr>
      <w:r w:rsidRPr="007803E9">
        <w:rPr>
          <w:rFonts w:ascii="Times New Roman" w:hAnsi="Times New Roman" w:cs="Times New Roman"/>
          <w:sz w:val="26"/>
          <w:szCs w:val="26"/>
        </w:rPr>
        <w:t>Nghị định 141/2026/NĐ-CP là một chính sách tài chính quan trọng nhằm hỗ trợ hộ kinh doanh, cá nhân kinh doanh và doanh nghiệp nhỏ trong bối cảnh nền kinh tế còn nhiều khó khăn. Việc nâng ngưỡng doanh thu chịu thuế lên 1 tỷ đồng/năm, miễn thuế cho doanh nghiệp nhỏ và áp dụng hóa đơn điện tử đã thể hiện rõ định hướng cải cách và hiện đại hóa hệ thống thuế của Chính phủ</w:t>
      </w:r>
      <w:r>
        <w:rPr>
          <w:rFonts w:ascii="Times New Roman" w:hAnsi="Times New Roman" w:cs="Times New Roman"/>
          <w:sz w:val="26"/>
          <w:szCs w:val="26"/>
        </w:rPr>
        <w:t>.</w:t>
      </w:r>
    </w:p>
    <w:p w:rsidR="007803E9" w:rsidRDefault="007803E9" w:rsidP="007803E9">
      <w:pPr>
        <w:spacing w:after="0" w:line="360" w:lineRule="auto"/>
        <w:jc w:val="both"/>
        <w:rPr>
          <w:rFonts w:ascii="Times New Roman" w:hAnsi="Times New Roman" w:cs="Times New Roman"/>
          <w:sz w:val="26"/>
          <w:szCs w:val="26"/>
        </w:rPr>
      </w:pPr>
      <w:r w:rsidRPr="007803E9">
        <w:rPr>
          <w:rFonts w:ascii="Times New Roman" w:hAnsi="Times New Roman" w:cs="Times New Roman"/>
          <w:sz w:val="26"/>
          <w:szCs w:val="26"/>
        </w:rPr>
        <w:t>Nghị định không chỉ giúp giảm gánh nặng tài chính cho người kinh doanh mà còn góp phần xây dựng môi trường kinh doanh minh bạch, công bằng và thuận lợi hơn. Đồng thời, việc áp dụng công nghệ số trong quản lý thuế sẽ tạo nền tảng quan trọng cho quá trình chuyển đổi số quốc gia trong tương lai.</w:t>
      </w:r>
    </w:p>
    <w:p w:rsidR="00F8042D" w:rsidRPr="00F93D75" w:rsidRDefault="00F8042D" w:rsidP="007803E9">
      <w:pPr>
        <w:spacing w:after="0" w:line="360" w:lineRule="auto"/>
        <w:jc w:val="both"/>
        <w:rPr>
          <w:rFonts w:ascii="Times New Roman" w:hAnsi="Times New Roman" w:cs="Times New Roman"/>
          <w:b/>
          <w:sz w:val="26"/>
          <w:szCs w:val="26"/>
        </w:rPr>
      </w:pPr>
      <w:r w:rsidRPr="00F93D75">
        <w:rPr>
          <w:rFonts w:ascii="Times New Roman" w:hAnsi="Times New Roman" w:cs="Times New Roman"/>
          <w:b/>
          <w:sz w:val="26"/>
          <w:szCs w:val="26"/>
        </w:rPr>
        <w:t>Tài liệu tham khảo:</w:t>
      </w:r>
    </w:p>
    <w:p w:rsidR="00F8042D" w:rsidRDefault="00266A06" w:rsidP="007803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00F8042D" w:rsidRPr="00F8042D">
        <w:rPr>
          <w:rFonts w:ascii="Times New Roman" w:hAnsi="Times New Roman" w:cs="Times New Roman"/>
          <w:sz w:val="26"/>
          <w:szCs w:val="26"/>
        </w:rPr>
        <w:t>Nghị định số 141/2026/NĐ-CP sửa đổi, bổ sung một số điều của Nghị định số 68/2026/NĐ-CP và Nghị định số 320/2025/NĐ-CP, ban hành ngày 29/4/2026.</w:t>
      </w:r>
    </w:p>
    <w:p w:rsidR="00266A06" w:rsidRDefault="00266A06" w:rsidP="007803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266A06">
        <w:rPr>
          <w:rFonts w:ascii="Times New Roman" w:hAnsi="Times New Roman" w:cs="Times New Roman"/>
          <w:sz w:val="26"/>
          <w:szCs w:val="26"/>
        </w:rPr>
        <w:t>Luật sửa đổi, bổ sung một số điều của Luật Thuế thu nhập cá nhân, Luật Thuế giá trị gia tăng, Luật Thuế thu nhập doanh nghiệp và Luật Thuế tiêu thụ đặc biệt số</w:t>
      </w:r>
      <w:r w:rsidR="002A0BCD">
        <w:rPr>
          <w:rFonts w:ascii="Times New Roman" w:hAnsi="Times New Roman" w:cs="Times New Roman"/>
          <w:sz w:val="26"/>
          <w:szCs w:val="26"/>
        </w:rPr>
        <w:t xml:space="preserve"> 09/2026/QH16.</w:t>
      </w:r>
    </w:p>
    <w:p w:rsidR="002A0BCD" w:rsidRDefault="002A0BCD" w:rsidP="007803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2A0BCD">
        <w:rPr>
          <w:rFonts w:ascii="Times New Roman" w:hAnsi="Times New Roman" w:cs="Times New Roman"/>
          <w:sz w:val="26"/>
          <w:szCs w:val="26"/>
        </w:rPr>
        <w:t>Luật Thuế thu nhập doanh nghiệp số 67/2025/QH15 được sửa đổi, bổ sung bởi Luật số 116/2025/QH15, Luật số 127/2025/QH15, Luật số 133/2025/QH15, Luật số 141/2025/QH15 và Luật số 143/2025/QH15</w:t>
      </w:r>
      <w:r w:rsidR="00F35B71">
        <w:rPr>
          <w:rFonts w:ascii="Times New Roman" w:hAnsi="Times New Roman" w:cs="Times New Roman"/>
          <w:sz w:val="26"/>
          <w:szCs w:val="26"/>
        </w:rPr>
        <w:t>.</w:t>
      </w:r>
    </w:p>
    <w:p w:rsidR="00F35B71" w:rsidRPr="007803E9" w:rsidRDefault="00F35B71" w:rsidP="007803E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r w:rsidR="00F93D75">
        <w:rPr>
          <w:rFonts w:ascii="Times New Roman" w:hAnsi="Times New Roman" w:cs="Times New Roman"/>
          <w:sz w:val="26"/>
          <w:szCs w:val="26"/>
        </w:rPr>
        <w:t xml:space="preserve"> </w:t>
      </w:r>
      <w:r w:rsidRPr="00F35B71">
        <w:rPr>
          <w:rFonts w:ascii="Times New Roman" w:hAnsi="Times New Roman" w:cs="Times New Roman"/>
          <w:sz w:val="26"/>
          <w:szCs w:val="26"/>
        </w:rPr>
        <w:t>Nghị định số 68/2026/NĐ-CP quy định về chính sách thuế đối với hộ kinh doanh, cá nhân kinh doanh và Nghị định số 320/2025/NĐ-CP quy định chi tiết một số điều và biện pháp để tổ chức, hướng dẫn thi hành Luật Thuế thu nhập doanh nghiệp</w:t>
      </w:r>
    </w:p>
    <w:p w:rsidR="007803E9" w:rsidRPr="007803E9" w:rsidRDefault="007803E9" w:rsidP="007803E9">
      <w:pPr>
        <w:spacing w:after="0" w:line="360" w:lineRule="auto"/>
        <w:jc w:val="both"/>
        <w:rPr>
          <w:rFonts w:ascii="Times New Roman" w:hAnsi="Times New Roman" w:cs="Times New Roman"/>
          <w:sz w:val="26"/>
          <w:szCs w:val="26"/>
        </w:rPr>
      </w:pPr>
    </w:p>
    <w:sectPr w:rsidR="007803E9" w:rsidRPr="007803E9" w:rsidSect="0076151B">
      <w:pgSz w:w="11906" w:h="16838"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72CD"/>
    <w:multiLevelType w:val="multilevel"/>
    <w:tmpl w:val="E3EC6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C5"/>
    <w:rsid w:val="000373BC"/>
    <w:rsid w:val="00037D2B"/>
    <w:rsid w:val="00057881"/>
    <w:rsid w:val="000730EA"/>
    <w:rsid w:val="0008740B"/>
    <w:rsid w:val="00153663"/>
    <w:rsid w:val="00226E13"/>
    <w:rsid w:val="002548E5"/>
    <w:rsid w:val="00266A06"/>
    <w:rsid w:val="00285B1B"/>
    <w:rsid w:val="002A0969"/>
    <w:rsid w:val="002A0BCD"/>
    <w:rsid w:val="00391204"/>
    <w:rsid w:val="00394DC0"/>
    <w:rsid w:val="00440BF3"/>
    <w:rsid w:val="004D002C"/>
    <w:rsid w:val="0050689B"/>
    <w:rsid w:val="005A3A13"/>
    <w:rsid w:val="005B59E9"/>
    <w:rsid w:val="006C5206"/>
    <w:rsid w:val="0076151B"/>
    <w:rsid w:val="007803E9"/>
    <w:rsid w:val="007A73CC"/>
    <w:rsid w:val="008156C6"/>
    <w:rsid w:val="00931110"/>
    <w:rsid w:val="009729F6"/>
    <w:rsid w:val="00983F15"/>
    <w:rsid w:val="00A306E3"/>
    <w:rsid w:val="00A46822"/>
    <w:rsid w:val="00B722FC"/>
    <w:rsid w:val="00B83736"/>
    <w:rsid w:val="00BD4287"/>
    <w:rsid w:val="00C762BD"/>
    <w:rsid w:val="00C84A89"/>
    <w:rsid w:val="00CC69FF"/>
    <w:rsid w:val="00CE726A"/>
    <w:rsid w:val="00D403DC"/>
    <w:rsid w:val="00D45114"/>
    <w:rsid w:val="00D75D45"/>
    <w:rsid w:val="00E87DC5"/>
    <w:rsid w:val="00EE4ACC"/>
    <w:rsid w:val="00F35B71"/>
    <w:rsid w:val="00F66CA6"/>
    <w:rsid w:val="00F8042D"/>
    <w:rsid w:val="00F93D75"/>
    <w:rsid w:val="00FC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6C4E"/>
  <w15:chartTrackingRefBased/>
  <w15:docId w15:val="{5FA6CE3C-1658-49E4-A3DE-7DB9C866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4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2026-05-04T00:33:00Z</dcterms:created>
  <dcterms:modified xsi:type="dcterms:W3CDTF">2026-05-04T01:24:00Z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61d2cee6-1566-449c-8286-01aaa9b5ef1c</vt:lpwstr>
  </property>
</Properties>
</file>