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F0" w:rsidRDefault="007370F0" w:rsidP="00372E7A"/>
    <w:p w:rsidR="007370F0" w:rsidRDefault="007370F0" w:rsidP="00372E7A"/>
    <w:p w:rsidR="007370F0" w:rsidRDefault="007370F0" w:rsidP="00372E7A">
      <w:pPr>
        <w:widowControl w:val="0"/>
        <w:autoSpaceDE w:val="0"/>
        <w:autoSpaceDN w:val="0"/>
        <w:adjustRightInd w:val="0"/>
        <w:spacing w:before="59" w:after="0" w:line="520" w:lineRule="exact"/>
        <w:ind w:left="1984" w:right="843"/>
        <w:rPr>
          <w:rFonts w:ascii="Times New Roman Bold" w:hAnsi="Times New Roman Bold" w:cs="Times New Roman Bold"/>
          <w:color w:val="000000"/>
          <w:spacing w:val="-4"/>
          <w:sz w:val="26"/>
          <w:szCs w:val="26"/>
        </w:rPr>
      </w:pPr>
      <w:r>
        <w:rPr>
          <w:rFonts w:ascii="Times New Roman Bold" w:hAnsi="Times New Roman Bold" w:cs="Times New Roman Bold"/>
          <w:color w:val="000000"/>
          <w:spacing w:val="-4"/>
          <w:sz w:val="26"/>
          <w:szCs w:val="26"/>
        </w:rPr>
        <w:t>CÁC CÔNG CỤ ĐỂ XÂY DỰNG CHIẾN LƯỢC NGÀNH KIỂM TOÁN ĐỘC LẬP</w:t>
      </w:r>
      <w:r w:rsidR="00372E7A">
        <w:rPr>
          <w:rFonts w:ascii="Times New Roman Bold" w:hAnsi="Times New Roman Bold" w:cs="Times New Roman Bold"/>
          <w:color w:val="000000"/>
          <w:spacing w:val="-4"/>
          <w:sz w:val="26"/>
          <w:szCs w:val="26"/>
        </w:rPr>
        <w:t xml:space="preserve"> TRONG BỐI CẢNH HỘI NHẬP</w:t>
      </w:r>
    </w:p>
    <w:p w:rsidR="00372E7A" w:rsidRDefault="00372E7A" w:rsidP="00372E7A">
      <w:pPr>
        <w:widowControl w:val="0"/>
        <w:autoSpaceDE w:val="0"/>
        <w:autoSpaceDN w:val="0"/>
        <w:adjustRightInd w:val="0"/>
        <w:spacing w:before="59" w:after="0" w:line="520" w:lineRule="exact"/>
        <w:ind w:left="1984" w:right="843"/>
        <w:rPr>
          <w:rFonts w:ascii="Times New Roman Bold" w:hAnsi="Times New Roman Bold" w:cs="Times New Roman Bold"/>
          <w:color w:val="000000"/>
          <w:spacing w:val="-4"/>
          <w:sz w:val="26"/>
          <w:szCs w:val="26"/>
        </w:rPr>
      </w:pPr>
      <w:r>
        <w:rPr>
          <w:rFonts w:ascii="Times New Roman Bold" w:hAnsi="Times New Roman Bold" w:cs="Times New Roman Bold"/>
          <w:color w:val="000000"/>
          <w:spacing w:val="-4"/>
          <w:sz w:val="26"/>
          <w:szCs w:val="26"/>
        </w:rPr>
        <w:t>NCS Phan Thanh Hải</w:t>
      </w:r>
    </w:p>
    <w:p w:rsidR="007370F0" w:rsidRPr="009E61C2" w:rsidRDefault="007370F0" w:rsidP="00372E7A">
      <w:pPr>
        <w:widowControl w:val="0"/>
        <w:tabs>
          <w:tab w:val="left" w:pos="2552"/>
          <w:tab w:val="left" w:pos="11057"/>
        </w:tabs>
        <w:autoSpaceDE w:val="0"/>
        <w:autoSpaceDN w:val="0"/>
        <w:adjustRightInd w:val="0"/>
        <w:spacing w:before="59" w:after="0" w:line="520" w:lineRule="exact"/>
        <w:ind w:left="1984" w:right="985"/>
        <w:rPr>
          <w:rFonts w:ascii="Times New Roman" w:hAnsi="Times New Roman" w:cs="Times New Roman"/>
          <w:i/>
          <w:color w:val="000000"/>
          <w:spacing w:val="-4"/>
          <w:sz w:val="26"/>
          <w:szCs w:val="26"/>
        </w:rPr>
      </w:pPr>
      <w:r>
        <w:rPr>
          <w:rFonts w:ascii="Times New Roman" w:hAnsi="Times New Roman" w:cs="Times New Roman"/>
          <w:color w:val="000000"/>
          <w:spacing w:val="-4"/>
          <w:sz w:val="26"/>
          <w:szCs w:val="26"/>
        </w:rPr>
        <w:tab/>
      </w:r>
      <w:r w:rsidRPr="009E61C2">
        <w:rPr>
          <w:rFonts w:ascii="Times New Roman" w:hAnsi="Times New Roman" w:cs="Times New Roman"/>
          <w:i/>
          <w:color w:val="000000"/>
          <w:spacing w:val="-4"/>
          <w:sz w:val="26"/>
          <w:szCs w:val="26"/>
        </w:rPr>
        <w:t xml:space="preserve">Trong tình hình hiện nay, ngành KTĐL Việt Nam có vai trò vô cùng quan trọng đối với sự phát triển của kinh tế xã hội của đất nước. Để nâng cao hơn nữa chất lượng và hiệu quả của ngành trong thời gian đến việc </w:t>
      </w:r>
      <w:r w:rsidRPr="009E61C2">
        <w:rPr>
          <w:rFonts w:ascii="Times New Roman" w:hAnsi="Times New Roman" w:cs="Times New Roman"/>
          <w:i/>
          <w:color w:val="000000"/>
          <w:spacing w:val="-1"/>
          <w:sz w:val="26"/>
          <w:szCs w:val="26"/>
        </w:rPr>
        <w:t xml:space="preserve">xây dựng chiến lược phát triển </w:t>
      </w:r>
      <w:r w:rsidRPr="009E61C2">
        <w:rPr>
          <w:rFonts w:ascii="Times New Roman" w:hAnsi="Times New Roman" w:cs="Times New Roman"/>
          <w:i/>
          <w:color w:val="000000"/>
          <w:spacing w:val="-1"/>
          <w:sz w:val="26"/>
          <w:szCs w:val="26"/>
        </w:rPr>
        <w:br/>
      </w:r>
      <w:r w:rsidRPr="009E61C2">
        <w:rPr>
          <w:rFonts w:ascii="Times New Roman" w:hAnsi="Times New Roman" w:cs="Times New Roman"/>
          <w:i/>
          <w:color w:val="000000"/>
          <w:sz w:val="26"/>
          <w:szCs w:val="26"/>
        </w:rPr>
        <w:t xml:space="preserve">cho ngành là một trong những vấn đề hết sức cần thiết nhằm định ra </w:t>
      </w:r>
      <w:r w:rsidRPr="009E61C2">
        <w:rPr>
          <w:rFonts w:ascii="Times New Roman" w:hAnsi="Times New Roman" w:cs="Times New Roman"/>
          <w:i/>
          <w:color w:val="000000"/>
          <w:sz w:val="26"/>
          <w:szCs w:val="26"/>
        </w:rPr>
        <w:br/>
      </w:r>
      <w:r w:rsidRPr="009E61C2">
        <w:rPr>
          <w:rFonts w:ascii="Times New Roman" w:hAnsi="Times New Roman" w:cs="Times New Roman"/>
          <w:i/>
          <w:color w:val="000000"/>
          <w:spacing w:val="-4"/>
          <w:sz w:val="26"/>
          <w:szCs w:val="26"/>
        </w:rPr>
        <w:t>một hướng đi thích hợp để phát triển bền vững trong nền kinh tế thị trường. Bài viết nhằm giới thiệu các công cụ hữu ích để xây dựng các chiến lược phát triển ngành KTĐL trong thời gian tới.</w:t>
      </w:r>
    </w:p>
    <w:p w:rsidR="007370F0" w:rsidRPr="009E61C2" w:rsidRDefault="007370F0" w:rsidP="00372E7A">
      <w:pPr>
        <w:widowControl w:val="0"/>
        <w:tabs>
          <w:tab w:val="left" w:pos="2552"/>
          <w:tab w:val="left" w:pos="11057"/>
        </w:tabs>
        <w:autoSpaceDE w:val="0"/>
        <w:autoSpaceDN w:val="0"/>
        <w:adjustRightInd w:val="0"/>
        <w:spacing w:before="59" w:after="0" w:line="520" w:lineRule="exact"/>
        <w:ind w:left="1984" w:right="985"/>
        <w:rPr>
          <w:rFonts w:ascii="Times New Roman Bold" w:hAnsi="Times New Roman Bold" w:cs="Times New Roman Bold"/>
          <w:b/>
          <w:color w:val="000000"/>
          <w:spacing w:val="-4"/>
          <w:sz w:val="26"/>
          <w:szCs w:val="26"/>
        </w:rPr>
      </w:pPr>
      <w:r>
        <w:rPr>
          <w:rFonts w:ascii="Times New Roman Bold" w:hAnsi="Times New Roman Bold" w:cs="Times New Roman Bold"/>
          <w:color w:val="000000"/>
          <w:spacing w:val="-4"/>
          <w:sz w:val="26"/>
          <w:szCs w:val="26"/>
        </w:rPr>
        <w:tab/>
      </w:r>
      <w:r w:rsidRPr="009E61C2">
        <w:rPr>
          <w:rFonts w:ascii="Times New Roman Bold" w:hAnsi="Times New Roman Bold" w:cs="Times New Roman Bold"/>
          <w:b/>
          <w:color w:val="000000"/>
          <w:spacing w:val="-4"/>
          <w:sz w:val="26"/>
          <w:szCs w:val="26"/>
        </w:rPr>
        <w:t>Nhiều công trình nghiên cứu của các tác giả đi trước đã chỉ rõ có nhiều công cụ để thực hiện việc xây dựng chiến lược ngành nói chung và ngành KTĐL nói riêng. Trong đó có thể chỉ rõ một số các công cụ chủ yếu như sau :</w:t>
      </w:r>
    </w:p>
    <w:p w:rsidR="007370F0" w:rsidRDefault="007370F0" w:rsidP="00372E7A">
      <w:pPr>
        <w:widowControl w:val="0"/>
        <w:tabs>
          <w:tab w:val="left" w:pos="1985"/>
        </w:tabs>
        <w:autoSpaceDE w:val="0"/>
        <w:autoSpaceDN w:val="0"/>
        <w:adjustRightInd w:val="0"/>
        <w:spacing w:before="59" w:after="0" w:line="520" w:lineRule="exact"/>
        <w:ind w:right="4554"/>
        <w:rPr>
          <w:rFonts w:ascii="Times New Roman Bold" w:hAnsi="Times New Roman Bold" w:cs="Times New Roman Bold"/>
          <w:color w:val="000000"/>
          <w:spacing w:val="-4"/>
          <w:sz w:val="26"/>
          <w:szCs w:val="26"/>
        </w:rPr>
      </w:pPr>
      <w:r>
        <w:rPr>
          <w:rFonts w:ascii="Times New Roman Bold" w:hAnsi="Times New Roman Bold" w:cs="Times New Roman Bold"/>
          <w:color w:val="000000"/>
          <w:spacing w:val="-4"/>
          <w:sz w:val="26"/>
          <w:szCs w:val="26"/>
        </w:rPr>
        <w:tab/>
        <w:t>1.</w:t>
      </w:r>
      <w:r>
        <w:rPr>
          <w:rFonts w:ascii="Arial Bold" w:hAnsi="Arial Bold" w:cs="Arial Bold"/>
          <w:color w:val="000000"/>
          <w:spacing w:val="-4"/>
          <w:sz w:val="26"/>
          <w:szCs w:val="26"/>
        </w:rPr>
        <w:t xml:space="preserve"> </w:t>
      </w:r>
      <w:r>
        <w:rPr>
          <w:rFonts w:ascii="Times New Roman Bold" w:hAnsi="Times New Roman Bold" w:cs="Times New Roman Bold"/>
          <w:color w:val="000000"/>
          <w:spacing w:val="-4"/>
          <w:sz w:val="26"/>
          <w:szCs w:val="26"/>
        </w:rPr>
        <w:t xml:space="preserve"> Ma trận đánh giá các yếu tố bên ngoài </w:t>
      </w:r>
    </w:p>
    <w:p w:rsidR="007370F0" w:rsidRDefault="007370F0" w:rsidP="00372E7A">
      <w:pPr>
        <w:widowControl w:val="0"/>
        <w:tabs>
          <w:tab w:val="left" w:pos="1985"/>
        </w:tabs>
        <w:autoSpaceDE w:val="0"/>
        <w:autoSpaceDN w:val="0"/>
        <w:adjustRightInd w:val="0"/>
        <w:spacing w:before="59" w:after="0" w:line="520" w:lineRule="exact"/>
        <w:ind w:right="4554"/>
        <w:rPr>
          <w:rFonts w:ascii="Times New Roman Bold" w:hAnsi="Times New Roman Bold" w:cs="Times New Roman Bold"/>
          <w:color w:val="000000"/>
          <w:spacing w:val="-5"/>
          <w:sz w:val="26"/>
          <w:szCs w:val="26"/>
        </w:rPr>
      </w:pPr>
      <w:r>
        <w:rPr>
          <w:rFonts w:ascii="Times New Roman Bold" w:hAnsi="Times New Roman Bold" w:cs="Times New Roman Bold"/>
          <w:color w:val="000000"/>
          <w:spacing w:val="-5"/>
          <w:sz w:val="26"/>
          <w:szCs w:val="26"/>
        </w:rPr>
        <w:tab/>
        <w:t xml:space="preserve">Cách xây dựng và đánh giá </w:t>
      </w:r>
    </w:p>
    <w:p w:rsidR="007370F0" w:rsidRDefault="007370F0" w:rsidP="00372E7A">
      <w:pPr>
        <w:widowControl w:val="0"/>
        <w:autoSpaceDE w:val="0"/>
        <w:autoSpaceDN w:val="0"/>
        <w:adjustRightInd w:val="0"/>
        <w:spacing w:before="87" w:after="0" w:line="440" w:lineRule="exact"/>
        <w:ind w:left="1984" w:right="921" w:firstLine="540"/>
        <w:rPr>
          <w:rFonts w:ascii="Times New Roman" w:hAnsi="Times New Roman" w:cs="Times New Roman"/>
          <w:color w:val="000000"/>
          <w:spacing w:val="-5"/>
          <w:sz w:val="26"/>
          <w:szCs w:val="26"/>
        </w:rPr>
      </w:pPr>
      <w:r>
        <w:rPr>
          <w:rFonts w:ascii="Times New Roman" w:hAnsi="Times New Roman" w:cs="Times New Roman"/>
          <w:color w:val="000000"/>
          <w:spacing w:val="-2"/>
          <w:sz w:val="26"/>
          <w:szCs w:val="26"/>
        </w:rPr>
        <w:t xml:space="preserve">Ma trận EEF được sử dụng để tóm tắt và đánh giá mức độ ảnh hưởng của các </w:t>
      </w:r>
      <w:r>
        <w:rPr>
          <w:rFonts w:ascii="Times New Roman" w:hAnsi="Times New Roman" w:cs="Times New Roman"/>
          <w:color w:val="000000"/>
          <w:spacing w:val="-4"/>
          <w:sz w:val="26"/>
          <w:szCs w:val="26"/>
        </w:rPr>
        <w:t xml:space="preserve">yếu tố thuộc môi trường bên ngoài. Theo Fred R. David, [10, trang 178-180] để xây </w:t>
      </w:r>
      <w:r>
        <w:rPr>
          <w:rFonts w:ascii="Times New Roman" w:hAnsi="Times New Roman" w:cs="Times New Roman"/>
          <w:color w:val="000000"/>
          <w:spacing w:val="-5"/>
          <w:sz w:val="26"/>
          <w:szCs w:val="26"/>
        </w:rPr>
        <w:t xml:space="preserve">dựng ma trận EFE chúng ta phải trải qua năm bước sau đây: </w:t>
      </w:r>
    </w:p>
    <w:p w:rsidR="007370F0" w:rsidRDefault="007370F0" w:rsidP="00372E7A">
      <w:pPr>
        <w:widowControl w:val="0"/>
        <w:autoSpaceDE w:val="0"/>
        <w:autoSpaceDN w:val="0"/>
        <w:adjustRightInd w:val="0"/>
        <w:spacing w:before="100" w:after="0" w:line="440" w:lineRule="exact"/>
        <w:ind w:left="1984" w:right="920" w:firstLine="539"/>
        <w:rPr>
          <w:rFonts w:ascii="Times New Roman" w:hAnsi="Times New Roman" w:cs="Times New Roman"/>
          <w:color w:val="000000"/>
          <w:spacing w:val="-2"/>
          <w:sz w:val="26"/>
          <w:szCs w:val="26"/>
        </w:rPr>
      </w:pPr>
      <w:r>
        <w:rPr>
          <w:rFonts w:ascii="Times New Roman" w:hAnsi="Times New Roman" w:cs="Times New Roman"/>
          <w:color w:val="000000"/>
          <w:spacing w:val="-2"/>
          <w:sz w:val="26"/>
          <w:szCs w:val="26"/>
          <w:u w:val="single"/>
        </w:rPr>
        <w:t>Bước 1</w:t>
      </w:r>
      <w:r>
        <w:rPr>
          <w:rFonts w:ascii="Times New Roman" w:hAnsi="Times New Roman" w:cs="Times New Roman"/>
          <w:color w:val="000000"/>
          <w:spacing w:val="-2"/>
          <w:sz w:val="26"/>
          <w:szCs w:val="26"/>
        </w:rPr>
        <w:t xml:space="preserve">: Lập danh mục các yếu tố có vai trò quyết định đối với sự thành công </w:t>
      </w:r>
      <w:r>
        <w:rPr>
          <w:rFonts w:ascii="Times New Roman" w:hAnsi="Times New Roman" w:cs="Times New Roman"/>
          <w:color w:val="000000"/>
          <w:spacing w:val="-2"/>
          <w:sz w:val="26"/>
          <w:szCs w:val="26"/>
        </w:rPr>
        <w:br/>
        <w:t xml:space="preserve">như đã nhận diện trong quá trình kiểm tra các yếu tố từ bên ngoài (tổng số từ 10 đến </w:t>
      </w:r>
    </w:p>
    <w:p w:rsidR="007370F0" w:rsidRDefault="007370F0" w:rsidP="00372E7A">
      <w:pPr>
        <w:widowControl w:val="0"/>
        <w:autoSpaceDE w:val="0"/>
        <w:autoSpaceDN w:val="0"/>
        <w:adjustRightInd w:val="0"/>
        <w:spacing w:before="20" w:after="0" w:line="440" w:lineRule="exact"/>
        <w:ind w:left="1984" w:right="921"/>
        <w:rPr>
          <w:rFonts w:ascii="Times New Roman" w:hAnsi="Times New Roman" w:cs="Times New Roman"/>
          <w:color w:val="000000"/>
          <w:spacing w:val="-5"/>
          <w:sz w:val="26"/>
          <w:szCs w:val="26"/>
        </w:rPr>
      </w:pPr>
      <w:r>
        <w:rPr>
          <w:rFonts w:ascii="Times New Roman" w:hAnsi="Times New Roman" w:cs="Times New Roman"/>
          <w:color w:val="000000"/>
          <w:spacing w:val="-4"/>
          <w:sz w:val="26"/>
          <w:szCs w:val="26"/>
        </w:rPr>
        <w:t xml:space="preserve">20 yếu tố) bao gồm cả những cơ hội và mối đe dọa ảnh hưởng đến công ty và ngành </w:t>
      </w:r>
      <w:r>
        <w:rPr>
          <w:rFonts w:ascii="Times New Roman" w:hAnsi="Times New Roman" w:cs="Times New Roman"/>
          <w:color w:val="000000"/>
          <w:spacing w:val="-5"/>
          <w:sz w:val="26"/>
          <w:szCs w:val="26"/>
        </w:rPr>
        <w:t xml:space="preserve">kinh doanh. </w:t>
      </w:r>
    </w:p>
    <w:p w:rsidR="007370F0" w:rsidRDefault="007370F0" w:rsidP="00372E7A">
      <w:pPr>
        <w:widowControl w:val="0"/>
        <w:autoSpaceDE w:val="0"/>
        <w:autoSpaceDN w:val="0"/>
        <w:adjustRightInd w:val="0"/>
        <w:spacing w:before="95" w:after="0" w:line="447" w:lineRule="exact"/>
        <w:ind w:left="1982" w:right="921" w:firstLine="542"/>
        <w:rPr>
          <w:rFonts w:ascii="Times New Roman" w:hAnsi="Times New Roman" w:cs="Times New Roman"/>
          <w:color w:val="000000"/>
          <w:spacing w:val="-4"/>
          <w:sz w:val="26"/>
          <w:szCs w:val="26"/>
        </w:rPr>
      </w:pPr>
      <w:r>
        <w:rPr>
          <w:rFonts w:ascii="Times New Roman" w:hAnsi="Times New Roman" w:cs="Times New Roman"/>
          <w:color w:val="000000"/>
          <w:spacing w:val="-2"/>
          <w:sz w:val="26"/>
          <w:szCs w:val="26"/>
          <w:u w:val="single"/>
        </w:rPr>
        <w:t>Bước 2</w:t>
      </w:r>
      <w:r>
        <w:rPr>
          <w:rFonts w:ascii="Times New Roman" w:hAnsi="Times New Roman" w:cs="Times New Roman"/>
          <w:color w:val="000000"/>
          <w:spacing w:val="-2"/>
          <w:sz w:val="26"/>
          <w:szCs w:val="26"/>
        </w:rPr>
        <w:t xml:space="preserve">: Phân loại tầm quan trọng từ 0,0 (không quan trọng) đến 1,0 (rất quan </w:t>
      </w:r>
      <w:r>
        <w:rPr>
          <w:rFonts w:ascii="Times New Roman" w:hAnsi="Times New Roman" w:cs="Times New Roman"/>
          <w:color w:val="000000"/>
          <w:spacing w:val="-4"/>
          <w:sz w:val="26"/>
          <w:szCs w:val="26"/>
        </w:rPr>
        <w:t xml:space="preserve">trọng) cho mỗi yếu tố. Sự phân loại này cho thấy tầm quan trọng tương ứng của yếu </w:t>
      </w:r>
      <w:r>
        <w:rPr>
          <w:rFonts w:ascii="Times New Roman" w:hAnsi="Times New Roman" w:cs="Times New Roman"/>
          <w:color w:val="000000"/>
          <w:spacing w:val="-3"/>
          <w:sz w:val="26"/>
          <w:szCs w:val="26"/>
        </w:rPr>
        <w:t xml:space="preserve">tố đó đối với sự thành công trong ngành kinh doanh của công ty. Các cơ hội thường </w:t>
      </w:r>
      <w:r>
        <w:rPr>
          <w:rFonts w:ascii="Times New Roman" w:hAnsi="Times New Roman" w:cs="Times New Roman"/>
          <w:color w:val="000000"/>
          <w:spacing w:val="-1"/>
          <w:sz w:val="26"/>
          <w:szCs w:val="26"/>
        </w:rPr>
        <w:t xml:space="preserve">có mức độ phân loại cao hơn mối đe dọa. Tuy nhiên, mối đe dọa cũng có thể nhận được mức phân loại cao nếu nó đặc biệt nghiêm trọng hay mang tính đe dọa. Mức phân loại thích hợp có thể xác định được bằng cách so sánh những nhà cạnh tranh thành công với những nhà cạnh tranh không thành công, hoặc bằng cách thảo luận </w:t>
      </w:r>
      <w:r>
        <w:rPr>
          <w:rFonts w:ascii="Times New Roman" w:hAnsi="Times New Roman" w:cs="Times New Roman"/>
          <w:color w:val="000000"/>
          <w:spacing w:val="-3"/>
          <w:sz w:val="26"/>
          <w:szCs w:val="26"/>
        </w:rPr>
        <w:t xml:space="preserve">về yếu tố này và đạt được sự nhất trí của nhóm. Tổng số các mức phân loại được ấn </w:t>
      </w:r>
      <w:r>
        <w:rPr>
          <w:rFonts w:ascii="Times New Roman" w:hAnsi="Times New Roman" w:cs="Times New Roman"/>
          <w:color w:val="000000"/>
          <w:spacing w:val="-4"/>
          <w:sz w:val="26"/>
          <w:szCs w:val="26"/>
        </w:rPr>
        <w:t xml:space="preserve">định cho các nhân tố này phải bằng 1,0. </w:t>
      </w:r>
    </w:p>
    <w:p w:rsidR="007370F0" w:rsidRDefault="007370F0" w:rsidP="00372E7A">
      <w:pPr>
        <w:widowControl w:val="0"/>
        <w:autoSpaceDE w:val="0"/>
        <w:autoSpaceDN w:val="0"/>
        <w:adjustRightInd w:val="0"/>
        <w:spacing w:before="71" w:after="0" w:line="450" w:lineRule="exact"/>
        <w:ind w:left="1984" w:right="921" w:firstLine="540"/>
        <w:rPr>
          <w:rFonts w:ascii="Times New Roman" w:hAnsi="Times New Roman" w:cs="Times New Roman"/>
          <w:color w:val="000000"/>
          <w:w w:val="103"/>
          <w:sz w:val="26"/>
          <w:szCs w:val="26"/>
        </w:rPr>
      </w:pPr>
      <w:r>
        <w:rPr>
          <w:rFonts w:ascii="Times New Roman" w:hAnsi="Times New Roman" w:cs="Times New Roman"/>
          <w:color w:val="000000"/>
          <w:spacing w:val="-2"/>
          <w:sz w:val="26"/>
          <w:szCs w:val="26"/>
          <w:u w:val="single"/>
        </w:rPr>
        <w:lastRenderedPageBreak/>
        <w:t>Bước 3</w:t>
      </w:r>
      <w:r>
        <w:rPr>
          <w:rFonts w:ascii="Times New Roman" w:hAnsi="Times New Roman" w:cs="Times New Roman"/>
          <w:color w:val="000000"/>
          <w:spacing w:val="-2"/>
          <w:sz w:val="26"/>
          <w:szCs w:val="26"/>
        </w:rPr>
        <w:t>:</w:t>
      </w:r>
      <w:r>
        <w:rPr>
          <w:rFonts w:ascii="Times New Roman Bold" w:hAnsi="Times New Roman Bold" w:cs="Times New Roman Bold"/>
          <w:color w:val="000000"/>
          <w:spacing w:val="-2"/>
          <w:sz w:val="26"/>
          <w:szCs w:val="26"/>
        </w:rPr>
        <w:t xml:space="preserve"> </w:t>
      </w:r>
      <w:r>
        <w:rPr>
          <w:rFonts w:ascii="Times New Roman" w:hAnsi="Times New Roman" w:cs="Times New Roman"/>
          <w:color w:val="000000"/>
          <w:spacing w:val="-2"/>
          <w:sz w:val="26"/>
          <w:szCs w:val="26"/>
        </w:rPr>
        <w:t xml:space="preserve">Phân loại từ 1 đến 4 cho mỗi yếu tố quyết định sự thành công để cho </w:t>
      </w:r>
      <w:r>
        <w:rPr>
          <w:rFonts w:ascii="Times New Roman" w:hAnsi="Times New Roman" w:cs="Times New Roman"/>
          <w:color w:val="000000"/>
          <w:spacing w:val="-2"/>
          <w:sz w:val="26"/>
          <w:szCs w:val="26"/>
        </w:rPr>
        <w:br/>
      </w:r>
      <w:r>
        <w:rPr>
          <w:rFonts w:ascii="Times New Roman" w:hAnsi="Times New Roman" w:cs="Times New Roman"/>
          <w:color w:val="000000"/>
          <w:w w:val="103"/>
          <w:sz w:val="26"/>
          <w:szCs w:val="26"/>
        </w:rPr>
        <w:t xml:space="preserve">thấy cách thức mà các chiến lược hiện tại của công ty phản ứng với yếu tố này, </w:t>
      </w:r>
      <w:r>
        <w:rPr>
          <w:rFonts w:ascii="Times New Roman" w:hAnsi="Times New Roman" w:cs="Times New Roman"/>
          <w:color w:val="000000"/>
          <w:w w:val="103"/>
          <w:sz w:val="26"/>
          <w:szCs w:val="26"/>
        </w:rPr>
        <w:br/>
        <w:t xml:space="preserve">trong đó 4 là phản ứng tốt, 3 là phản ứng trên trung bình, 2 là phản ứng trung bình, </w:t>
      </w:r>
    </w:p>
    <w:p w:rsidR="007370F0" w:rsidRDefault="007370F0" w:rsidP="00372E7A">
      <w:pPr>
        <w:widowControl w:val="0"/>
        <w:autoSpaceDE w:val="0"/>
        <w:autoSpaceDN w:val="0"/>
        <w:adjustRightInd w:val="0"/>
        <w:spacing w:before="135" w:after="0" w:line="299" w:lineRule="exact"/>
        <w:ind w:left="1984"/>
        <w:rPr>
          <w:rFonts w:ascii="Times New Roman" w:hAnsi="Times New Roman" w:cs="Times New Roman"/>
          <w:color w:val="000000"/>
          <w:spacing w:val="-4"/>
          <w:sz w:val="26"/>
          <w:szCs w:val="26"/>
        </w:rPr>
      </w:pPr>
      <w:r>
        <w:rPr>
          <w:rFonts w:ascii="Times New Roman" w:hAnsi="Times New Roman" w:cs="Times New Roman"/>
          <w:color w:val="000000"/>
          <w:spacing w:val="-4"/>
          <w:sz w:val="26"/>
          <w:szCs w:val="26"/>
        </w:rPr>
        <w:t xml:space="preserve">1 là phản ứng ít.  Các mức này dựa trên hiệu quả của chiến lược công ty. </w:t>
      </w:r>
    </w:p>
    <w:p w:rsidR="007370F0" w:rsidRDefault="007370F0" w:rsidP="00372E7A">
      <w:pPr>
        <w:widowControl w:val="0"/>
        <w:autoSpaceDE w:val="0"/>
        <w:autoSpaceDN w:val="0"/>
        <w:adjustRightInd w:val="0"/>
        <w:spacing w:before="88" w:after="0" w:line="460" w:lineRule="exact"/>
        <w:ind w:left="1984" w:right="922" w:firstLine="540"/>
        <w:rPr>
          <w:rFonts w:ascii="Times New Roman" w:hAnsi="Times New Roman" w:cs="Times New Roman"/>
          <w:color w:val="000000"/>
          <w:spacing w:val="-2"/>
          <w:sz w:val="26"/>
          <w:szCs w:val="26"/>
        </w:rPr>
      </w:pPr>
      <w:r>
        <w:rPr>
          <w:rFonts w:ascii="Times New Roman" w:hAnsi="Times New Roman" w:cs="Times New Roman"/>
          <w:color w:val="000000"/>
          <w:spacing w:val="-1"/>
          <w:sz w:val="26"/>
          <w:szCs w:val="26"/>
          <w:u w:val="single"/>
        </w:rPr>
        <w:t>Bước 4</w:t>
      </w:r>
      <w:r>
        <w:rPr>
          <w:rFonts w:ascii="Times New Roman" w:hAnsi="Times New Roman" w:cs="Times New Roman"/>
          <w:color w:val="000000"/>
          <w:spacing w:val="-1"/>
          <w:sz w:val="26"/>
          <w:szCs w:val="26"/>
        </w:rPr>
        <w:t>:</w:t>
      </w:r>
      <w:r>
        <w:rPr>
          <w:rFonts w:ascii="Times New Roman Bold" w:hAnsi="Times New Roman Bold" w:cs="Times New Roman Bold"/>
          <w:color w:val="000000"/>
          <w:spacing w:val="-1"/>
          <w:sz w:val="26"/>
          <w:szCs w:val="26"/>
        </w:rPr>
        <w:t xml:space="preserve"> </w:t>
      </w:r>
      <w:r>
        <w:rPr>
          <w:rFonts w:ascii="Times New Roman" w:hAnsi="Times New Roman" w:cs="Times New Roman"/>
          <w:color w:val="000000"/>
          <w:spacing w:val="-1"/>
          <w:sz w:val="26"/>
          <w:szCs w:val="26"/>
        </w:rPr>
        <w:t xml:space="preserve">Nhân tầm quan trọng của mỗi biến số với loại của nó để xác định số </w:t>
      </w:r>
      <w:r>
        <w:rPr>
          <w:rFonts w:ascii="Times New Roman" w:hAnsi="Times New Roman" w:cs="Times New Roman"/>
          <w:color w:val="000000"/>
          <w:spacing w:val="-2"/>
          <w:sz w:val="26"/>
          <w:szCs w:val="26"/>
        </w:rPr>
        <w:t xml:space="preserve">điểm quan trọng. </w:t>
      </w:r>
    </w:p>
    <w:p w:rsidR="007370F0" w:rsidRDefault="007370F0" w:rsidP="00372E7A">
      <w:pPr>
        <w:widowControl w:val="0"/>
        <w:autoSpaceDE w:val="0"/>
        <w:autoSpaceDN w:val="0"/>
        <w:adjustRightInd w:val="0"/>
        <w:spacing w:before="77" w:after="0" w:line="440" w:lineRule="exact"/>
        <w:ind w:left="1984" w:right="921" w:firstLine="540"/>
        <w:rPr>
          <w:rFonts w:ascii="Times New Roman" w:hAnsi="Times New Roman" w:cs="Times New Roman"/>
          <w:color w:val="000000"/>
          <w:spacing w:val="-3"/>
          <w:sz w:val="26"/>
          <w:szCs w:val="26"/>
        </w:rPr>
      </w:pPr>
      <w:r>
        <w:rPr>
          <w:rFonts w:ascii="Times New Roman" w:hAnsi="Times New Roman" w:cs="Times New Roman"/>
          <w:color w:val="000000"/>
          <w:spacing w:val="-2"/>
          <w:sz w:val="26"/>
          <w:szCs w:val="26"/>
          <w:u w:val="single"/>
        </w:rPr>
        <w:t>Bước 5</w:t>
      </w:r>
      <w:r>
        <w:rPr>
          <w:rFonts w:ascii="Times New Roman" w:hAnsi="Times New Roman" w:cs="Times New Roman"/>
          <w:color w:val="000000"/>
          <w:spacing w:val="-2"/>
          <w:sz w:val="26"/>
          <w:szCs w:val="26"/>
        </w:rPr>
        <w:t>:</w:t>
      </w:r>
      <w:r>
        <w:rPr>
          <w:rFonts w:ascii="Times New Roman Bold" w:hAnsi="Times New Roman Bold" w:cs="Times New Roman Bold"/>
          <w:color w:val="000000"/>
          <w:spacing w:val="-2"/>
          <w:sz w:val="26"/>
          <w:szCs w:val="26"/>
        </w:rPr>
        <w:t xml:space="preserve"> </w:t>
      </w:r>
      <w:r>
        <w:rPr>
          <w:rFonts w:ascii="Times New Roman" w:hAnsi="Times New Roman" w:cs="Times New Roman"/>
          <w:color w:val="000000"/>
          <w:spacing w:val="-2"/>
          <w:sz w:val="26"/>
          <w:szCs w:val="26"/>
        </w:rPr>
        <w:t xml:space="preserve">Cộng số điểm về tầm quan trọng cho mỗi biến số để xác định tổng số </w:t>
      </w:r>
      <w:r>
        <w:rPr>
          <w:rFonts w:ascii="Times New Roman" w:hAnsi="Times New Roman" w:cs="Times New Roman"/>
          <w:color w:val="000000"/>
          <w:spacing w:val="-3"/>
          <w:sz w:val="26"/>
          <w:szCs w:val="26"/>
        </w:rPr>
        <w:t xml:space="preserve">điểm quan trọng cho tổ chức. </w:t>
      </w:r>
    </w:p>
    <w:p w:rsidR="007370F0" w:rsidRDefault="007370F0" w:rsidP="00372E7A">
      <w:pPr>
        <w:widowControl w:val="0"/>
        <w:autoSpaceDE w:val="0"/>
        <w:autoSpaceDN w:val="0"/>
        <w:adjustRightInd w:val="0"/>
        <w:spacing w:before="100" w:after="0" w:line="440" w:lineRule="exact"/>
        <w:ind w:left="1984" w:right="921" w:firstLine="540"/>
        <w:rPr>
          <w:rFonts w:ascii="Times New Roman" w:hAnsi="Times New Roman" w:cs="Times New Roman"/>
          <w:color w:val="000000"/>
          <w:spacing w:val="-1"/>
          <w:sz w:val="26"/>
          <w:szCs w:val="26"/>
        </w:rPr>
      </w:pPr>
      <w:r>
        <w:rPr>
          <w:rFonts w:ascii="Times New Roman" w:hAnsi="Times New Roman" w:cs="Times New Roman"/>
          <w:color w:val="000000"/>
          <w:spacing w:val="-4"/>
          <w:sz w:val="26"/>
          <w:szCs w:val="26"/>
        </w:rPr>
        <w:t xml:space="preserve">Bất kể số các cơ hội chủ yếu và mối đe dọa được bao nhiêu trong ma trận EFE, </w:t>
      </w:r>
      <w:r>
        <w:rPr>
          <w:rFonts w:ascii="Times New Roman" w:hAnsi="Times New Roman" w:cs="Times New Roman"/>
          <w:color w:val="000000"/>
          <w:spacing w:val="-4"/>
          <w:sz w:val="26"/>
          <w:szCs w:val="26"/>
        </w:rPr>
        <w:br/>
        <w:t xml:space="preserve">tổng số điểm quan trọng cao nhất mà một tổ chức có thể có là 4,0 và thấp nhất là </w:t>
      </w:r>
      <w:bookmarkStart w:id="0" w:name="Pg20"/>
      <w:bookmarkEnd w:id="0"/>
      <w:r>
        <w:rPr>
          <w:rFonts w:ascii="Times New Roman" w:hAnsi="Times New Roman" w:cs="Times New Roman"/>
          <w:color w:val="000000"/>
          <w:sz w:val="26"/>
          <w:szCs w:val="26"/>
        </w:rPr>
        <w:t xml:space="preserve">1,0. Căn cứ vào tổng điểm này để đánh giá mức độ phản ứng của DN đối với môi </w:t>
      </w:r>
      <w:r>
        <w:rPr>
          <w:rFonts w:ascii="Times New Roman" w:hAnsi="Times New Roman" w:cs="Times New Roman"/>
          <w:color w:val="000000"/>
          <w:spacing w:val="-1"/>
          <w:sz w:val="26"/>
          <w:szCs w:val="26"/>
        </w:rPr>
        <w:t xml:space="preserve">trường như sau: </w:t>
      </w:r>
    </w:p>
    <w:p w:rsidR="007370F0" w:rsidRDefault="007370F0" w:rsidP="00372E7A">
      <w:pPr>
        <w:widowControl w:val="0"/>
        <w:autoSpaceDE w:val="0"/>
        <w:autoSpaceDN w:val="0"/>
        <w:adjustRightInd w:val="0"/>
        <w:spacing w:before="60" w:after="0" w:line="460" w:lineRule="exact"/>
        <w:ind w:left="1984" w:right="921" w:firstLine="540"/>
        <w:rPr>
          <w:rFonts w:ascii="Times New Roman" w:hAnsi="Times New Roman" w:cs="Times New Roman"/>
          <w:color w:val="000000"/>
          <w:spacing w:val="-5"/>
          <w:sz w:val="26"/>
          <w:szCs w:val="26"/>
        </w:rPr>
      </w:pPr>
      <w:r>
        <w:rPr>
          <w:rFonts w:ascii="Times New Roman" w:hAnsi="Times New Roman" w:cs="Times New Roman"/>
          <w:color w:val="000000"/>
          <w:spacing w:val="-4"/>
          <w:sz w:val="26"/>
          <w:szCs w:val="26"/>
        </w:rPr>
        <w:t xml:space="preserve">- Tổng số điểm quan trọng là 4 cho thấy rằng tổ chức đang phản ứng rất tốt với </w:t>
      </w:r>
      <w:r>
        <w:rPr>
          <w:rFonts w:ascii="Times New Roman" w:hAnsi="Times New Roman" w:cs="Times New Roman"/>
          <w:color w:val="000000"/>
          <w:spacing w:val="-5"/>
          <w:sz w:val="26"/>
          <w:szCs w:val="26"/>
        </w:rPr>
        <w:t xml:space="preserve">các cơ hội và mối đe dọa hiện tại trong môi trường của họ. </w:t>
      </w:r>
    </w:p>
    <w:p w:rsidR="007370F0" w:rsidRDefault="007370F0" w:rsidP="00372E7A">
      <w:pPr>
        <w:widowControl w:val="0"/>
        <w:autoSpaceDE w:val="0"/>
        <w:autoSpaceDN w:val="0"/>
        <w:adjustRightInd w:val="0"/>
        <w:spacing w:before="77" w:after="0" w:line="440" w:lineRule="exact"/>
        <w:ind w:left="1984" w:right="921" w:firstLine="540"/>
        <w:rPr>
          <w:rFonts w:ascii="Times New Roman" w:hAnsi="Times New Roman" w:cs="Times New Roman"/>
          <w:color w:val="000000"/>
          <w:sz w:val="26"/>
          <w:szCs w:val="26"/>
        </w:rPr>
      </w:pPr>
      <w:r>
        <w:rPr>
          <w:rFonts w:ascii="Times New Roman" w:hAnsi="Times New Roman" w:cs="Times New Roman"/>
          <w:color w:val="000000"/>
          <w:sz w:val="26"/>
          <w:szCs w:val="26"/>
        </w:rPr>
        <w:t xml:space="preserve">- Tổng số điểm quan trọng là 1 cho thấy những chiến lược mà tổ chức đề ra </w:t>
      </w:r>
      <w:r>
        <w:rPr>
          <w:rFonts w:ascii="Times New Roman" w:hAnsi="Times New Roman" w:cs="Times New Roman"/>
          <w:color w:val="000000"/>
          <w:sz w:val="26"/>
          <w:szCs w:val="26"/>
        </w:rPr>
        <w:br/>
        <w:t xml:space="preserve">không tận dụng được các cơ hội hoặc né tránh được các mối đe dọa từ bên ngoài. </w:t>
      </w:r>
    </w:p>
    <w:p w:rsidR="007370F0" w:rsidRDefault="007370F0" w:rsidP="00372E7A">
      <w:pPr>
        <w:widowControl w:val="0"/>
        <w:autoSpaceDE w:val="0"/>
        <w:autoSpaceDN w:val="0"/>
        <w:adjustRightInd w:val="0"/>
        <w:spacing w:before="100" w:after="0" w:line="440" w:lineRule="exact"/>
        <w:ind w:left="1984" w:right="921" w:firstLine="540"/>
        <w:rPr>
          <w:rFonts w:ascii="Times New Roman" w:hAnsi="Times New Roman" w:cs="Times New Roman"/>
          <w:color w:val="000000"/>
          <w:spacing w:val="-2"/>
          <w:sz w:val="26"/>
          <w:szCs w:val="26"/>
        </w:rPr>
      </w:pPr>
      <w:r>
        <w:rPr>
          <w:rFonts w:ascii="Times New Roman" w:hAnsi="Times New Roman" w:cs="Times New Roman"/>
          <w:color w:val="000000"/>
          <w:spacing w:val="-2"/>
          <w:sz w:val="26"/>
          <w:szCs w:val="26"/>
        </w:rPr>
        <w:t xml:space="preserve">- Tổng số điểm quan trọng là 2,5 cho thấy rằng tổ chức đang phản ứng ở mức trung bình với các cơ hội và mối đe dọa hiện tại trong môi trường của họ. </w:t>
      </w:r>
    </w:p>
    <w:p w:rsidR="007370F0" w:rsidRDefault="007370F0" w:rsidP="00372E7A">
      <w:pPr>
        <w:widowControl w:val="0"/>
        <w:autoSpaceDE w:val="0"/>
        <w:autoSpaceDN w:val="0"/>
        <w:adjustRightInd w:val="0"/>
        <w:spacing w:before="217" w:after="0" w:line="299" w:lineRule="exact"/>
        <w:ind w:left="1984"/>
        <w:rPr>
          <w:rFonts w:ascii="Times New Roman Bold" w:hAnsi="Times New Roman Bold" w:cs="Times New Roman Bold"/>
          <w:color w:val="000000"/>
          <w:spacing w:val="-5"/>
          <w:sz w:val="26"/>
          <w:szCs w:val="26"/>
        </w:rPr>
      </w:pPr>
      <w:r>
        <w:rPr>
          <w:rFonts w:ascii="Times New Roman Bold" w:hAnsi="Times New Roman Bold" w:cs="Times New Roman Bold"/>
          <w:color w:val="000000"/>
          <w:spacing w:val="-5"/>
          <w:sz w:val="26"/>
          <w:szCs w:val="26"/>
        </w:rPr>
        <w:t xml:space="preserve">Ví dụ về ma trận EFE </w:t>
      </w:r>
    </w:p>
    <w:p w:rsidR="007370F0" w:rsidRDefault="007370F0" w:rsidP="00372E7A">
      <w:pPr>
        <w:widowControl w:val="0"/>
        <w:autoSpaceDE w:val="0"/>
        <w:autoSpaceDN w:val="0"/>
        <w:adjustRightInd w:val="0"/>
        <w:spacing w:before="88" w:after="0" w:line="460" w:lineRule="exact"/>
        <w:ind w:left="1984" w:right="919" w:firstLine="540"/>
        <w:rPr>
          <w:rFonts w:ascii="Times New Roman" w:hAnsi="Times New Roman" w:cs="Times New Roman"/>
          <w:color w:val="000000"/>
          <w:spacing w:val="-5"/>
          <w:sz w:val="26"/>
          <w:szCs w:val="26"/>
        </w:rPr>
      </w:pPr>
      <w:r>
        <w:rPr>
          <w:rFonts w:ascii="Times New Roman" w:hAnsi="Times New Roman" w:cs="Times New Roman"/>
          <w:color w:val="000000"/>
          <w:spacing w:val="-4"/>
          <w:sz w:val="26"/>
          <w:szCs w:val="26"/>
        </w:rPr>
        <w:t xml:space="preserve">Để thấy rõ hơn về ma trận EFE, chúng ta có thể xem một ví dụ về ma trận EFE </w:t>
      </w:r>
      <w:r>
        <w:rPr>
          <w:rFonts w:ascii="Times New Roman" w:hAnsi="Times New Roman" w:cs="Times New Roman"/>
          <w:color w:val="000000"/>
          <w:spacing w:val="-5"/>
          <w:sz w:val="26"/>
          <w:szCs w:val="26"/>
        </w:rPr>
        <w:t xml:space="preserve">của một công ty dưới đây [10, trang 181-182]. </w:t>
      </w:r>
    </w:p>
    <w:p w:rsidR="007370F0" w:rsidRDefault="007370F0" w:rsidP="00372E7A">
      <w:pPr>
        <w:widowControl w:val="0"/>
        <w:autoSpaceDE w:val="0"/>
        <w:autoSpaceDN w:val="0"/>
        <w:adjustRightInd w:val="0"/>
        <w:spacing w:before="192" w:after="0" w:line="276" w:lineRule="exact"/>
        <w:ind w:left="3488"/>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Bảng 1.1: Ma</w:t>
      </w:r>
      <w:r>
        <w:rPr>
          <w:rFonts w:ascii="Times New Roman Bold" w:hAnsi="Times New Roman Bold" w:cs="Times New Roman Bold"/>
          <w:color w:val="000000"/>
          <w:spacing w:val="-5"/>
          <w:sz w:val="24"/>
          <w:szCs w:val="24"/>
        </w:rPr>
        <w:t xml:space="preserve"> </w:t>
      </w:r>
      <w:r>
        <w:rPr>
          <w:rFonts w:ascii="Times New Roman" w:hAnsi="Times New Roman" w:cs="Times New Roman"/>
          <w:color w:val="000000"/>
          <w:spacing w:val="-5"/>
          <w:sz w:val="24"/>
          <w:szCs w:val="24"/>
        </w:rPr>
        <w:t xml:space="preserve">trận đánh giá các yếu tố bên ngoài của Winn-Dixie. </w:t>
      </w:r>
    </w:p>
    <w:p w:rsidR="007370F0" w:rsidRDefault="007370F0" w:rsidP="00372E7A">
      <w:pPr>
        <w:widowControl w:val="0"/>
        <w:tabs>
          <w:tab w:val="left" w:pos="8854"/>
          <w:tab w:val="left" w:pos="9778"/>
        </w:tabs>
        <w:autoSpaceDE w:val="0"/>
        <w:autoSpaceDN w:val="0"/>
        <w:adjustRightInd w:val="0"/>
        <w:spacing w:before="239" w:after="0" w:line="276" w:lineRule="exact"/>
        <w:ind w:left="2092" w:firstLine="5786"/>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Mức</w:t>
      </w:r>
      <w:r>
        <w:rPr>
          <w:rFonts w:ascii="Times New Roman" w:hAnsi="Times New Roman" w:cs="Times New Roman"/>
          <w:color w:val="000000"/>
          <w:spacing w:val="-3"/>
          <w:sz w:val="24"/>
          <w:szCs w:val="24"/>
        </w:rPr>
        <w:tab/>
        <w:t>Phân</w:t>
      </w:r>
      <w:r>
        <w:rPr>
          <w:rFonts w:ascii="Times New Roman" w:hAnsi="Times New Roman" w:cs="Times New Roman"/>
          <w:color w:val="000000"/>
          <w:spacing w:val="-3"/>
          <w:sz w:val="24"/>
          <w:szCs w:val="24"/>
        </w:rPr>
        <w:tab/>
        <w:t>Số điểm</w:t>
      </w:r>
    </w:p>
    <w:p w:rsidR="007370F0" w:rsidRDefault="007370F0" w:rsidP="00372E7A">
      <w:pPr>
        <w:widowControl w:val="0"/>
        <w:tabs>
          <w:tab w:val="left" w:pos="7870"/>
          <w:tab w:val="left" w:pos="8913"/>
          <w:tab w:val="left" w:pos="9657"/>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Yếu tố bên ngoài</w:t>
      </w:r>
      <w:r>
        <w:rPr>
          <w:rFonts w:ascii="Times New Roman" w:hAnsi="Times New Roman" w:cs="Times New Roman"/>
          <w:color w:val="000000"/>
          <w:spacing w:val="-3"/>
          <w:sz w:val="24"/>
          <w:szCs w:val="24"/>
        </w:rPr>
        <w:tab/>
        <w:t>quan</w:t>
      </w:r>
      <w:r>
        <w:rPr>
          <w:rFonts w:ascii="Times New Roman" w:hAnsi="Times New Roman" w:cs="Times New Roman"/>
          <w:color w:val="000000"/>
          <w:spacing w:val="-3"/>
          <w:sz w:val="24"/>
          <w:szCs w:val="24"/>
        </w:rPr>
        <w:tab/>
        <w:t>loại</w:t>
      </w:r>
      <w:r>
        <w:rPr>
          <w:rFonts w:ascii="Times New Roman" w:hAnsi="Times New Roman" w:cs="Times New Roman"/>
          <w:color w:val="000000"/>
          <w:spacing w:val="-3"/>
          <w:sz w:val="24"/>
          <w:szCs w:val="24"/>
        </w:rPr>
        <w:tab/>
        <w:t>quan trọng</w:t>
      </w:r>
    </w:p>
    <w:p w:rsidR="007370F0" w:rsidRDefault="007370F0" w:rsidP="00372E7A">
      <w:pPr>
        <w:widowControl w:val="0"/>
        <w:autoSpaceDE w:val="0"/>
        <w:autoSpaceDN w:val="0"/>
        <w:adjustRightInd w:val="0"/>
        <w:spacing w:before="138" w:after="0" w:line="276" w:lineRule="exact"/>
        <w:ind w:left="2092" w:firstLine="5757"/>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trọng</w:t>
      </w:r>
    </w:p>
    <w:p w:rsidR="007370F0" w:rsidRDefault="007370F0" w:rsidP="00372E7A">
      <w:pPr>
        <w:widowControl w:val="0"/>
        <w:tabs>
          <w:tab w:val="left" w:pos="7894"/>
          <w:tab w:val="left" w:pos="9034"/>
          <w:tab w:val="left" w:pos="9964"/>
        </w:tabs>
        <w:autoSpaceDE w:val="0"/>
        <w:autoSpaceDN w:val="0"/>
        <w:adjustRightInd w:val="0"/>
        <w:spacing w:before="147"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Cải cách thuế</w:t>
      </w:r>
      <w:r>
        <w:rPr>
          <w:rFonts w:ascii="Times New Roman" w:hAnsi="Times New Roman" w:cs="Times New Roman"/>
          <w:color w:val="000000"/>
          <w:spacing w:val="-3"/>
          <w:sz w:val="24"/>
          <w:szCs w:val="24"/>
        </w:rPr>
        <w:tab/>
        <w:t>0,10</w:t>
      </w:r>
      <w:r>
        <w:rPr>
          <w:rFonts w:ascii="Times New Roman" w:hAnsi="Times New Roman" w:cs="Times New Roman"/>
          <w:color w:val="000000"/>
          <w:spacing w:val="-3"/>
          <w:sz w:val="24"/>
          <w:szCs w:val="24"/>
        </w:rPr>
        <w:tab/>
        <w:t>3</w:t>
      </w:r>
      <w:r>
        <w:rPr>
          <w:rFonts w:ascii="Times New Roman" w:hAnsi="Times New Roman" w:cs="Times New Roman"/>
          <w:color w:val="000000"/>
          <w:spacing w:val="-3"/>
          <w:sz w:val="24"/>
          <w:szCs w:val="24"/>
        </w:rPr>
        <w:tab/>
        <w:t>0,30</w:t>
      </w:r>
    </w:p>
    <w:p w:rsidR="007370F0" w:rsidRDefault="007370F0" w:rsidP="00372E7A">
      <w:pPr>
        <w:widowControl w:val="0"/>
        <w:tabs>
          <w:tab w:val="left" w:pos="7894"/>
          <w:tab w:val="left" w:pos="9034"/>
          <w:tab w:val="left" w:pos="9964"/>
        </w:tabs>
        <w:autoSpaceDE w:val="0"/>
        <w:autoSpaceDN w:val="0"/>
        <w:adjustRightInd w:val="0"/>
        <w:spacing w:before="139"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Tăng chi phí bảo hiểm</w:t>
      </w:r>
      <w:r>
        <w:rPr>
          <w:rFonts w:ascii="Times New Roman" w:hAnsi="Times New Roman" w:cs="Times New Roman"/>
          <w:color w:val="000000"/>
          <w:spacing w:val="-3"/>
          <w:sz w:val="24"/>
          <w:szCs w:val="24"/>
        </w:rPr>
        <w:tab/>
        <w:t>0,09</w:t>
      </w:r>
      <w:r>
        <w:rPr>
          <w:rFonts w:ascii="Times New Roman" w:hAnsi="Times New Roman" w:cs="Times New Roman"/>
          <w:color w:val="000000"/>
          <w:spacing w:val="-3"/>
          <w:sz w:val="24"/>
          <w:szCs w:val="24"/>
        </w:rPr>
        <w:tab/>
        <w:t>2</w:t>
      </w:r>
      <w:r>
        <w:rPr>
          <w:rFonts w:ascii="Times New Roman" w:hAnsi="Times New Roman" w:cs="Times New Roman"/>
          <w:color w:val="000000"/>
          <w:spacing w:val="-3"/>
          <w:sz w:val="24"/>
          <w:szCs w:val="24"/>
        </w:rPr>
        <w:tab/>
        <w:t>0,18</w:t>
      </w:r>
    </w:p>
    <w:p w:rsidR="007370F0" w:rsidRDefault="007370F0" w:rsidP="00372E7A">
      <w:pPr>
        <w:widowControl w:val="0"/>
        <w:tabs>
          <w:tab w:val="left" w:pos="7894"/>
          <w:tab w:val="left" w:pos="9034"/>
          <w:tab w:val="left" w:pos="996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Thay đổi công nghệ</w:t>
      </w:r>
      <w:r>
        <w:rPr>
          <w:rFonts w:ascii="Times New Roman" w:hAnsi="Times New Roman" w:cs="Times New Roman"/>
          <w:color w:val="000000"/>
          <w:spacing w:val="-3"/>
          <w:sz w:val="24"/>
          <w:szCs w:val="24"/>
        </w:rPr>
        <w:tab/>
        <w:t>0,04</w:t>
      </w:r>
      <w:r>
        <w:rPr>
          <w:rFonts w:ascii="Times New Roman" w:hAnsi="Times New Roman" w:cs="Times New Roman"/>
          <w:color w:val="000000"/>
          <w:spacing w:val="-3"/>
          <w:sz w:val="24"/>
          <w:szCs w:val="24"/>
        </w:rPr>
        <w:tab/>
        <w:t>2</w:t>
      </w:r>
      <w:r>
        <w:rPr>
          <w:rFonts w:ascii="Times New Roman" w:hAnsi="Times New Roman" w:cs="Times New Roman"/>
          <w:color w:val="000000"/>
          <w:spacing w:val="-3"/>
          <w:sz w:val="24"/>
          <w:szCs w:val="24"/>
        </w:rPr>
        <w:tab/>
        <w:t>0,08</w:t>
      </w:r>
    </w:p>
    <w:p w:rsidR="007370F0" w:rsidRDefault="007370F0" w:rsidP="00372E7A">
      <w:pPr>
        <w:widowControl w:val="0"/>
        <w:tabs>
          <w:tab w:val="left" w:pos="7894"/>
          <w:tab w:val="left" w:pos="9034"/>
          <w:tab w:val="left" w:pos="996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Tăng lãi suất</w:t>
      </w:r>
      <w:r>
        <w:rPr>
          <w:rFonts w:ascii="Times New Roman" w:hAnsi="Times New Roman" w:cs="Times New Roman"/>
          <w:color w:val="000000"/>
          <w:spacing w:val="-3"/>
          <w:sz w:val="24"/>
          <w:szCs w:val="24"/>
        </w:rPr>
        <w:tab/>
        <w:t>0,10</w:t>
      </w:r>
      <w:r>
        <w:rPr>
          <w:rFonts w:ascii="Times New Roman" w:hAnsi="Times New Roman" w:cs="Times New Roman"/>
          <w:color w:val="000000"/>
          <w:spacing w:val="-3"/>
          <w:sz w:val="24"/>
          <w:szCs w:val="24"/>
        </w:rPr>
        <w:tab/>
        <w:t>2</w:t>
      </w:r>
      <w:r>
        <w:rPr>
          <w:rFonts w:ascii="Times New Roman" w:hAnsi="Times New Roman" w:cs="Times New Roman"/>
          <w:color w:val="000000"/>
          <w:spacing w:val="-3"/>
          <w:sz w:val="24"/>
          <w:szCs w:val="24"/>
        </w:rPr>
        <w:tab/>
        <w:t>0,20</w:t>
      </w:r>
    </w:p>
    <w:p w:rsidR="007370F0" w:rsidRDefault="007370F0" w:rsidP="00372E7A">
      <w:pPr>
        <w:widowControl w:val="0"/>
        <w:tabs>
          <w:tab w:val="left" w:pos="7895"/>
          <w:tab w:val="left" w:pos="9034"/>
          <w:tab w:val="left" w:pos="996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Sự di chuyển của dân số xuống miền Nam</w:t>
      </w:r>
      <w:r>
        <w:rPr>
          <w:rFonts w:ascii="Times New Roman" w:hAnsi="Times New Roman" w:cs="Times New Roman"/>
          <w:color w:val="000000"/>
          <w:spacing w:val="-3"/>
          <w:sz w:val="24"/>
          <w:szCs w:val="24"/>
        </w:rPr>
        <w:tab/>
        <w:t>0,14</w:t>
      </w:r>
      <w:r>
        <w:rPr>
          <w:rFonts w:ascii="Times New Roman" w:hAnsi="Times New Roman" w:cs="Times New Roman"/>
          <w:color w:val="000000"/>
          <w:spacing w:val="-3"/>
          <w:sz w:val="24"/>
          <w:szCs w:val="24"/>
        </w:rPr>
        <w:tab/>
        <w:t>4</w:t>
      </w:r>
      <w:r>
        <w:rPr>
          <w:rFonts w:ascii="Times New Roman" w:hAnsi="Times New Roman" w:cs="Times New Roman"/>
          <w:color w:val="000000"/>
          <w:spacing w:val="-3"/>
          <w:sz w:val="24"/>
          <w:szCs w:val="24"/>
        </w:rPr>
        <w:tab/>
        <w:t>0,56</w:t>
      </w:r>
    </w:p>
    <w:p w:rsidR="007370F0" w:rsidRDefault="007370F0" w:rsidP="00372E7A">
      <w:pPr>
        <w:widowControl w:val="0"/>
        <w:tabs>
          <w:tab w:val="left" w:pos="7895"/>
          <w:tab w:val="left" w:pos="9035"/>
          <w:tab w:val="left" w:pos="9965"/>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Những phụ nữ có việc làm</w:t>
      </w:r>
      <w:r>
        <w:rPr>
          <w:rFonts w:ascii="Times New Roman" w:hAnsi="Times New Roman" w:cs="Times New Roman"/>
          <w:color w:val="000000"/>
          <w:spacing w:val="-3"/>
          <w:sz w:val="24"/>
          <w:szCs w:val="24"/>
        </w:rPr>
        <w:tab/>
        <w:t>0,09</w:t>
      </w:r>
      <w:r>
        <w:rPr>
          <w:rFonts w:ascii="Times New Roman" w:hAnsi="Times New Roman" w:cs="Times New Roman"/>
          <w:color w:val="000000"/>
          <w:spacing w:val="-3"/>
          <w:sz w:val="24"/>
          <w:szCs w:val="24"/>
        </w:rPr>
        <w:tab/>
        <w:t>3</w:t>
      </w:r>
      <w:r>
        <w:rPr>
          <w:rFonts w:ascii="Times New Roman" w:hAnsi="Times New Roman" w:cs="Times New Roman"/>
          <w:color w:val="000000"/>
          <w:spacing w:val="-3"/>
          <w:sz w:val="24"/>
          <w:szCs w:val="24"/>
        </w:rPr>
        <w:tab/>
        <w:t>0,27</w:t>
      </w:r>
    </w:p>
    <w:p w:rsidR="007370F0" w:rsidRDefault="007370F0" w:rsidP="00372E7A">
      <w:pPr>
        <w:widowControl w:val="0"/>
        <w:tabs>
          <w:tab w:val="left" w:pos="7894"/>
          <w:tab w:val="left" w:pos="9034"/>
          <w:tab w:val="left" w:pos="996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Những người đi mua hàng là nam giới</w:t>
      </w:r>
      <w:r>
        <w:rPr>
          <w:rFonts w:ascii="Times New Roman" w:hAnsi="Times New Roman" w:cs="Times New Roman"/>
          <w:color w:val="000000"/>
          <w:spacing w:val="-3"/>
          <w:sz w:val="24"/>
          <w:szCs w:val="24"/>
        </w:rPr>
        <w:tab/>
        <w:t>0,07</w:t>
      </w:r>
      <w:r>
        <w:rPr>
          <w:rFonts w:ascii="Times New Roman" w:hAnsi="Times New Roman" w:cs="Times New Roman"/>
          <w:color w:val="000000"/>
          <w:spacing w:val="-3"/>
          <w:sz w:val="24"/>
          <w:szCs w:val="24"/>
        </w:rPr>
        <w:tab/>
        <w:t>3</w:t>
      </w:r>
      <w:r>
        <w:rPr>
          <w:rFonts w:ascii="Times New Roman" w:hAnsi="Times New Roman" w:cs="Times New Roman"/>
          <w:color w:val="000000"/>
          <w:spacing w:val="-3"/>
          <w:sz w:val="24"/>
          <w:szCs w:val="24"/>
        </w:rPr>
        <w:tab/>
        <w:t>0,21</w:t>
      </w:r>
    </w:p>
    <w:p w:rsidR="007370F0" w:rsidRDefault="007370F0" w:rsidP="00372E7A">
      <w:pPr>
        <w:widowControl w:val="0"/>
        <w:tabs>
          <w:tab w:val="left" w:pos="7894"/>
          <w:tab w:val="left" w:pos="9034"/>
          <w:tab w:val="left" w:pos="996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Thị trường bị lão hóa</w:t>
      </w:r>
      <w:r>
        <w:rPr>
          <w:rFonts w:ascii="Times New Roman" w:hAnsi="Times New Roman" w:cs="Times New Roman"/>
          <w:color w:val="000000"/>
          <w:spacing w:val="-3"/>
          <w:sz w:val="24"/>
          <w:szCs w:val="24"/>
        </w:rPr>
        <w:tab/>
        <w:t>0,10</w:t>
      </w:r>
      <w:r>
        <w:rPr>
          <w:rFonts w:ascii="Times New Roman" w:hAnsi="Times New Roman" w:cs="Times New Roman"/>
          <w:color w:val="000000"/>
          <w:spacing w:val="-3"/>
          <w:sz w:val="24"/>
          <w:szCs w:val="24"/>
        </w:rPr>
        <w:tab/>
        <w:t>4</w:t>
      </w:r>
      <w:r>
        <w:rPr>
          <w:rFonts w:ascii="Times New Roman" w:hAnsi="Times New Roman" w:cs="Times New Roman"/>
          <w:color w:val="000000"/>
          <w:spacing w:val="-3"/>
          <w:sz w:val="24"/>
          <w:szCs w:val="24"/>
        </w:rPr>
        <w:tab/>
        <w:t>0,40</w:t>
      </w:r>
    </w:p>
    <w:p w:rsidR="007370F0" w:rsidRDefault="007370F0" w:rsidP="00372E7A">
      <w:pPr>
        <w:widowControl w:val="0"/>
        <w:tabs>
          <w:tab w:val="left" w:pos="7894"/>
          <w:tab w:val="left" w:pos="9034"/>
          <w:tab w:val="left" w:pos="996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Các nhóm dân tộc</w:t>
      </w:r>
      <w:r>
        <w:rPr>
          <w:rFonts w:ascii="Times New Roman" w:hAnsi="Times New Roman" w:cs="Times New Roman"/>
          <w:color w:val="000000"/>
          <w:spacing w:val="-3"/>
          <w:sz w:val="24"/>
          <w:szCs w:val="24"/>
        </w:rPr>
        <w:tab/>
        <w:t>0,12</w:t>
      </w:r>
      <w:r>
        <w:rPr>
          <w:rFonts w:ascii="Times New Roman" w:hAnsi="Times New Roman" w:cs="Times New Roman"/>
          <w:color w:val="000000"/>
          <w:spacing w:val="-3"/>
          <w:sz w:val="24"/>
          <w:szCs w:val="24"/>
        </w:rPr>
        <w:tab/>
        <w:t>3</w:t>
      </w:r>
      <w:r>
        <w:rPr>
          <w:rFonts w:ascii="Times New Roman" w:hAnsi="Times New Roman" w:cs="Times New Roman"/>
          <w:color w:val="000000"/>
          <w:spacing w:val="-3"/>
          <w:sz w:val="24"/>
          <w:szCs w:val="24"/>
        </w:rPr>
        <w:tab/>
        <w:t>0,36</w:t>
      </w:r>
    </w:p>
    <w:p w:rsidR="007370F0" w:rsidRDefault="007370F0" w:rsidP="00372E7A">
      <w:pPr>
        <w:widowControl w:val="0"/>
        <w:tabs>
          <w:tab w:val="left" w:pos="7894"/>
          <w:tab w:val="left" w:pos="9034"/>
          <w:tab w:val="left" w:pos="996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Cạnh tranh khốc liệt hơn</w:t>
      </w:r>
      <w:r>
        <w:rPr>
          <w:rFonts w:ascii="Times New Roman" w:hAnsi="Times New Roman" w:cs="Times New Roman"/>
          <w:color w:val="000000"/>
          <w:spacing w:val="-3"/>
          <w:sz w:val="24"/>
          <w:szCs w:val="24"/>
        </w:rPr>
        <w:tab/>
        <w:t>0,15</w:t>
      </w:r>
      <w:r>
        <w:rPr>
          <w:rFonts w:ascii="Times New Roman" w:hAnsi="Times New Roman" w:cs="Times New Roman"/>
          <w:color w:val="000000"/>
          <w:spacing w:val="-3"/>
          <w:sz w:val="24"/>
          <w:szCs w:val="24"/>
        </w:rPr>
        <w:tab/>
        <w:t>1</w:t>
      </w:r>
      <w:r>
        <w:rPr>
          <w:rFonts w:ascii="Times New Roman" w:hAnsi="Times New Roman" w:cs="Times New Roman"/>
          <w:color w:val="000000"/>
          <w:spacing w:val="-3"/>
          <w:sz w:val="24"/>
          <w:szCs w:val="24"/>
        </w:rPr>
        <w:tab/>
        <w:t>0,15</w:t>
      </w:r>
    </w:p>
    <w:p w:rsidR="007370F0" w:rsidRDefault="007370F0" w:rsidP="00372E7A">
      <w:pPr>
        <w:widowControl w:val="0"/>
        <w:tabs>
          <w:tab w:val="left" w:pos="7894"/>
          <w:tab w:val="left" w:pos="9964"/>
        </w:tabs>
        <w:autoSpaceDE w:val="0"/>
        <w:autoSpaceDN w:val="0"/>
        <w:adjustRightInd w:val="0"/>
        <w:spacing w:before="149" w:after="0" w:line="276" w:lineRule="exact"/>
        <w:ind w:left="2092"/>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Tổng cộng</w:t>
      </w:r>
      <w:r>
        <w:rPr>
          <w:rFonts w:ascii="Times New Roman Bold" w:hAnsi="Times New Roman Bold" w:cs="Times New Roman Bold"/>
          <w:color w:val="000000"/>
          <w:spacing w:val="-3"/>
          <w:sz w:val="24"/>
          <w:szCs w:val="24"/>
        </w:rPr>
        <w:tab/>
        <w:t>1,00</w:t>
      </w:r>
      <w:r>
        <w:rPr>
          <w:rFonts w:ascii="Times New Roman Bold" w:hAnsi="Times New Roman Bold" w:cs="Times New Roman Bold"/>
          <w:color w:val="000000"/>
          <w:spacing w:val="-3"/>
          <w:sz w:val="24"/>
          <w:szCs w:val="24"/>
        </w:rPr>
        <w:tab/>
        <w:t>2,71</w:t>
      </w:r>
    </w:p>
    <w:p w:rsidR="007370F0" w:rsidRDefault="007370F0" w:rsidP="00372E7A">
      <w:pPr>
        <w:widowControl w:val="0"/>
        <w:autoSpaceDE w:val="0"/>
        <w:autoSpaceDN w:val="0"/>
        <w:adjustRightInd w:val="0"/>
        <w:spacing w:after="0" w:line="450" w:lineRule="exact"/>
        <w:ind w:left="1984"/>
        <w:rPr>
          <w:rFonts w:ascii="Times New Roman Bold" w:hAnsi="Times New Roman Bold" w:cs="Times New Roman Bold"/>
          <w:color w:val="000000"/>
          <w:spacing w:val="-3"/>
          <w:sz w:val="24"/>
          <w:szCs w:val="24"/>
        </w:rPr>
      </w:pPr>
    </w:p>
    <w:p w:rsidR="007370F0" w:rsidRDefault="007370F0" w:rsidP="00372E7A">
      <w:pPr>
        <w:widowControl w:val="0"/>
        <w:autoSpaceDE w:val="0"/>
        <w:autoSpaceDN w:val="0"/>
        <w:adjustRightInd w:val="0"/>
        <w:spacing w:before="173" w:after="0" w:line="450" w:lineRule="exact"/>
        <w:ind w:left="1984" w:right="921" w:firstLine="538"/>
        <w:rPr>
          <w:rFonts w:ascii="Times New Roman" w:hAnsi="Times New Roman" w:cs="Times New Roman"/>
          <w:color w:val="000000"/>
          <w:sz w:val="26"/>
          <w:szCs w:val="26"/>
        </w:rPr>
      </w:pPr>
      <w:r>
        <w:rPr>
          <w:rFonts w:ascii="Times New Roman" w:hAnsi="Times New Roman" w:cs="Times New Roman"/>
          <w:color w:val="000000"/>
          <w:sz w:val="26"/>
          <w:szCs w:val="26"/>
        </w:rPr>
        <w:t xml:space="preserve">Tổng số điểm của Winn-Dixie là 2,71 cho thấy công ty chỉ ở trên mức trung </w:t>
      </w:r>
      <w:r>
        <w:rPr>
          <w:rFonts w:ascii="Times New Roman" w:hAnsi="Times New Roman" w:cs="Times New Roman"/>
          <w:color w:val="000000"/>
          <w:sz w:val="26"/>
          <w:szCs w:val="26"/>
        </w:rPr>
        <w:br/>
        <w:t xml:space="preserve">bình về vấn đề các chiến lược của họ, và họ ứng phó có hiệu quả với các nhân tố </w:t>
      </w:r>
      <w:r>
        <w:rPr>
          <w:rFonts w:ascii="Times New Roman" w:hAnsi="Times New Roman" w:cs="Times New Roman"/>
          <w:color w:val="000000"/>
          <w:sz w:val="26"/>
          <w:szCs w:val="26"/>
        </w:rPr>
        <w:br/>
        <w:t xml:space="preserve">bên ngoài. </w:t>
      </w:r>
      <w:r>
        <w:rPr>
          <w:noProof/>
        </w:rPr>
        <w:pict>
          <v:shape id="_x0000_s1030" style="position:absolute;left:0;text-align:left;margin-left:377.5pt;margin-top:657.5pt;width:54.75pt;height:1pt;z-index:-251658240;mso-position-horizontal-relative:page;mso-position-vertical-relative:page" coordsize="1095,20" o:allowincell="f" path="m,20hhl1095,20r,-20l,,,20e" fillcolor="black" stroked="f">
            <v:path arrowok="t"/>
            <w10:wrap anchorx="page" anchory="page"/>
          </v:shape>
        </w:pict>
      </w:r>
      <w:r>
        <w:rPr>
          <w:noProof/>
        </w:rPr>
        <w:pict>
          <v:shape id="_x0000_s1031" style="position:absolute;left:0;text-align:left;margin-left:431.5pt;margin-top:657.5pt;width:45.75pt;height:1pt;z-index:-251658240;mso-position-horizontal-relative:page;mso-position-vertical-relative:page" coordsize="915,20" o:allowincell="f" path="m,20hhl915,20,915,,,,,20e" fillcolor="black" stroked="f">
            <v:path arrowok="t"/>
            <w10:wrap anchorx="page" anchory="page"/>
          </v:shape>
        </w:pict>
      </w:r>
      <w:r>
        <w:rPr>
          <w:noProof/>
        </w:rPr>
        <w:pict>
          <v:shape id="_x0000_s1032" style="position:absolute;left:0;text-align:left;margin-left:476.5pt;margin-top:657.5pt;width:63.75pt;height:1pt;z-index:-251658240;mso-position-horizontal-relative:page;mso-position-vertical-relative:page" coordsize="1275,20" o:allowincell="f" path="m,20hhl1275,20r,-20l,,,20e" fillcolor="black" stroked="f">
            <v:path arrowok="t"/>
            <w10:wrap anchorx="page" anchory="page"/>
          </v:shape>
        </w:pict>
      </w:r>
      <w:bookmarkStart w:id="1" w:name="Pg21"/>
      <w:bookmarkEnd w:id="1"/>
    </w:p>
    <w:p w:rsidR="007370F0" w:rsidRDefault="007370F0" w:rsidP="00372E7A">
      <w:pPr>
        <w:widowControl w:val="0"/>
        <w:autoSpaceDE w:val="0"/>
        <w:autoSpaceDN w:val="0"/>
        <w:adjustRightInd w:val="0"/>
        <w:spacing w:before="173" w:after="0" w:line="450" w:lineRule="exact"/>
        <w:ind w:left="1264" w:right="921" w:firstLine="720"/>
        <w:rPr>
          <w:rFonts w:ascii="Times New Roman Bold" w:hAnsi="Times New Roman Bold" w:cs="Times New Roman Bold"/>
          <w:color w:val="000000"/>
          <w:spacing w:val="-5"/>
          <w:sz w:val="26"/>
          <w:szCs w:val="26"/>
        </w:rPr>
      </w:pPr>
      <w:r>
        <w:rPr>
          <w:rFonts w:ascii="Times New Roman Bold" w:hAnsi="Times New Roman Bold" w:cs="Times New Roman Bold"/>
          <w:color w:val="000000"/>
          <w:spacing w:val="-4"/>
          <w:sz w:val="26"/>
          <w:szCs w:val="26"/>
        </w:rPr>
        <w:t>2</w:t>
      </w:r>
      <w:r>
        <w:rPr>
          <w:rFonts w:ascii="Arial Bold" w:hAnsi="Arial Bold" w:cs="Arial Bold"/>
          <w:color w:val="000000"/>
          <w:spacing w:val="-4"/>
          <w:sz w:val="26"/>
          <w:szCs w:val="26"/>
        </w:rPr>
        <w:t xml:space="preserve"> </w:t>
      </w:r>
      <w:r>
        <w:rPr>
          <w:rFonts w:ascii="Times New Roman Bold" w:hAnsi="Times New Roman Bold" w:cs="Times New Roman Bold"/>
          <w:color w:val="000000"/>
          <w:spacing w:val="-4"/>
          <w:sz w:val="26"/>
          <w:szCs w:val="26"/>
        </w:rPr>
        <w:t xml:space="preserve"> Ma trận đánh giá các yếu tố nội bộ </w:t>
      </w:r>
      <w:r>
        <w:rPr>
          <w:rFonts w:ascii="Times New Roman Bold" w:hAnsi="Times New Roman Bold" w:cs="Times New Roman Bold"/>
          <w:color w:val="000000"/>
          <w:spacing w:val="-5"/>
          <w:sz w:val="26"/>
          <w:szCs w:val="26"/>
        </w:rPr>
        <w:t xml:space="preserve">Cách xây dựng và đánh giá </w:t>
      </w:r>
    </w:p>
    <w:p w:rsidR="007370F0" w:rsidRDefault="007370F0" w:rsidP="00372E7A">
      <w:pPr>
        <w:widowControl w:val="0"/>
        <w:autoSpaceDE w:val="0"/>
        <w:autoSpaceDN w:val="0"/>
        <w:adjustRightInd w:val="0"/>
        <w:spacing w:before="58" w:after="0" w:line="446" w:lineRule="exact"/>
        <w:ind w:left="1984" w:right="920" w:firstLine="540"/>
        <w:rPr>
          <w:rFonts w:ascii="Times New Roman" w:hAnsi="Times New Roman" w:cs="Times New Roman"/>
          <w:color w:val="000000"/>
          <w:spacing w:val="-3"/>
          <w:sz w:val="26"/>
          <w:szCs w:val="26"/>
        </w:rPr>
      </w:pPr>
      <w:r>
        <w:rPr>
          <w:rFonts w:ascii="Times New Roman" w:hAnsi="Times New Roman" w:cs="Times New Roman"/>
          <w:color w:val="000000"/>
          <w:spacing w:val="-3"/>
          <w:sz w:val="26"/>
          <w:szCs w:val="26"/>
        </w:rPr>
        <w:t xml:space="preserve">Ma trận IFE được sử dụng để tóm tắt và đánh giá những mặt mạnh và mặt yếu </w:t>
      </w:r>
      <w:r>
        <w:rPr>
          <w:rFonts w:ascii="Times New Roman" w:hAnsi="Times New Roman" w:cs="Times New Roman"/>
          <w:color w:val="000000"/>
          <w:spacing w:val="-3"/>
          <w:sz w:val="26"/>
          <w:szCs w:val="26"/>
        </w:rPr>
        <w:br/>
      </w:r>
      <w:r>
        <w:rPr>
          <w:rFonts w:ascii="Times New Roman" w:hAnsi="Times New Roman" w:cs="Times New Roman"/>
          <w:color w:val="000000"/>
          <w:spacing w:val="-4"/>
          <w:sz w:val="26"/>
          <w:szCs w:val="26"/>
        </w:rPr>
        <w:t xml:space="preserve">quan trọng của các bộ phận kinh doanh chức năng và nó cũng cung cấp cơ sở để xác </w:t>
      </w:r>
      <w:r>
        <w:rPr>
          <w:rFonts w:ascii="Times New Roman" w:hAnsi="Times New Roman" w:cs="Times New Roman"/>
          <w:color w:val="000000"/>
          <w:spacing w:val="-4"/>
          <w:sz w:val="26"/>
          <w:szCs w:val="26"/>
        </w:rPr>
        <w:br/>
      </w:r>
      <w:r>
        <w:rPr>
          <w:rFonts w:ascii="Times New Roman" w:hAnsi="Times New Roman" w:cs="Times New Roman"/>
          <w:color w:val="000000"/>
          <w:spacing w:val="-3"/>
          <w:sz w:val="26"/>
          <w:szCs w:val="26"/>
        </w:rPr>
        <w:t xml:space="preserve">định và đánh giá mối quan hệ giữa các bộ phận này. Theo Fred R. David, [10, trang </w:t>
      </w:r>
      <w:r>
        <w:rPr>
          <w:rFonts w:ascii="Times New Roman" w:hAnsi="Times New Roman" w:cs="Times New Roman"/>
          <w:color w:val="000000"/>
          <w:spacing w:val="-3"/>
          <w:sz w:val="26"/>
          <w:szCs w:val="26"/>
        </w:rPr>
        <w:br/>
        <w:t xml:space="preserve">248-249] để xây dựng ma trận IFE chúng ta cũng phải trải qua năm bước sau đây: </w:t>
      </w:r>
    </w:p>
    <w:p w:rsidR="007370F0" w:rsidRDefault="007370F0" w:rsidP="00372E7A">
      <w:pPr>
        <w:widowControl w:val="0"/>
        <w:autoSpaceDE w:val="0"/>
        <w:autoSpaceDN w:val="0"/>
        <w:adjustRightInd w:val="0"/>
        <w:spacing w:before="91" w:after="0" w:line="450" w:lineRule="exact"/>
        <w:ind w:left="1984" w:right="920" w:firstLine="540"/>
        <w:rPr>
          <w:rFonts w:ascii="Times New Roman" w:hAnsi="Times New Roman" w:cs="Times New Roman"/>
          <w:color w:val="000000"/>
          <w:w w:val="104"/>
          <w:sz w:val="26"/>
          <w:szCs w:val="26"/>
          <w:u w:val="single"/>
        </w:rPr>
      </w:pPr>
      <w:r>
        <w:rPr>
          <w:rFonts w:ascii="Times New Roman" w:hAnsi="Times New Roman" w:cs="Times New Roman"/>
          <w:color w:val="000000"/>
          <w:w w:val="103"/>
          <w:sz w:val="26"/>
          <w:szCs w:val="26"/>
          <w:u w:val="single"/>
        </w:rPr>
        <w:t>Bước 1</w:t>
      </w:r>
      <w:r>
        <w:rPr>
          <w:rFonts w:ascii="Times New Roman" w:hAnsi="Times New Roman" w:cs="Times New Roman"/>
          <w:color w:val="000000"/>
          <w:w w:val="103"/>
          <w:sz w:val="26"/>
          <w:szCs w:val="26"/>
        </w:rPr>
        <w:t>:</w:t>
      </w:r>
      <w:r>
        <w:rPr>
          <w:rFonts w:ascii="Times New Roman Bold" w:hAnsi="Times New Roman Bold" w:cs="Times New Roman Bold"/>
          <w:color w:val="000000"/>
          <w:w w:val="103"/>
          <w:sz w:val="26"/>
          <w:szCs w:val="26"/>
        </w:rPr>
        <w:t xml:space="preserve"> </w:t>
      </w:r>
      <w:r>
        <w:rPr>
          <w:rFonts w:ascii="Times New Roman" w:hAnsi="Times New Roman" w:cs="Times New Roman"/>
          <w:color w:val="000000"/>
          <w:w w:val="103"/>
          <w:sz w:val="26"/>
          <w:szCs w:val="26"/>
        </w:rPr>
        <w:t xml:space="preserve">Liệt kê các yếu tố thành công then chốt như đã xác định trong qui </w:t>
      </w:r>
      <w:r>
        <w:rPr>
          <w:rFonts w:ascii="Times New Roman" w:hAnsi="Times New Roman" w:cs="Times New Roman"/>
          <w:color w:val="000000"/>
          <w:sz w:val="26"/>
          <w:szCs w:val="26"/>
        </w:rPr>
        <w:t xml:space="preserve">trình phân tích nội bộ. Sử dụng tất cả (thường từ 10 đến 20) yếu tố bên trong, bao </w:t>
      </w:r>
      <w:r>
        <w:rPr>
          <w:rFonts w:ascii="Times New Roman" w:hAnsi="Times New Roman" w:cs="Times New Roman"/>
          <w:color w:val="000000"/>
          <w:spacing w:val="-1"/>
          <w:sz w:val="26"/>
          <w:szCs w:val="26"/>
        </w:rPr>
        <w:t xml:space="preserve">gồm cả những điểm mạnh và điểm yếu. </w:t>
      </w:r>
    </w:p>
    <w:p w:rsidR="007370F0" w:rsidRDefault="007370F0" w:rsidP="00372E7A">
      <w:pPr>
        <w:widowControl w:val="0"/>
        <w:autoSpaceDE w:val="0"/>
        <w:autoSpaceDN w:val="0"/>
        <w:adjustRightInd w:val="0"/>
        <w:spacing w:before="91" w:after="0" w:line="450" w:lineRule="exact"/>
        <w:ind w:left="1984" w:right="920" w:firstLine="540"/>
        <w:rPr>
          <w:rFonts w:ascii="Times New Roman" w:hAnsi="Times New Roman" w:cs="Times New Roman"/>
          <w:color w:val="000000"/>
          <w:spacing w:val="-2"/>
          <w:sz w:val="26"/>
          <w:szCs w:val="26"/>
        </w:rPr>
      </w:pPr>
      <w:r>
        <w:rPr>
          <w:rFonts w:ascii="Times New Roman" w:hAnsi="Times New Roman" w:cs="Times New Roman"/>
          <w:color w:val="000000"/>
          <w:w w:val="104"/>
          <w:sz w:val="26"/>
          <w:szCs w:val="26"/>
          <w:u w:val="single"/>
        </w:rPr>
        <w:t>Bước 2</w:t>
      </w:r>
      <w:r>
        <w:rPr>
          <w:rFonts w:ascii="Times New Roman" w:hAnsi="Times New Roman" w:cs="Times New Roman"/>
          <w:color w:val="000000"/>
          <w:w w:val="104"/>
          <w:sz w:val="26"/>
          <w:szCs w:val="26"/>
        </w:rPr>
        <w:t xml:space="preserve">: Ấn định tầm quan trọng bằng cách phân loại từ 0,0 (không quan </w:t>
      </w:r>
      <w:r>
        <w:rPr>
          <w:rFonts w:ascii="Times New Roman" w:hAnsi="Times New Roman" w:cs="Times New Roman"/>
          <w:color w:val="000000"/>
          <w:w w:val="104"/>
          <w:sz w:val="26"/>
          <w:szCs w:val="26"/>
        </w:rPr>
        <w:br/>
      </w:r>
      <w:r>
        <w:rPr>
          <w:rFonts w:ascii="Times New Roman" w:hAnsi="Times New Roman" w:cs="Times New Roman"/>
          <w:color w:val="000000"/>
          <w:spacing w:val="-1"/>
          <w:sz w:val="26"/>
          <w:szCs w:val="26"/>
        </w:rPr>
        <w:t xml:space="preserve">trọng) tới 1,0 (quan trọng nhất) cho mỗi yếu tố. Tầm quan trọng được ấn định cho </w:t>
      </w:r>
      <w:r>
        <w:rPr>
          <w:rFonts w:ascii="Times New Roman" w:hAnsi="Times New Roman" w:cs="Times New Roman"/>
          <w:color w:val="000000"/>
          <w:spacing w:val="-1"/>
          <w:sz w:val="26"/>
          <w:szCs w:val="26"/>
        </w:rPr>
        <w:br/>
      </w:r>
      <w:r>
        <w:rPr>
          <w:rFonts w:ascii="Times New Roman" w:hAnsi="Times New Roman" w:cs="Times New Roman"/>
          <w:color w:val="000000"/>
          <w:sz w:val="26"/>
          <w:szCs w:val="26"/>
        </w:rPr>
        <w:t xml:space="preserve">mỗi yếu tố nhất định cho thấy tầm quan trọng tương đối của yếu tố đó đối với sự </w:t>
      </w:r>
      <w:r>
        <w:rPr>
          <w:rFonts w:ascii="Times New Roman" w:hAnsi="Times New Roman" w:cs="Times New Roman"/>
          <w:color w:val="000000"/>
          <w:sz w:val="26"/>
          <w:szCs w:val="26"/>
        </w:rPr>
        <w:br/>
        <w:t xml:space="preserve">thành công của công ty trong ngành. Tổng cộng tất cả các mức độ quan trọng này </w:t>
      </w:r>
      <w:r>
        <w:rPr>
          <w:rFonts w:ascii="Times New Roman" w:hAnsi="Times New Roman" w:cs="Times New Roman"/>
          <w:color w:val="000000"/>
          <w:sz w:val="26"/>
          <w:szCs w:val="26"/>
        </w:rPr>
        <w:br/>
      </w:r>
      <w:r>
        <w:rPr>
          <w:rFonts w:ascii="Times New Roman" w:hAnsi="Times New Roman" w:cs="Times New Roman"/>
          <w:color w:val="000000"/>
          <w:spacing w:val="-2"/>
          <w:sz w:val="26"/>
          <w:szCs w:val="26"/>
        </w:rPr>
        <w:t xml:space="preserve">phải bằng 1,0. </w:t>
      </w:r>
    </w:p>
    <w:p w:rsidR="007370F0" w:rsidRDefault="007370F0" w:rsidP="00372E7A">
      <w:pPr>
        <w:widowControl w:val="0"/>
        <w:autoSpaceDE w:val="0"/>
        <w:autoSpaceDN w:val="0"/>
        <w:adjustRightInd w:val="0"/>
        <w:spacing w:before="70" w:after="0" w:line="450" w:lineRule="exact"/>
        <w:ind w:left="1983" w:right="921" w:firstLine="541"/>
        <w:rPr>
          <w:rFonts w:ascii="Times New Roman" w:hAnsi="Times New Roman" w:cs="Times New Roman"/>
          <w:color w:val="000000"/>
          <w:spacing w:val="-5"/>
          <w:sz w:val="26"/>
          <w:szCs w:val="26"/>
        </w:rPr>
      </w:pPr>
      <w:r>
        <w:rPr>
          <w:rFonts w:ascii="Times New Roman" w:hAnsi="Times New Roman" w:cs="Times New Roman"/>
          <w:color w:val="000000"/>
          <w:sz w:val="26"/>
          <w:szCs w:val="26"/>
          <w:u w:val="single"/>
        </w:rPr>
        <w:t>Bước 3</w:t>
      </w:r>
      <w:r>
        <w:rPr>
          <w:rFonts w:ascii="Times New Roman" w:hAnsi="Times New Roman" w:cs="Times New Roman"/>
          <w:color w:val="000000"/>
          <w:sz w:val="26"/>
          <w:szCs w:val="26"/>
        </w:rPr>
        <w:t xml:space="preserve">: Phân loại từ 1 đến 4 cho mỗi yếu tố đại diện cho điểm yếu lớn nhất </w:t>
      </w:r>
      <w:r>
        <w:rPr>
          <w:rFonts w:ascii="Times New Roman" w:hAnsi="Times New Roman" w:cs="Times New Roman"/>
          <w:color w:val="000000"/>
          <w:sz w:val="26"/>
          <w:szCs w:val="26"/>
        </w:rPr>
        <w:br/>
      </w:r>
      <w:r>
        <w:rPr>
          <w:rFonts w:ascii="Times New Roman" w:hAnsi="Times New Roman" w:cs="Times New Roman"/>
          <w:color w:val="000000"/>
          <w:w w:val="103"/>
          <w:sz w:val="26"/>
          <w:szCs w:val="26"/>
        </w:rPr>
        <w:t xml:space="preserve">(phân loại bằng 1), điểm yếu nhỏ nhất (phân loại bằng 2), điểm mạnh nhỏ nhất </w:t>
      </w:r>
      <w:r>
        <w:rPr>
          <w:rFonts w:ascii="Times New Roman" w:hAnsi="Times New Roman" w:cs="Times New Roman"/>
          <w:color w:val="000000"/>
          <w:w w:val="103"/>
          <w:sz w:val="26"/>
          <w:szCs w:val="26"/>
        </w:rPr>
        <w:br/>
      </w:r>
      <w:r>
        <w:rPr>
          <w:rFonts w:ascii="Times New Roman" w:hAnsi="Times New Roman" w:cs="Times New Roman"/>
          <w:color w:val="000000"/>
          <w:spacing w:val="-1"/>
          <w:sz w:val="26"/>
          <w:szCs w:val="26"/>
        </w:rPr>
        <w:t xml:space="preserve">(phân loại bằng 3), điểm mạnh lớn nhất (phân loại bằng 4). Như vậy, sự phân loại </w:t>
      </w:r>
      <w:r>
        <w:rPr>
          <w:rFonts w:ascii="Times New Roman" w:hAnsi="Times New Roman" w:cs="Times New Roman"/>
          <w:color w:val="000000"/>
          <w:spacing w:val="-1"/>
          <w:sz w:val="26"/>
          <w:szCs w:val="26"/>
        </w:rPr>
        <w:br/>
      </w:r>
      <w:r>
        <w:rPr>
          <w:rFonts w:ascii="Times New Roman" w:hAnsi="Times New Roman" w:cs="Times New Roman"/>
          <w:color w:val="000000"/>
          <w:w w:val="102"/>
          <w:sz w:val="26"/>
          <w:szCs w:val="26"/>
        </w:rPr>
        <w:t xml:space="preserve">này dựa trên cơ sở công ty trong khi mức độ quan trọng ở bước 2 dựa trên cơ sở </w:t>
      </w:r>
      <w:r>
        <w:rPr>
          <w:rFonts w:ascii="Times New Roman" w:hAnsi="Times New Roman" w:cs="Times New Roman"/>
          <w:color w:val="000000"/>
          <w:w w:val="102"/>
          <w:sz w:val="26"/>
          <w:szCs w:val="26"/>
        </w:rPr>
        <w:br/>
      </w:r>
      <w:r>
        <w:rPr>
          <w:rFonts w:ascii="Times New Roman" w:hAnsi="Times New Roman" w:cs="Times New Roman"/>
          <w:color w:val="000000"/>
          <w:spacing w:val="-5"/>
          <w:sz w:val="26"/>
          <w:szCs w:val="26"/>
        </w:rPr>
        <w:t xml:space="preserve">ngành. </w:t>
      </w:r>
    </w:p>
    <w:p w:rsidR="007370F0" w:rsidRDefault="007370F0" w:rsidP="00372E7A">
      <w:pPr>
        <w:widowControl w:val="0"/>
        <w:autoSpaceDE w:val="0"/>
        <w:autoSpaceDN w:val="0"/>
        <w:adjustRightInd w:val="0"/>
        <w:spacing w:before="62" w:after="0" w:line="460" w:lineRule="exact"/>
        <w:ind w:left="1984" w:right="921" w:firstLine="540"/>
        <w:rPr>
          <w:rFonts w:ascii="Times New Roman" w:hAnsi="Times New Roman" w:cs="Times New Roman"/>
          <w:color w:val="000000"/>
          <w:spacing w:val="-1"/>
          <w:sz w:val="26"/>
          <w:szCs w:val="26"/>
        </w:rPr>
      </w:pPr>
      <w:r>
        <w:rPr>
          <w:rFonts w:ascii="Times New Roman" w:hAnsi="Times New Roman" w:cs="Times New Roman"/>
          <w:color w:val="000000"/>
          <w:sz w:val="26"/>
          <w:szCs w:val="26"/>
          <w:u w:val="single"/>
        </w:rPr>
        <w:t>Bước 4</w:t>
      </w:r>
      <w:r>
        <w:rPr>
          <w:rFonts w:ascii="Times New Roman" w:hAnsi="Times New Roman" w:cs="Times New Roman"/>
          <w:color w:val="000000"/>
          <w:sz w:val="26"/>
          <w:szCs w:val="26"/>
        </w:rPr>
        <w:t xml:space="preserve">: Nhân mỗi mức độ quan trọng của mỗi yếu tố với loại của nó để xác </w:t>
      </w:r>
      <w:r>
        <w:rPr>
          <w:rFonts w:ascii="Times New Roman" w:hAnsi="Times New Roman" w:cs="Times New Roman"/>
          <w:color w:val="000000"/>
          <w:spacing w:val="-1"/>
          <w:sz w:val="26"/>
          <w:szCs w:val="26"/>
        </w:rPr>
        <w:t xml:space="preserve">định số điểm quan trọng cho mỗi biến số. </w:t>
      </w:r>
    </w:p>
    <w:p w:rsidR="007370F0" w:rsidRDefault="007370F0" w:rsidP="00372E7A">
      <w:pPr>
        <w:widowControl w:val="0"/>
        <w:autoSpaceDE w:val="0"/>
        <w:autoSpaceDN w:val="0"/>
        <w:adjustRightInd w:val="0"/>
        <w:spacing w:before="60" w:after="0" w:line="460" w:lineRule="exact"/>
        <w:ind w:left="1984" w:right="921" w:firstLine="540"/>
        <w:rPr>
          <w:rFonts w:ascii="Times New Roman" w:hAnsi="Times New Roman" w:cs="Times New Roman"/>
          <w:color w:val="000000"/>
          <w:spacing w:val="-5"/>
          <w:sz w:val="26"/>
          <w:szCs w:val="26"/>
        </w:rPr>
      </w:pPr>
      <w:r>
        <w:rPr>
          <w:rFonts w:ascii="Times New Roman" w:hAnsi="Times New Roman" w:cs="Times New Roman"/>
          <w:color w:val="000000"/>
          <w:w w:val="104"/>
          <w:sz w:val="26"/>
          <w:szCs w:val="26"/>
          <w:u w:val="single"/>
        </w:rPr>
        <w:t>Bước 5</w:t>
      </w:r>
      <w:r>
        <w:rPr>
          <w:rFonts w:ascii="Times New Roman" w:hAnsi="Times New Roman" w:cs="Times New Roman"/>
          <w:color w:val="000000"/>
          <w:w w:val="104"/>
          <w:sz w:val="26"/>
          <w:szCs w:val="26"/>
        </w:rPr>
        <w:t xml:space="preserve">: Cộng tất cả số điểm quan trọng cho mỗi biến số để xác định tổng </w:t>
      </w:r>
      <w:r>
        <w:rPr>
          <w:rFonts w:ascii="Times New Roman" w:hAnsi="Times New Roman" w:cs="Times New Roman"/>
          <w:color w:val="000000"/>
          <w:spacing w:val="-5"/>
          <w:sz w:val="26"/>
          <w:szCs w:val="26"/>
        </w:rPr>
        <w:t xml:space="preserve">điểm quan trọng của tổ chức. </w:t>
      </w:r>
    </w:p>
    <w:p w:rsidR="007370F0" w:rsidRDefault="007370F0" w:rsidP="00372E7A">
      <w:pPr>
        <w:widowControl w:val="0"/>
        <w:autoSpaceDE w:val="0"/>
        <w:autoSpaceDN w:val="0"/>
        <w:adjustRightInd w:val="0"/>
        <w:spacing w:before="72" w:after="0" w:line="446" w:lineRule="exact"/>
        <w:ind w:left="1984" w:right="921" w:firstLine="540"/>
        <w:rPr>
          <w:rFonts w:ascii="Times New Roman" w:hAnsi="Times New Roman" w:cs="Times New Roman"/>
          <w:color w:val="000000"/>
          <w:spacing w:val="-5"/>
          <w:sz w:val="26"/>
          <w:szCs w:val="26"/>
        </w:rPr>
      </w:pPr>
      <w:r>
        <w:rPr>
          <w:rFonts w:ascii="Times New Roman" w:hAnsi="Times New Roman" w:cs="Times New Roman"/>
          <w:color w:val="000000"/>
          <w:spacing w:val="-2"/>
          <w:sz w:val="26"/>
          <w:szCs w:val="26"/>
        </w:rPr>
        <w:t xml:space="preserve">Không kể ma trận IFE có bao nhiêu yếu tố, tổng điểm quan trọng có thể được </w:t>
      </w:r>
      <w:r>
        <w:rPr>
          <w:rFonts w:ascii="Times New Roman" w:hAnsi="Times New Roman" w:cs="Times New Roman"/>
          <w:color w:val="000000"/>
          <w:spacing w:val="-4"/>
          <w:sz w:val="26"/>
          <w:szCs w:val="26"/>
        </w:rPr>
        <w:t xml:space="preserve">phân loại từ thấp nhất là 1,0 cho đến cao nhất là 4,0 và trung bình là 2,5. Tổng điểm </w:t>
      </w:r>
      <w:r>
        <w:rPr>
          <w:rFonts w:ascii="Times New Roman" w:hAnsi="Times New Roman" w:cs="Times New Roman"/>
          <w:color w:val="000000"/>
          <w:w w:val="102"/>
          <w:sz w:val="26"/>
          <w:szCs w:val="26"/>
        </w:rPr>
        <w:t xml:space="preserve">quan trọng thấp hơn 2,5 cho thấy công ty yếu về nội bộ và cao hơn 2,5 cho thấy </w:t>
      </w:r>
      <w:r>
        <w:rPr>
          <w:rFonts w:ascii="Times New Roman" w:hAnsi="Times New Roman" w:cs="Times New Roman"/>
          <w:color w:val="000000"/>
          <w:spacing w:val="-5"/>
          <w:sz w:val="26"/>
          <w:szCs w:val="26"/>
        </w:rPr>
        <w:t xml:space="preserve">công ty mạnh về nội bộ. </w:t>
      </w:r>
    </w:p>
    <w:p w:rsidR="007370F0" w:rsidRDefault="007370F0" w:rsidP="00372E7A">
      <w:pPr>
        <w:widowControl w:val="0"/>
        <w:autoSpaceDE w:val="0"/>
        <w:autoSpaceDN w:val="0"/>
        <w:adjustRightInd w:val="0"/>
        <w:spacing w:before="216" w:after="0" w:line="299" w:lineRule="exact"/>
        <w:ind w:left="1984"/>
        <w:rPr>
          <w:rFonts w:ascii="Times New Roman Bold" w:hAnsi="Times New Roman Bold" w:cs="Times New Roman Bold"/>
          <w:color w:val="000000"/>
          <w:spacing w:val="-3"/>
          <w:sz w:val="26"/>
          <w:szCs w:val="26"/>
        </w:rPr>
      </w:pPr>
      <w:r>
        <w:rPr>
          <w:rFonts w:ascii="Times New Roman Bold" w:hAnsi="Times New Roman Bold" w:cs="Times New Roman Bold"/>
          <w:color w:val="000000"/>
          <w:spacing w:val="-3"/>
          <w:sz w:val="26"/>
          <w:szCs w:val="26"/>
        </w:rPr>
        <w:t xml:space="preserve">Ví dụ về ma trận IFE </w:t>
      </w:r>
    </w:p>
    <w:p w:rsidR="007370F0" w:rsidRDefault="007370F0" w:rsidP="00372E7A">
      <w:pPr>
        <w:widowControl w:val="0"/>
        <w:autoSpaceDE w:val="0"/>
        <w:autoSpaceDN w:val="0"/>
        <w:adjustRightInd w:val="0"/>
        <w:spacing w:before="88" w:after="0" w:line="460" w:lineRule="exact"/>
        <w:ind w:left="1984" w:right="919" w:firstLine="540"/>
        <w:rPr>
          <w:rFonts w:ascii="Times New Roman" w:hAnsi="Times New Roman" w:cs="Times New Roman"/>
          <w:color w:val="000000"/>
          <w:spacing w:val="-3"/>
          <w:sz w:val="26"/>
          <w:szCs w:val="26"/>
        </w:rPr>
      </w:pPr>
      <w:r>
        <w:rPr>
          <w:rFonts w:ascii="Times New Roman" w:hAnsi="Times New Roman" w:cs="Times New Roman"/>
          <w:color w:val="000000"/>
          <w:spacing w:val="-2"/>
          <w:sz w:val="26"/>
          <w:szCs w:val="26"/>
        </w:rPr>
        <w:t xml:space="preserve">Để thấy rõ hơn về ma trận IFE, chúng ta có thể xem một ví dụ về ma trận IFE </w:t>
      </w:r>
      <w:r>
        <w:rPr>
          <w:rFonts w:ascii="Times New Roman" w:hAnsi="Times New Roman" w:cs="Times New Roman"/>
          <w:color w:val="000000"/>
          <w:spacing w:val="-3"/>
          <w:sz w:val="26"/>
          <w:szCs w:val="26"/>
        </w:rPr>
        <w:t xml:space="preserve">của một công ty dưới đây [10, trang 248-249]. </w:t>
      </w:r>
    </w:p>
    <w:p w:rsidR="007370F0" w:rsidRDefault="007370F0" w:rsidP="00372E7A">
      <w:pPr>
        <w:widowControl w:val="0"/>
        <w:autoSpaceDE w:val="0"/>
        <w:autoSpaceDN w:val="0"/>
        <w:adjustRightInd w:val="0"/>
        <w:spacing w:after="0" w:line="240" w:lineRule="exact"/>
        <w:rPr>
          <w:rFonts w:ascii="Times New Roman" w:hAnsi="Times New Roman" w:cs="Times New Roman"/>
          <w:color w:val="000000"/>
          <w:spacing w:val="-3"/>
          <w:sz w:val="24"/>
          <w:szCs w:val="24"/>
        </w:rPr>
      </w:pPr>
      <w:bookmarkStart w:id="2" w:name="Pg22"/>
      <w:bookmarkEnd w:id="2"/>
    </w:p>
    <w:p w:rsidR="007370F0" w:rsidRDefault="007370F0" w:rsidP="00372E7A">
      <w:pPr>
        <w:widowControl w:val="0"/>
        <w:autoSpaceDE w:val="0"/>
        <w:autoSpaceDN w:val="0"/>
        <w:adjustRightInd w:val="0"/>
        <w:spacing w:after="0" w:line="276" w:lineRule="exact"/>
        <w:ind w:left="2092"/>
        <w:rPr>
          <w:rFonts w:ascii="Times New Roman" w:hAnsi="Times New Roman" w:cs="Times New Roman"/>
          <w:color w:val="000000"/>
          <w:spacing w:val="-3"/>
          <w:sz w:val="24"/>
          <w:szCs w:val="24"/>
        </w:rPr>
      </w:pPr>
    </w:p>
    <w:p w:rsidR="007370F0" w:rsidRDefault="007370F0" w:rsidP="00372E7A">
      <w:pPr>
        <w:widowControl w:val="0"/>
        <w:autoSpaceDE w:val="0"/>
        <w:autoSpaceDN w:val="0"/>
        <w:adjustRightInd w:val="0"/>
        <w:spacing w:after="0" w:line="276" w:lineRule="exact"/>
        <w:ind w:left="2092"/>
        <w:rPr>
          <w:rFonts w:ascii="Times New Roman" w:hAnsi="Times New Roman" w:cs="Times New Roman"/>
          <w:color w:val="000000"/>
          <w:spacing w:val="-3"/>
          <w:sz w:val="24"/>
          <w:szCs w:val="24"/>
        </w:rPr>
      </w:pPr>
    </w:p>
    <w:p w:rsidR="007370F0" w:rsidRDefault="007370F0" w:rsidP="00372E7A">
      <w:pPr>
        <w:widowControl w:val="0"/>
        <w:autoSpaceDE w:val="0"/>
        <w:autoSpaceDN w:val="0"/>
        <w:adjustRightInd w:val="0"/>
        <w:spacing w:after="0" w:line="276" w:lineRule="exact"/>
        <w:ind w:left="2092"/>
        <w:rPr>
          <w:rFonts w:ascii="Times New Roman" w:hAnsi="Times New Roman" w:cs="Times New Roman"/>
          <w:color w:val="000000"/>
          <w:spacing w:val="-3"/>
          <w:sz w:val="24"/>
          <w:szCs w:val="24"/>
        </w:rPr>
      </w:pPr>
    </w:p>
    <w:p w:rsidR="007370F0" w:rsidRDefault="007370F0" w:rsidP="00372E7A">
      <w:pPr>
        <w:widowControl w:val="0"/>
        <w:autoSpaceDE w:val="0"/>
        <w:autoSpaceDN w:val="0"/>
        <w:adjustRightInd w:val="0"/>
        <w:spacing w:after="0" w:line="276" w:lineRule="exact"/>
        <w:ind w:left="2092"/>
        <w:rPr>
          <w:rFonts w:ascii="Times New Roman" w:hAnsi="Times New Roman" w:cs="Times New Roman"/>
          <w:color w:val="000000"/>
          <w:spacing w:val="-3"/>
          <w:sz w:val="24"/>
          <w:szCs w:val="24"/>
        </w:rPr>
      </w:pPr>
    </w:p>
    <w:p w:rsidR="007370F0" w:rsidRDefault="007370F0" w:rsidP="00372E7A">
      <w:pPr>
        <w:widowControl w:val="0"/>
        <w:autoSpaceDE w:val="0"/>
        <w:autoSpaceDN w:val="0"/>
        <w:adjustRightInd w:val="0"/>
        <w:spacing w:after="0" w:line="276" w:lineRule="exact"/>
        <w:ind w:left="2092"/>
        <w:rPr>
          <w:rFonts w:ascii="Times New Roman" w:hAnsi="Times New Roman" w:cs="Times New Roman"/>
          <w:color w:val="000000"/>
          <w:spacing w:val="-3"/>
          <w:sz w:val="24"/>
          <w:szCs w:val="24"/>
        </w:rPr>
      </w:pPr>
    </w:p>
    <w:p w:rsidR="007370F0" w:rsidRDefault="007370F0" w:rsidP="00372E7A">
      <w:pPr>
        <w:widowControl w:val="0"/>
        <w:autoSpaceDE w:val="0"/>
        <w:autoSpaceDN w:val="0"/>
        <w:adjustRightInd w:val="0"/>
        <w:spacing w:before="31" w:after="0" w:line="276" w:lineRule="exact"/>
        <w:ind w:left="2092" w:firstLine="1503"/>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Bảng 1.2: Ma</w:t>
      </w:r>
      <w:r>
        <w:rPr>
          <w:rFonts w:ascii="Times New Roman Bold" w:hAnsi="Times New Roman Bold" w:cs="Times New Roman Bold"/>
          <w:color w:val="000000"/>
          <w:spacing w:val="-3"/>
          <w:sz w:val="24"/>
          <w:szCs w:val="24"/>
        </w:rPr>
        <w:t xml:space="preserve"> </w:t>
      </w:r>
      <w:r>
        <w:rPr>
          <w:rFonts w:ascii="Times New Roman" w:hAnsi="Times New Roman" w:cs="Times New Roman"/>
          <w:color w:val="000000"/>
          <w:spacing w:val="-3"/>
          <w:sz w:val="24"/>
          <w:szCs w:val="24"/>
        </w:rPr>
        <w:t>trận đánh giá các yếu tố nội bộ của công ty ABC.</w:t>
      </w:r>
    </w:p>
    <w:p w:rsidR="007370F0" w:rsidRDefault="007370F0" w:rsidP="00372E7A">
      <w:pPr>
        <w:widowControl w:val="0"/>
        <w:autoSpaceDE w:val="0"/>
        <w:autoSpaceDN w:val="0"/>
        <w:adjustRightInd w:val="0"/>
        <w:spacing w:before="226" w:after="0" w:line="276" w:lineRule="exact"/>
        <w:ind w:left="2092" w:firstLine="7776"/>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Số điểm</w:t>
      </w:r>
    </w:p>
    <w:p w:rsidR="007370F0" w:rsidRDefault="007370F0" w:rsidP="00372E7A">
      <w:pPr>
        <w:widowControl w:val="0"/>
        <w:tabs>
          <w:tab w:val="left" w:pos="9034"/>
        </w:tabs>
        <w:autoSpaceDE w:val="0"/>
        <w:autoSpaceDN w:val="0"/>
        <w:adjustRightInd w:val="0"/>
        <w:spacing w:after="0" w:line="216" w:lineRule="exact"/>
        <w:ind w:left="2092" w:firstLine="5613"/>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Mức quan</w:t>
      </w:r>
      <w:r>
        <w:rPr>
          <w:rFonts w:ascii="Times New Roman" w:hAnsi="Times New Roman" w:cs="Times New Roman"/>
          <w:color w:val="000000"/>
          <w:spacing w:val="-3"/>
          <w:sz w:val="24"/>
          <w:szCs w:val="24"/>
        </w:rPr>
        <w:tab/>
        <w:t>Phân</w:t>
      </w:r>
    </w:p>
    <w:p w:rsidR="007370F0" w:rsidRDefault="007370F0" w:rsidP="00372E7A">
      <w:pPr>
        <w:widowControl w:val="0"/>
        <w:tabs>
          <w:tab w:val="left" w:pos="10030"/>
        </w:tabs>
        <w:autoSpaceDE w:val="0"/>
        <w:autoSpaceDN w:val="0"/>
        <w:adjustRightInd w:val="0"/>
        <w:spacing w:after="0" w:line="21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Yếu tố bên trong</w:t>
      </w:r>
      <w:r>
        <w:rPr>
          <w:rFonts w:ascii="Times New Roman" w:hAnsi="Times New Roman" w:cs="Times New Roman"/>
          <w:color w:val="000000"/>
          <w:spacing w:val="-3"/>
          <w:sz w:val="24"/>
          <w:szCs w:val="24"/>
        </w:rPr>
        <w:tab/>
        <w:t>quan</w:t>
      </w:r>
    </w:p>
    <w:p w:rsidR="007370F0" w:rsidRDefault="007370F0" w:rsidP="00372E7A">
      <w:pPr>
        <w:widowControl w:val="0"/>
        <w:tabs>
          <w:tab w:val="left" w:pos="9093"/>
        </w:tabs>
        <w:autoSpaceDE w:val="0"/>
        <w:autoSpaceDN w:val="0"/>
        <w:adjustRightInd w:val="0"/>
        <w:spacing w:after="0" w:line="216" w:lineRule="exact"/>
        <w:ind w:left="2092" w:firstLine="5847"/>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trọng</w:t>
      </w:r>
      <w:r>
        <w:rPr>
          <w:rFonts w:ascii="Times New Roman" w:hAnsi="Times New Roman" w:cs="Times New Roman"/>
          <w:color w:val="000000"/>
          <w:spacing w:val="-3"/>
          <w:sz w:val="24"/>
          <w:szCs w:val="24"/>
        </w:rPr>
        <w:tab/>
        <w:t>loại</w:t>
      </w:r>
    </w:p>
    <w:p w:rsidR="007370F0" w:rsidRDefault="007370F0" w:rsidP="00372E7A">
      <w:pPr>
        <w:widowControl w:val="0"/>
        <w:autoSpaceDE w:val="0"/>
        <w:autoSpaceDN w:val="0"/>
        <w:adjustRightInd w:val="0"/>
        <w:spacing w:after="0" w:line="216" w:lineRule="exact"/>
        <w:ind w:left="2092" w:firstLine="7917"/>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trọng</w:t>
      </w:r>
    </w:p>
    <w:p w:rsidR="007370F0" w:rsidRDefault="007370F0" w:rsidP="00372E7A">
      <w:pPr>
        <w:widowControl w:val="0"/>
        <w:autoSpaceDE w:val="0"/>
        <w:autoSpaceDN w:val="0"/>
        <w:adjustRightInd w:val="0"/>
        <w:spacing w:after="0" w:line="216" w:lineRule="exact"/>
        <w:ind w:left="2092" w:firstLine="7917"/>
        <w:rPr>
          <w:rFonts w:ascii="Times New Roman" w:hAnsi="Times New Roman" w:cs="Times New Roman"/>
          <w:color w:val="000000"/>
          <w:spacing w:val="-3"/>
          <w:sz w:val="24"/>
          <w:szCs w:val="24"/>
        </w:rPr>
      </w:pPr>
    </w:p>
    <w:p w:rsidR="007370F0" w:rsidRDefault="007370F0" w:rsidP="00372E7A">
      <w:pPr>
        <w:widowControl w:val="0"/>
        <w:tabs>
          <w:tab w:val="left" w:pos="7985"/>
          <w:tab w:val="left" w:pos="9215"/>
          <w:tab w:val="left" w:pos="10054"/>
        </w:tabs>
        <w:autoSpaceDE w:val="0"/>
        <w:autoSpaceDN w:val="0"/>
        <w:adjustRightInd w:val="0"/>
        <w:spacing w:before="114"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Tinh thần nhân viên thấp</w:t>
      </w:r>
      <w:r>
        <w:rPr>
          <w:rFonts w:ascii="Times New Roman" w:hAnsi="Times New Roman" w:cs="Times New Roman"/>
          <w:color w:val="000000"/>
          <w:spacing w:val="-3"/>
          <w:sz w:val="24"/>
          <w:szCs w:val="24"/>
        </w:rPr>
        <w:tab/>
        <w:t>0,22</w:t>
      </w:r>
      <w:r>
        <w:rPr>
          <w:rFonts w:ascii="Times New Roman" w:hAnsi="Times New Roman" w:cs="Times New Roman"/>
          <w:color w:val="000000"/>
          <w:spacing w:val="-3"/>
          <w:sz w:val="24"/>
          <w:szCs w:val="24"/>
        </w:rPr>
        <w:tab/>
        <w:t>2</w:t>
      </w:r>
      <w:r>
        <w:rPr>
          <w:rFonts w:ascii="Times New Roman" w:hAnsi="Times New Roman" w:cs="Times New Roman"/>
          <w:color w:val="000000"/>
          <w:spacing w:val="-3"/>
          <w:sz w:val="24"/>
          <w:szCs w:val="24"/>
        </w:rPr>
        <w:tab/>
        <w:t>0,44</w:t>
      </w:r>
    </w:p>
    <w:p w:rsidR="007370F0" w:rsidRDefault="007370F0" w:rsidP="00372E7A">
      <w:pPr>
        <w:widowControl w:val="0"/>
        <w:tabs>
          <w:tab w:val="left" w:pos="7984"/>
          <w:tab w:val="left" w:pos="9214"/>
          <w:tab w:val="left" w:pos="1005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Chất lượng sản phẩm hoàn hảo</w:t>
      </w:r>
      <w:r>
        <w:rPr>
          <w:rFonts w:ascii="Times New Roman" w:hAnsi="Times New Roman" w:cs="Times New Roman"/>
          <w:color w:val="000000"/>
          <w:spacing w:val="-3"/>
          <w:sz w:val="24"/>
          <w:szCs w:val="24"/>
        </w:rPr>
        <w:tab/>
        <w:t>0,18</w:t>
      </w:r>
      <w:r>
        <w:rPr>
          <w:rFonts w:ascii="Times New Roman" w:hAnsi="Times New Roman" w:cs="Times New Roman"/>
          <w:color w:val="000000"/>
          <w:spacing w:val="-3"/>
          <w:sz w:val="24"/>
          <w:szCs w:val="24"/>
        </w:rPr>
        <w:tab/>
        <w:t>4</w:t>
      </w:r>
      <w:r>
        <w:rPr>
          <w:rFonts w:ascii="Times New Roman" w:hAnsi="Times New Roman" w:cs="Times New Roman"/>
          <w:color w:val="000000"/>
          <w:spacing w:val="-3"/>
          <w:sz w:val="24"/>
          <w:szCs w:val="24"/>
        </w:rPr>
        <w:tab/>
        <w:t>0,72</w:t>
      </w:r>
    </w:p>
    <w:p w:rsidR="007370F0" w:rsidRDefault="007370F0" w:rsidP="00372E7A">
      <w:pPr>
        <w:widowControl w:val="0"/>
        <w:tabs>
          <w:tab w:val="left" w:pos="7983"/>
          <w:tab w:val="left" w:pos="9214"/>
          <w:tab w:val="left" w:pos="1005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Lợi nhuận biên cao hơn mức trung bình ngành</w:t>
      </w:r>
      <w:r>
        <w:rPr>
          <w:rFonts w:ascii="Times New Roman" w:hAnsi="Times New Roman" w:cs="Times New Roman"/>
          <w:color w:val="000000"/>
          <w:spacing w:val="-3"/>
          <w:sz w:val="24"/>
          <w:szCs w:val="24"/>
        </w:rPr>
        <w:tab/>
        <w:t>0,10</w:t>
      </w:r>
      <w:r>
        <w:rPr>
          <w:rFonts w:ascii="Times New Roman" w:hAnsi="Times New Roman" w:cs="Times New Roman"/>
          <w:color w:val="000000"/>
          <w:spacing w:val="-3"/>
          <w:sz w:val="24"/>
          <w:szCs w:val="24"/>
        </w:rPr>
        <w:tab/>
        <w:t>3</w:t>
      </w:r>
      <w:r>
        <w:rPr>
          <w:rFonts w:ascii="Times New Roman" w:hAnsi="Times New Roman" w:cs="Times New Roman"/>
          <w:color w:val="000000"/>
          <w:spacing w:val="-3"/>
          <w:sz w:val="24"/>
          <w:szCs w:val="24"/>
        </w:rPr>
        <w:tab/>
        <w:t>0,30</w:t>
      </w:r>
    </w:p>
    <w:p w:rsidR="007370F0" w:rsidRDefault="007370F0" w:rsidP="00372E7A">
      <w:pPr>
        <w:widowControl w:val="0"/>
        <w:tabs>
          <w:tab w:val="left" w:pos="7984"/>
          <w:tab w:val="left" w:pos="9214"/>
          <w:tab w:val="left" w:pos="1005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Vốn luân chuyển đang quá cao</w:t>
      </w:r>
      <w:r>
        <w:rPr>
          <w:rFonts w:ascii="Times New Roman" w:hAnsi="Times New Roman" w:cs="Times New Roman"/>
          <w:color w:val="000000"/>
          <w:spacing w:val="-3"/>
          <w:sz w:val="24"/>
          <w:szCs w:val="24"/>
        </w:rPr>
        <w:tab/>
        <w:t>0,15</w:t>
      </w:r>
      <w:r>
        <w:rPr>
          <w:rFonts w:ascii="Times New Roman" w:hAnsi="Times New Roman" w:cs="Times New Roman"/>
          <w:color w:val="000000"/>
          <w:spacing w:val="-3"/>
          <w:sz w:val="24"/>
          <w:szCs w:val="24"/>
        </w:rPr>
        <w:tab/>
        <w:t>3</w:t>
      </w:r>
      <w:r>
        <w:rPr>
          <w:rFonts w:ascii="Times New Roman" w:hAnsi="Times New Roman" w:cs="Times New Roman"/>
          <w:color w:val="000000"/>
          <w:spacing w:val="-3"/>
          <w:sz w:val="24"/>
          <w:szCs w:val="24"/>
        </w:rPr>
        <w:tab/>
        <w:t>0,45</w:t>
      </w:r>
    </w:p>
    <w:p w:rsidR="007370F0" w:rsidRDefault="007370F0" w:rsidP="00372E7A">
      <w:pPr>
        <w:widowControl w:val="0"/>
        <w:tabs>
          <w:tab w:val="left" w:pos="7984"/>
          <w:tab w:val="left" w:pos="9214"/>
          <w:tab w:val="left" w:pos="1005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Không có cơ cấu tổ chức</w:t>
      </w:r>
      <w:r>
        <w:rPr>
          <w:rFonts w:ascii="Times New Roman" w:hAnsi="Times New Roman" w:cs="Times New Roman"/>
          <w:color w:val="000000"/>
          <w:spacing w:val="-3"/>
          <w:sz w:val="24"/>
          <w:szCs w:val="24"/>
        </w:rPr>
        <w:tab/>
        <w:t>0,30</w:t>
      </w:r>
      <w:r>
        <w:rPr>
          <w:rFonts w:ascii="Times New Roman" w:hAnsi="Times New Roman" w:cs="Times New Roman"/>
          <w:color w:val="000000"/>
          <w:spacing w:val="-3"/>
          <w:sz w:val="24"/>
          <w:szCs w:val="24"/>
        </w:rPr>
        <w:tab/>
        <w:t>1</w:t>
      </w:r>
      <w:r>
        <w:rPr>
          <w:rFonts w:ascii="Times New Roman" w:hAnsi="Times New Roman" w:cs="Times New Roman"/>
          <w:color w:val="000000"/>
          <w:spacing w:val="-3"/>
          <w:sz w:val="24"/>
          <w:szCs w:val="24"/>
        </w:rPr>
        <w:tab/>
        <w:t>0,30</w:t>
      </w:r>
    </w:p>
    <w:p w:rsidR="007370F0" w:rsidRDefault="007370F0" w:rsidP="00372E7A">
      <w:pPr>
        <w:widowControl w:val="0"/>
        <w:tabs>
          <w:tab w:val="left" w:pos="7984"/>
          <w:tab w:val="left" w:pos="9214"/>
          <w:tab w:val="left" w:pos="10054"/>
        </w:tabs>
        <w:autoSpaceDE w:val="0"/>
        <w:autoSpaceDN w:val="0"/>
        <w:adjustRightInd w:val="0"/>
        <w:spacing w:before="138" w:after="0" w:line="276" w:lineRule="exact"/>
        <w:ind w:left="2092"/>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Không có lực lượng nghiên cứu phát triển</w:t>
      </w:r>
      <w:r>
        <w:rPr>
          <w:rFonts w:ascii="Times New Roman" w:hAnsi="Times New Roman" w:cs="Times New Roman"/>
          <w:color w:val="000000"/>
          <w:spacing w:val="-3"/>
          <w:sz w:val="24"/>
          <w:szCs w:val="24"/>
        </w:rPr>
        <w:tab/>
        <w:t>0,05</w:t>
      </w:r>
      <w:r>
        <w:rPr>
          <w:rFonts w:ascii="Times New Roman" w:hAnsi="Times New Roman" w:cs="Times New Roman"/>
          <w:color w:val="000000"/>
          <w:spacing w:val="-3"/>
          <w:sz w:val="24"/>
          <w:szCs w:val="24"/>
        </w:rPr>
        <w:tab/>
        <w:t>2</w:t>
      </w:r>
      <w:r>
        <w:rPr>
          <w:rFonts w:ascii="Times New Roman" w:hAnsi="Times New Roman" w:cs="Times New Roman"/>
          <w:color w:val="000000"/>
          <w:spacing w:val="-3"/>
          <w:sz w:val="24"/>
          <w:szCs w:val="24"/>
        </w:rPr>
        <w:tab/>
        <w:t>0,10</w:t>
      </w:r>
    </w:p>
    <w:p w:rsidR="007370F0" w:rsidRDefault="007370F0" w:rsidP="00372E7A">
      <w:pPr>
        <w:widowControl w:val="0"/>
        <w:tabs>
          <w:tab w:val="left" w:pos="7984"/>
          <w:tab w:val="left" w:pos="10054"/>
        </w:tabs>
        <w:autoSpaceDE w:val="0"/>
        <w:autoSpaceDN w:val="0"/>
        <w:adjustRightInd w:val="0"/>
        <w:spacing w:before="150" w:after="0" w:line="276" w:lineRule="exact"/>
        <w:ind w:left="2092"/>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Tổng cộng</w:t>
      </w:r>
      <w:r>
        <w:rPr>
          <w:rFonts w:ascii="Times New Roman Bold" w:hAnsi="Times New Roman Bold" w:cs="Times New Roman Bold"/>
          <w:color w:val="000000"/>
          <w:spacing w:val="-3"/>
          <w:sz w:val="24"/>
          <w:szCs w:val="24"/>
        </w:rPr>
        <w:tab/>
        <w:t>1,00</w:t>
      </w:r>
      <w:r>
        <w:rPr>
          <w:rFonts w:ascii="Times New Roman Bold" w:hAnsi="Times New Roman Bold" w:cs="Times New Roman Bold"/>
          <w:color w:val="000000"/>
          <w:spacing w:val="-3"/>
          <w:sz w:val="24"/>
          <w:szCs w:val="24"/>
        </w:rPr>
        <w:tab/>
        <w:t>2,31</w:t>
      </w:r>
    </w:p>
    <w:p w:rsidR="007370F0" w:rsidRDefault="007370F0" w:rsidP="00372E7A">
      <w:pPr>
        <w:widowControl w:val="0"/>
        <w:autoSpaceDE w:val="0"/>
        <w:autoSpaceDN w:val="0"/>
        <w:adjustRightInd w:val="0"/>
        <w:spacing w:before="142" w:after="0" w:line="460" w:lineRule="exact"/>
        <w:ind w:left="1984" w:right="921" w:firstLine="539"/>
        <w:rPr>
          <w:rFonts w:ascii="Times New Roman" w:hAnsi="Times New Roman" w:cs="Times New Roman"/>
          <w:color w:val="000000"/>
          <w:spacing w:val="-2"/>
          <w:sz w:val="26"/>
          <w:szCs w:val="26"/>
        </w:rPr>
      </w:pPr>
      <w:r>
        <w:rPr>
          <w:rFonts w:ascii="Times New Roman" w:hAnsi="Times New Roman" w:cs="Times New Roman"/>
          <w:color w:val="000000"/>
          <w:spacing w:val="-1"/>
          <w:sz w:val="26"/>
          <w:szCs w:val="26"/>
        </w:rPr>
        <w:t xml:space="preserve">Tổng điểm quan trọng là 2,31 cho thấy công ty thấp hơn mức trung bình, tức </w:t>
      </w:r>
      <w:r>
        <w:rPr>
          <w:rFonts w:ascii="Times New Roman" w:hAnsi="Times New Roman" w:cs="Times New Roman"/>
          <w:color w:val="000000"/>
          <w:spacing w:val="-2"/>
          <w:sz w:val="26"/>
          <w:szCs w:val="26"/>
        </w:rPr>
        <w:t xml:space="preserve">khả năng nội bộ kém. </w:t>
      </w:r>
    </w:p>
    <w:p w:rsidR="007370F0" w:rsidRDefault="007370F0" w:rsidP="00372E7A">
      <w:pPr>
        <w:widowControl w:val="0"/>
        <w:autoSpaceDE w:val="0"/>
        <w:autoSpaceDN w:val="0"/>
        <w:adjustRightInd w:val="0"/>
        <w:spacing w:before="193" w:after="0" w:line="299" w:lineRule="exact"/>
        <w:ind w:left="1984"/>
        <w:rPr>
          <w:rFonts w:ascii="Times New Roman Bold" w:hAnsi="Times New Roman Bold" w:cs="Times New Roman Bold"/>
          <w:color w:val="000000"/>
          <w:spacing w:val="-4"/>
          <w:sz w:val="26"/>
          <w:szCs w:val="26"/>
        </w:rPr>
      </w:pPr>
      <w:r>
        <w:rPr>
          <w:rFonts w:ascii="Arial Bold" w:hAnsi="Arial Bold" w:cs="Arial Bold"/>
          <w:color w:val="000000"/>
          <w:spacing w:val="-4"/>
          <w:sz w:val="26"/>
          <w:szCs w:val="26"/>
        </w:rPr>
        <w:t xml:space="preserve">3. </w:t>
      </w:r>
      <w:r>
        <w:rPr>
          <w:rFonts w:ascii="Times New Roman Bold" w:hAnsi="Times New Roman Bold" w:cs="Times New Roman Bold"/>
          <w:color w:val="000000"/>
          <w:spacing w:val="-4"/>
          <w:sz w:val="26"/>
          <w:szCs w:val="26"/>
        </w:rPr>
        <w:t xml:space="preserve"> Xây dựng và lựa chọn chiến lược phát triển </w:t>
      </w:r>
    </w:p>
    <w:p w:rsidR="007370F0" w:rsidRDefault="007370F0" w:rsidP="00372E7A">
      <w:pPr>
        <w:widowControl w:val="0"/>
        <w:autoSpaceDE w:val="0"/>
        <w:autoSpaceDN w:val="0"/>
        <w:adjustRightInd w:val="0"/>
        <w:spacing w:before="118" w:after="0" w:line="448" w:lineRule="exact"/>
        <w:ind w:left="1983" w:right="918" w:firstLine="539"/>
        <w:rPr>
          <w:rFonts w:ascii="Times New Roman" w:hAnsi="Times New Roman" w:cs="Times New Roman"/>
          <w:color w:val="000000"/>
          <w:sz w:val="26"/>
          <w:szCs w:val="26"/>
        </w:rPr>
      </w:pPr>
      <w:r>
        <w:rPr>
          <w:rFonts w:ascii="Times New Roman" w:hAnsi="Times New Roman" w:cs="Times New Roman"/>
          <w:color w:val="000000"/>
          <w:w w:val="102"/>
          <w:sz w:val="26"/>
          <w:szCs w:val="26"/>
        </w:rPr>
        <w:t xml:space="preserve">Sau khi phân tích môi trường bên ngoài và bên trong, bước tiếp theo là xây </w:t>
      </w:r>
      <w:r>
        <w:rPr>
          <w:rFonts w:ascii="Times New Roman" w:hAnsi="Times New Roman" w:cs="Times New Roman"/>
          <w:color w:val="000000"/>
          <w:w w:val="102"/>
          <w:sz w:val="26"/>
          <w:szCs w:val="26"/>
        </w:rPr>
        <w:br/>
      </w:r>
      <w:r>
        <w:rPr>
          <w:rFonts w:ascii="Times New Roman" w:hAnsi="Times New Roman" w:cs="Times New Roman"/>
          <w:color w:val="000000"/>
          <w:sz w:val="26"/>
          <w:szCs w:val="26"/>
        </w:rPr>
        <w:t xml:space="preserve">dựng nên các chiến lược có thể có. Qui trình để xây dựng chiến lược bao gồm hai </w:t>
      </w:r>
      <w:r>
        <w:rPr>
          <w:rFonts w:ascii="Times New Roman" w:hAnsi="Times New Roman" w:cs="Times New Roman"/>
          <w:color w:val="000000"/>
          <w:sz w:val="26"/>
          <w:szCs w:val="26"/>
        </w:rPr>
        <w:br/>
      </w:r>
      <w:r>
        <w:rPr>
          <w:rFonts w:ascii="Times New Roman" w:hAnsi="Times New Roman" w:cs="Times New Roman"/>
          <w:color w:val="000000"/>
          <w:spacing w:val="-2"/>
          <w:sz w:val="26"/>
          <w:szCs w:val="26"/>
        </w:rPr>
        <w:t xml:space="preserve">giai đoạn: giai đoạn nhập vào và giai đoạn kết hợp. Để xây dựng chiến lược chúng </w:t>
      </w:r>
      <w:r>
        <w:rPr>
          <w:rFonts w:ascii="Times New Roman" w:hAnsi="Times New Roman" w:cs="Times New Roman"/>
          <w:color w:val="000000"/>
          <w:spacing w:val="-2"/>
          <w:sz w:val="26"/>
          <w:szCs w:val="26"/>
        </w:rPr>
        <w:br/>
      </w:r>
      <w:r>
        <w:rPr>
          <w:rFonts w:ascii="Times New Roman" w:hAnsi="Times New Roman" w:cs="Times New Roman"/>
          <w:color w:val="000000"/>
          <w:spacing w:val="-3"/>
          <w:sz w:val="26"/>
          <w:szCs w:val="26"/>
        </w:rPr>
        <w:t xml:space="preserve">ta có rất nhiều công cụ khác nhau. Tuy nhiên, trong luận văn này chúng tôi sử dụng </w:t>
      </w:r>
      <w:r>
        <w:rPr>
          <w:rFonts w:ascii="Times New Roman" w:hAnsi="Times New Roman" w:cs="Times New Roman"/>
          <w:color w:val="000000"/>
          <w:spacing w:val="-3"/>
          <w:sz w:val="26"/>
          <w:szCs w:val="26"/>
        </w:rPr>
        <w:br/>
      </w:r>
      <w:r>
        <w:rPr>
          <w:rFonts w:ascii="Times New Roman" w:hAnsi="Times New Roman" w:cs="Times New Roman"/>
          <w:color w:val="000000"/>
          <w:sz w:val="26"/>
          <w:szCs w:val="26"/>
        </w:rPr>
        <w:t>ma trận SWOT. Ma trận  SWOT được lập qua tám bước như sau [15, trang 159-</w:t>
      </w:r>
      <w:r>
        <w:rPr>
          <w:rFonts w:ascii="Times New Roman" w:hAnsi="Times New Roman" w:cs="Times New Roman"/>
          <w:color w:val="000000"/>
          <w:sz w:val="26"/>
          <w:szCs w:val="26"/>
        </w:rPr>
        <w:br/>
        <w:t xml:space="preserve">160]: </w:t>
      </w:r>
    </w:p>
    <w:p w:rsidR="007370F0" w:rsidRDefault="007370F0" w:rsidP="00372E7A">
      <w:pPr>
        <w:widowControl w:val="0"/>
        <w:autoSpaceDE w:val="0"/>
        <w:autoSpaceDN w:val="0"/>
        <w:adjustRightInd w:val="0"/>
        <w:spacing w:before="2" w:after="0" w:line="533" w:lineRule="exact"/>
        <w:ind w:left="2523" w:right="3901"/>
        <w:rPr>
          <w:rFonts w:ascii="Times New Roman" w:hAnsi="Times New Roman" w:cs="Times New Roman"/>
          <w:color w:val="000000"/>
          <w:spacing w:val="-5"/>
          <w:sz w:val="26"/>
          <w:szCs w:val="26"/>
        </w:rPr>
      </w:pPr>
      <w:r>
        <w:rPr>
          <w:rFonts w:ascii="Times New Roman" w:hAnsi="Times New Roman" w:cs="Times New Roman"/>
          <w:color w:val="000000"/>
          <w:spacing w:val="-5"/>
          <w:sz w:val="26"/>
          <w:szCs w:val="26"/>
          <w:u w:val="single"/>
        </w:rPr>
        <w:t>Bước 1</w:t>
      </w:r>
      <w:r>
        <w:rPr>
          <w:rFonts w:ascii="Times New Roman" w:hAnsi="Times New Roman" w:cs="Times New Roman"/>
          <w:color w:val="000000"/>
          <w:spacing w:val="-5"/>
          <w:sz w:val="26"/>
          <w:szCs w:val="26"/>
        </w:rPr>
        <w:t xml:space="preserve">: Liệt kê các điểm mạnh chủ yếu bên trong. </w:t>
      </w:r>
      <w:r>
        <w:rPr>
          <w:rFonts w:ascii="Times New Roman" w:hAnsi="Times New Roman" w:cs="Times New Roman"/>
          <w:color w:val="000000"/>
          <w:spacing w:val="-5"/>
          <w:sz w:val="26"/>
          <w:szCs w:val="26"/>
        </w:rPr>
        <w:br/>
      </w:r>
      <w:r>
        <w:rPr>
          <w:rFonts w:ascii="Times New Roman" w:hAnsi="Times New Roman" w:cs="Times New Roman"/>
          <w:color w:val="000000"/>
          <w:spacing w:val="-5"/>
          <w:sz w:val="26"/>
          <w:szCs w:val="26"/>
          <w:u w:val="single"/>
        </w:rPr>
        <w:t>Bước 2</w:t>
      </w:r>
      <w:r>
        <w:rPr>
          <w:rFonts w:ascii="Times New Roman" w:hAnsi="Times New Roman" w:cs="Times New Roman"/>
          <w:color w:val="000000"/>
          <w:spacing w:val="-5"/>
          <w:sz w:val="26"/>
          <w:szCs w:val="26"/>
        </w:rPr>
        <w:t xml:space="preserve">: Liệt kê những điểm yếu bên trong. </w:t>
      </w:r>
      <w:r>
        <w:rPr>
          <w:rFonts w:ascii="Times New Roman" w:hAnsi="Times New Roman" w:cs="Times New Roman"/>
          <w:color w:val="000000"/>
          <w:spacing w:val="-5"/>
          <w:sz w:val="26"/>
          <w:szCs w:val="26"/>
        </w:rPr>
        <w:br/>
      </w:r>
      <w:r>
        <w:rPr>
          <w:rFonts w:ascii="Times New Roman" w:hAnsi="Times New Roman" w:cs="Times New Roman"/>
          <w:color w:val="000000"/>
          <w:spacing w:val="-5"/>
          <w:sz w:val="26"/>
          <w:szCs w:val="26"/>
          <w:u w:val="single"/>
        </w:rPr>
        <w:t>Bước 3</w:t>
      </w:r>
      <w:r>
        <w:rPr>
          <w:rFonts w:ascii="Times New Roman" w:hAnsi="Times New Roman" w:cs="Times New Roman"/>
          <w:color w:val="000000"/>
          <w:spacing w:val="-5"/>
          <w:sz w:val="26"/>
          <w:szCs w:val="26"/>
        </w:rPr>
        <w:t xml:space="preserve">: Liệt kê các cơ hội lớn bên ngoài. </w:t>
      </w:r>
      <w:r>
        <w:rPr>
          <w:rFonts w:ascii="Times New Roman" w:hAnsi="Times New Roman" w:cs="Times New Roman"/>
          <w:color w:val="000000"/>
          <w:spacing w:val="-5"/>
          <w:sz w:val="26"/>
          <w:szCs w:val="26"/>
        </w:rPr>
        <w:br/>
      </w:r>
      <w:r>
        <w:rPr>
          <w:rFonts w:ascii="Times New Roman" w:hAnsi="Times New Roman" w:cs="Times New Roman"/>
          <w:color w:val="000000"/>
          <w:spacing w:val="-5"/>
          <w:sz w:val="26"/>
          <w:szCs w:val="26"/>
          <w:u w:val="single"/>
        </w:rPr>
        <w:t>Bước 4</w:t>
      </w:r>
      <w:r>
        <w:rPr>
          <w:rFonts w:ascii="Times New Roman" w:hAnsi="Times New Roman" w:cs="Times New Roman"/>
          <w:color w:val="000000"/>
          <w:spacing w:val="-5"/>
          <w:sz w:val="26"/>
          <w:szCs w:val="26"/>
        </w:rPr>
        <w:t xml:space="preserve">: Liệt kê mối đe dọa quan trọng bên ngoài. </w:t>
      </w:r>
    </w:p>
    <w:p w:rsidR="007370F0" w:rsidRDefault="007370F0" w:rsidP="00372E7A">
      <w:pPr>
        <w:widowControl w:val="0"/>
        <w:autoSpaceDE w:val="0"/>
        <w:autoSpaceDN w:val="0"/>
        <w:adjustRightInd w:val="0"/>
        <w:spacing w:before="64" w:after="0" w:line="440" w:lineRule="exact"/>
        <w:ind w:left="1984" w:right="921" w:firstLine="540"/>
        <w:rPr>
          <w:rFonts w:ascii="Times New Roman" w:hAnsi="Times New Roman" w:cs="Times New Roman"/>
          <w:color w:val="000000"/>
          <w:spacing w:val="-5"/>
          <w:sz w:val="26"/>
          <w:szCs w:val="26"/>
        </w:rPr>
      </w:pPr>
      <w:r>
        <w:rPr>
          <w:rFonts w:ascii="Times New Roman" w:hAnsi="Times New Roman" w:cs="Times New Roman"/>
          <w:color w:val="000000"/>
          <w:spacing w:val="-3"/>
          <w:sz w:val="26"/>
          <w:szCs w:val="26"/>
          <w:u w:val="single"/>
        </w:rPr>
        <w:t>Bước 5</w:t>
      </w:r>
      <w:r>
        <w:rPr>
          <w:rFonts w:ascii="Times New Roman" w:hAnsi="Times New Roman" w:cs="Times New Roman"/>
          <w:color w:val="000000"/>
          <w:spacing w:val="-3"/>
          <w:sz w:val="26"/>
          <w:szCs w:val="26"/>
        </w:rPr>
        <w:t xml:space="preserve">: Kết hợp điểm mạnh bên trong với cơ hội bên ngoài và ghi kết quả của </w:t>
      </w:r>
      <w:r>
        <w:rPr>
          <w:rFonts w:ascii="Times New Roman" w:hAnsi="Times New Roman" w:cs="Times New Roman"/>
          <w:color w:val="000000"/>
          <w:spacing w:val="-5"/>
          <w:sz w:val="26"/>
          <w:szCs w:val="26"/>
        </w:rPr>
        <w:t xml:space="preserve">chiến lược SO vào ô thích hợp. </w:t>
      </w:r>
    </w:p>
    <w:p w:rsidR="007370F0" w:rsidRDefault="007370F0" w:rsidP="00372E7A">
      <w:pPr>
        <w:widowControl w:val="0"/>
        <w:autoSpaceDE w:val="0"/>
        <w:autoSpaceDN w:val="0"/>
        <w:adjustRightInd w:val="0"/>
        <w:spacing w:before="100" w:after="0" w:line="440" w:lineRule="exact"/>
        <w:ind w:left="1984" w:right="921" w:firstLine="539"/>
        <w:rPr>
          <w:rFonts w:ascii="Times New Roman" w:hAnsi="Times New Roman" w:cs="Times New Roman"/>
          <w:color w:val="000000"/>
          <w:spacing w:val="-5"/>
          <w:sz w:val="26"/>
          <w:szCs w:val="26"/>
        </w:rPr>
      </w:pPr>
      <w:r>
        <w:rPr>
          <w:rFonts w:ascii="Times New Roman" w:hAnsi="Times New Roman" w:cs="Times New Roman"/>
          <w:color w:val="000000"/>
          <w:spacing w:val="-3"/>
          <w:sz w:val="26"/>
          <w:szCs w:val="26"/>
          <w:u w:val="single"/>
        </w:rPr>
        <w:t>Bước 6</w:t>
      </w:r>
      <w:r>
        <w:rPr>
          <w:rFonts w:ascii="Times New Roman" w:hAnsi="Times New Roman" w:cs="Times New Roman"/>
          <w:color w:val="000000"/>
          <w:spacing w:val="-3"/>
          <w:sz w:val="26"/>
          <w:szCs w:val="26"/>
        </w:rPr>
        <w:t xml:space="preserve">: Kết hợp những điểm yếu bên trong với những cơ hội bên ngoài và ghi </w:t>
      </w:r>
      <w:r>
        <w:rPr>
          <w:rFonts w:ascii="Times New Roman" w:hAnsi="Times New Roman" w:cs="Times New Roman"/>
          <w:color w:val="000000"/>
          <w:spacing w:val="-5"/>
          <w:sz w:val="26"/>
          <w:szCs w:val="26"/>
        </w:rPr>
        <w:t xml:space="preserve">kết quả của chiến lược WO. </w:t>
      </w:r>
      <w:r>
        <w:rPr>
          <w:noProof/>
        </w:rPr>
        <w:pict>
          <v:shape id="_x0000_s1037" style="position:absolute;left:0;text-align:left;margin-left:377.5pt;margin-top:304.05pt;width:.5pt;height:.5pt;z-index:-251658240;mso-position-horizontal-relative:page;mso-position-vertical-relative:page" coordsize="10,10" o:allowincell="f" path="m,10hhl10,10r,-9l,1r,9e" fillcolor="black" stroked="f">
            <v:path arrowok="t"/>
            <w10:wrap anchorx="page" anchory="page"/>
          </v:shape>
        </w:pict>
      </w:r>
      <w:bookmarkStart w:id="3" w:name="Pg23"/>
      <w:bookmarkEnd w:id="3"/>
    </w:p>
    <w:p w:rsidR="007370F0" w:rsidRDefault="007370F0" w:rsidP="00372E7A">
      <w:pPr>
        <w:widowControl w:val="0"/>
        <w:autoSpaceDE w:val="0"/>
        <w:autoSpaceDN w:val="0"/>
        <w:adjustRightInd w:val="0"/>
        <w:spacing w:before="100" w:after="0" w:line="440" w:lineRule="exact"/>
        <w:ind w:left="1984" w:right="921" w:firstLine="539"/>
        <w:rPr>
          <w:rFonts w:ascii="Times New Roman" w:hAnsi="Times New Roman" w:cs="Times New Roman"/>
          <w:color w:val="000000"/>
          <w:w w:val="102"/>
          <w:sz w:val="26"/>
          <w:szCs w:val="26"/>
        </w:rPr>
      </w:pPr>
      <w:r>
        <w:rPr>
          <w:rFonts w:ascii="Times New Roman" w:hAnsi="Times New Roman" w:cs="Times New Roman"/>
          <w:color w:val="000000"/>
          <w:w w:val="102"/>
          <w:sz w:val="26"/>
          <w:szCs w:val="26"/>
          <w:u w:val="single"/>
        </w:rPr>
        <w:t>Bước 7</w:t>
      </w:r>
      <w:r>
        <w:rPr>
          <w:rFonts w:ascii="Times New Roman" w:hAnsi="Times New Roman" w:cs="Times New Roman"/>
          <w:color w:val="000000"/>
          <w:w w:val="102"/>
          <w:sz w:val="26"/>
          <w:szCs w:val="26"/>
        </w:rPr>
        <w:t xml:space="preserve">: Kết hợp điểm mạnh bên trong với mối đe dọa bên ngoài và ghi kết quả của chiến lược ST. </w:t>
      </w:r>
    </w:p>
    <w:p w:rsidR="007370F0" w:rsidRDefault="007370F0" w:rsidP="00372E7A">
      <w:pPr>
        <w:widowControl w:val="0"/>
        <w:autoSpaceDE w:val="0"/>
        <w:autoSpaceDN w:val="0"/>
        <w:adjustRightInd w:val="0"/>
        <w:spacing w:before="60" w:after="0" w:line="460" w:lineRule="exact"/>
        <w:ind w:left="1984" w:right="921" w:firstLine="539"/>
        <w:rPr>
          <w:rFonts w:ascii="Times New Roman" w:hAnsi="Times New Roman" w:cs="Times New Roman"/>
          <w:color w:val="000000"/>
          <w:spacing w:val="-5"/>
          <w:sz w:val="26"/>
          <w:szCs w:val="26"/>
        </w:rPr>
      </w:pPr>
      <w:r>
        <w:rPr>
          <w:rFonts w:ascii="Times New Roman" w:hAnsi="Times New Roman" w:cs="Times New Roman"/>
          <w:color w:val="000000"/>
          <w:w w:val="103"/>
          <w:sz w:val="26"/>
          <w:szCs w:val="26"/>
          <w:u w:val="single"/>
        </w:rPr>
        <w:t>Bước 8</w:t>
      </w:r>
      <w:r>
        <w:rPr>
          <w:rFonts w:ascii="Times New Roman" w:hAnsi="Times New Roman" w:cs="Times New Roman"/>
          <w:color w:val="000000"/>
          <w:w w:val="103"/>
          <w:sz w:val="26"/>
          <w:szCs w:val="26"/>
        </w:rPr>
        <w:t xml:space="preserve">: Kết hợp điểm yếu bên trong với nguy cơ bên ngoài và ghi kết quả </w:t>
      </w:r>
      <w:r>
        <w:rPr>
          <w:rFonts w:ascii="Times New Roman" w:hAnsi="Times New Roman" w:cs="Times New Roman"/>
          <w:color w:val="000000"/>
          <w:spacing w:val="-5"/>
          <w:sz w:val="26"/>
          <w:szCs w:val="26"/>
        </w:rPr>
        <w:t xml:space="preserve">chiến lược WT. </w:t>
      </w:r>
    </w:p>
    <w:p w:rsidR="007370F0" w:rsidRDefault="007370F0" w:rsidP="00372E7A">
      <w:pPr>
        <w:widowControl w:val="0"/>
        <w:autoSpaceDE w:val="0"/>
        <w:autoSpaceDN w:val="0"/>
        <w:adjustRightInd w:val="0"/>
        <w:spacing w:before="193" w:after="0" w:line="299" w:lineRule="exact"/>
        <w:ind w:left="2524"/>
        <w:rPr>
          <w:rFonts w:ascii="Times New Roman" w:hAnsi="Times New Roman" w:cs="Times New Roman"/>
          <w:color w:val="000000"/>
          <w:spacing w:val="-5"/>
          <w:sz w:val="26"/>
          <w:szCs w:val="26"/>
        </w:rPr>
      </w:pPr>
    </w:p>
    <w:p w:rsidR="007370F0" w:rsidRDefault="007370F0" w:rsidP="00372E7A">
      <w:pPr>
        <w:widowControl w:val="0"/>
        <w:autoSpaceDE w:val="0"/>
        <w:autoSpaceDN w:val="0"/>
        <w:adjustRightInd w:val="0"/>
        <w:spacing w:before="193" w:after="0" w:line="299" w:lineRule="exact"/>
        <w:ind w:left="2524"/>
        <w:rPr>
          <w:rFonts w:ascii="Times New Roman" w:hAnsi="Times New Roman" w:cs="Times New Roman"/>
          <w:color w:val="000000"/>
          <w:spacing w:val="-5"/>
          <w:sz w:val="26"/>
          <w:szCs w:val="26"/>
        </w:rPr>
      </w:pPr>
    </w:p>
    <w:p w:rsidR="007370F0" w:rsidRDefault="007370F0" w:rsidP="00372E7A">
      <w:pPr>
        <w:widowControl w:val="0"/>
        <w:autoSpaceDE w:val="0"/>
        <w:autoSpaceDN w:val="0"/>
        <w:adjustRightInd w:val="0"/>
        <w:spacing w:before="193" w:after="0" w:line="299" w:lineRule="exact"/>
        <w:ind w:left="2524"/>
        <w:rPr>
          <w:rFonts w:ascii="Times New Roman" w:hAnsi="Times New Roman" w:cs="Times New Roman"/>
          <w:color w:val="000000"/>
          <w:spacing w:val="-5"/>
          <w:sz w:val="26"/>
          <w:szCs w:val="26"/>
        </w:rPr>
      </w:pPr>
      <w:r>
        <w:rPr>
          <w:rFonts w:ascii="Times New Roman" w:hAnsi="Times New Roman" w:cs="Times New Roman"/>
          <w:color w:val="000000"/>
          <w:spacing w:val="-5"/>
          <w:sz w:val="26"/>
          <w:szCs w:val="26"/>
        </w:rPr>
        <w:t xml:space="preserve">Ma trận SWOT có dạng như sau (xem bảng 1.3) : </w:t>
      </w:r>
    </w:p>
    <w:p w:rsidR="007370F0" w:rsidRDefault="007370F0" w:rsidP="00372E7A">
      <w:pPr>
        <w:widowControl w:val="0"/>
        <w:autoSpaceDE w:val="0"/>
        <w:autoSpaceDN w:val="0"/>
        <w:adjustRightInd w:val="0"/>
        <w:spacing w:before="240" w:after="0" w:line="276" w:lineRule="exact"/>
        <w:ind w:left="5138"/>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Bảng 1.3: Mẫu ma trận SWOT. </w:t>
      </w:r>
    </w:p>
    <w:p w:rsidR="007370F0" w:rsidRDefault="007370F0" w:rsidP="00372E7A">
      <w:pPr>
        <w:widowControl w:val="0"/>
        <w:tabs>
          <w:tab w:val="left" w:pos="8137"/>
        </w:tabs>
        <w:autoSpaceDE w:val="0"/>
        <w:autoSpaceDN w:val="0"/>
        <w:adjustRightInd w:val="0"/>
        <w:spacing w:before="231" w:after="0" w:line="276" w:lineRule="exact"/>
        <w:ind w:left="2092" w:firstLine="2968"/>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Các cơ hội (O)</w:t>
      </w:r>
      <w:r>
        <w:rPr>
          <w:rFonts w:ascii="Times New Roman Bold" w:hAnsi="Times New Roman Bold" w:cs="Times New Roman Bold"/>
          <w:color w:val="000000"/>
          <w:spacing w:val="-3"/>
          <w:sz w:val="24"/>
          <w:szCs w:val="24"/>
        </w:rPr>
        <w:tab/>
        <w:t>Các đe dọa (T)</w:t>
      </w:r>
    </w:p>
    <w:p w:rsidR="007370F0" w:rsidRDefault="007370F0" w:rsidP="00372E7A">
      <w:pPr>
        <w:widowControl w:val="0"/>
        <w:tabs>
          <w:tab w:val="left" w:pos="8137"/>
        </w:tabs>
        <w:autoSpaceDE w:val="0"/>
        <w:autoSpaceDN w:val="0"/>
        <w:adjustRightInd w:val="0"/>
        <w:spacing w:before="135" w:after="0" w:line="276" w:lineRule="exact"/>
        <w:ind w:left="2092" w:firstLine="2968"/>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[Liệt kê các cơ hội]</w:t>
      </w:r>
      <w:r>
        <w:rPr>
          <w:rFonts w:ascii="Times New Roman" w:hAnsi="Times New Roman" w:cs="Times New Roman"/>
          <w:color w:val="000000"/>
          <w:spacing w:val="-3"/>
          <w:sz w:val="24"/>
          <w:szCs w:val="24"/>
        </w:rPr>
        <w:tab/>
        <w:t>[Liệt kê các đe dọa]</w:t>
      </w:r>
    </w:p>
    <w:p w:rsidR="007370F0" w:rsidRDefault="007370F0" w:rsidP="00372E7A">
      <w:pPr>
        <w:widowControl w:val="0"/>
        <w:autoSpaceDE w:val="0"/>
        <w:autoSpaceDN w:val="0"/>
        <w:adjustRightInd w:val="0"/>
        <w:spacing w:after="0" w:line="240" w:lineRule="auto"/>
        <w:rPr>
          <w:rFonts w:ascii="Times New Roman" w:hAnsi="Times New Roman" w:cs="Times New Roman"/>
          <w:color w:val="000000"/>
          <w:spacing w:val="-3"/>
          <w:sz w:val="24"/>
          <w:szCs w:val="24"/>
        </w:rPr>
        <w:sectPr w:rsidR="007370F0">
          <w:pgSz w:w="11900" w:h="16840"/>
          <w:pgMar w:top="0" w:right="0" w:bottom="0" w:left="0" w:header="720" w:footer="720" w:gutter="0"/>
          <w:cols w:space="720"/>
          <w:noEndnote/>
        </w:sectPr>
      </w:pPr>
    </w:p>
    <w:p w:rsidR="007370F0" w:rsidRDefault="007370F0" w:rsidP="00372E7A">
      <w:pPr>
        <w:widowControl w:val="0"/>
        <w:tabs>
          <w:tab w:val="left" w:pos="5056"/>
        </w:tabs>
        <w:autoSpaceDE w:val="0"/>
        <w:autoSpaceDN w:val="0"/>
        <w:adjustRightInd w:val="0"/>
        <w:spacing w:before="150" w:after="0" w:line="276" w:lineRule="exact"/>
        <w:ind w:left="2092"/>
        <w:rPr>
          <w:rFonts w:ascii="Times New Roman Bold" w:hAnsi="Times New Roman Bold" w:cs="Times New Roman Bold"/>
          <w:color w:val="000000"/>
          <w:spacing w:val="-3"/>
          <w:sz w:val="24"/>
          <w:szCs w:val="24"/>
          <w:u w:val="single"/>
        </w:rPr>
      </w:pPr>
      <w:r>
        <w:rPr>
          <w:rFonts w:ascii="Times New Roman Bold" w:hAnsi="Times New Roman Bold" w:cs="Times New Roman Bold"/>
          <w:color w:val="000000"/>
          <w:spacing w:val="-3"/>
          <w:sz w:val="24"/>
          <w:szCs w:val="24"/>
        </w:rPr>
        <w:lastRenderedPageBreak/>
        <w:t>Các điểm mạnh (S)</w:t>
      </w:r>
      <w:r>
        <w:rPr>
          <w:rFonts w:ascii="Times New Roman Bold" w:hAnsi="Times New Roman Bold" w:cs="Times New Roman Bold"/>
          <w:color w:val="000000"/>
          <w:spacing w:val="-3"/>
          <w:sz w:val="24"/>
          <w:szCs w:val="24"/>
        </w:rPr>
        <w:tab/>
      </w:r>
      <w:r>
        <w:rPr>
          <w:rFonts w:ascii="Times New Roman Bold" w:hAnsi="Times New Roman Bold" w:cs="Times New Roman Bold"/>
          <w:color w:val="000000"/>
          <w:spacing w:val="-3"/>
          <w:sz w:val="24"/>
          <w:szCs w:val="24"/>
          <w:u w:val="single"/>
        </w:rPr>
        <w:t>Các chiến lược S.O</w:t>
      </w:r>
    </w:p>
    <w:p w:rsidR="007370F0" w:rsidRDefault="007370F0" w:rsidP="00372E7A">
      <w:pPr>
        <w:widowControl w:val="0"/>
        <w:tabs>
          <w:tab w:val="left" w:pos="5056"/>
        </w:tabs>
        <w:autoSpaceDE w:val="0"/>
        <w:autoSpaceDN w:val="0"/>
        <w:adjustRightInd w:val="0"/>
        <w:spacing w:before="136" w:after="0" w:line="276" w:lineRule="exact"/>
        <w:ind w:left="2092"/>
        <w:rPr>
          <w:rFonts w:ascii="Times New Roman" w:hAnsi="Times New Roman" w:cs="Times New Roman"/>
          <w:color w:val="000000"/>
          <w:w w:val="104"/>
          <w:sz w:val="24"/>
          <w:szCs w:val="24"/>
        </w:rPr>
      </w:pPr>
      <w:r>
        <w:rPr>
          <w:rFonts w:ascii="Times New Roman" w:hAnsi="Times New Roman" w:cs="Times New Roman"/>
          <w:color w:val="000000"/>
          <w:spacing w:val="-3"/>
          <w:sz w:val="24"/>
          <w:szCs w:val="24"/>
        </w:rPr>
        <w:t>[Liệt kê các điểm mạnh]</w:t>
      </w:r>
      <w:r>
        <w:rPr>
          <w:rFonts w:ascii="Times New Roman" w:hAnsi="Times New Roman" w:cs="Times New Roman"/>
          <w:color w:val="000000"/>
          <w:spacing w:val="-3"/>
          <w:sz w:val="24"/>
          <w:szCs w:val="24"/>
        </w:rPr>
        <w:tab/>
      </w:r>
      <w:r>
        <w:rPr>
          <w:rFonts w:ascii="Times New Roman" w:hAnsi="Times New Roman" w:cs="Times New Roman"/>
          <w:color w:val="000000"/>
          <w:w w:val="104"/>
          <w:sz w:val="24"/>
          <w:szCs w:val="24"/>
        </w:rPr>
        <w:t>[Sử dụng các điểm mạnh để</w:t>
      </w:r>
    </w:p>
    <w:p w:rsidR="007370F0" w:rsidRDefault="007370F0" w:rsidP="00372E7A">
      <w:pPr>
        <w:widowControl w:val="0"/>
        <w:autoSpaceDE w:val="0"/>
        <w:autoSpaceDN w:val="0"/>
        <w:adjustRightInd w:val="0"/>
        <w:spacing w:before="138" w:after="0" w:line="276" w:lineRule="exact"/>
        <w:ind w:left="5061"/>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tận dụng cơ hội]</w:t>
      </w:r>
    </w:p>
    <w:p w:rsidR="007370F0" w:rsidRDefault="007370F0" w:rsidP="00372E7A">
      <w:pPr>
        <w:widowControl w:val="0"/>
        <w:tabs>
          <w:tab w:val="left" w:pos="5056"/>
        </w:tabs>
        <w:autoSpaceDE w:val="0"/>
        <w:autoSpaceDN w:val="0"/>
        <w:adjustRightInd w:val="0"/>
        <w:spacing w:before="150" w:after="0" w:line="276" w:lineRule="exact"/>
        <w:ind w:left="2092"/>
        <w:rPr>
          <w:rFonts w:ascii="Times New Roman Bold" w:hAnsi="Times New Roman Bold" w:cs="Times New Roman Bold"/>
          <w:color w:val="000000"/>
          <w:spacing w:val="-3"/>
          <w:sz w:val="24"/>
          <w:szCs w:val="24"/>
          <w:u w:val="single"/>
        </w:rPr>
      </w:pPr>
      <w:r>
        <w:rPr>
          <w:rFonts w:ascii="Times New Roman Bold" w:hAnsi="Times New Roman Bold" w:cs="Times New Roman Bold"/>
          <w:color w:val="000000"/>
          <w:spacing w:val="-3"/>
          <w:sz w:val="24"/>
          <w:szCs w:val="24"/>
        </w:rPr>
        <w:t>Các điểm yếu (W)</w:t>
      </w:r>
      <w:r>
        <w:rPr>
          <w:rFonts w:ascii="Times New Roman Bold" w:hAnsi="Times New Roman Bold" w:cs="Times New Roman Bold"/>
          <w:color w:val="000000"/>
          <w:spacing w:val="-3"/>
          <w:sz w:val="24"/>
          <w:szCs w:val="24"/>
        </w:rPr>
        <w:tab/>
      </w:r>
      <w:r>
        <w:rPr>
          <w:rFonts w:ascii="Times New Roman Bold" w:hAnsi="Times New Roman Bold" w:cs="Times New Roman Bold"/>
          <w:color w:val="000000"/>
          <w:spacing w:val="-3"/>
          <w:sz w:val="24"/>
          <w:szCs w:val="24"/>
          <w:u w:val="single"/>
        </w:rPr>
        <w:t>Các chiến lược W.O</w:t>
      </w:r>
    </w:p>
    <w:p w:rsidR="007370F0" w:rsidRDefault="007370F0" w:rsidP="00372E7A">
      <w:pPr>
        <w:widowControl w:val="0"/>
        <w:tabs>
          <w:tab w:val="left" w:pos="5056"/>
        </w:tabs>
        <w:autoSpaceDE w:val="0"/>
        <w:autoSpaceDN w:val="0"/>
        <w:adjustRightInd w:val="0"/>
        <w:spacing w:before="135" w:after="0" w:line="276" w:lineRule="exact"/>
        <w:ind w:left="2092"/>
        <w:rPr>
          <w:rFonts w:ascii="Times New Roman" w:hAnsi="Times New Roman" w:cs="Times New Roman"/>
          <w:color w:val="000000"/>
          <w:w w:val="103"/>
          <w:sz w:val="24"/>
          <w:szCs w:val="24"/>
        </w:rPr>
      </w:pPr>
      <w:r>
        <w:rPr>
          <w:rFonts w:ascii="Times New Roman" w:hAnsi="Times New Roman" w:cs="Times New Roman"/>
          <w:color w:val="000000"/>
          <w:spacing w:val="-3"/>
          <w:sz w:val="24"/>
          <w:szCs w:val="24"/>
        </w:rPr>
        <w:t>[Liệt kê  các điểm yếu]</w:t>
      </w:r>
      <w:r>
        <w:rPr>
          <w:rFonts w:ascii="Times New Roman" w:hAnsi="Times New Roman" w:cs="Times New Roman"/>
          <w:color w:val="000000"/>
          <w:spacing w:val="-3"/>
          <w:sz w:val="24"/>
          <w:szCs w:val="24"/>
        </w:rPr>
        <w:tab/>
      </w:r>
      <w:r>
        <w:rPr>
          <w:rFonts w:ascii="Times New Roman" w:hAnsi="Times New Roman" w:cs="Times New Roman"/>
          <w:color w:val="000000"/>
          <w:w w:val="103"/>
          <w:sz w:val="24"/>
          <w:szCs w:val="24"/>
        </w:rPr>
        <w:t>[Hạn chế các mặt yếu để lợi</w:t>
      </w:r>
    </w:p>
    <w:p w:rsidR="007370F0" w:rsidRDefault="007370F0" w:rsidP="00372E7A">
      <w:pPr>
        <w:widowControl w:val="0"/>
        <w:autoSpaceDE w:val="0"/>
        <w:autoSpaceDN w:val="0"/>
        <w:adjustRightInd w:val="0"/>
        <w:spacing w:before="138" w:after="0" w:line="276" w:lineRule="exact"/>
        <w:ind w:left="5061"/>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dụng các cơ hội]</w:t>
      </w:r>
    </w:p>
    <w:p w:rsidR="007370F0" w:rsidRDefault="007370F0" w:rsidP="00372E7A">
      <w:pPr>
        <w:widowControl w:val="0"/>
        <w:autoSpaceDE w:val="0"/>
        <w:autoSpaceDN w:val="0"/>
        <w:adjustRightInd w:val="0"/>
        <w:spacing w:before="150" w:after="0" w:line="276" w:lineRule="exact"/>
        <w:ind w:left="20"/>
        <w:rPr>
          <w:rFonts w:ascii="Times New Roman" w:hAnsi="Times New Roman" w:cs="Times New Roman"/>
          <w:color w:val="000000"/>
          <w:spacing w:val="-3"/>
          <w:sz w:val="24"/>
          <w:szCs w:val="24"/>
        </w:rPr>
      </w:pPr>
    </w:p>
    <w:p w:rsidR="007370F0" w:rsidRDefault="007370F0" w:rsidP="00372E7A">
      <w:pPr>
        <w:widowControl w:val="0"/>
        <w:autoSpaceDE w:val="0"/>
        <w:autoSpaceDN w:val="0"/>
        <w:adjustRightInd w:val="0"/>
        <w:spacing w:before="150" w:after="0" w:line="276" w:lineRule="exact"/>
        <w:ind w:left="20" w:firstLine="700"/>
        <w:rPr>
          <w:rFonts w:ascii="Times New Roman" w:hAnsi="Times New Roman" w:cs="Times New Roman"/>
          <w:color w:val="000000"/>
          <w:spacing w:val="-3"/>
          <w:sz w:val="24"/>
          <w:szCs w:val="24"/>
        </w:rPr>
      </w:pPr>
    </w:p>
    <w:p w:rsidR="007370F0" w:rsidRDefault="007370F0" w:rsidP="00372E7A">
      <w:pP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ab/>
      </w:r>
      <w:r w:rsidRPr="007370F0">
        <w:rPr>
          <w:rFonts w:ascii="Times New Roman" w:hAnsi="Times New Roman" w:cs="Times New Roman"/>
          <w:b/>
          <w:color w:val="000000"/>
          <w:spacing w:val="-3"/>
          <w:sz w:val="24"/>
          <w:szCs w:val="24"/>
        </w:rPr>
        <w:t>Tài liệu tham khảo</w:t>
      </w:r>
    </w:p>
    <w:p w:rsidR="007370F0" w:rsidRDefault="007370F0" w:rsidP="00372E7A">
      <w:pPr>
        <w:widowControl w:val="0"/>
        <w:tabs>
          <w:tab w:val="left" w:pos="2127"/>
        </w:tabs>
        <w:autoSpaceDE w:val="0"/>
        <w:autoSpaceDN w:val="0"/>
        <w:adjustRightInd w:val="0"/>
        <w:spacing w:before="150" w:after="0" w:line="276" w:lineRule="exact"/>
        <w:ind w:left="20" w:firstLine="700"/>
        <w:rPr>
          <w:rFonts w:ascii="Times New Roman" w:hAnsi="Times New Roman" w:cs="Times New Roman"/>
          <w:color w:val="000000"/>
          <w:spacing w:val="-5"/>
          <w:sz w:val="26"/>
          <w:szCs w:val="26"/>
        </w:rPr>
      </w:pPr>
      <w:r>
        <w:rPr>
          <w:rFonts w:ascii="Times New Roman" w:hAnsi="Times New Roman" w:cs="Times New Roman"/>
          <w:color w:val="000000"/>
          <w:spacing w:val="-3"/>
          <w:sz w:val="24"/>
          <w:szCs w:val="24"/>
        </w:rPr>
        <w:t xml:space="preserve">1. </w:t>
      </w:r>
      <w:r>
        <w:rPr>
          <w:rFonts w:ascii="Times New Roman" w:hAnsi="Times New Roman" w:cs="Times New Roman"/>
          <w:color w:val="000000"/>
          <w:w w:val="101"/>
          <w:sz w:val="26"/>
          <w:szCs w:val="26"/>
        </w:rPr>
        <w:t xml:space="preserve">Fred R. David (2003), </w:t>
      </w:r>
      <w:r>
        <w:rPr>
          <w:rFonts w:ascii="Times New Roman Italic" w:hAnsi="Times New Roman Italic" w:cs="Times New Roman Italic"/>
          <w:color w:val="000000"/>
          <w:w w:val="101"/>
          <w:sz w:val="26"/>
          <w:szCs w:val="26"/>
        </w:rPr>
        <w:t>Khái luận về quản trị chiến lược</w:t>
      </w:r>
      <w:r>
        <w:rPr>
          <w:rFonts w:ascii="Times New Roman" w:hAnsi="Times New Roman" w:cs="Times New Roman"/>
          <w:color w:val="000000"/>
          <w:w w:val="101"/>
          <w:sz w:val="26"/>
          <w:szCs w:val="26"/>
        </w:rPr>
        <w:t xml:space="preserve">. NXB thống kê, </w:t>
      </w:r>
      <w:r>
        <w:rPr>
          <w:rFonts w:ascii="Times New Roman" w:hAnsi="Times New Roman" w:cs="Times New Roman"/>
          <w:color w:val="000000"/>
          <w:spacing w:val="-5"/>
          <w:sz w:val="26"/>
          <w:szCs w:val="26"/>
        </w:rPr>
        <w:t xml:space="preserve">TP.HCM. </w:t>
      </w:r>
    </w:p>
    <w:p w:rsidR="00372E7A" w:rsidRDefault="00372E7A" w:rsidP="00372E7A">
      <w:pPr>
        <w:widowControl w:val="0"/>
        <w:tabs>
          <w:tab w:val="left" w:pos="2127"/>
        </w:tabs>
        <w:autoSpaceDE w:val="0"/>
        <w:autoSpaceDN w:val="0"/>
        <w:adjustRightInd w:val="0"/>
        <w:spacing w:before="150" w:after="0" w:line="276" w:lineRule="exact"/>
        <w:ind w:left="20" w:firstLine="700"/>
        <w:rPr>
          <w:rFonts w:ascii="Times New Roman" w:hAnsi="Times New Roman" w:cs="Times New Roman"/>
          <w:color w:val="000000"/>
          <w:spacing w:val="-3"/>
          <w:sz w:val="24"/>
          <w:szCs w:val="24"/>
        </w:rPr>
      </w:pPr>
    </w:p>
    <w:p w:rsidR="00372E7A" w:rsidRDefault="00372E7A" w:rsidP="00372E7A">
      <w:pPr>
        <w:widowControl w:val="0"/>
        <w:tabs>
          <w:tab w:val="left" w:pos="2127"/>
        </w:tabs>
        <w:autoSpaceDE w:val="0"/>
        <w:autoSpaceDN w:val="0"/>
        <w:adjustRightInd w:val="0"/>
        <w:spacing w:before="150" w:after="0" w:line="276" w:lineRule="exact"/>
        <w:ind w:left="20" w:firstLine="700"/>
        <w:rPr>
          <w:rFonts w:ascii="Times New Roman" w:hAnsi="Times New Roman" w:cs="Times New Roman"/>
          <w:color w:val="000000"/>
          <w:spacing w:val="-3"/>
          <w:sz w:val="24"/>
          <w:szCs w:val="24"/>
        </w:rPr>
      </w:pPr>
    </w:p>
    <w:p w:rsidR="007370F0" w:rsidRDefault="007370F0" w:rsidP="00372E7A">
      <w:pPr>
        <w:widowControl w:val="0"/>
        <w:tabs>
          <w:tab w:val="left" w:pos="2127"/>
        </w:tabs>
        <w:autoSpaceDE w:val="0"/>
        <w:autoSpaceDN w:val="0"/>
        <w:adjustRightInd w:val="0"/>
        <w:spacing w:before="150" w:after="0" w:line="276" w:lineRule="exact"/>
        <w:ind w:left="20" w:firstLine="700"/>
        <w:rPr>
          <w:rFonts w:ascii="Times New Roman Bold" w:hAnsi="Times New Roman Bold" w:cs="Times New Roman Bold"/>
          <w:color w:val="000000"/>
          <w:spacing w:val="-3"/>
          <w:sz w:val="24"/>
          <w:szCs w:val="24"/>
          <w:u w:val="single"/>
        </w:rPr>
      </w:pPr>
      <w:r>
        <w:rPr>
          <w:rFonts w:ascii="Times New Roman" w:hAnsi="Times New Roman" w:cs="Times New Roman"/>
          <w:color w:val="000000"/>
          <w:spacing w:val="-3"/>
          <w:sz w:val="24"/>
          <w:szCs w:val="24"/>
        </w:rPr>
        <w:br w:type="column"/>
      </w:r>
      <w:r>
        <w:rPr>
          <w:rFonts w:ascii="Times New Roman Bold" w:hAnsi="Times New Roman Bold" w:cs="Times New Roman Bold"/>
          <w:color w:val="000000"/>
          <w:spacing w:val="-3"/>
          <w:sz w:val="24"/>
          <w:szCs w:val="24"/>
          <w:u w:val="single"/>
        </w:rPr>
        <w:lastRenderedPageBreak/>
        <w:t>Các chiến lược S.T</w:t>
      </w:r>
    </w:p>
    <w:p w:rsidR="007370F0" w:rsidRDefault="007370F0" w:rsidP="00372E7A">
      <w:pPr>
        <w:widowControl w:val="0"/>
        <w:autoSpaceDE w:val="0"/>
        <w:autoSpaceDN w:val="0"/>
        <w:adjustRightInd w:val="0"/>
        <w:spacing w:before="22" w:after="0" w:line="414" w:lineRule="exact"/>
        <w:ind w:left="20" w:right="964"/>
        <w:rPr>
          <w:rFonts w:ascii="Times New Roman" w:hAnsi="Times New Roman" w:cs="Times New Roman"/>
          <w:color w:val="000000"/>
          <w:spacing w:val="-3"/>
          <w:sz w:val="24"/>
          <w:szCs w:val="24"/>
        </w:rPr>
      </w:pPr>
      <w:r>
        <w:rPr>
          <w:rFonts w:ascii="Times New Roman" w:hAnsi="Times New Roman" w:cs="Times New Roman"/>
          <w:color w:val="000000"/>
          <w:w w:val="109"/>
          <w:sz w:val="24"/>
          <w:szCs w:val="24"/>
        </w:rPr>
        <w:t xml:space="preserve">[Vượt qua bất trắc bằng </w:t>
      </w:r>
      <w:r>
        <w:rPr>
          <w:rFonts w:ascii="Times New Roman" w:hAnsi="Times New Roman" w:cs="Times New Roman"/>
          <w:color w:val="000000"/>
          <w:w w:val="109"/>
          <w:sz w:val="24"/>
          <w:szCs w:val="24"/>
        </w:rPr>
        <w:br/>
      </w:r>
      <w:r>
        <w:rPr>
          <w:rFonts w:ascii="Times New Roman" w:hAnsi="Times New Roman" w:cs="Times New Roman"/>
          <w:color w:val="000000"/>
          <w:spacing w:val="-3"/>
          <w:sz w:val="24"/>
          <w:szCs w:val="24"/>
        </w:rPr>
        <w:t>tận dụng các điểm mạnh]</w:t>
      </w:r>
    </w:p>
    <w:p w:rsidR="007370F0" w:rsidRDefault="007370F0" w:rsidP="00372E7A">
      <w:pPr>
        <w:widowControl w:val="0"/>
        <w:autoSpaceDE w:val="0"/>
        <w:autoSpaceDN w:val="0"/>
        <w:adjustRightInd w:val="0"/>
        <w:spacing w:before="126" w:after="0" w:line="276" w:lineRule="exact"/>
        <w:ind w:left="20"/>
        <w:rPr>
          <w:rFonts w:ascii="Times New Roman Bold" w:hAnsi="Times New Roman Bold" w:cs="Times New Roman Bold"/>
          <w:color w:val="000000"/>
          <w:spacing w:val="-3"/>
          <w:sz w:val="24"/>
          <w:szCs w:val="24"/>
          <w:u w:val="single"/>
        </w:rPr>
      </w:pPr>
      <w:r>
        <w:rPr>
          <w:rFonts w:ascii="Times New Roman Bold" w:hAnsi="Times New Roman Bold" w:cs="Times New Roman Bold"/>
          <w:color w:val="000000"/>
          <w:spacing w:val="-3"/>
          <w:sz w:val="24"/>
          <w:szCs w:val="24"/>
          <w:u w:val="single"/>
        </w:rPr>
        <w:t>Các chiến lược W.T</w:t>
      </w:r>
    </w:p>
    <w:p w:rsidR="007370F0" w:rsidRDefault="007370F0" w:rsidP="00372E7A">
      <w:pPr>
        <w:widowControl w:val="0"/>
        <w:autoSpaceDE w:val="0"/>
        <w:autoSpaceDN w:val="0"/>
        <w:adjustRightInd w:val="0"/>
        <w:spacing w:before="22" w:after="0" w:line="413" w:lineRule="exact"/>
        <w:ind w:left="20" w:right="964"/>
        <w:rPr>
          <w:rFonts w:ascii="Times New Roman" w:hAnsi="Times New Roman" w:cs="Times New Roman"/>
          <w:color w:val="000000"/>
          <w:spacing w:val="-3"/>
          <w:sz w:val="24"/>
          <w:szCs w:val="24"/>
        </w:rPr>
      </w:pPr>
      <w:r>
        <w:rPr>
          <w:rFonts w:ascii="Times New Roman" w:hAnsi="Times New Roman" w:cs="Times New Roman"/>
          <w:color w:val="000000"/>
          <w:w w:val="109"/>
          <w:sz w:val="24"/>
          <w:szCs w:val="24"/>
        </w:rPr>
        <w:t xml:space="preserve">[Tối thiểu hóa các điểm </w:t>
      </w:r>
      <w:r>
        <w:rPr>
          <w:rFonts w:ascii="Times New Roman" w:hAnsi="Times New Roman" w:cs="Times New Roman"/>
          <w:color w:val="000000"/>
          <w:w w:val="109"/>
          <w:sz w:val="24"/>
          <w:szCs w:val="24"/>
        </w:rPr>
        <w:br/>
      </w:r>
      <w:r>
        <w:rPr>
          <w:rFonts w:ascii="Times New Roman" w:hAnsi="Times New Roman" w:cs="Times New Roman"/>
          <w:color w:val="000000"/>
          <w:sz w:val="24"/>
          <w:szCs w:val="24"/>
        </w:rPr>
        <w:t xml:space="preserve">yếu và tránh khỏi các mối </w:t>
      </w:r>
      <w:r>
        <w:rPr>
          <w:rFonts w:ascii="Times New Roman" w:hAnsi="Times New Roman" w:cs="Times New Roman"/>
          <w:color w:val="000000"/>
          <w:sz w:val="24"/>
          <w:szCs w:val="24"/>
        </w:rPr>
        <w:br/>
      </w:r>
      <w:r>
        <w:rPr>
          <w:rFonts w:ascii="Times New Roman" w:hAnsi="Times New Roman" w:cs="Times New Roman"/>
          <w:color w:val="000000"/>
          <w:spacing w:val="-3"/>
          <w:sz w:val="24"/>
          <w:szCs w:val="24"/>
        </w:rPr>
        <w:t xml:space="preserve">đe dọa] </w:t>
      </w:r>
    </w:p>
    <w:p w:rsidR="007370F0" w:rsidRDefault="007370F0" w:rsidP="00372E7A">
      <w:pPr>
        <w:widowControl w:val="0"/>
        <w:autoSpaceDE w:val="0"/>
        <w:autoSpaceDN w:val="0"/>
        <w:adjustRightInd w:val="0"/>
        <w:spacing w:before="22" w:after="0" w:line="413" w:lineRule="exact"/>
        <w:ind w:left="20" w:right="964"/>
        <w:rPr>
          <w:rFonts w:ascii="Times New Roman" w:hAnsi="Times New Roman" w:cs="Times New Roman"/>
          <w:color w:val="000000"/>
          <w:spacing w:val="-3"/>
          <w:sz w:val="24"/>
          <w:szCs w:val="24"/>
        </w:rPr>
      </w:pPr>
    </w:p>
    <w:p w:rsidR="007370F0" w:rsidRDefault="007370F0" w:rsidP="00372E7A">
      <w:pPr>
        <w:spacing w:after="0" w:line="240" w:lineRule="auto"/>
        <w:rPr>
          <w:rFonts w:ascii="Times New Roman" w:hAnsi="Times New Roman" w:cs="Times New Roman"/>
          <w:color w:val="000000"/>
          <w:w w:val="101"/>
          <w:sz w:val="26"/>
          <w:szCs w:val="26"/>
        </w:rPr>
      </w:pPr>
      <w:r>
        <w:rPr>
          <w:rFonts w:ascii="Times New Roman" w:hAnsi="Times New Roman" w:cs="Times New Roman"/>
          <w:color w:val="000000"/>
          <w:w w:val="101"/>
          <w:sz w:val="26"/>
          <w:szCs w:val="26"/>
        </w:rPr>
        <w:br w:type="page"/>
      </w:r>
    </w:p>
    <w:p w:rsidR="007370F0" w:rsidRDefault="007370F0" w:rsidP="00372E7A">
      <w:pPr>
        <w:widowControl w:val="0"/>
        <w:autoSpaceDE w:val="0"/>
        <w:autoSpaceDN w:val="0"/>
        <w:adjustRightInd w:val="0"/>
        <w:spacing w:after="0" w:line="240" w:lineRule="auto"/>
        <w:rPr>
          <w:rFonts w:ascii="Times New Roman" w:hAnsi="Times New Roman" w:cs="Times New Roman"/>
          <w:color w:val="000000"/>
          <w:spacing w:val="-3"/>
          <w:sz w:val="24"/>
          <w:szCs w:val="24"/>
        </w:rPr>
        <w:sectPr w:rsidR="007370F0" w:rsidSect="007370F0">
          <w:type w:val="continuous"/>
          <w:pgSz w:w="11900" w:h="16840"/>
          <w:pgMar w:top="0" w:right="0" w:bottom="0" w:left="0" w:header="720" w:footer="720" w:gutter="0"/>
          <w:cols w:num="2" w:space="720" w:equalWidth="0">
            <w:col w:w="8080" w:space="57"/>
            <w:col w:w="3623"/>
          </w:cols>
          <w:noEndnote/>
        </w:sectPr>
      </w:pPr>
    </w:p>
    <w:p w:rsidR="007370F0" w:rsidRDefault="007370F0" w:rsidP="00372E7A">
      <w:pPr>
        <w:widowControl w:val="0"/>
        <w:autoSpaceDE w:val="0"/>
        <w:autoSpaceDN w:val="0"/>
        <w:adjustRightInd w:val="0"/>
        <w:spacing w:after="0" w:line="299" w:lineRule="exact"/>
        <w:ind w:left="1984"/>
        <w:rPr>
          <w:rFonts w:ascii="Times New Roman" w:hAnsi="Times New Roman" w:cs="Times New Roman"/>
          <w:color w:val="000000"/>
          <w:spacing w:val="-3"/>
          <w:sz w:val="24"/>
          <w:szCs w:val="24"/>
        </w:rPr>
      </w:pPr>
    </w:p>
    <w:p w:rsidR="007370F0" w:rsidRDefault="007370F0" w:rsidP="00372E7A"/>
    <w:p w:rsidR="00FB3C84" w:rsidRDefault="00FB3C84" w:rsidP="00372E7A"/>
    <w:sectPr w:rsidR="00FB3C84" w:rsidSect="00FB3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370F0"/>
    <w:rsid w:val="00372E7A"/>
    <w:rsid w:val="007370F0"/>
    <w:rsid w:val="00805F8C"/>
    <w:rsid w:val="00AC349D"/>
    <w:rsid w:val="00B71621"/>
    <w:rsid w:val="00FB3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0F0"/>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70BD-10A2-4CE6-8F5E-D519A1FE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SVE14122</dc:creator>
  <cp:lastModifiedBy>SVE14122</cp:lastModifiedBy>
  <cp:revision>1</cp:revision>
  <dcterms:created xsi:type="dcterms:W3CDTF">2013-06-17T02:25:00Z</dcterms:created>
  <dcterms:modified xsi:type="dcterms:W3CDTF">2013-06-17T02:41:00Z</dcterms:modified>
</cp:coreProperties>
</file>