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C3" w:rsidRDefault="006E1BC3">
      <w:pPr>
        <w:rPr>
          <w:rFonts w:ascii="Times New Roman" w:hAnsi="Times New Roman" w:cs="Times New Roman"/>
          <w:b/>
          <w:sz w:val="24"/>
          <w:szCs w:val="24"/>
        </w:rPr>
      </w:pPr>
      <w:r w:rsidRPr="00614B77">
        <w:rPr>
          <w:rFonts w:ascii="Times New Roman" w:hAnsi="Times New Roman" w:cs="Times New Roman"/>
          <w:b/>
          <w:sz w:val="24"/>
          <w:szCs w:val="24"/>
        </w:rPr>
        <w:t>CÁC NHÂN TỐ ẢNH HƯỞNG ĐẾN QUYẾT ĐỊNH VỀ QUÊ LÀM VIỆC CỦA SINH VIÊN ĐẠI HỌC DUY TÂN.</w:t>
      </w:r>
    </w:p>
    <w:p w:rsidR="00817FB5" w:rsidRDefault="00817FB5" w:rsidP="00817FB5">
      <w:pPr>
        <w:ind w:left="3600"/>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Th.s Mai Thị Quỳnh Như.</w:t>
      </w:r>
    </w:p>
    <w:p w:rsidR="00817FB5" w:rsidRDefault="00817FB5" w:rsidP="00817FB5">
      <w:pPr>
        <w:ind w:left="4320" w:firstLine="720"/>
        <w:rPr>
          <w:rFonts w:ascii="Times New Roman" w:hAnsi="Times New Roman" w:cs="Times New Roman"/>
          <w:sz w:val="26"/>
          <w:szCs w:val="26"/>
          <w:lang w:val="vi-VN"/>
        </w:rPr>
      </w:pPr>
      <w:r>
        <w:rPr>
          <w:rFonts w:ascii="Times New Roman" w:hAnsi="Times New Roman" w:cs="Times New Roman"/>
          <w:sz w:val="26"/>
          <w:szCs w:val="26"/>
          <w:lang w:val="vi-VN"/>
        </w:rPr>
        <w:t>Khoa Kế toán – Đại học Duy Tân</w:t>
      </w:r>
    </w:p>
    <w:p w:rsidR="0063768B" w:rsidRPr="00614B77" w:rsidRDefault="0063768B" w:rsidP="0063768B">
      <w:pPr>
        <w:spacing w:after="0" w:line="360" w:lineRule="auto"/>
        <w:ind w:firstLine="540"/>
        <w:jc w:val="both"/>
        <w:rPr>
          <w:rFonts w:ascii="Times New Roman" w:hAnsi="Times New Roman" w:cs="Times New Roman"/>
          <w:sz w:val="24"/>
          <w:szCs w:val="24"/>
        </w:rPr>
      </w:pPr>
      <w:bookmarkStart w:id="0" w:name="_GoBack"/>
      <w:bookmarkEnd w:id="0"/>
      <w:r w:rsidRPr="00614B77">
        <w:rPr>
          <w:rFonts w:ascii="Times New Roman" w:hAnsi="Times New Roman" w:cs="Times New Roman"/>
          <w:sz w:val="24"/>
          <w:szCs w:val="24"/>
        </w:rPr>
        <w:t>Mục đích của nghiên cứu này là nhằm xác định các nhân tố ảnh hưởng đến  quyết định về quê làm việc sau khi tốt nghiệp của Đại học Duy Tân. Thông qua nghiên cứu, xác định các nhân tố ảnh hưởng được sắp xếp theo trật tự từ cao xuống thấp như sau: Cơ hội làm việc, Tình cảm quê hương, Điều kiện kinh tế-xã hội,Thu nhập, Ảnh hưởng từ phía gia đình.</w:t>
      </w:r>
      <w:r w:rsidR="00E42ECF" w:rsidRPr="00614B77">
        <w:rPr>
          <w:rFonts w:ascii="Times New Roman" w:hAnsi="Times New Roman" w:cs="Times New Roman"/>
          <w:sz w:val="24"/>
          <w:szCs w:val="24"/>
        </w:rPr>
        <w:t xml:space="preserve"> Trên cơ sở của nghiên cứu, nhóm tác giả cũng đề xuất các giải pháp nhằm nâng giúp địa phương thu hút nguồn nhân lực đồng thời tạo cho sinh</w:t>
      </w:r>
      <w:r w:rsidR="00E42ECF" w:rsidRPr="00614B77">
        <w:rPr>
          <w:rFonts w:ascii="Times New Roman" w:hAnsi="Times New Roman" w:cs="Times New Roman"/>
          <w:spacing w:val="-2"/>
          <w:sz w:val="24"/>
          <w:szCs w:val="24"/>
        </w:rPr>
        <w:t xml:space="preserve"> </w:t>
      </w:r>
      <w:r w:rsidR="00E42ECF" w:rsidRPr="00614B77">
        <w:rPr>
          <w:rFonts w:ascii="Times New Roman" w:hAnsi="Times New Roman" w:cs="Times New Roman"/>
          <w:sz w:val="24"/>
          <w:szCs w:val="24"/>
        </w:rPr>
        <w:t>viên  kĩ năng, sự tự tin và khả năng thích ứng với môi trường làm việc mới.</w:t>
      </w:r>
    </w:p>
    <w:p w:rsidR="00D111CE" w:rsidRPr="00614B77" w:rsidRDefault="00D111CE" w:rsidP="0063768B">
      <w:pPr>
        <w:spacing w:after="0" w:line="360" w:lineRule="auto"/>
        <w:ind w:firstLine="540"/>
        <w:jc w:val="both"/>
        <w:rPr>
          <w:rFonts w:ascii="Times New Roman" w:hAnsi="Times New Roman" w:cs="Times New Roman"/>
          <w:sz w:val="24"/>
          <w:szCs w:val="24"/>
        </w:rPr>
      </w:pPr>
      <w:r w:rsidRPr="00614B77">
        <w:rPr>
          <w:rFonts w:ascii="Times New Roman" w:hAnsi="Times New Roman" w:cs="Times New Roman"/>
          <w:sz w:val="24"/>
          <w:szCs w:val="24"/>
        </w:rPr>
        <w:t>Từ khóa: hồi hương, làm việc, sinh viên, Duy Tân.</w:t>
      </w:r>
    </w:p>
    <w:p w:rsidR="00D111CE" w:rsidRPr="00614B77" w:rsidRDefault="00D111CE" w:rsidP="00D111CE">
      <w:pPr>
        <w:pStyle w:val="ListParagraph"/>
        <w:numPr>
          <w:ilvl w:val="0"/>
          <w:numId w:val="1"/>
        </w:numPr>
        <w:spacing w:after="0" w:line="360" w:lineRule="auto"/>
        <w:jc w:val="both"/>
        <w:rPr>
          <w:rFonts w:ascii="Times New Roman" w:eastAsia="Times New Roman" w:hAnsi="Times New Roman" w:cs="Times New Roman"/>
          <w:b/>
          <w:spacing w:val="1"/>
          <w:sz w:val="24"/>
          <w:szCs w:val="24"/>
        </w:rPr>
      </w:pPr>
      <w:r w:rsidRPr="00614B77">
        <w:rPr>
          <w:rFonts w:ascii="Times New Roman" w:eastAsia="Times New Roman" w:hAnsi="Times New Roman" w:cs="Times New Roman"/>
          <w:b/>
          <w:spacing w:val="1"/>
          <w:sz w:val="24"/>
          <w:szCs w:val="24"/>
        </w:rPr>
        <w:t>Đặt vấn đề</w:t>
      </w:r>
    </w:p>
    <w:p w:rsidR="00D111CE" w:rsidRPr="00614B77" w:rsidRDefault="00D111CE" w:rsidP="00D111CE">
      <w:pPr>
        <w:pStyle w:val="ListParagraph"/>
        <w:spacing w:after="0" w:line="360" w:lineRule="auto"/>
        <w:ind w:left="0" w:firstLine="547"/>
        <w:jc w:val="both"/>
        <w:rPr>
          <w:rFonts w:ascii="Times New Roman" w:hAnsi="Times New Roman" w:cs="Times New Roman"/>
          <w:sz w:val="24"/>
          <w:szCs w:val="24"/>
        </w:rPr>
      </w:pPr>
      <w:r w:rsidRPr="00614B77">
        <w:rPr>
          <w:rFonts w:ascii="Times New Roman" w:hAnsi="Times New Roman" w:cs="Times New Roman"/>
          <w:sz w:val="24"/>
          <w:szCs w:val="24"/>
        </w:rPr>
        <w:t xml:space="preserve">Việc làm sau khi tốt nghiệp của sinh viên, đặc biệt là sinh viên đại học là một vấn đề quan trọng ảnh hưởng đến chất lượng nguồn nhân lực của Việt Nam. Vì thế tìm hiểu được nhu cầu, nguyện vọng việc làm sau khi tốt nghiệp của sinh viên là góp phần giải quyết được vấn đề “nóng” hiện nay của sinh viên. Nguồn nhân lực luôn là yêu cầu đối với sự phát triển của mỗi quốc gia nói chung và địa phương nói riêng. Trong sự nghiệp công nghiệp hóa, hiện đại hóa đất nước, cần nhận thức một cách sâu sắc, toàn bộ các giá trị ý nghĩa quyết định của nhân tố con nguời. Hằng năm có khoảng hàng trăm ngàn sinh viên tốt nghiệp từ các trường Đại học tại Đà Nẵng trong đó có Đại học Duy Tân. </w:t>
      </w:r>
    </w:p>
    <w:p w:rsidR="00D111CE" w:rsidRPr="00614B77" w:rsidRDefault="00D111CE" w:rsidP="00D111CE">
      <w:pPr>
        <w:pStyle w:val="ListParagraph"/>
        <w:tabs>
          <w:tab w:val="left" w:pos="810"/>
        </w:tabs>
        <w:spacing w:after="0" w:line="360" w:lineRule="auto"/>
        <w:ind w:left="0" w:firstLine="547"/>
        <w:jc w:val="both"/>
        <w:rPr>
          <w:rFonts w:ascii="Times New Roman" w:hAnsi="Times New Roman" w:cs="Times New Roman"/>
          <w:sz w:val="24"/>
          <w:szCs w:val="24"/>
        </w:rPr>
      </w:pPr>
      <w:r w:rsidRPr="00614B77">
        <w:rPr>
          <w:rFonts w:ascii="Times New Roman" w:hAnsi="Times New Roman" w:cs="Times New Roman"/>
          <w:sz w:val="24"/>
          <w:szCs w:val="24"/>
        </w:rPr>
        <w:t xml:space="preserve">Với đặc thù tỉ lệ sinh viên đến từ ngoại tỉnh cao hơn sinh viên ở tại Đà Nẵng tại Đại học Duy Tân, cùng với đó điều kiện của sinh viên theo học tại Đại học Duy Tân có nổi trội hơn sinh viên đang theo học tại những trường Đại học ở Đà Nẵng khác nên đa số sinh viên sau khi tốt nghiệp đều mong muốn ở lại Đà Nẵng làm việc sau khi tốt nghiệp. </w:t>
      </w:r>
      <w:r w:rsidRPr="00614B77">
        <w:rPr>
          <w:rFonts w:ascii="Times New Roman" w:hAnsi="Times New Roman" w:cs="Times New Roman"/>
          <w:color w:val="000000"/>
          <w:sz w:val="24"/>
          <w:szCs w:val="24"/>
          <w:shd w:val="clear" w:color="auto" w:fill="FFFFFF"/>
        </w:rPr>
        <w:t xml:space="preserve">Tuy nhiên, thị trường sức lao động ở Đà Nẵng vẫn còn nhiều bất cập giữa các yếu tố thị trường như sự mất cân đối giữa cung - cầu lao động; chuyển dịch cơ cấu lao động bất hợp lý; tiền lương, tiền công chưa được xem là vấn đề cạnh tranh... Vì thế cũng có không ít các sinh viên muốn về quê làm việc sau khi tốt nghiệp. </w:t>
      </w:r>
      <w:r w:rsidRPr="00614B77">
        <w:rPr>
          <w:rFonts w:ascii="Times New Roman" w:hAnsi="Times New Roman" w:cs="Times New Roman"/>
          <w:sz w:val="24"/>
          <w:szCs w:val="24"/>
        </w:rPr>
        <w:t xml:space="preserve">Nghiên cứu trình bày thực trạng sau khi tốt nghiệp của sinh viên cũng như đề xuất một số giải pháp giúp cho các bạn sinh viên có thêm định hướng lựa chọn nơi làm việc sau khi tốt </w:t>
      </w:r>
      <w:r w:rsidRPr="00614B77">
        <w:rPr>
          <w:rFonts w:ascii="Times New Roman" w:hAnsi="Times New Roman" w:cs="Times New Roman"/>
          <w:sz w:val="24"/>
          <w:szCs w:val="24"/>
        </w:rPr>
        <w:lastRenderedPageBreak/>
        <w:t xml:space="preserve">nghiệp và đồng thời giúp địa phương có biện pháp để thu hút người lao động ngày càng nhiều hơn. </w:t>
      </w:r>
    </w:p>
    <w:p w:rsidR="006E1BC3" w:rsidRPr="00764206" w:rsidRDefault="006E1BC3" w:rsidP="00764206">
      <w:pPr>
        <w:pStyle w:val="Heading2"/>
      </w:pPr>
      <w:r w:rsidRPr="00764206">
        <w:t>2. Mục tiêu nghiên cứu</w:t>
      </w:r>
    </w:p>
    <w:p w:rsidR="006E1BC3" w:rsidRPr="00614B77" w:rsidRDefault="006E1BC3" w:rsidP="00614B77">
      <w:pPr>
        <w:spacing w:after="0" w:line="360" w:lineRule="auto"/>
        <w:ind w:firstLineChars="253" w:firstLine="607"/>
        <w:jc w:val="both"/>
        <w:rPr>
          <w:rFonts w:ascii="Times New Roman" w:hAnsi="Times New Roman" w:cs="Times New Roman"/>
          <w:sz w:val="24"/>
          <w:szCs w:val="24"/>
        </w:rPr>
      </w:pPr>
      <w:r w:rsidRPr="00614B77">
        <w:rPr>
          <w:rFonts w:ascii="Times New Roman" w:hAnsi="Times New Roman" w:cs="Times New Roman"/>
          <w:sz w:val="24"/>
          <w:szCs w:val="24"/>
        </w:rPr>
        <w:t>- Khám phá các nhân tố ảnh hưởng đến quyết định về quê làm việc sau khi tốt nghiệp của sinh viên Duy Tân.</w:t>
      </w:r>
    </w:p>
    <w:p w:rsidR="006E1BC3" w:rsidRPr="00614B77" w:rsidRDefault="006E1BC3" w:rsidP="00614B77">
      <w:pPr>
        <w:spacing w:after="0" w:line="360" w:lineRule="auto"/>
        <w:ind w:firstLineChars="253" w:firstLine="607"/>
        <w:jc w:val="both"/>
        <w:rPr>
          <w:rFonts w:ascii="Times New Roman" w:hAnsi="Times New Roman" w:cs="Times New Roman"/>
          <w:sz w:val="24"/>
          <w:szCs w:val="24"/>
        </w:rPr>
      </w:pPr>
      <w:r w:rsidRPr="00614B77">
        <w:rPr>
          <w:rFonts w:ascii="Times New Roman" w:hAnsi="Times New Roman" w:cs="Times New Roman"/>
          <w:sz w:val="24"/>
          <w:szCs w:val="24"/>
        </w:rPr>
        <w:t xml:space="preserve">- Lượng hóa mức độ ảnh hưởng đến quyết định về quê làm việc sau khi tốt nghiệp. </w:t>
      </w:r>
    </w:p>
    <w:p w:rsidR="006E1BC3" w:rsidRPr="00614B77" w:rsidRDefault="006E1BC3" w:rsidP="00614B77">
      <w:pPr>
        <w:spacing w:after="0" w:line="360" w:lineRule="auto"/>
        <w:ind w:firstLineChars="253" w:firstLine="607"/>
        <w:jc w:val="both"/>
        <w:rPr>
          <w:rFonts w:ascii="Times New Roman" w:hAnsi="Times New Roman" w:cs="Times New Roman"/>
          <w:sz w:val="24"/>
          <w:szCs w:val="24"/>
        </w:rPr>
      </w:pPr>
      <w:r w:rsidRPr="00614B77">
        <w:rPr>
          <w:rFonts w:ascii="Times New Roman" w:hAnsi="Times New Roman" w:cs="Times New Roman"/>
          <w:sz w:val="24"/>
          <w:szCs w:val="24"/>
        </w:rPr>
        <w:t>- Đưa ra một số kiến nghị nhằm nâng cao tính hấp dẫn của địa phương trong việc thu hút sinh viên quay về địa phương làm việc sau khi tốt nghiệp.</w:t>
      </w:r>
    </w:p>
    <w:p w:rsidR="006E1BC3" w:rsidRPr="00614B77" w:rsidRDefault="006E1BC3" w:rsidP="00764206">
      <w:pPr>
        <w:pStyle w:val="Heading2"/>
        <w:numPr>
          <w:ilvl w:val="0"/>
          <w:numId w:val="2"/>
        </w:numPr>
      </w:pPr>
      <w:r w:rsidRPr="00614B77">
        <w:t>Đối tượng và phạm vi nghiên cứu</w:t>
      </w:r>
    </w:p>
    <w:p w:rsidR="006E1BC3" w:rsidRPr="00614B77" w:rsidRDefault="006E1BC3" w:rsidP="006E1BC3">
      <w:pPr>
        <w:pStyle w:val="ListParagraph"/>
        <w:spacing w:after="0" w:line="360" w:lineRule="auto"/>
        <w:ind w:left="0" w:firstLine="450"/>
        <w:jc w:val="both"/>
        <w:rPr>
          <w:rFonts w:ascii="Times New Roman" w:hAnsi="Times New Roman" w:cs="Times New Roman"/>
          <w:sz w:val="24"/>
          <w:szCs w:val="24"/>
        </w:rPr>
      </w:pPr>
      <w:r w:rsidRPr="00614B77">
        <w:rPr>
          <w:rFonts w:ascii="Times New Roman" w:hAnsi="Times New Roman" w:cs="Times New Roman"/>
          <w:b/>
          <w:sz w:val="24"/>
          <w:szCs w:val="24"/>
        </w:rPr>
        <w:sym w:font="Wingdings" w:char="F0D8"/>
      </w:r>
      <w:r w:rsidRPr="00614B77">
        <w:rPr>
          <w:rFonts w:ascii="Times New Roman" w:hAnsi="Times New Roman" w:cs="Times New Roman"/>
          <w:b/>
          <w:sz w:val="24"/>
          <w:szCs w:val="24"/>
        </w:rPr>
        <w:t xml:space="preserve"> </w:t>
      </w:r>
      <w:r w:rsidRPr="00614B77">
        <w:rPr>
          <w:rFonts w:ascii="Times New Roman" w:hAnsi="Times New Roman" w:cs="Times New Roman"/>
          <w:sz w:val="24"/>
          <w:szCs w:val="24"/>
        </w:rPr>
        <w:t>Đối tượng nghiên cứu</w:t>
      </w:r>
      <w:r w:rsidRPr="00614B77">
        <w:rPr>
          <w:rFonts w:ascii="Times New Roman" w:hAnsi="Times New Roman" w:cs="Times New Roman"/>
          <w:sz w:val="24"/>
          <w:szCs w:val="24"/>
          <w:shd w:val="clear" w:color="auto" w:fill="FFFFFF"/>
        </w:rPr>
        <w:t xml:space="preserve">: </w:t>
      </w:r>
      <w:r w:rsidRPr="00614B77">
        <w:rPr>
          <w:rFonts w:ascii="Times New Roman" w:hAnsi="Times New Roman" w:cs="Times New Roman"/>
          <w:sz w:val="24"/>
          <w:szCs w:val="24"/>
        </w:rPr>
        <w:t>Đề tài tập trung nghiên cứu chủ yếu là các sinh viên thuộc năm ba, năm cuối thuộc Đại học Duy Tân vì nhóm đối tượng này là chuẩn bị ra trường, cần chuẩn bị những bước cần thiết để hòa nhập vào xã hội.</w:t>
      </w:r>
    </w:p>
    <w:p w:rsidR="006E1BC3" w:rsidRPr="00614B77" w:rsidRDefault="006E1BC3" w:rsidP="006E1BC3">
      <w:pPr>
        <w:pStyle w:val="ListParagraph"/>
        <w:spacing w:after="0" w:line="360" w:lineRule="auto"/>
        <w:ind w:left="0" w:firstLine="450"/>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sym w:font="Wingdings" w:char="F0D8"/>
      </w:r>
      <w:r w:rsidRPr="00614B77">
        <w:rPr>
          <w:rFonts w:ascii="Times New Roman" w:hAnsi="Times New Roman" w:cs="Times New Roman"/>
          <w:sz w:val="24"/>
          <w:szCs w:val="24"/>
          <w:shd w:val="clear" w:color="auto" w:fill="FFFFFF"/>
        </w:rPr>
        <w:t xml:space="preserve"> Phạm vi nghiên cứu: Trường Đại học Duy Tân</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Thời gian nghiên cứu: tháng 8, 2020 đến tháng 11, 2020.</w:t>
      </w:r>
    </w:p>
    <w:p w:rsidR="006E1BC3" w:rsidRPr="00614B77" w:rsidRDefault="006E1BC3" w:rsidP="00764206">
      <w:pPr>
        <w:pStyle w:val="Heading2"/>
      </w:pPr>
      <w:bookmarkStart w:id="1" w:name="_Toc56158905"/>
      <w:r w:rsidRPr="00614B77">
        <w:t xml:space="preserve">4. </w:t>
      </w:r>
      <w:bookmarkEnd w:id="1"/>
      <w:r w:rsidRPr="00614B77">
        <w:t>Phương pháp nghiên cứu</w:t>
      </w:r>
    </w:p>
    <w:p w:rsidR="006E1BC3" w:rsidRPr="00614B77" w:rsidRDefault="006E1BC3" w:rsidP="006E1BC3">
      <w:pPr>
        <w:spacing w:after="0" w:line="360" w:lineRule="auto"/>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xml:space="preserve">     - Phương pháp nghiên cứu: Đề tài được vận dụng bằng hai phương pháp chính là: Định</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tính kết hợp với nghiên cứu định lượng, cụ thể:</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Nghiên cứu định tính được sử dụng để khám phá và bổ sung những tiêu chí</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đánh giá các nhân tố quan trọng tác động đến quyết định về quê làm việc sau khi ra trường của sinh viên Đại học Duy Tân. Tham khảo các tài liệu thứ cấp</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kết hợp với thảo luận nhóm để xác định các nhân tố cơ bản ảnh hưởng đến ý định về quê làm việc sau khi ra trường, điều chỉnh thang đo và xây dựng bảng câu hỏi phục vụ</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cho quá trình nghiên cứu định lượng.</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Nghiên cứu định lượng được sử dụng để đánh giá, kiểm định các thang đo</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về ý định về quê làm việc sau khi ra trường của sinh viên Trường Đại học Duy Tân.</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Thực hiện khảo sát thực tế, phát bảng câu hỏi khảo sát đến các bạn</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sinh viên Trường Đại học Duy Tân để tìm hiểu và thu thập các thông</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tin về thực trạng sự chuẩn bị của sinh viên đối với ý định về quê làm việc sau khi ra trường.</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xml:space="preserve">- </w:t>
      </w:r>
      <w:r w:rsidRPr="00614B77">
        <w:rPr>
          <w:rFonts w:ascii="Times New Roman" w:hAnsi="Times New Roman" w:cs="Times New Roman"/>
          <w:sz w:val="24"/>
          <w:szCs w:val="24"/>
          <w:shd w:val="clear" w:color="auto" w:fill="FFFFFF"/>
        </w:rPr>
        <w:tab/>
        <w:t>Sau khi thu thập được các dữ liệu, tiến hành kiểm định với phần mềm</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SPSS 22.0 qua các bước sau:</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Thống kê mô tả mẫu khảo sát</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Kiểm định độ tin cậy của biến đo lường bằng hệ số Cronbach Alpha</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Đánh giá độ giá trị (Factor Loading) bằng phân tích nhân tố khám phá EFA</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(Exploratory Factor Analysis)</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Kiểm định lại độ tin cậy của biến đo lường sau khi phân tích EFA</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xml:space="preserve">+ Phân tích hồi quy tuyến tính đa biến: Xác định sự tác động của các biến độc lập đến biến phụ thuộc. </w:t>
      </w:r>
    </w:p>
    <w:p w:rsidR="006E1BC3" w:rsidRPr="00614B77" w:rsidRDefault="006E1BC3" w:rsidP="00614B77">
      <w:pPr>
        <w:spacing w:after="0" w:line="360" w:lineRule="auto"/>
        <w:ind w:firstLineChars="314" w:firstLine="75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Từ đó xác định mối liên hệ và mức độ ảnh hưởng của các</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nhân tố đến ý định về quê làm việc sau khi ra trường của sinh viên Trường Đại học</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Duy Tân.</w:t>
      </w:r>
    </w:p>
    <w:p w:rsidR="006E1BC3" w:rsidRPr="00764206" w:rsidRDefault="006E1BC3" w:rsidP="006E1BC3">
      <w:pPr>
        <w:pStyle w:val="ListParagraph"/>
        <w:numPr>
          <w:ilvl w:val="0"/>
          <w:numId w:val="3"/>
        </w:numPr>
        <w:spacing w:after="0" w:line="360" w:lineRule="auto"/>
        <w:jc w:val="both"/>
        <w:rPr>
          <w:rFonts w:ascii="Times New Roman" w:hAnsi="Times New Roman" w:cs="Times New Roman"/>
          <w:b/>
          <w:sz w:val="24"/>
          <w:szCs w:val="24"/>
          <w:shd w:val="clear" w:color="auto" w:fill="FFFFFF"/>
        </w:rPr>
      </w:pPr>
      <w:r w:rsidRPr="00764206">
        <w:rPr>
          <w:rFonts w:ascii="Times New Roman" w:hAnsi="Times New Roman" w:cs="Times New Roman"/>
          <w:b/>
          <w:sz w:val="24"/>
          <w:szCs w:val="24"/>
          <w:shd w:val="clear" w:color="auto" w:fill="FFFFFF"/>
        </w:rPr>
        <w:t>Các lý thuyết nền trong nghiên cứu</w:t>
      </w:r>
    </w:p>
    <w:p w:rsidR="006E1BC3" w:rsidRPr="00614B77" w:rsidRDefault="006E1BC3" w:rsidP="006E1BC3">
      <w:pPr>
        <w:pStyle w:val="ListParagraph"/>
        <w:numPr>
          <w:ilvl w:val="0"/>
          <w:numId w:val="4"/>
        </w:numPr>
        <w:spacing w:after="0" w:line="360" w:lineRule="auto"/>
        <w:ind w:firstLine="14"/>
        <w:jc w:val="both"/>
        <w:rPr>
          <w:rFonts w:ascii="Times New Roman" w:hAnsi="Times New Roman" w:cs="Times New Roman"/>
          <w:sz w:val="24"/>
          <w:szCs w:val="24"/>
        </w:rPr>
      </w:pPr>
      <w:r w:rsidRPr="00764206">
        <w:rPr>
          <w:rFonts w:ascii="Times New Roman" w:hAnsi="Times New Roman" w:cs="Times New Roman"/>
          <w:bCs/>
          <w:sz w:val="24"/>
          <w:szCs w:val="24"/>
        </w:rPr>
        <w:t>Mô hình thái độ ba thành phần</w:t>
      </w:r>
      <w:r w:rsidRPr="00614B77">
        <w:rPr>
          <w:rFonts w:ascii="Times New Roman" w:hAnsi="Times New Roman" w:cs="Times New Roman"/>
          <w:sz w:val="24"/>
          <w:szCs w:val="24"/>
        </w:rPr>
        <w:t xml:space="preserve"> (Tricomponent Attitude Model_TAM) </w:t>
      </w:r>
    </w:p>
    <w:p w:rsidR="006E1BC3" w:rsidRPr="00614B77" w:rsidRDefault="006E1BC3" w:rsidP="006E1BC3">
      <w:pPr>
        <w:pStyle w:val="ListParagraph"/>
        <w:tabs>
          <w:tab w:val="left" w:pos="810"/>
        </w:tabs>
        <w:spacing w:after="0" w:line="360" w:lineRule="auto"/>
        <w:ind w:left="0" w:firstLine="540"/>
        <w:jc w:val="both"/>
        <w:rPr>
          <w:rFonts w:ascii="Times New Roman" w:hAnsi="Times New Roman" w:cs="Times New Roman"/>
          <w:sz w:val="24"/>
          <w:szCs w:val="24"/>
        </w:rPr>
      </w:pPr>
      <w:r w:rsidRPr="00614B77">
        <w:rPr>
          <w:rFonts w:ascii="Times New Roman" w:hAnsi="Times New Roman" w:cs="Times New Roman"/>
          <w:sz w:val="24"/>
          <w:szCs w:val="24"/>
        </w:rPr>
        <w:t>Theo Schiffman và Kanuk (1987), thái độ được miêu tả gồm ba thành phần: Nhận thức (Cognitive), Cảm xúc hay sự ưa thích (Affective) và Xu hướng hành vi (Conative).</w:t>
      </w:r>
    </w:p>
    <w:p w:rsidR="006E1BC3" w:rsidRPr="00614B77" w:rsidRDefault="006E1BC3" w:rsidP="006E1BC3">
      <w:pPr>
        <w:pStyle w:val="ListParagraph"/>
        <w:keepNext/>
        <w:spacing w:after="0" w:line="360" w:lineRule="auto"/>
        <w:ind w:left="0"/>
        <w:jc w:val="center"/>
        <w:rPr>
          <w:rFonts w:ascii="Times New Roman" w:hAnsi="Times New Roman" w:cs="Times New Roman"/>
          <w:sz w:val="24"/>
          <w:szCs w:val="24"/>
        </w:rPr>
      </w:pPr>
      <w:r w:rsidRPr="00614B77">
        <w:rPr>
          <w:rFonts w:ascii="Times New Roman" w:hAnsi="Times New Roman" w:cs="Times New Roman"/>
          <w:noProof/>
          <w:sz w:val="24"/>
          <w:szCs w:val="24"/>
        </w:rPr>
        <w:drawing>
          <wp:inline distT="0" distB="0" distL="0" distR="0" wp14:anchorId="1C6A7AE4" wp14:editId="3BF94A88">
            <wp:extent cx="2148840" cy="2080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840" cy="2080260"/>
                    </a:xfrm>
                    <a:prstGeom prst="rect">
                      <a:avLst/>
                    </a:prstGeom>
                    <a:noFill/>
                    <a:ln>
                      <a:noFill/>
                    </a:ln>
                  </pic:spPr>
                </pic:pic>
              </a:graphicData>
            </a:graphic>
          </wp:inline>
        </w:drawing>
      </w:r>
    </w:p>
    <w:p w:rsidR="006E1BC3" w:rsidRPr="00614B77" w:rsidRDefault="006E1BC3" w:rsidP="006E1BC3">
      <w:pPr>
        <w:pStyle w:val="Caption"/>
        <w:spacing w:after="0" w:line="360" w:lineRule="auto"/>
        <w:jc w:val="center"/>
        <w:rPr>
          <w:rFonts w:ascii="Times New Roman" w:hAnsi="Times New Roman"/>
          <w:b/>
          <w:bCs/>
          <w:i w:val="0"/>
          <w:iCs w:val="0"/>
          <w:color w:val="auto"/>
          <w:sz w:val="24"/>
          <w:szCs w:val="24"/>
        </w:rPr>
      </w:pPr>
      <w:bookmarkStart w:id="2" w:name="_Toc56013205"/>
      <w:r w:rsidRPr="00614B77">
        <w:rPr>
          <w:rFonts w:ascii="Times New Roman" w:hAnsi="Times New Roman"/>
          <w:b/>
          <w:bCs/>
          <w:i w:val="0"/>
          <w:iCs w:val="0"/>
          <w:color w:val="auto"/>
          <w:sz w:val="24"/>
          <w:szCs w:val="24"/>
          <w:lang w:val="en-US"/>
        </w:rPr>
        <w:t xml:space="preserve"> Mô hình ba thành phần của thái độ</w:t>
      </w:r>
      <w:bookmarkEnd w:id="2"/>
    </w:p>
    <w:p w:rsidR="006E1BC3" w:rsidRPr="00614B77" w:rsidRDefault="00614B77" w:rsidP="006E1BC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6E1BC3" w:rsidRPr="00614B77">
        <w:rPr>
          <w:rFonts w:ascii="Times New Roman" w:hAnsi="Times New Roman" w:cs="Times New Roman"/>
          <w:sz w:val="24"/>
          <w:szCs w:val="24"/>
        </w:rPr>
        <w:t>Nguồn: Kretch và Crutchfield-Marketing căn bản-Christian, Lê Thị Đông Mai - NXB Thanh niên</w:t>
      </w:r>
      <w:r>
        <w:rPr>
          <w:rFonts w:ascii="Times New Roman" w:hAnsi="Times New Roman" w:cs="Times New Roman"/>
          <w:sz w:val="24"/>
          <w:szCs w:val="24"/>
        </w:rPr>
        <w:t>)</w:t>
      </w:r>
    </w:p>
    <w:p w:rsidR="006E1BC3" w:rsidRPr="00614B77" w:rsidRDefault="006E1BC3" w:rsidP="006E1BC3">
      <w:pPr>
        <w:pStyle w:val="ListParagraph"/>
        <w:spacing w:after="0" w:line="360" w:lineRule="auto"/>
        <w:ind w:left="0" w:firstLine="567"/>
        <w:jc w:val="both"/>
        <w:rPr>
          <w:rFonts w:ascii="Times New Roman" w:hAnsi="Times New Roman" w:cs="Times New Roman"/>
          <w:sz w:val="24"/>
          <w:szCs w:val="24"/>
        </w:rPr>
      </w:pPr>
      <w:r w:rsidRPr="00614B77">
        <w:rPr>
          <w:rFonts w:ascii="Times New Roman" w:hAnsi="Times New Roman" w:cs="Times New Roman"/>
          <w:i/>
          <w:iCs/>
          <w:sz w:val="24"/>
          <w:szCs w:val="24"/>
        </w:rPr>
        <w:t>Thành phần nhận thức liên quan</w:t>
      </w:r>
      <w:r w:rsidRPr="00614B77">
        <w:rPr>
          <w:rFonts w:ascii="Times New Roman" w:hAnsi="Times New Roman" w:cs="Times New Roman"/>
          <w:sz w:val="24"/>
          <w:szCs w:val="24"/>
        </w:rPr>
        <w:t xml:space="preserve"> đến sự hiểu biết (Knowledge) và niềm tin (Belief) của một cá nhân về đối tượng. Nhận thức dựa trên kiến thức hay sự hiểu biết của sinh viên về vấn đề việc làm thông qua những thông tin nhận được từ các báo đài, người thân, bạn bè. </w:t>
      </w:r>
    </w:p>
    <w:p w:rsidR="006E1BC3" w:rsidRPr="00614B77" w:rsidRDefault="006E1BC3" w:rsidP="006E1BC3">
      <w:pPr>
        <w:pStyle w:val="ListParagraph"/>
        <w:spacing w:after="0" w:line="360" w:lineRule="auto"/>
        <w:ind w:left="0" w:firstLine="567"/>
        <w:jc w:val="both"/>
        <w:rPr>
          <w:rFonts w:ascii="Times New Roman" w:hAnsi="Times New Roman" w:cs="Times New Roman"/>
          <w:sz w:val="24"/>
          <w:szCs w:val="24"/>
        </w:rPr>
      </w:pPr>
      <w:r w:rsidRPr="00614B77">
        <w:rPr>
          <w:rFonts w:ascii="Times New Roman" w:hAnsi="Times New Roman" w:cs="Times New Roman"/>
          <w:i/>
          <w:iCs/>
          <w:sz w:val="24"/>
          <w:szCs w:val="24"/>
        </w:rPr>
        <w:t>Thành phần cảm xúc</w:t>
      </w:r>
      <w:r w:rsidRPr="00614B77">
        <w:rPr>
          <w:rFonts w:ascii="Times New Roman" w:hAnsi="Times New Roman" w:cs="Times New Roman"/>
          <w:sz w:val="24"/>
          <w:szCs w:val="24"/>
        </w:rPr>
        <w:t xml:space="preserve"> hay sự ưa thích đại diện cho cảm giác chung của sinh viên về việc thích hay không thích một đối tượng. Thành phần này thể hiện sự ưa thích nói chung về đối tượng chứ không phân biệt từng thuộc tính của đối tượng. Ví dụ, tôi thích làm việc cho công ty hơn là cho Nhà nước. Sự đánh giá một cách chung chung này có thể chỉ là mơ hồ, hoặc có thể chỉ là kết quả của việc đánh giá chung về sản phẩm dựa trên vài thuộc tính. Cảm xúc thường được đề cập đến như là một thành phần chủ yếu của thái độ. Thật vậy, một số nhà nghiên cứu xem thành phần này chính là thái độ và hai thành phần còn lại mang chức năng hỗ trợ hoặc phục vụ cho thành phần cảm xúc. </w:t>
      </w:r>
    </w:p>
    <w:p w:rsidR="006E1BC3" w:rsidRPr="00614B77" w:rsidRDefault="006E1BC3" w:rsidP="006E1BC3">
      <w:pPr>
        <w:pStyle w:val="ListParagraph"/>
        <w:spacing w:after="0" w:line="360" w:lineRule="auto"/>
        <w:ind w:left="0" w:firstLine="567"/>
        <w:jc w:val="both"/>
        <w:rPr>
          <w:rFonts w:ascii="Times New Roman" w:hAnsi="Times New Roman" w:cs="Times New Roman"/>
          <w:sz w:val="24"/>
          <w:szCs w:val="24"/>
        </w:rPr>
      </w:pPr>
      <w:r w:rsidRPr="00614B77">
        <w:rPr>
          <w:rFonts w:ascii="Times New Roman" w:hAnsi="Times New Roman" w:cs="Times New Roman"/>
          <w:i/>
          <w:iCs/>
          <w:sz w:val="24"/>
          <w:szCs w:val="24"/>
        </w:rPr>
        <w:t>Thành phần xu hướng hành vi</w:t>
      </w:r>
      <w:r w:rsidRPr="00614B77">
        <w:rPr>
          <w:rFonts w:ascii="Times New Roman" w:hAnsi="Times New Roman" w:cs="Times New Roman"/>
          <w:sz w:val="24"/>
          <w:szCs w:val="24"/>
        </w:rPr>
        <w:t xml:space="preserve"> hay còn gọi là ý định lựa chọn công việc được thể hiện qua xu hướng lựa chọn của họ. Họ có thể có xu hướng chọn làm việc ở quê nhà, Cần Thơ hay tỉnh khác. Như vậy, thái độ của sinh viên đối với vấn đề định hướng việc làm sau khi tốt nghiệp bao gồm ba thành phần chính: nhận thức về việc làm, thích thú về lựa chọn việc làm và xu hướng việc làm trong tương lai.</w:t>
      </w:r>
    </w:p>
    <w:p w:rsidR="006E1BC3" w:rsidRPr="00614B77" w:rsidRDefault="006E1BC3" w:rsidP="006E1BC3">
      <w:pPr>
        <w:numPr>
          <w:ilvl w:val="0"/>
          <w:numId w:val="4"/>
        </w:numPr>
        <w:spacing w:after="0" w:line="375" w:lineRule="atLeast"/>
        <w:ind w:left="0" w:firstLine="450"/>
        <w:rPr>
          <w:rFonts w:ascii="Times New Roman" w:eastAsia="Times New Roman" w:hAnsi="Times New Roman" w:cs="Times New Roman"/>
          <w:sz w:val="24"/>
          <w:szCs w:val="24"/>
        </w:rPr>
      </w:pPr>
      <w:r w:rsidRPr="00614B77">
        <w:rPr>
          <w:rFonts w:ascii="Times New Roman" w:eastAsia="Times New Roman" w:hAnsi="Times New Roman" w:cs="Times New Roman"/>
          <w:b/>
          <w:bCs/>
          <w:sz w:val="24"/>
          <w:szCs w:val="24"/>
          <w:bdr w:val="none" w:sz="0" w:space="0" w:color="auto" w:frame="1"/>
        </w:rPr>
        <w:t xml:space="preserve"> </w:t>
      </w:r>
      <w:r w:rsidRPr="00764206">
        <w:rPr>
          <w:rFonts w:ascii="Times New Roman" w:eastAsia="Times New Roman" w:hAnsi="Times New Roman" w:cs="Times New Roman"/>
          <w:bCs/>
          <w:sz w:val="24"/>
          <w:szCs w:val="24"/>
          <w:bdr w:val="none" w:sz="0" w:space="0" w:color="auto" w:frame="1"/>
        </w:rPr>
        <w:t>Thuyết hành vi dự định</w:t>
      </w:r>
      <w:r w:rsidRPr="00614B77">
        <w:rPr>
          <w:rFonts w:ascii="Times New Roman" w:eastAsia="Times New Roman" w:hAnsi="Times New Roman" w:cs="Times New Roman"/>
          <w:sz w:val="24"/>
          <w:szCs w:val="24"/>
        </w:rPr>
        <w:t> của Ajzen (1991), tác giả cho rằng ý định thực hiện hành vi sẽ chịu ảnh hưởng bởi ba nhân tố như thái độ đối với hành vi, tiêu chuẩn chủ quan và nhận thức về kiểm soát hành vi.</w:t>
      </w:r>
    </w:p>
    <w:p w:rsidR="006E1BC3" w:rsidRPr="00614B77" w:rsidRDefault="006E1BC3" w:rsidP="006E1BC3">
      <w:pPr>
        <w:spacing w:after="0" w:line="375" w:lineRule="atLeast"/>
        <w:rPr>
          <w:rFonts w:ascii="Times New Roman" w:eastAsia="Times New Roman" w:hAnsi="Times New Roman" w:cs="Times New Roman"/>
          <w:sz w:val="24"/>
          <w:szCs w:val="24"/>
        </w:rPr>
      </w:pPr>
      <w:r w:rsidRPr="00614B77">
        <w:rPr>
          <w:rFonts w:ascii="Times New Roman" w:eastAsia="Times New Roman" w:hAnsi="Times New Roman" w:cs="Times New Roman"/>
          <w:sz w:val="24"/>
          <w:szCs w:val="24"/>
        </w:rPr>
        <w:t>Thuyết hành vi dự định (TPB) được phát triển từ </w:t>
      </w:r>
      <w:hyperlink r:id="rId6" w:tooltip="lí thuyết hành vi hợp lí" w:history="1">
        <w:r w:rsidRPr="00614B77">
          <w:rPr>
            <w:rFonts w:ascii="Times New Roman" w:eastAsia="Times New Roman" w:hAnsi="Times New Roman" w:cs="Times New Roman"/>
            <w:sz w:val="24"/>
            <w:szCs w:val="24"/>
            <w:bdr w:val="none" w:sz="0" w:space="0" w:color="auto" w:frame="1"/>
          </w:rPr>
          <w:t>lí thuyết hành vi hợp lí</w:t>
        </w:r>
      </w:hyperlink>
      <w:r w:rsidRPr="00614B77">
        <w:rPr>
          <w:rFonts w:ascii="Times New Roman" w:eastAsia="Times New Roman" w:hAnsi="Times New Roman" w:cs="Times New Roman"/>
          <w:sz w:val="24"/>
          <w:szCs w:val="24"/>
        </w:rPr>
        <w:t> (Ajzen và Fishbein, 1975), lí thuyết này được tạo ra do sự hạn chế của lí thuyết trước về việc cho rằng hành vi của con người là hoàn toàn do kiểm soát lí trí.</w:t>
      </w:r>
    </w:p>
    <w:p w:rsidR="006E1BC3" w:rsidRPr="00614B77" w:rsidRDefault="006E1BC3" w:rsidP="006E1BC3">
      <w:pPr>
        <w:spacing w:after="195" w:line="375" w:lineRule="atLeast"/>
        <w:rPr>
          <w:rFonts w:ascii="Times New Roman" w:eastAsia="Times New Roman" w:hAnsi="Times New Roman" w:cs="Times New Roman"/>
          <w:sz w:val="24"/>
          <w:szCs w:val="24"/>
        </w:rPr>
      </w:pPr>
      <w:r w:rsidRPr="00614B77">
        <w:rPr>
          <w:rFonts w:ascii="Times New Roman" w:eastAsia="Times New Roman" w:hAnsi="Times New Roman" w:cs="Times New Roman"/>
          <w:sz w:val="24"/>
          <w:szCs w:val="24"/>
        </w:rPr>
        <w:t>Tương tự như lí thuyết TRA, nhân tố trung tâm trong lí thuyết hành vi có kế hoạch là ý định của cá nhân trong việc thực hiện một hành vi nhất định.</w:t>
      </w:r>
    </w:p>
    <w:p w:rsidR="006E1BC3" w:rsidRPr="00614B77" w:rsidRDefault="006E1BC3" w:rsidP="006E1BC3">
      <w:pPr>
        <w:tabs>
          <w:tab w:val="left" w:pos="810"/>
        </w:tabs>
        <w:spacing w:after="0" w:line="360" w:lineRule="auto"/>
        <w:jc w:val="both"/>
        <w:rPr>
          <w:rFonts w:ascii="Times New Roman" w:hAnsi="Times New Roman" w:cs="Times New Roman"/>
          <w:b/>
          <w:i/>
          <w:color w:val="FF0000"/>
          <w:sz w:val="24"/>
          <w:szCs w:val="24"/>
        </w:rPr>
      </w:pPr>
      <w:r w:rsidRPr="00614B77">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65AD04BE" wp14:editId="399BD5D9">
                <wp:simplePos x="0" y="0"/>
                <wp:positionH relativeFrom="column">
                  <wp:posOffset>8890</wp:posOffset>
                </wp:positionH>
                <wp:positionV relativeFrom="paragraph">
                  <wp:posOffset>170815</wp:posOffset>
                </wp:positionV>
                <wp:extent cx="5515610" cy="2611755"/>
                <wp:effectExtent l="12065" t="12065" r="1587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5610" cy="2611755"/>
                          <a:chOff x="2568" y="9460"/>
                          <a:chExt cx="6047" cy="3458"/>
                        </a:xfrm>
                      </wpg:grpSpPr>
                      <wpg:grpSp>
                        <wpg:cNvPr id="3" name="Group 73"/>
                        <wpg:cNvGrpSpPr>
                          <a:grpSpLocks/>
                        </wpg:cNvGrpSpPr>
                        <wpg:grpSpPr bwMode="auto">
                          <a:xfrm>
                            <a:off x="2568" y="10820"/>
                            <a:ext cx="6047" cy="2098"/>
                            <a:chOff x="2568" y="5984"/>
                            <a:chExt cx="6047" cy="2098"/>
                          </a:xfrm>
                        </wpg:grpSpPr>
                        <wps:wsp>
                          <wps:cNvPr id="4" name="Rectangle 74"/>
                          <wps:cNvSpPr>
                            <a:spLocks noChangeArrowheads="1"/>
                          </wps:cNvSpPr>
                          <wps:spPr bwMode="auto">
                            <a:xfrm>
                              <a:off x="2568" y="5984"/>
                              <a:ext cx="2070" cy="469"/>
                            </a:xfrm>
                            <a:prstGeom prst="rect">
                              <a:avLst/>
                            </a:prstGeom>
                            <a:solidFill>
                              <a:srgbClr val="FFFFFF"/>
                            </a:solidFill>
                            <a:ln w="9525">
                              <a:solidFill>
                                <a:srgbClr val="000000"/>
                              </a:solidFill>
                              <a:miter lim="800000"/>
                              <a:headEnd/>
                              <a:tailEnd/>
                            </a:ln>
                          </wps:spPr>
                          <wps:txbx>
                            <w:txbxContent>
                              <w:p w:rsidR="006E1BC3" w:rsidRPr="001471AE" w:rsidRDefault="006E1BC3" w:rsidP="006E1BC3">
                                <w:pPr>
                                  <w:jc w:val="center"/>
                                  <w:rPr>
                                    <w:rFonts w:ascii="Times New Roman" w:hAnsi="Times New Roman"/>
                                    <w:sz w:val="26"/>
                                    <w:szCs w:val="26"/>
                                  </w:rPr>
                                </w:pPr>
                                <w:r w:rsidRPr="00B676EA">
                                  <w:rPr>
                                    <w:rFonts w:ascii="Times New Roman" w:hAnsi="Times New Roman"/>
                                    <w:sz w:val="26"/>
                                    <w:szCs w:val="26"/>
                                  </w:rPr>
                                  <w:t>Thái độ</w:t>
                                </w:r>
                                <w:r>
                                  <w:rPr>
                                    <w:rFonts w:ascii="Times New Roman" w:hAnsi="Times New Roman"/>
                                    <w:sz w:val="26"/>
                                    <w:szCs w:val="26"/>
                                  </w:rPr>
                                  <w:t xml:space="preserve"> với hành vi</w:t>
                                </w:r>
                              </w:p>
                            </w:txbxContent>
                          </wps:txbx>
                          <wps:bodyPr rot="0" vert="horz" wrap="square" lIns="91440" tIns="45720" rIns="91440" bIns="45720" anchor="t" anchorCtr="0" upright="1">
                            <a:noAutofit/>
                          </wps:bodyPr>
                        </wps:wsp>
                        <wps:wsp>
                          <wps:cNvPr id="5" name="Rectangle 75"/>
                          <wps:cNvSpPr>
                            <a:spLocks noChangeArrowheads="1"/>
                          </wps:cNvSpPr>
                          <wps:spPr bwMode="auto">
                            <a:xfrm>
                              <a:off x="2568" y="6670"/>
                              <a:ext cx="2070" cy="467"/>
                            </a:xfrm>
                            <a:prstGeom prst="rect">
                              <a:avLst/>
                            </a:prstGeom>
                            <a:solidFill>
                              <a:srgbClr val="FFFFFF"/>
                            </a:solidFill>
                            <a:ln w="9525">
                              <a:solidFill>
                                <a:srgbClr val="000000"/>
                              </a:solidFill>
                              <a:miter lim="800000"/>
                              <a:headEnd/>
                              <a:tailEnd/>
                            </a:ln>
                          </wps:spPr>
                          <wps:txbx>
                            <w:txbxContent>
                              <w:p w:rsidR="006E1BC3" w:rsidRPr="001471AE" w:rsidRDefault="006E1BC3" w:rsidP="006E1BC3">
                                <w:pPr>
                                  <w:rPr>
                                    <w:rFonts w:ascii="Times New Roman" w:hAnsi="Times New Roman"/>
                                    <w:sz w:val="26"/>
                                    <w:szCs w:val="26"/>
                                  </w:rPr>
                                </w:pPr>
                                <w:r>
                                  <w:rPr>
                                    <w:rFonts w:ascii="Times New Roman" w:hAnsi="Times New Roman"/>
                                    <w:sz w:val="26"/>
                                    <w:szCs w:val="26"/>
                                  </w:rPr>
                                  <w:t>Ý kiến người xung quanh</w:t>
                                </w:r>
                              </w:p>
                            </w:txbxContent>
                          </wps:txbx>
                          <wps:bodyPr rot="0" vert="horz" wrap="square" lIns="91440" tIns="45720" rIns="91440" bIns="45720" anchor="t" anchorCtr="0" upright="1">
                            <a:noAutofit/>
                          </wps:bodyPr>
                        </wps:wsp>
                        <wps:wsp>
                          <wps:cNvPr id="6" name="Rectangle 76"/>
                          <wps:cNvSpPr>
                            <a:spLocks noChangeArrowheads="1"/>
                          </wps:cNvSpPr>
                          <wps:spPr bwMode="auto">
                            <a:xfrm>
                              <a:off x="2568" y="7323"/>
                              <a:ext cx="2070" cy="759"/>
                            </a:xfrm>
                            <a:prstGeom prst="rect">
                              <a:avLst/>
                            </a:prstGeom>
                            <a:solidFill>
                              <a:srgbClr val="FFFFFF"/>
                            </a:solidFill>
                            <a:ln w="9525">
                              <a:solidFill>
                                <a:srgbClr val="000000"/>
                              </a:solidFill>
                              <a:miter lim="800000"/>
                              <a:headEnd/>
                              <a:tailEnd/>
                            </a:ln>
                          </wps:spPr>
                          <wps:txbx>
                            <w:txbxContent>
                              <w:p w:rsidR="006E1BC3" w:rsidRPr="00E32A2C" w:rsidRDefault="006E1BC3" w:rsidP="006E1BC3">
                                <w:pPr>
                                  <w:spacing w:line="240" w:lineRule="auto"/>
                                  <w:jc w:val="center"/>
                                  <w:rPr>
                                    <w:rFonts w:ascii="Times New Roman" w:hAnsi="Times New Roman"/>
                                    <w:sz w:val="26"/>
                                    <w:szCs w:val="26"/>
                                  </w:rPr>
                                </w:pPr>
                                <w:r w:rsidRPr="00B676EA">
                                  <w:rPr>
                                    <w:rFonts w:ascii="Times New Roman" w:hAnsi="Times New Roman"/>
                                    <w:sz w:val="26"/>
                                    <w:szCs w:val="26"/>
                                  </w:rPr>
                                  <w:t>Nhận thức kiểm soát hành vi</w:t>
                                </w:r>
                              </w:p>
                            </w:txbxContent>
                          </wps:txbx>
                          <wps:bodyPr rot="0" vert="horz" wrap="square" lIns="91440" tIns="45720" rIns="91440" bIns="45720" anchor="t" anchorCtr="0" upright="1">
                            <a:noAutofit/>
                          </wps:bodyPr>
                        </wps:wsp>
                        <wps:wsp>
                          <wps:cNvPr id="7" name="Rectangle 77"/>
                          <wps:cNvSpPr>
                            <a:spLocks noChangeArrowheads="1"/>
                          </wps:cNvSpPr>
                          <wps:spPr bwMode="auto">
                            <a:xfrm>
                              <a:off x="6439" y="6765"/>
                              <a:ext cx="2176" cy="467"/>
                            </a:xfrm>
                            <a:prstGeom prst="rect">
                              <a:avLst/>
                            </a:prstGeom>
                            <a:solidFill>
                              <a:srgbClr val="FFFFFF"/>
                            </a:solidFill>
                            <a:ln w="28575">
                              <a:solidFill>
                                <a:srgbClr val="000000"/>
                              </a:solidFill>
                              <a:miter lim="800000"/>
                              <a:headEnd/>
                              <a:tailEnd/>
                            </a:ln>
                          </wps:spPr>
                          <wps:txbx>
                            <w:txbxContent>
                              <w:p w:rsidR="006E1BC3" w:rsidRPr="001471AE" w:rsidRDefault="006E1BC3" w:rsidP="006E1BC3">
                                <w:pPr>
                                  <w:rPr>
                                    <w:rFonts w:ascii="Times New Roman" w:hAnsi="Times New Roman"/>
                                    <w:sz w:val="24"/>
                                    <w:szCs w:val="24"/>
                                  </w:rPr>
                                </w:pPr>
                                <w:r w:rsidRPr="001471AE">
                                  <w:rPr>
                                    <w:rFonts w:ascii="Times New Roman" w:hAnsi="Times New Roman"/>
                                    <w:sz w:val="24"/>
                                    <w:szCs w:val="24"/>
                                  </w:rPr>
                                  <w:t>Hành vi lựa chọn về quê làm việc</w:t>
                                </w:r>
                              </w:p>
                            </w:txbxContent>
                          </wps:txbx>
                          <wps:bodyPr rot="0" vert="horz" wrap="square" lIns="91440" tIns="0" rIns="91440" bIns="0" anchor="t" anchorCtr="0" upright="1">
                            <a:noAutofit/>
                          </wps:bodyPr>
                        </wps:wsp>
                        <wps:wsp>
                          <wps:cNvPr id="8" name="AutoShape 78"/>
                          <wps:cNvCnPr>
                            <a:cxnSpLocks noChangeShapeType="1"/>
                          </wps:cNvCnPr>
                          <wps:spPr bwMode="auto">
                            <a:xfrm>
                              <a:off x="4638" y="6222"/>
                              <a:ext cx="1801" cy="69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79"/>
                          <wps:cNvCnPr>
                            <a:cxnSpLocks noChangeShapeType="1"/>
                          </wps:cNvCnPr>
                          <wps:spPr bwMode="auto">
                            <a:xfrm flipV="1">
                              <a:off x="4638" y="7137"/>
                              <a:ext cx="1801" cy="53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0"/>
                          <wps:cNvCnPr>
                            <a:cxnSpLocks noChangeShapeType="1"/>
                          </wps:cNvCnPr>
                          <wps:spPr bwMode="auto">
                            <a:xfrm>
                              <a:off x="4638" y="6915"/>
                              <a:ext cx="1801" cy="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 name="Oval 81"/>
                        <wps:cNvSpPr>
                          <a:spLocks noChangeArrowheads="1"/>
                        </wps:cNvSpPr>
                        <wps:spPr bwMode="auto">
                          <a:xfrm>
                            <a:off x="4430" y="9460"/>
                            <a:ext cx="2009" cy="603"/>
                          </a:xfrm>
                          <a:prstGeom prst="ellipse">
                            <a:avLst/>
                          </a:prstGeom>
                          <a:solidFill>
                            <a:srgbClr val="FFFFFF"/>
                          </a:solidFill>
                          <a:ln w="9525">
                            <a:solidFill>
                              <a:srgbClr val="000000"/>
                            </a:solidFill>
                            <a:round/>
                            <a:headEnd/>
                            <a:tailEnd/>
                          </a:ln>
                        </wps:spPr>
                        <wps:txbx>
                          <w:txbxContent>
                            <w:p w:rsidR="006E1BC3" w:rsidRPr="001471AE" w:rsidRDefault="006E1BC3" w:rsidP="006E1BC3">
                              <w:pPr>
                                <w:jc w:val="center"/>
                                <w:rPr>
                                  <w:rFonts w:ascii="Times New Roman" w:hAnsi="Times New Roman"/>
                                  <w:b/>
                                </w:rPr>
                              </w:pPr>
                              <w:r w:rsidRPr="001471AE">
                                <w:rPr>
                                  <w:rFonts w:ascii="Times New Roman" w:hAnsi="Times New Roman"/>
                                  <w:b/>
                                </w:rPr>
                                <w:t>Dự định về quê làm việc</w:t>
                              </w:r>
                            </w:p>
                          </w:txbxContent>
                        </wps:txbx>
                        <wps:bodyPr rot="0" vert="horz" wrap="square" lIns="0" tIns="0" rIns="91440" bIns="0" anchor="t" anchorCtr="0" upright="1">
                          <a:noAutofit/>
                        </wps:bodyPr>
                      </wps:wsp>
                      <wps:wsp>
                        <wps:cNvPr id="12" name="AutoShape 82"/>
                        <wps:cNvCnPr>
                          <a:cxnSpLocks noChangeShapeType="1"/>
                        </wps:cNvCnPr>
                        <wps:spPr bwMode="auto">
                          <a:xfrm flipH="1">
                            <a:off x="3617" y="10063"/>
                            <a:ext cx="1842" cy="75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 name="AutoShape 83"/>
                        <wps:cNvCnPr>
                          <a:cxnSpLocks noChangeShapeType="1"/>
                        </wps:cNvCnPr>
                        <wps:spPr bwMode="auto">
                          <a:xfrm flipH="1">
                            <a:off x="3617" y="10063"/>
                            <a:ext cx="1842" cy="144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AutoShape 84"/>
                        <wps:cNvCnPr>
                          <a:cxnSpLocks noChangeShapeType="1"/>
                        </wps:cNvCnPr>
                        <wps:spPr bwMode="auto">
                          <a:xfrm flipH="1">
                            <a:off x="3617" y="10063"/>
                            <a:ext cx="1842" cy="209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AD04BE" id="Group 2" o:spid="_x0000_s1026" style="position:absolute;left:0;text-align:left;margin-left:.7pt;margin-top:13.45pt;width:434.3pt;height:205.65pt;z-index:251659264" coordorigin="2568,9460" coordsize="6047,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">
                <v:group id="Group 73" o:spid="_x0000_s1027" style="position:absolute;left:2568;top:10820;width:6047;height:2098" coordorigin="2568,5984" coordsize="6047,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4" o:spid="_x0000_s1028" style="position:absolute;left:2568;top:5984;width:207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6E1BC3" w:rsidRPr="001471AE" w:rsidRDefault="006E1BC3" w:rsidP="006E1BC3">
                          <w:pPr>
                            <w:jc w:val="center"/>
                            <w:rPr>
                              <w:rFonts w:ascii="Times New Roman" w:hAnsi="Times New Roman"/>
                              <w:sz w:val="26"/>
                              <w:szCs w:val="26"/>
                            </w:rPr>
                          </w:pPr>
                          <w:r w:rsidRPr="00B676EA">
                            <w:rPr>
                              <w:rFonts w:ascii="Times New Roman" w:hAnsi="Times New Roman"/>
                              <w:sz w:val="26"/>
                              <w:szCs w:val="26"/>
                            </w:rPr>
                            <w:t>Thái độ</w:t>
                          </w:r>
                          <w:r>
                            <w:rPr>
                              <w:rFonts w:ascii="Times New Roman" w:hAnsi="Times New Roman"/>
                              <w:sz w:val="26"/>
                              <w:szCs w:val="26"/>
                            </w:rPr>
                            <w:t xml:space="preserve"> với hành vi</w:t>
                          </w:r>
                        </w:p>
                      </w:txbxContent>
                    </v:textbox>
                  </v:rect>
                  <v:rect id="Rectangle 75" o:spid="_x0000_s1029" style="position:absolute;left:2568;top:6670;width:207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6E1BC3" w:rsidRPr="001471AE" w:rsidRDefault="006E1BC3" w:rsidP="006E1BC3">
                          <w:pPr>
                            <w:rPr>
                              <w:rFonts w:ascii="Times New Roman" w:hAnsi="Times New Roman"/>
                              <w:sz w:val="26"/>
                              <w:szCs w:val="26"/>
                            </w:rPr>
                          </w:pPr>
                          <w:r>
                            <w:rPr>
                              <w:rFonts w:ascii="Times New Roman" w:hAnsi="Times New Roman"/>
                              <w:sz w:val="26"/>
                              <w:szCs w:val="26"/>
                            </w:rPr>
                            <w:t>Ý kiến người xung quanh</w:t>
                          </w:r>
                        </w:p>
                      </w:txbxContent>
                    </v:textbox>
                  </v:rect>
                  <v:rect id="Rectangle 76" o:spid="_x0000_s1030" style="position:absolute;left:2568;top:7323;width:2070;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6E1BC3" w:rsidRPr="00E32A2C" w:rsidRDefault="006E1BC3" w:rsidP="006E1BC3">
                          <w:pPr>
                            <w:spacing w:line="240" w:lineRule="auto"/>
                            <w:jc w:val="center"/>
                            <w:rPr>
                              <w:rFonts w:ascii="Times New Roman" w:hAnsi="Times New Roman"/>
                              <w:sz w:val="26"/>
                              <w:szCs w:val="26"/>
                            </w:rPr>
                          </w:pPr>
                          <w:r w:rsidRPr="00B676EA">
                            <w:rPr>
                              <w:rFonts w:ascii="Times New Roman" w:hAnsi="Times New Roman"/>
                              <w:sz w:val="26"/>
                              <w:szCs w:val="26"/>
                            </w:rPr>
                            <w:t>Nhận thức kiểm soát hành vi</w:t>
                          </w:r>
                        </w:p>
                      </w:txbxContent>
                    </v:textbox>
                  </v:rect>
                  <v:rect id="Rectangle 77" o:spid="_x0000_s1031" style="position:absolute;left:6439;top:6765;width:217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" strokeweight="2.25pt">
                    <v:textbox inset=",0,,0">
                      <w:txbxContent>
                        <w:p w:rsidR="006E1BC3" w:rsidRPr="001471AE" w:rsidRDefault="006E1BC3" w:rsidP="006E1BC3">
                          <w:pPr>
                            <w:rPr>
                              <w:rFonts w:ascii="Times New Roman" w:hAnsi="Times New Roman"/>
                              <w:sz w:val="24"/>
                              <w:szCs w:val="24"/>
                            </w:rPr>
                          </w:pPr>
                          <w:r w:rsidRPr="001471AE">
                            <w:rPr>
                              <w:rFonts w:ascii="Times New Roman" w:hAnsi="Times New Roman"/>
                              <w:sz w:val="24"/>
                              <w:szCs w:val="24"/>
                            </w:rPr>
                            <w:t>Hành vi lựa chọn về quê làm việc</w:t>
                          </w:r>
                        </w:p>
                      </w:txbxContent>
                    </v:textbox>
                  </v:rect>
                  <v:shapetype id="_x0000_t32" coordsize="21600,21600" o:spt="32" o:oned="t" path="m,l21600,21600e" filled="f">
                    <v:path arrowok="t" fillok="f" o:connecttype="none"/>
                    <o:lock v:ext="edit" shapetype="t"/>
                  </v:shapetype>
                  <v:shape id="AutoShape 78" o:spid="_x0000_s1032" type="#_x0000_t32" style="position:absolute;left:4638;top:6222;width:1801;height: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" strokeweight="1.5pt">
                    <v:stroke endarrow="block"/>
                  </v:shape>
                  <v:shape id="AutoShape 79" o:spid="_x0000_s1033" type="#_x0000_t32" style="position:absolute;left:4638;top:7137;width:1801;height:5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" strokeweight="1.5pt">
                    <v:stroke endarrow="block"/>
                  </v:shape>
                  <v:shape id="AutoShape 80" o:spid="_x0000_s1034" type="#_x0000_t32" style="position:absolute;left:4638;top:6915;width:180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" strokeweight="1.5pt">
                    <v:stroke endarrow="block"/>
                  </v:shape>
                </v:group>
                <v:oval id="Oval 81" o:spid="_x0000_s1035" style="position:absolute;left:4430;top:9460;width:2009;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">
                  <v:textbox inset="0,0,,0">
                    <w:txbxContent>
                      <w:p w:rsidR="006E1BC3" w:rsidRPr="001471AE" w:rsidRDefault="006E1BC3" w:rsidP="006E1BC3">
                        <w:pPr>
                          <w:jc w:val="center"/>
                          <w:rPr>
                            <w:rFonts w:ascii="Times New Roman" w:hAnsi="Times New Roman"/>
                            <w:b/>
                          </w:rPr>
                        </w:pPr>
                        <w:r w:rsidRPr="001471AE">
                          <w:rPr>
                            <w:rFonts w:ascii="Times New Roman" w:hAnsi="Times New Roman"/>
                            <w:b/>
                          </w:rPr>
                          <w:t>Dự định về quê làm việc</w:t>
                        </w:r>
                      </w:p>
                    </w:txbxContent>
                  </v:textbox>
                </v:oval>
                <v:shape id="AutoShape 82" o:spid="_x0000_s1036" type="#_x0000_t32" style="position:absolute;left:3617;top:10063;width:1842;height:7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">
                  <v:stroke dashstyle="dash" endarrow="block"/>
                </v:shape>
                <v:shape id="AutoShape 83" o:spid="_x0000_s1037" type="#_x0000_t32" style="position:absolute;left:3617;top:10063;width:1842;height:14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">
                  <v:stroke dashstyle="dash" endarrow="block"/>
                </v:shape>
                <v:shape id="AutoShape 84" o:spid="_x0000_s1038" type="#_x0000_t32" style="position:absolute;left:3617;top:10063;width:1842;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">
                  <v:stroke dashstyle="dash" endarrow="block"/>
                </v:shape>
              </v:group>
            </w:pict>
          </mc:Fallback>
        </mc:AlternateContent>
      </w: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tabs>
          <w:tab w:val="left" w:pos="810"/>
        </w:tabs>
        <w:spacing w:after="0" w:line="360" w:lineRule="auto"/>
        <w:ind w:firstLine="426"/>
        <w:jc w:val="both"/>
        <w:rPr>
          <w:rFonts w:ascii="Times New Roman" w:hAnsi="Times New Roman" w:cs="Times New Roman"/>
          <w:b/>
          <w:i/>
          <w:color w:val="FF0000"/>
          <w:sz w:val="24"/>
          <w:szCs w:val="24"/>
        </w:rPr>
      </w:pPr>
    </w:p>
    <w:p w:rsidR="006E1BC3" w:rsidRPr="00614B77" w:rsidRDefault="006E1BC3" w:rsidP="006E1BC3">
      <w:pPr>
        <w:spacing w:after="0" w:line="240" w:lineRule="auto"/>
        <w:rPr>
          <w:rFonts w:ascii="Times New Roman" w:eastAsia="Times New Roman" w:hAnsi="Times New Roman" w:cs="Times New Roman"/>
          <w:color w:val="FF0000"/>
          <w:sz w:val="24"/>
          <w:szCs w:val="24"/>
        </w:rPr>
      </w:pPr>
    </w:p>
    <w:p w:rsidR="006E1BC3" w:rsidRDefault="006E1BC3" w:rsidP="006E1BC3">
      <w:pPr>
        <w:spacing w:after="0" w:line="240" w:lineRule="auto"/>
        <w:ind w:left="300" w:firstLine="420"/>
        <w:rPr>
          <w:rFonts w:ascii="Times New Roman" w:eastAsia="Times New Roman" w:hAnsi="Times New Roman" w:cs="Times New Roman"/>
          <w:color w:val="FF0000"/>
          <w:sz w:val="24"/>
          <w:szCs w:val="24"/>
        </w:rPr>
      </w:pPr>
    </w:p>
    <w:p w:rsidR="00614B77" w:rsidRDefault="00614B77" w:rsidP="006E1BC3">
      <w:pPr>
        <w:spacing w:after="0" w:line="240" w:lineRule="auto"/>
        <w:ind w:left="300" w:firstLine="420"/>
        <w:rPr>
          <w:rFonts w:ascii="Times New Roman" w:eastAsia="Times New Roman" w:hAnsi="Times New Roman" w:cs="Times New Roman"/>
          <w:color w:val="FF0000"/>
          <w:sz w:val="24"/>
          <w:szCs w:val="24"/>
        </w:rPr>
      </w:pPr>
    </w:p>
    <w:p w:rsidR="00614B77" w:rsidRPr="00614B77" w:rsidRDefault="00614B77" w:rsidP="006E1BC3">
      <w:pPr>
        <w:spacing w:after="0" w:line="240" w:lineRule="auto"/>
        <w:ind w:left="300" w:firstLine="420"/>
        <w:rPr>
          <w:rFonts w:ascii="Times New Roman" w:eastAsia="Times New Roman" w:hAnsi="Times New Roman" w:cs="Times New Roman"/>
          <w:color w:val="FF0000"/>
          <w:sz w:val="24"/>
          <w:szCs w:val="24"/>
        </w:rPr>
      </w:pPr>
    </w:p>
    <w:p w:rsidR="006E1BC3" w:rsidRPr="00614B77" w:rsidRDefault="00764206" w:rsidP="006E1BC3">
      <w:pPr>
        <w:spacing w:after="0" w:line="240" w:lineRule="auto"/>
        <w:ind w:left="300" w:firstLine="4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Mô hình lý</w:t>
      </w:r>
      <w:r w:rsidR="006E1BC3" w:rsidRPr="00614B77">
        <w:rPr>
          <w:rFonts w:ascii="Times New Roman" w:eastAsia="Times New Roman" w:hAnsi="Times New Roman" w:cs="Times New Roman"/>
          <w:b/>
          <w:bCs/>
          <w:sz w:val="24"/>
          <w:szCs w:val="24"/>
        </w:rPr>
        <w:t xml:space="preserve"> thuyết hành vi có kế hoạch (TPB) (Ajzen, 1991)</w:t>
      </w:r>
    </w:p>
    <w:p w:rsidR="006E1BC3" w:rsidRPr="00614B77" w:rsidRDefault="006E1BC3" w:rsidP="006E1BC3">
      <w:pPr>
        <w:pStyle w:val="ListParagraph"/>
        <w:tabs>
          <w:tab w:val="left" w:pos="810"/>
        </w:tabs>
        <w:spacing w:after="0" w:line="360" w:lineRule="auto"/>
        <w:ind w:left="0"/>
        <w:jc w:val="both"/>
        <w:rPr>
          <w:rFonts w:ascii="Times New Roman" w:hAnsi="Times New Roman" w:cs="Times New Roman"/>
          <w:i/>
          <w:color w:val="FF0000"/>
          <w:sz w:val="24"/>
          <w:szCs w:val="24"/>
        </w:rPr>
      </w:pPr>
    </w:p>
    <w:p w:rsidR="006E1BC3" w:rsidRPr="00614B77" w:rsidRDefault="00754C27" w:rsidP="00754C27">
      <w:pPr>
        <w:pStyle w:val="ListParagraph"/>
        <w:numPr>
          <w:ilvl w:val="0"/>
          <w:numId w:val="3"/>
        </w:numPr>
        <w:spacing w:after="0" w:line="360" w:lineRule="auto"/>
        <w:jc w:val="both"/>
        <w:rPr>
          <w:rFonts w:ascii="Times New Roman" w:hAnsi="Times New Roman" w:cs="Times New Roman"/>
          <w:b/>
          <w:sz w:val="24"/>
          <w:szCs w:val="24"/>
          <w:shd w:val="clear" w:color="auto" w:fill="FFFFFF"/>
        </w:rPr>
      </w:pPr>
      <w:r w:rsidRPr="00614B77">
        <w:rPr>
          <w:rFonts w:ascii="Times New Roman" w:hAnsi="Times New Roman" w:cs="Times New Roman"/>
          <w:b/>
          <w:sz w:val="24"/>
          <w:szCs w:val="24"/>
          <w:shd w:val="clear" w:color="auto" w:fill="FFFFFF"/>
        </w:rPr>
        <w:t>Trình bày kết quả nghiên cứu</w:t>
      </w:r>
    </w:p>
    <w:p w:rsidR="00754C27" w:rsidRPr="00614B77" w:rsidRDefault="00754C27" w:rsidP="00754C27">
      <w:pPr>
        <w:spacing w:after="0" w:line="360" w:lineRule="auto"/>
        <w:ind w:left="3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Đề tài nghiên cứu được thực hiện dựa trên các sinh viên là những người đang theo học tại khoa kế toán trường Đại học Duy Tân. Dựa trên 400 bản khảo sát được phát ra thì có 285 bảng hợp lệ thì chúng tôi đã thu thập, tổng hợp và xử lí số liệu trên phần mềm SPSS 22.0</w:t>
      </w:r>
    </w:p>
    <w:p w:rsidR="00754C27" w:rsidRPr="00614B77" w:rsidRDefault="00754C27" w:rsidP="00764206">
      <w:pPr>
        <w:pStyle w:val="Heading2"/>
      </w:pPr>
      <w:r w:rsidRPr="00614B77">
        <w:t>6.1 Phân tích tần số</w:t>
      </w:r>
    </w:p>
    <w:p w:rsidR="00754C27" w:rsidRPr="00614B77" w:rsidRDefault="00754C27" w:rsidP="00754C27">
      <w:pPr>
        <w:pStyle w:val="ListParagraph"/>
        <w:numPr>
          <w:ilvl w:val="0"/>
          <w:numId w:val="5"/>
        </w:numPr>
        <w:spacing w:after="0" w:line="360" w:lineRule="auto"/>
        <w:ind w:left="284" w:hanging="284"/>
        <w:jc w:val="both"/>
        <w:rPr>
          <w:rFonts w:ascii="Times New Roman" w:hAnsi="Times New Roman" w:cs="Times New Roman"/>
          <w:b/>
          <w:bCs/>
          <w:sz w:val="24"/>
          <w:szCs w:val="24"/>
          <w:lang w:eastAsia="x-none"/>
        </w:rPr>
      </w:pPr>
      <w:r w:rsidRPr="00614B77">
        <w:rPr>
          <w:rFonts w:ascii="Times New Roman" w:hAnsi="Times New Roman" w:cs="Times New Roman"/>
          <w:b/>
          <w:bCs/>
          <w:sz w:val="24"/>
          <w:szCs w:val="24"/>
          <w:lang w:eastAsia="x-none"/>
        </w:rPr>
        <w:t xml:space="preserve">Về giới tính </w:t>
      </w:r>
    </w:p>
    <w:p w:rsidR="00754C27" w:rsidRPr="00614B77" w:rsidRDefault="00754C27" w:rsidP="00754C27">
      <w:pPr>
        <w:pStyle w:val="ListParagraph"/>
        <w:numPr>
          <w:ilvl w:val="0"/>
          <w:numId w:val="6"/>
        </w:numPr>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Thực hiện khảo sát 285 sinh viên về các nhân tố ảnh hưởng đến quyết định về quê làm việc sau khi tốt nghiệp của sinh viên đai học Duy Tân thì có 104 sinh viên nam (chiếm 36,5%) ,và 181 sinh viên nữ chiếm 63,5%)</w:t>
      </w:r>
    </w:p>
    <w:p w:rsidR="00754C27" w:rsidRPr="00614B77" w:rsidRDefault="00754C27" w:rsidP="00754C27">
      <w:pPr>
        <w:pStyle w:val="ListParagraph"/>
        <w:numPr>
          <w:ilvl w:val="0"/>
          <w:numId w:val="6"/>
        </w:numPr>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Trong đó sinh viên nữ chiếm tỷ lệ nhiều nhất.</w:t>
      </w:r>
    </w:p>
    <w:tbl>
      <w:tblPr>
        <w:tblW w:w="7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734"/>
        <w:gridCol w:w="1470"/>
        <w:gridCol w:w="1134"/>
        <w:gridCol w:w="1392"/>
        <w:gridCol w:w="1895"/>
      </w:tblGrid>
      <w:tr w:rsidR="00754C27" w:rsidRPr="00614B77" w:rsidTr="00F56521">
        <w:trPr>
          <w:cantSplit/>
          <w:jc w:val="center"/>
        </w:trPr>
        <w:tc>
          <w:tcPr>
            <w:tcW w:w="7575" w:type="dxa"/>
            <w:gridSpan w:val="6"/>
            <w:tcBorders>
              <w:top w:val="nil"/>
              <w:left w:val="nil"/>
              <w:bottom w:val="nil"/>
              <w:right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GIỚI TÍNH</w:t>
            </w:r>
          </w:p>
        </w:tc>
      </w:tr>
      <w:tr w:rsidR="00754C27" w:rsidRPr="00614B77" w:rsidTr="00F56521">
        <w:trPr>
          <w:cantSplit/>
          <w:jc w:val="center"/>
        </w:trPr>
        <w:tc>
          <w:tcPr>
            <w:tcW w:w="1684" w:type="dxa"/>
            <w:gridSpan w:val="2"/>
            <w:tcBorders>
              <w:top w:val="single" w:sz="16" w:space="0" w:color="000000"/>
              <w:left w:val="single" w:sz="16" w:space="0" w:color="000000"/>
              <w:bottom w:val="single" w:sz="16" w:space="0" w:color="000000"/>
              <w:right w:val="nil"/>
            </w:tcBorders>
            <w:shd w:val="clear" w:color="auto" w:fill="FFFFFF"/>
            <w:vAlign w:val="center"/>
          </w:tcPr>
          <w:p w:rsidR="00754C27" w:rsidRPr="00614B77" w:rsidRDefault="00754C27" w:rsidP="00F56521">
            <w:pPr>
              <w:autoSpaceDE w:val="0"/>
              <w:autoSpaceDN w:val="0"/>
              <w:adjustRightInd w:val="0"/>
              <w:spacing w:after="0" w:line="360" w:lineRule="auto"/>
              <w:jc w:val="center"/>
              <w:rPr>
                <w:rFonts w:ascii="Times New Roman" w:eastAsia="SimSun" w:hAnsi="Times New Roman" w:cs="Times New Roman"/>
                <w:b/>
                <w:sz w:val="24"/>
                <w:szCs w:val="24"/>
                <w:lang w:eastAsia="ja-JP"/>
              </w:rPr>
            </w:pPr>
          </w:p>
        </w:tc>
        <w:tc>
          <w:tcPr>
            <w:tcW w:w="1470" w:type="dxa"/>
            <w:tcBorders>
              <w:top w:val="single" w:sz="16" w:space="0" w:color="000000"/>
              <w:left w:val="single" w:sz="16" w:space="0" w:color="000000"/>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Frequency</w:t>
            </w:r>
          </w:p>
        </w:tc>
        <w:tc>
          <w:tcPr>
            <w:tcW w:w="1134" w:type="dxa"/>
            <w:tcBorders>
              <w:top w:val="single" w:sz="16" w:space="0" w:color="000000"/>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Percent</w:t>
            </w:r>
          </w:p>
        </w:tc>
        <w:tc>
          <w:tcPr>
            <w:tcW w:w="1392" w:type="dxa"/>
            <w:tcBorders>
              <w:top w:val="single" w:sz="16" w:space="0" w:color="000000"/>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Valid Percent</w:t>
            </w:r>
          </w:p>
        </w:tc>
        <w:tc>
          <w:tcPr>
            <w:tcW w:w="1895" w:type="dxa"/>
            <w:tcBorders>
              <w:top w:val="single" w:sz="16" w:space="0" w:color="000000"/>
              <w:bottom w:val="single" w:sz="16" w:space="0" w:color="000000"/>
              <w:right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Cumulative Percent</w:t>
            </w:r>
          </w:p>
        </w:tc>
      </w:tr>
      <w:tr w:rsidR="00754C27" w:rsidRPr="00614B77" w:rsidTr="00F56521">
        <w:trPr>
          <w:cantSplit/>
          <w:jc w:val="center"/>
        </w:trPr>
        <w:tc>
          <w:tcPr>
            <w:tcW w:w="950" w:type="dxa"/>
            <w:vMerge w:val="restart"/>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Valid</w:t>
            </w:r>
          </w:p>
        </w:tc>
        <w:tc>
          <w:tcPr>
            <w:tcW w:w="734" w:type="dxa"/>
            <w:tcBorders>
              <w:top w:val="single" w:sz="16" w:space="0" w:color="000000"/>
              <w:left w:val="nil"/>
              <w:bottom w:val="nil"/>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Nam</w:t>
            </w:r>
          </w:p>
        </w:tc>
        <w:tc>
          <w:tcPr>
            <w:tcW w:w="1470" w:type="dxa"/>
            <w:tcBorders>
              <w:top w:val="single" w:sz="16" w:space="0" w:color="000000"/>
              <w:left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104</w:t>
            </w:r>
          </w:p>
        </w:tc>
        <w:tc>
          <w:tcPr>
            <w:tcW w:w="1134" w:type="dxa"/>
            <w:tcBorders>
              <w:top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36.5</w:t>
            </w:r>
          </w:p>
        </w:tc>
        <w:tc>
          <w:tcPr>
            <w:tcW w:w="1392" w:type="dxa"/>
            <w:tcBorders>
              <w:top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36.5</w:t>
            </w:r>
          </w:p>
        </w:tc>
        <w:tc>
          <w:tcPr>
            <w:tcW w:w="1895" w:type="dxa"/>
            <w:tcBorders>
              <w:top w:val="single" w:sz="16" w:space="0" w:color="000000"/>
              <w:bottom w:val="nil"/>
              <w:right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36.5</w:t>
            </w:r>
          </w:p>
        </w:tc>
      </w:tr>
      <w:tr w:rsidR="00754C27" w:rsidRPr="00614B77" w:rsidTr="00F56521">
        <w:trPr>
          <w:cantSplit/>
          <w:jc w:val="center"/>
        </w:trPr>
        <w:tc>
          <w:tcPr>
            <w:tcW w:w="950" w:type="dxa"/>
            <w:vMerge/>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734" w:type="dxa"/>
            <w:tcBorders>
              <w:top w:val="nil"/>
              <w:left w:val="nil"/>
              <w:bottom w:val="nil"/>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Nữ</w:t>
            </w:r>
          </w:p>
        </w:tc>
        <w:tc>
          <w:tcPr>
            <w:tcW w:w="1470" w:type="dxa"/>
            <w:tcBorders>
              <w:top w:val="nil"/>
              <w:left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181</w:t>
            </w:r>
          </w:p>
        </w:tc>
        <w:tc>
          <w:tcPr>
            <w:tcW w:w="1134" w:type="dxa"/>
            <w:tcBorders>
              <w:top w:val="nil"/>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63.5</w:t>
            </w:r>
          </w:p>
        </w:tc>
        <w:tc>
          <w:tcPr>
            <w:tcW w:w="1392" w:type="dxa"/>
            <w:tcBorders>
              <w:top w:val="nil"/>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63.5</w:t>
            </w:r>
          </w:p>
        </w:tc>
        <w:tc>
          <w:tcPr>
            <w:tcW w:w="1895" w:type="dxa"/>
            <w:tcBorders>
              <w:top w:val="nil"/>
              <w:bottom w:val="nil"/>
              <w:right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r>
      <w:tr w:rsidR="00754C27" w:rsidRPr="00614B77" w:rsidTr="00F56521">
        <w:trPr>
          <w:cantSplit/>
          <w:jc w:val="center"/>
        </w:trPr>
        <w:tc>
          <w:tcPr>
            <w:tcW w:w="950" w:type="dxa"/>
            <w:vMerge/>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734" w:type="dxa"/>
            <w:tcBorders>
              <w:top w:val="nil"/>
              <w:left w:val="nil"/>
              <w:bottom w:val="single" w:sz="16" w:space="0" w:color="000000"/>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Total</w:t>
            </w:r>
          </w:p>
        </w:tc>
        <w:tc>
          <w:tcPr>
            <w:tcW w:w="1470" w:type="dxa"/>
            <w:tcBorders>
              <w:top w:val="nil"/>
              <w:left w:val="single" w:sz="16" w:space="0" w:color="000000"/>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134" w:type="dxa"/>
            <w:tcBorders>
              <w:top w:val="nil"/>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1392" w:type="dxa"/>
            <w:tcBorders>
              <w:top w:val="nil"/>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1895" w:type="dxa"/>
            <w:tcBorders>
              <w:top w:val="nil"/>
              <w:bottom w:val="single" w:sz="16" w:space="0" w:color="000000"/>
              <w:right w:val="single" w:sz="16" w:space="0" w:color="000000"/>
            </w:tcBorders>
            <w:shd w:val="clear" w:color="auto" w:fill="FFFFFF"/>
            <w:vAlign w:val="center"/>
          </w:tcPr>
          <w:p w:rsidR="00754C27" w:rsidRPr="00614B77" w:rsidRDefault="00754C27" w:rsidP="00F56521">
            <w:pPr>
              <w:keepNext/>
              <w:autoSpaceDE w:val="0"/>
              <w:autoSpaceDN w:val="0"/>
              <w:adjustRightInd w:val="0"/>
              <w:spacing w:after="0" w:line="360" w:lineRule="auto"/>
              <w:jc w:val="right"/>
              <w:rPr>
                <w:rFonts w:ascii="Times New Roman" w:eastAsia="SimSun" w:hAnsi="Times New Roman" w:cs="Times New Roman"/>
                <w:sz w:val="24"/>
                <w:szCs w:val="24"/>
                <w:lang w:eastAsia="ja-JP"/>
              </w:rPr>
            </w:pPr>
          </w:p>
        </w:tc>
      </w:tr>
    </w:tbl>
    <w:p w:rsidR="00754C27" w:rsidRPr="00614B77" w:rsidRDefault="00754C27" w:rsidP="00754C27">
      <w:pPr>
        <w:pStyle w:val="Caption"/>
        <w:spacing w:after="0" w:line="360" w:lineRule="auto"/>
        <w:jc w:val="center"/>
        <w:rPr>
          <w:rFonts w:ascii="Times New Roman" w:hAnsi="Times New Roman"/>
          <w:b/>
          <w:bCs/>
          <w:i w:val="0"/>
          <w:iCs w:val="0"/>
          <w:color w:val="auto"/>
          <w:sz w:val="24"/>
          <w:szCs w:val="24"/>
        </w:rPr>
      </w:pPr>
      <w:bookmarkStart w:id="3" w:name="_Toc55946185"/>
      <w:r w:rsidRPr="00614B77">
        <w:rPr>
          <w:rFonts w:ascii="Times New Roman" w:hAnsi="Times New Roman"/>
          <w:b/>
          <w:bCs/>
          <w:i w:val="0"/>
          <w:iCs w:val="0"/>
          <w:color w:val="auto"/>
          <w:sz w:val="24"/>
          <w:szCs w:val="24"/>
        </w:rPr>
        <w:t xml:space="preserve">Bảng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Bảng_4.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2</w:t>
      </w:r>
      <w:r w:rsidRPr="00614B77">
        <w:rPr>
          <w:rFonts w:ascii="Times New Roman" w:hAnsi="Times New Roman"/>
          <w:b/>
          <w:bCs/>
          <w:i w:val="0"/>
          <w:iCs w:val="0"/>
          <w:color w:val="auto"/>
          <w:sz w:val="24"/>
          <w:szCs w:val="24"/>
        </w:rPr>
        <w:fldChar w:fldCharType="end"/>
      </w:r>
      <w:r w:rsidRPr="00614B77">
        <w:rPr>
          <w:rFonts w:ascii="Times New Roman" w:hAnsi="Times New Roman"/>
          <w:color w:val="auto"/>
          <w:sz w:val="24"/>
          <w:szCs w:val="24"/>
        </w:rPr>
        <w:t xml:space="preserve"> </w:t>
      </w:r>
      <w:r w:rsidRPr="00614B77">
        <w:rPr>
          <w:rFonts w:ascii="Times New Roman" w:hAnsi="Times New Roman"/>
          <w:b/>
          <w:bCs/>
          <w:i w:val="0"/>
          <w:iCs w:val="0"/>
          <w:color w:val="auto"/>
          <w:sz w:val="24"/>
          <w:szCs w:val="24"/>
        </w:rPr>
        <w:t>Thống kê mô tả về giới tính</w:t>
      </w:r>
      <w:bookmarkEnd w:id="3"/>
    </w:p>
    <w:p w:rsidR="00754C27" w:rsidRPr="00614B77" w:rsidRDefault="00754C27" w:rsidP="00754C27">
      <w:pPr>
        <w:spacing w:after="0" w:line="360" w:lineRule="auto"/>
        <w:rPr>
          <w:rFonts w:ascii="Times New Roman" w:hAnsi="Times New Roman" w:cs="Times New Roman"/>
          <w:sz w:val="24"/>
          <w:szCs w:val="24"/>
        </w:rPr>
      </w:pPr>
    </w:p>
    <w:p w:rsidR="00754C27" w:rsidRPr="00614B77" w:rsidRDefault="00754C27" w:rsidP="00754C27">
      <w:pPr>
        <w:autoSpaceDE w:val="0"/>
        <w:autoSpaceDN w:val="0"/>
        <w:adjustRightInd w:val="0"/>
        <w:spacing w:after="0" w:line="360" w:lineRule="auto"/>
        <w:jc w:val="center"/>
        <w:rPr>
          <w:rFonts w:ascii="Times New Roman" w:eastAsia="SimSun" w:hAnsi="Times New Roman" w:cs="Times New Roman"/>
          <w:sz w:val="24"/>
          <w:szCs w:val="24"/>
          <w:lang w:eastAsia="ja-JP"/>
        </w:rPr>
      </w:pPr>
      <w:r w:rsidRPr="00614B77">
        <w:rPr>
          <w:rFonts w:ascii="Times New Roman" w:eastAsia="SimSun" w:hAnsi="Times New Roman" w:cs="Times New Roman"/>
          <w:noProof/>
          <w:sz w:val="24"/>
          <w:szCs w:val="24"/>
        </w:rPr>
        <w:drawing>
          <wp:inline distT="0" distB="0" distL="0" distR="0" wp14:anchorId="61FD4AC9" wp14:editId="4D2AEE6B">
            <wp:extent cx="2834640" cy="2240280"/>
            <wp:effectExtent l="0" t="0" r="381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l="13002" t="-2451" r="16283" b="-291"/>
                    <a:stretch>
                      <a:fillRect/>
                    </a:stretch>
                  </pic:blipFill>
                  <pic:spPr bwMode="auto">
                    <a:xfrm>
                      <a:off x="0" y="0"/>
                      <a:ext cx="2834640" cy="2240280"/>
                    </a:xfrm>
                    <a:prstGeom prst="rect">
                      <a:avLst/>
                    </a:prstGeom>
                    <a:noFill/>
                    <a:ln>
                      <a:noFill/>
                    </a:ln>
                  </pic:spPr>
                </pic:pic>
              </a:graphicData>
            </a:graphic>
          </wp:inline>
        </w:drawing>
      </w:r>
    </w:p>
    <w:p w:rsidR="00754C27" w:rsidRPr="00614B77" w:rsidRDefault="00754C27" w:rsidP="00754C27">
      <w:pPr>
        <w:pStyle w:val="Caption"/>
        <w:spacing w:after="0" w:line="360" w:lineRule="auto"/>
        <w:jc w:val="center"/>
        <w:rPr>
          <w:rFonts w:ascii="Times New Roman" w:hAnsi="Times New Roman"/>
          <w:b/>
          <w:bCs/>
          <w:i w:val="0"/>
          <w:iCs w:val="0"/>
          <w:color w:val="auto"/>
          <w:sz w:val="24"/>
          <w:szCs w:val="24"/>
        </w:rPr>
      </w:pPr>
      <w:bookmarkStart w:id="4" w:name="_Toc55859078"/>
      <w:bookmarkStart w:id="5" w:name="_Toc55946412"/>
      <w:r w:rsidRPr="00614B77">
        <w:rPr>
          <w:rFonts w:ascii="Times New Roman" w:hAnsi="Times New Roman"/>
          <w:b/>
          <w:bCs/>
          <w:i w:val="0"/>
          <w:iCs w:val="0"/>
          <w:color w:val="auto"/>
          <w:sz w:val="24"/>
          <w:szCs w:val="24"/>
        </w:rPr>
        <w:t xml:space="preserve">Biểu đồ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Biểu_đồ_4.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1</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Giới tính của sinh viên</w:t>
      </w:r>
      <w:bookmarkEnd w:id="4"/>
      <w:bookmarkEnd w:id="5"/>
    </w:p>
    <w:p w:rsidR="00754C27" w:rsidRPr="00614B77" w:rsidRDefault="00754C27" w:rsidP="00754C27">
      <w:pPr>
        <w:spacing w:after="0" w:line="360" w:lineRule="auto"/>
        <w:rPr>
          <w:rFonts w:ascii="Times New Roman" w:hAnsi="Times New Roman" w:cs="Times New Roman"/>
          <w:sz w:val="24"/>
          <w:szCs w:val="24"/>
        </w:rPr>
      </w:pPr>
    </w:p>
    <w:p w:rsidR="00754C27" w:rsidRPr="00614B77" w:rsidRDefault="00754C27" w:rsidP="00754C27">
      <w:pPr>
        <w:pStyle w:val="ListParagraph"/>
        <w:numPr>
          <w:ilvl w:val="0"/>
          <w:numId w:val="5"/>
        </w:numPr>
        <w:tabs>
          <w:tab w:val="left" w:pos="284"/>
        </w:tabs>
        <w:spacing w:after="0" w:line="360" w:lineRule="auto"/>
        <w:ind w:left="0" w:firstLine="0"/>
        <w:jc w:val="both"/>
        <w:rPr>
          <w:rFonts w:ascii="Times New Roman" w:hAnsi="Times New Roman" w:cs="Times New Roman"/>
          <w:b/>
          <w:bCs/>
          <w:sz w:val="24"/>
          <w:szCs w:val="24"/>
          <w:lang w:eastAsia="x-none"/>
        </w:rPr>
      </w:pPr>
      <w:r w:rsidRPr="00614B77">
        <w:rPr>
          <w:rFonts w:ascii="Times New Roman" w:hAnsi="Times New Roman" w:cs="Times New Roman"/>
          <w:b/>
          <w:bCs/>
          <w:sz w:val="24"/>
          <w:szCs w:val="24"/>
          <w:lang w:eastAsia="x-none"/>
        </w:rPr>
        <w:t xml:space="preserve">Về bậc học </w:t>
      </w:r>
    </w:p>
    <w:p w:rsidR="00754C27" w:rsidRPr="00614B77" w:rsidRDefault="00754C27" w:rsidP="00754C27">
      <w:pPr>
        <w:pStyle w:val="ListParagraph"/>
        <w:numPr>
          <w:ilvl w:val="0"/>
          <w:numId w:val="6"/>
        </w:numPr>
        <w:spacing w:after="0" w:line="360" w:lineRule="auto"/>
        <w:ind w:left="284" w:right="141" w:firstLine="283"/>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Trong tổng số 285 sinh viên khảo sát thì có và 26 sinh viên năm 1(chiếm tỷ lệ 9.1%). 36 sinh viên theo học năm 2 (chiếm tỷ lệ 12.6%); 64 sinh viên theo học năm 3 (chiếm tỷ lệ 22.5%); 159 sinh viên theo học năm 4 (chiếm tỷ lệ 55.8%)</w:t>
      </w:r>
    </w:p>
    <w:p w:rsidR="00754C27" w:rsidRPr="00614B77" w:rsidRDefault="00754C27" w:rsidP="00754C27">
      <w:pPr>
        <w:pStyle w:val="ListParagraph"/>
        <w:numPr>
          <w:ilvl w:val="0"/>
          <w:numId w:val="6"/>
        </w:numPr>
        <w:spacing w:after="0" w:line="360" w:lineRule="auto"/>
        <w:ind w:left="284" w:right="141" w:firstLine="283"/>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Trong đó sinh viên theo học năm 4 chiếm tỷ lệ nhiều nhất.</w:t>
      </w:r>
    </w:p>
    <w:tbl>
      <w:tblPr>
        <w:tblW w:w="7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991"/>
        <w:gridCol w:w="1346"/>
        <w:gridCol w:w="1185"/>
        <w:gridCol w:w="1612"/>
        <w:gridCol w:w="1700"/>
      </w:tblGrid>
      <w:tr w:rsidR="00754C27" w:rsidRPr="00614B77" w:rsidTr="00F56521">
        <w:trPr>
          <w:cantSplit/>
          <w:trHeight w:val="324"/>
          <w:jc w:val="center"/>
        </w:trPr>
        <w:tc>
          <w:tcPr>
            <w:tcW w:w="7683" w:type="dxa"/>
            <w:gridSpan w:val="6"/>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b/>
                <w:bCs/>
                <w:color w:val="000000"/>
                <w:sz w:val="24"/>
                <w:szCs w:val="24"/>
                <w:lang w:eastAsia="ja-JP"/>
              </w:rPr>
              <w:t>SV</w:t>
            </w:r>
          </w:p>
        </w:tc>
      </w:tr>
      <w:tr w:rsidR="00754C27" w:rsidRPr="00614B77" w:rsidTr="00F56521">
        <w:trPr>
          <w:cantSplit/>
          <w:trHeight w:val="647"/>
          <w:jc w:val="center"/>
        </w:trPr>
        <w:tc>
          <w:tcPr>
            <w:tcW w:w="1840" w:type="dxa"/>
            <w:gridSpan w:val="2"/>
            <w:shd w:val="clear" w:color="auto" w:fill="FFFFFF"/>
            <w:vAlign w:val="center"/>
          </w:tcPr>
          <w:p w:rsidR="00754C27" w:rsidRPr="00614B77" w:rsidRDefault="00754C27" w:rsidP="00F56521">
            <w:pPr>
              <w:autoSpaceDE w:val="0"/>
              <w:autoSpaceDN w:val="0"/>
              <w:adjustRightInd w:val="0"/>
              <w:spacing w:after="0" w:line="360" w:lineRule="auto"/>
              <w:jc w:val="center"/>
              <w:rPr>
                <w:rFonts w:ascii="Times New Roman" w:eastAsia="SimSun" w:hAnsi="Times New Roman" w:cs="Times New Roman"/>
                <w:sz w:val="24"/>
                <w:szCs w:val="24"/>
                <w:lang w:eastAsia="ja-JP"/>
              </w:rPr>
            </w:pP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Frequency</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Percent</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Valid Percent</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Cumulative Percent</w:t>
            </w:r>
          </w:p>
        </w:tc>
      </w:tr>
      <w:tr w:rsidR="00754C27" w:rsidRPr="00614B77" w:rsidTr="00F56521">
        <w:trPr>
          <w:cantSplit/>
          <w:trHeight w:val="324"/>
          <w:jc w:val="center"/>
        </w:trPr>
        <w:tc>
          <w:tcPr>
            <w:tcW w:w="849" w:type="dxa"/>
            <w:vMerge w:val="restart"/>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Valid</w:t>
            </w:r>
          </w:p>
        </w:tc>
        <w:tc>
          <w:tcPr>
            <w:tcW w:w="991" w:type="dxa"/>
            <w:shd w:val="clear" w:color="auto" w:fill="FFFFFF"/>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Năm 2</w:t>
            </w: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37</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13.0</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13.0</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13.0</w:t>
            </w:r>
          </w:p>
        </w:tc>
      </w:tr>
      <w:tr w:rsidR="00754C27" w:rsidRPr="00614B77" w:rsidTr="00F56521">
        <w:trPr>
          <w:cantSplit/>
          <w:trHeight w:val="146"/>
          <w:jc w:val="center"/>
        </w:trPr>
        <w:tc>
          <w:tcPr>
            <w:tcW w:w="849" w:type="dxa"/>
            <w:vMerge/>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991" w:type="dxa"/>
            <w:shd w:val="clear" w:color="auto" w:fill="FFFFFF"/>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Năm 3</w:t>
            </w: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64</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22.5</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22.5</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35.4</w:t>
            </w:r>
          </w:p>
        </w:tc>
      </w:tr>
      <w:tr w:rsidR="00754C27" w:rsidRPr="00614B77" w:rsidTr="00F56521">
        <w:trPr>
          <w:cantSplit/>
          <w:trHeight w:val="146"/>
          <w:jc w:val="center"/>
        </w:trPr>
        <w:tc>
          <w:tcPr>
            <w:tcW w:w="849" w:type="dxa"/>
            <w:vMerge/>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991" w:type="dxa"/>
            <w:shd w:val="clear" w:color="auto" w:fill="FFFFFF"/>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Năm 4</w:t>
            </w: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158</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55.4</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55.4</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90.9</w:t>
            </w:r>
          </w:p>
        </w:tc>
      </w:tr>
      <w:tr w:rsidR="00754C27" w:rsidRPr="00614B77" w:rsidTr="00F56521">
        <w:trPr>
          <w:cantSplit/>
          <w:trHeight w:val="146"/>
          <w:jc w:val="center"/>
        </w:trPr>
        <w:tc>
          <w:tcPr>
            <w:tcW w:w="849" w:type="dxa"/>
            <w:vMerge/>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991" w:type="dxa"/>
            <w:shd w:val="clear" w:color="auto" w:fill="FFFFFF"/>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Năm 1</w:t>
            </w: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26</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9.1</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9.1</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r>
      <w:tr w:rsidR="00754C27" w:rsidRPr="00614B77" w:rsidTr="00F56521">
        <w:trPr>
          <w:cantSplit/>
          <w:trHeight w:val="146"/>
          <w:jc w:val="center"/>
        </w:trPr>
        <w:tc>
          <w:tcPr>
            <w:tcW w:w="849" w:type="dxa"/>
            <w:vMerge/>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991" w:type="dxa"/>
            <w:shd w:val="clear" w:color="auto" w:fill="FFFFFF"/>
          </w:tcPr>
          <w:p w:rsidR="00754C27" w:rsidRPr="00614B77" w:rsidRDefault="00754C27" w:rsidP="00F56521">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Total</w:t>
            </w:r>
          </w:p>
        </w:tc>
        <w:tc>
          <w:tcPr>
            <w:tcW w:w="1346"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185"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1612" w:type="dxa"/>
            <w:shd w:val="clear" w:color="auto" w:fill="FFFFFF"/>
            <w:vAlign w:val="center"/>
          </w:tcPr>
          <w:p w:rsidR="00754C27" w:rsidRPr="00614B77" w:rsidRDefault="00754C27"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1700" w:type="dxa"/>
            <w:shd w:val="clear" w:color="auto" w:fill="FFFFFF"/>
            <w:vAlign w:val="center"/>
          </w:tcPr>
          <w:p w:rsidR="00754C27" w:rsidRPr="00614B77" w:rsidRDefault="00754C27" w:rsidP="00F56521">
            <w:pPr>
              <w:autoSpaceDE w:val="0"/>
              <w:autoSpaceDN w:val="0"/>
              <w:adjustRightInd w:val="0"/>
              <w:spacing w:after="0" w:line="360" w:lineRule="auto"/>
              <w:jc w:val="right"/>
              <w:rPr>
                <w:rFonts w:ascii="Times New Roman" w:eastAsia="SimSun" w:hAnsi="Times New Roman" w:cs="Times New Roman"/>
                <w:sz w:val="24"/>
                <w:szCs w:val="24"/>
                <w:lang w:eastAsia="ja-JP"/>
              </w:rPr>
            </w:pPr>
          </w:p>
        </w:tc>
      </w:tr>
    </w:tbl>
    <w:p w:rsidR="00754C27" w:rsidRPr="00614B77" w:rsidRDefault="00754C27" w:rsidP="00754C27">
      <w:pPr>
        <w:autoSpaceDE w:val="0"/>
        <w:autoSpaceDN w:val="0"/>
        <w:adjustRightInd w:val="0"/>
        <w:spacing w:after="0" w:line="360" w:lineRule="auto"/>
        <w:jc w:val="both"/>
        <w:rPr>
          <w:rFonts w:ascii="Times New Roman" w:eastAsia="SimSun" w:hAnsi="Times New Roman" w:cs="Times New Roman"/>
          <w:sz w:val="24"/>
          <w:szCs w:val="24"/>
          <w:lang w:eastAsia="ja-JP"/>
        </w:rPr>
      </w:pPr>
    </w:p>
    <w:p w:rsidR="00754C27" w:rsidRPr="00614B77" w:rsidRDefault="00754C27" w:rsidP="00754C27">
      <w:pPr>
        <w:pStyle w:val="Caption"/>
        <w:spacing w:after="0" w:line="360" w:lineRule="auto"/>
        <w:jc w:val="center"/>
        <w:rPr>
          <w:rFonts w:ascii="Times New Roman" w:hAnsi="Times New Roman"/>
          <w:b/>
          <w:bCs/>
          <w:i w:val="0"/>
          <w:iCs w:val="0"/>
          <w:color w:val="auto"/>
          <w:sz w:val="24"/>
          <w:szCs w:val="24"/>
        </w:rPr>
      </w:pPr>
      <w:bookmarkStart w:id="6" w:name="_Toc55946186"/>
      <w:r w:rsidRPr="00614B77">
        <w:rPr>
          <w:rFonts w:ascii="Times New Roman" w:hAnsi="Times New Roman"/>
          <w:b/>
          <w:bCs/>
          <w:i w:val="0"/>
          <w:iCs w:val="0"/>
          <w:color w:val="auto"/>
          <w:sz w:val="24"/>
          <w:szCs w:val="24"/>
        </w:rPr>
        <w:t xml:space="preserve">Bảng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Bảng_4.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3</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Thống kê mô tả về bậc học</w:t>
      </w:r>
      <w:bookmarkEnd w:id="6"/>
    </w:p>
    <w:p w:rsidR="00754C27" w:rsidRPr="00614B77" w:rsidRDefault="00754C27" w:rsidP="00754C27">
      <w:pPr>
        <w:spacing w:after="0" w:line="360" w:lineRule="auto"/>
        <w:rPr>
          <w:rFonts w:ascii="Times New Roman" w:hAnsi="Times New Roman" w:cs="Times New Roman"/>
          <w:sz w:val="24"/>
          <w:szCs w:val="24"/>
        </w:rPr>
      </w:pPr>
    </w:p>
    <w:p w:rsidR="00754C27" w:rsidRPr="00614B77" w:rsidRDefault="00754C27" w:rsidP="00754C27">
      <w:pPr>
        <w:autoSpaceDE w:val="0"/>
        <w:autoSpaceDN w:val="0"/>
        <w:adjustRightInd w:val="0"/>
        <w:spacing w:after="0" w:line="360" w:lineRule="auto"/>
        <w:jc w:val="center"/>
        <w:rPr>
          <w:rFonts w:ascii="Times New Roman" w:eastAsia="SimSun" w:hAnsi="Times New Roman" w:cs="Times New Roman"/>
          <w:sz w:val="24"/>
          <w:szCs w:val="24"/>
          <w:lang w:eastAsia="ja-JP"/>
        </w:rPr>
      </w:pPr>
      <w:r w:rsidRPr="00614B77">
        <w:rPr>
          <w:rFonts w:ascii="Times New Roman" w:eastAsia="SimSun" w:hAnsi="Times New Roman" w:cs="Times New Roman"/>
          <w:noProof/>
          <w:sz w:val="24"/>
          <w:szCs w:val="24"/>
        </w:rPr>
        <w:drawing>
          <wp:inline distT="0" distB="0" distL="0" distR="0" wp14:anchorId="030950D9" wp14:editId="176F3D5F">
            <wp:extent cx="2278380" cy="21564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r="9476"/>
                    <a:stretch>
                      <a:fillRect/>
                    </a:stretch>
                  </pic:blipFill>
                  <pic:spPr bwMode="auto">
                    <a:xfrm>
                      <a:off x="0" y="0"/>
                      <a:ext cx="2278380" cy="2156460"/>
                    </a:xfrm>
                    <a:prstGeom prst="rect">
                      <a:avLst/>
                    </a:prstGeom>
                    <a:noFill/>
                    <a:ln>
                      <a:noFill/>
                    </a:ln>
                  </pic:spPr>
                </pic:pic>
              </a:graphicData>
            </a:graphic>
          </wp:inline>
        </w:drawing>
      </w:r>
    </w:p>
    <w:p w:rsidR="00754C27" w:rsidRPr="00614B77" w:rsidRDefault="00754C27" w:rsidP="00754C27">
      <w:pPr>
        <w:autoSpaceDE w:val="0"/>
        <w:autoSpaceDN w:val="0"/>
        <w:adjustRightInd w:val="0"/>
        <w:spacing w:after="0" w:line="360" w:lineRule="auto"/>
        <w:jc w:val="both"/>
        <w:rPr>
          <w:rFonts w:ascii="Times New Roman" w:eastAsia="SimSun" w:hAnsi="Times New Roman" w:cs="Times New Roman"/>
          <w:sz w:val="24"/>
          <w:szCs w:val="24"/>
          <w:lang w:eastAsia="ja-JP"/>
        </w:rPr>
      </w:pPr>
    </w:p>
    <w:p w:rsidR="00754C27" w:rsidRPr="00614B77" w:rsidRDefault="00754C27" w:rsidP="00754C27">
      <w:pPr>
        <w:pStyle w:val="Caption"/>
        <w:spacing w:after="0" w:line="360" w:lineRule="auto"/>
        <w:jc w:val="center"/>
        <w:rPr>
          <w:rFonts w:ascii="Times New Roman" w:hAnsi="Times New Roman"/>
          <w:b/>
          <w:bCs/>
          <w:i w:val="0"/>
          <w:iCs w:val="0"/>
          <w:color w:val="auto"/>
          <w:sz w:val="24"/>
          <w:szCs w:val="24"/>
        </w:rPr>
      </w:pPr>
      <w:bookmarkStart w:id="7" w:name="_Toc55859079"/>
      <w:bookmarkStart w:id="8" w:name="_Toc55946413"/>
      <w:r w:rsidRPr="00614B77">
        <w:rPr>
          <w:rFonts w:ascii="Times New Roman" w:hAnsi="Times New Roman"/>
          <w:b/>
          <w:bCs/>
          <w:i w:val="0"/>
          <w:iCs w:val="0"/>
          <w:color w:val="auto"/>
          <w:sz w:val="24"/>
          <w:szCs w:val="24"/>
        </w:rPr>
        <w:t xml:space="preserve">Biểu đồ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Biểu_đồ_4.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2</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Bậc học của sinh viên</w:t>
      </w:r>
      <w:bookmarkEnd w:id="7"/>
      <w:bookmarkEnd w:id="8"/>
    </w:p>
    <w:p w:rsidR="00754C27" w:rsidRPr="00614B77" w:rsidRDefault="00754C27" w:rsidP="00754C27">
      <w:pPr>
        <w:spacing w:after="0" w:line="360" w:lineRule="auto"/>
        <w:rPr>
          <w:rFonts w:ascii="Times New Roman" w:hAnsi="Times New Roman" w:cs="Times New Roman"/>
          <w:sz w:val="24"/>
          <w:szCs w:val="24"/>
        </w:rPr>
      </w:pPr>
    </w:p>
    <w:p w:rsidR="00754C27" w:rsidRPr="00614B77" w:rsidRDefault="00754C27" w:rsidP="00754C27">
      <w:pPr>
        <w:pStyle w:val="ListParagraph"/>
        <w:numPr>
          <w:ilvl w:val="0"/>
          <w:numId w:val="5"/>
        </w:numPr>
        <w:tabs>
          <w:tab w:val="left" w:pos="284"/>
        </w:tabs>
        <w:spacing w:after="0" w:line="360" w:lineRule="auto"/>
        <w:ind w:left="0" w:firstLine="0"/>
        <w:jc w:val="both"/>
        <w:rPr>
          <w:rFonts w:ascii="Times New Roman" w:hAnsi="Times New Roman" w:cs="Times New Roman"/>
          <w:b/>
          <w:bCs/>
          <w:sz w:val="24"/>
          <w:szCs w:val="24"/>
          <w:lang w:eastAsia="x-none"/>
        </w:rPr>
      </w:pPr>
      <w:r w:rsidRPr="00614B77">
        <w:rPr>
          <w:rFonts w:ascii="Times New Roman" w:hAnsi="Times New Roman" w:cs="Times New Roman"/>
          <w:b/>
          <w:bCs/>
          <w:sz w:val="24"/>
          <w:szCs w:val="24"/>
          <w:lang w:eastAsia="x-none"/>
        </w:rPr>
        <w:t>Về hộ khẩu</w:t>
      </w:r>
    </w:p>
    <w:p w:rsidR="00754C27" w:rsidRPr="00614B77" w:rsidRDefault="00754C27" w:rsidP="00754C27">
      <w:pPr>
        <w:pStyle w:val="ListParagraph"/>
        <w:tabs>
          <w:tab w:val="left" w:pos="284"/>
        </w:tabs>
        <w:spacing w:after="0" w:line="360" w:lineRule="auto"/>
        <w:ind w:left="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 Trong tổng số 285 sinh viên khảo sát thì có 42 sinh viên có hộ khẩu ở Đà Nẵng ,chiếm (14.7%) và 243 sinh viên có hộ khẩu ở các tỉnh thành khác chiếm (85.3%)</w:t>
      </w:r>
    </w:p>
    <w:p w:rsidR="00754C27" w:rsidRPr="00614B77" w:rsidRDefault="00754C27" w:rsidP="00754C27">
      <w:pPr>
        <w:pStyle w:val="ListParagraph"/>
        <w:numPr>
          <w:ilvl w:val="0"/>
          <w:numId w:val="6"/>
        </w:numPr>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Trong đó sinh viên có hộ khẩu ở tỉnh thành khác chiếm tỷ lệ nhiều nhất.</w:t>
      </w:r>
    </w:p>
    <w:tbl>
      <w:tblPr>
        <w:tblW w:w="8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1"/>
        <w:gridCol w:w="1622"/>
        <w:gridCol w:w="1162"/>
        <w:gridCol w:w="1024"/>
        <w:gridCol w:w="1392"/>
        <w:gridCol w:w="2019"/>
      </w:tblGrid>
      <w:tr w:rsidR="00754C27" w:rsidRPr="00614B77" w:rsidTr="00F56521">
        <w:trPr>
          <w:cantSplit/>
          <w:jc w:val="center"/>
        </w:trPr>
        <w:tc>
          <w:tcPr>
            <w:tcW w:w="8230" w:type="dxa"/>
            <w:gridSpan w:val="6"/>
            <w:tcBorders>
              <w:top w:val="nil"/>
              <w:left w:val="nil"/>
              <w:bottom w:val="nil"/>
              <w:right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HỘ KHẨU</w:t>
            </w:r>
          </w:p>
        </w:tc>
      </w:tr>
      <w:tr w:rsidR="00754C27" w:rsidRPr="00614B77" w:rsidTr="00F56521">
        <w:trPr>
          <w:cantSplit/>
          <w:jc w:val="center"/>
        </w:trPr>
        <w:tc>
          <w:tcPr>
            <w:tcW w:w="2633" w:type="dxa"/>
            <w:gridSpan w:val="2"/>
            <w:tcBorders>
              <w:top w:val="single" w:sz="16" w:space="0" w:color="000000"/>
              <w:left w:val="single" w:sz="16" w:space="0" w:color="000000"/>
              <w:bottom w:val="single" w:sz="16" w:space="0" w:color="000000"/>
              <w:right w:val="nil"/>
            </w:tcBorders>
            <w:shd w:val="clear" w:color="auto" w:fill="FFFFFF"/>
            <w:vAlign w:val="bottom"/>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sz w:val="24"/>
                <w:szCs w:val="24"/>
                <w:lang w:eastAsia="ja-JP"/>
              </w:rPr>
            </w:pPr>
          </w:p>
        </w:tc>
        <w:tc>
          <w:tcPr>
            <w:tcW w:w="1162" w:type="dxa"/>
            <w:tcBorders>
              <w:top w:val="single" w:sz="16" w:space="0" w:color="000000"/>
              <w:left w:val="single" w:sz="16" w:space="0" w:color="000000"/>
              <w:bottom w:val="single" w:sz="16" w:space="0" w:color="000000"/>
            </w:tcBorders>
            <w:shd w:val="clear" w:color="auto" w:fill="FFFFFF"/>
            <w:vAlign w:val="bottom"/>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Frequency</w:t>
            </w:r>
          </w:p>
        </w:tc>
        <w:tc>
          <w:tcPr>
            <w:tcW w:w="1024" w:type="dxa"/>
            <w:tcBorders>
              <w:top w:val="single" w:sz="16" w:space="0" w:color="000000"/>
              <w:bottom w:val="single" w:sz="16" w:space="0" w:color="000000"/>
            </w:tcBorders>
            <w:shd w:val="clear" w:color="auto" w:fill="FFFFFF"/>
            <w:vAlign w:val="bottom"/>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Percent</w:t>
            </w:r>
          </w:p>
        </w:tc>
        <w:tc>
          <w:tcPr>
            <w:tcW w:w="1392" w:type="dxa"/>
            <w:tcBorders>
              <w:top w:val="single" w:sz="16" w:space="0" w:color="000000"/>
              <w:bottom w:val="single" w:sz="16" w:space="0" w:color="000000"/>
            </w:tcBorders>
            <w:shd w:val="clear" w:color="auto" w:fill="FFFFFF"/>
            <w:vAlign w:val="bottom"/>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Valid Percent</w:t>
            </w:r>
          </w:p>
        </w:tc>
        <w:tc>
          <w:tcPr>
            <w:tcW w:w="2019" w:type="dxa"/>
            <w:tcBorders>
              <w:top w:val="single" w:sz="16" w:space="0" w:color="000000"/>
              <w:bottom w:val="single" w:sz="16" w:space="0" w:color="000000"/>
              <w:right w:val="single" w:sz="16" w:space="0" w:color="000000"/>
            </w:tcBorders>
            <w:shd w:val="clear" w:color="auto" w:fill="FFFFFF"/>
            <w:vAlign w:val="bottom"/>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Cumulative Percent</w:t>
            </w:r>
          </w:p>
        </w:tc>
      </w:tr>
      <w:tr w:rsidR="00754C27" w:rsidRPr="00614B77" w:rsidTr="00F56521">
        <w:trPr>
          <w:cantSplit/>
          <w:jc w:val="center"/>
        </w:trPr>
        <w:tc>
          <w:tcPr>
            <w:tcW w:w="1011" w:type="dxa"/>
            <w:vMerge w:val="restart"/>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Valid</w:t>
            </w:r>
          </w:p>
        </w:tc>
        <w:tc>
          <w:tcPr>
            <w:tcW w:w="1622" w:type="dxa"/>
            <w:tcBorders>
              <w:top w:val="single" w:sz="16" w:space="0" w:color="000000"/>
              <w:left w:val="nil"/>
              <w:bottom w:val="nil"/>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Đà Nẵng</w:t>
            </w:r>
          </w:p>
        </w:tc>
        <w:tc>
          <w:tcPr>
            <w:tcW w:w="1162" w:type="dxa"/>
            <w:tcBorders>
              <w:top w:val="single" w:sz="16" w:space="0" w:color="000000"/>
              <w:left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42</w:t>
            </w:r>
          </w:p>
        </w:tc>
        <w:tc>
          <w:tcPr>
            <w:tcW w:w="1024" w:type="dxa"/>
            <w:tcBorders>
              <w:top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14.7</w:t>
            </w:r>
          </w:p>
        </w:tc>
        <w:tc>
          <w:tcPr>
            <w:tcW w:w="1392" w:type="dxa"/>
            <w:tcBorders>
              <w:top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14.7</w:t>
            </w:r>
          </w:p>
        </w:tc>
        <w:tc>
          <w:tcPr>
            <w:tcW w:w="2019" w:type="dxa"/>
            <w:tcBorders>
              <w:top w:val="single" w:sz="16" w:space="0" w:color="000000"/>
              <w:bottom w:val="nil"/>
              <w:right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14.7</w:t>
            </w:r>
          </w:p>
        </w:tc>
      </w:tr>
      <w:tr w:rsidR="00754C27" w:rsidRPr="00614B77" w:rsidTr="00F56521">
        <w:trPr>
          <w:cantSplit/>
          <w:jc w:val="center"/>
        </w:trPr>
        <w:tc>
          <w:tcPr>
            <w:tcW w:w="1011" w:type="dxa"/>
            <w:vMerge/>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622" w:type="dxa"/>
            <w:tcBorders>
              <w:top w:val="nil"/>
              <w:left w:val="nil"/>
              <w:bottom w:val="nil"/>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Tỉnh thành khác</w:t>
            </w:r>
          </w:p>
        </w:tc>
        <w:tc>
          <w:tcPr>
            <w:tcW w:w="1162" w:type="dxa"/>
            <w:tcBorders>
              <w:top w:val="nil"/>
              <w:left w:val="single" w:sz="16" w:space="0" w:color="000000"/>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243</w:t>
            </w:r>
          </w:p>
        </w:tc>
        <w:tc>
          <w:tcPr>
            <w:tcW w:w="1024" w:type="dxa"/>
            <w:tcBorders>
              <w:top w:val="nil"/>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85.3</w:t>
            </w:r>
          </w:p>
        </w:tc>
        <w:tc>
          <w:tcPr>
            <w:tcW w:w="1392" w:type="dxa"/>
            <w:tcBorders>
              <w:top w:val="nil"/>
              <w:bottom w:val="nil"/>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85.3</w:t>
            </w:r>
          </w:p>
        </w:tc>
        <w:tc>
          <w:tcPr>
            <w:tcW w:w="2019" w:type="dxa"/>
            <w:tcBorders>
              <w:top w:val="nil"/>
              <w:bottom w:val="nil"/>
              <w:right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r>
      <w:tr w:rsidR="00754C27" w:rsidRPr="00614B77" w:rsidTr="00F56521">
        <w:trPr>
          <w:cantSplit/>
          <w:jc w:val="center"/>
        </w:trPr>
        <w:tc>
          <w:tcPr>
            <w:tcW w:w="1011" w:type="dxa"/>
            <w:vMerge/>
            <w:tcBorders>
              <w:top w:val="single" w:sz="16" w:space="0" w:color="000000"/>
              <w:left w:val="single" w:sz="16" w:space="0" w:color="000000"/>
              <w:bottom w:val="single" w:sz="16" w:space="0" w:color="000000"/>
              <w:right w:val="nil"/>
            </w:tcBorders>
            <w:shd w:val="clear" w:color="auto" w:fill="FFFFFF"/>
          </w:tcPr>
          <w:p w:rsidR="00754C27" w:rsidRPr="00614B77" w:rsidRDefault="00754C27"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622" w:type="dxa"/>
            <w:tcBorders>
              <w:top w:val="nil"/>
              <w:left w:val="nil"/>
              <w:bottom w:val="single" w:sz="16" w:space="0" w:color="000000"/>
              <w:right w:val="single" w:sz="16" w:space="0" w:color="000000"/>
            </w:tcBorders>
            <w:shd w:val="clear" w:color="auto" w:fill="FFFFFF"/>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Total</w:t>
            </w:r>
          </w:p>
        </w:tc>
        <w:tc>
          <w:tcPr>
            <w:tcW w:w="1162" w:type="dxa"/>
            <w:tcBorders>
              <w:top w:val="nil"/>
              <w:left w:val="single" w:sz="16" w:space="0" w:color="000000"/>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4" w:type="dxa"/>
            <w:tcBorders>
              <w:top w:val="nil"/>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1392" w:type="dxa"/>
            <w:tcBorders>
              <w:top w:val="nil"/>
              <w:bottom w:val="single" w:sz="16" w:space="0" w:color="000000"/>
            </w:tcBorders>
            <w:shd w:val="clear" w:color="auto" w:fill="FFFFFF"/>
            <w:vAlign w:val="center"/>
          </w:tcPr>
          <w:p w:rsidR="00754C27" w:rsidRPr="00614B77" w:rsidRDefault="00754C27"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w:t>
            </w:r>
          </w:p>
        </w:tc>
        <w:tc>
          <w:tcPr>
            <w:tcW w:w="2019" w:type="dxa"/>
            <w:tcBorders>
              <w:top w:val="nil"/>
              <w:bottom w:val="single" w:sz="16" w:space="0" w:color="000000"/>
              <w:right w:val="single" w:sz="16" w:space="0" w:color="000000"/>
            </w:tcBorders>
            <w:shd w:val="clear" w:color="auto" w:fill="FFFFFF"/>
            <w:vAlign w:val="center"/>
          </w:tcPr>
          <w:p w:rsidR="00754C27" w:rsidRPr="00614B77" w:rsidRDefault="00754C27" w:rsidP="00F56521">
            <w:pPr>
              <w:keepNext/>
              <w:autoSpaceDE w:val="0"/>
              <w:autoSpaceDN w:val="0"/>
              <w:adjustRightInd w:val="0"/>
              <w:spacing w:after="0" w:line="360" w:lineRule="auto"/>
              <w:jc w:val="both"/>
              <w:rPr>
                <w:rFonts w:ascii="Times New Roman" w:eastAsia="SimSun" w:hAnsi="Times New Roman" w:cs="Times New Roman"/>
                <w:sz w:val="24"/>
                <w:szCs w:val="24"/>
                <w:lang w:eastAsia="ja-JP"/>
              </w:rPr>
            </w:pPr>
          </w:p>
        </w:tc>
      </w:tr>
    </w:tbl>
    <w:p w:rsidR="00754C27" w:rsidRPr="00614B77" w:rsidRDefault="00754C27" w:rsidP="00754C27">
      <w:pPr>
        <w:pStyle w:val="Caption"/>
        <w:spacing w:after="0" w:line="360" w:lineRule="auto"/>
        <w:jc w:val="both"/>
        <w:rPr>
          <w:rFonts w:ascii="Times New Roman" w:hAnsi="Times New Roman"/>
          <w:b/>
          <w:bCs/>
          <w:i w:val="0"/>
          <w:iCs w:val="0"/>
          <w:color w:val="auto"/>
          <w:sz w:val="24"/>
          <w:szCs w:val="24"/>
        </w:rPr>
      </w:pPr>
    </w:p>
    <w:p w:rsidR="00754C27" w:rsidRPr="00614B77" w:rsidRDefault="00754C27" w:rsidP="00754C27">
      <w:pPr>
        <w:pStyle w:val="Caption"/>
        <w:spacing w:after="0" w:line="360" w:lineRule="auto"/>
        <w:jc w:val="center"/>
        <w:rPr>
          <w:rFonts w:ascii="Times New Roman" w:hAnsi="Times New Roman"/>
          <w:b/>
          <w:bCs/>
          <w:i w:val="0"/>
          <w:iCs w:val="0"/>
          <w:color w:val="auto"/>
          <w:sz w:val="24"/>
          <w:szCs w:val="24"/>
        </w:rPr>
      </w:pPr>
      <w:bookmarkStart w:id="9" w:name="_Toc55946187"/>
      <w:r w:rsidRPr="00614B77">
        <w:rPr>
          <w:rFonts w:ascii="Times New Roman" w:hAnsi="Times New Roman"/>
          <w:b/>
          <w:bCs/>
          <w:i w:val="0"/>
          <w:iCs w:val="0"/>
          <w:color w:val="auto"/>
          <w:sz w:val="24"/>
          <w:szCs w:val="24"/>
        </w:rPr>
        <w:t xml:space="preserve">Bảng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Bảng_4.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4</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Thống kê mô tả về hộ khẩu</w:t>
      </w:r>
      <w:bookmarkEnd w:id="9"/>
    </w:p>
    <w:p w:rsidR="00754C27" w:rsidRPr="00614B77" w:rsidRDefault="00754C27" w:rsidP="00754C27">
      <w:pPr>
        <w:spacing w:after="0" w:line="360" w:lineRule="auto"/>
        <w:ind w:left="360"/>
        <w:jc w:val="both"/>
        <w:rPr>
          <w:rFonts w:ascii="Times New Roman" w:hAnsi="Times New Roman" w:cs="Times New Roman"/>
          <w:sz w:val="24"/>
          <w:szCs w:val="24"/>
          <w:shd w:val="clear" w:color="auto" w:fill="FFFFFF"/>
        </w:rPr>
      </w:pPr>
    </w:p>
    <w:p w:rsidR="006E1BC3" w:rsidRPr="00614B77" w:rsidRDefault="004707A9" w:rsidP="004707A9">
      <w:pPr>
        <w:pStyle w:val="ListParagraph"/>
        <w:numPr>
          <w:ilvl w:val="1"/>
          <w:numId w:val="3"/>
        </w:numPr>
        <w:spacing w:after="0" w:line="360" w:lineRule="auto"/>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Kết quả đo lường các nhân tố</w:t>
      </w:r>
    </w:p>
    <w:p w:rsidR="004707A9" w:rsidRPr="00764206" w:rsidRDefault="00000ADA" w:rsidP="004707A9">
      <w:pPr>
        <w:pStyle w:val="Heading3"/>
        <w:spacing w:line="360" w:lineRule="auto"/>
        <w:jc w:val="both"/>
        <w:rPr>
          <w:rFonts w:ascii="Times New Roman" w:hAnsi="Times New Roman" w:cs="Times New Roman"/>
          <w:b w:val="0"/>
          <w:color w:val="auto"/>
          <w:sz w:val="24"/>
          <w:szCs w:val="24"/>
        </w:rPr>
      </w:pPr>
      <w:r w:rsidRPr="00764206">
        <w:rPr>
          <w:rFonts w:ascii="Times New Roman" w:hAnsi="Times New Roman" w:cs="Times New Roman"/>
          <w:b w:val="0"/>
          <w:color w:val="auto"/>
          <w:sz w:val="24"/>
          <w:szCs w:val="24"/>
        </w:rPr>
        <w:t xml:space="preserve">6.2.1 </w:t>
      </w:r>
      <w:r w:rsidR="004707A9" w:rsidRPr="00764206">
        <w:rPr>
          <w:rFonts w:ascii="Times New Roman" w:hAnsi="Times New Roman" w:cs="Times New Roman"/>
          <w:b w:val="0"/>
          <w:color w:val="auto"/>
          <w:sz w:val="24"/>
          <w:szCs w:val="24"/>
        </w:rPr>
        <w:t>Tổng hợp kết quả kiểm định chất lượng thang đo</w:t>
      </w:r>
    </w:p>
    <w:p w:rsidR="004707A9" w:rsidRPr="00614B77" w:rsidRDefault="004707A9" w:rsidP="004707A9">
      <w:pPr>
        <w:spacing w:after="0" w:line="360" w:lineRule="auto"/>
        <w:ind w:left="360"/>
        <w:jc w:val="both"/>
        <w:rPr>
          <w:rFonts w:ascii="Times New Roman" w:hAnsi="Times New Roman" w:cs="Times New Roman"/>
          <w:b/>
          <w:bCs/>
          <w:i/>
          <w:iCs/>
          <w:sz w:val="24"/>
          <w:szCs w:val="24"/>
        </w:rPr>
      </w:pPr>
      <w:r w:rsidRPr="00614B77">
        <w:rPr>
          <w:rFonts w:ascii="Times New Roman" w:hAnsi="Times New Roman" w:cs="Times New Roman"/>
          <w:b/>
          <w:bCs/>
          <w:i/>
          <w:iCs/>
          <w:sz w:val="24"/>
          <w:szCs w:val="24"/>
        </w:rPr>
        <w:t xml:space="preserve">Bảng 4. </w:t>
      </w:r>
      <w:r w:rsidRPr="00614B77">
        <w:rPr>
          <w:rFonts w:ascii="Times New Roman" w:hAnsi="Times New Roman" w:cs="Times New Roman"/>
          <w:b/>
          <w:bCs/>
          <w:i/>
          <w:iCs/>
          <w:sz w:val="24"/>
          <w:szCs w:val="24"/>
        </w:rPr>
        <w:fldChar w:fldCharType="begin"/>
      </w:r>
      <w:r w:rsidRPr="00614B77">
        <w:rPr>
          <w:rFonts w:ascii="Times New Roman" w:hAnsi="Times New Roman" w:cs="Times New Roman"/>
          <w:b/>
          <w:bCs/>
          <w:i/>
          <w:iCs/>
          <w:sz w:val="24"/>
          <w:szCs w:val="24"/>
        </w:rPr>
        <w:instrText xml:space="preserve"> SEQ Bảng_4. \* ARABIC </w:instrText>
      </w:r>
      <w:r w:rsidRPr="00614B77">
        <w:rPr>
          <w:rFonts w:ascii="Times New Roman" w:hAnsi="Times New Roman" w:cs="Times New Roman"/>
          <w:b/>
          <w:bCs/>
          <w:i/>
          <w:iCs/>
          <w:sz w:val="24"/>
          <w:szCs w:val="24"/>
        </w:rPr>
        <w:fldChar w:fldCharType="separate"/>
      </w:r>
      <w:r w:rsidRPr="00614B77">
        <w:rPr>
          <w:rFonts w:ascii="Times New Roman" w:hAnsi="Times New Roman" w:cs="Times New Roman"/>
          <w:b/>
          <w:bCs/>
          <w:i/>
          <w:iCs/>
          <w:noProof/>
          <w:sz w:val="24"/>
          <w:szCs w:val="24"/>
        </w:rPr>
        <w:t>5</w:t>
      </w:r>
      <w:r w:rsidRPr="00614B77">
        <w:rPr>
          <w:rFonts w:ascii="Times New Roman" w:hAnsi="Times New Roman" w:cs="Times New Roman"/>
          <w:b/>
          <w:bCs/>
          <w:i/>
          <w:iCs/>
          <w:sz w:val="24"/>
          <w:szCs w:val="24"/>
        </w:rPr>
        <w:fldChar w:fldCharType="end"/>
      </w:r>
      <w:r w:rsidRPr="00614B77">
        <w:rPr>
          <w:rFonts w:ascii="Times New Roman" w:hAnsi="Times New Roman" w:cs="Times New Roman"/>
          <w:b/>
          <w:bCs/>
          <w:i/>
          <w:iCs/>
          <w:sz w:val="24"/>
          <w:szCs w:val="24"/>
        </w:rPr>
        <w:t xml:space="preserve"> Kiểm định Cronbach Alpha </w:t>
      </w:r>
    </w:p>
    <w:tbl>
      <w:tblPr>
        <w:tblW w:w="88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788"/>
        <w:gridCol w:w="1788"/>
        <w:gridCol w:w="1788"/>
        <w:gridCol w:w="1796"/>
      </w:tblGrid>
      <w:tr w:rsidR="00000ADA" w:rsidRPr="00614B77" w:rsidTr="00F56521">
        <w:trPr>
          <w:trHeight w:val="604"/>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Thang đo</w:t>
            </w:r>
          </w:p>
        </w:tc>
        <w:tc>
          <w:tcPr>
            <w:tcW w:w="1788"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Trung bình thàng đo nếu không loại biến</w:t>
            </w:r>
          </w:p>
        </w:tc>
        <w:tc>
          <w:tcPr>
            <w:tcW w:w="1788"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Phương sai thang đo nếu loại biến</w:t>
            </w:r>
          </w:p>
        </w:tc>
        <w:tc>
          <w:tcPr>
            <w:tcW w:w="1788"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Tương quan biến tổng</w:t>
            </w:r>
          </w:p>
        </w:tc>
        <w:tc>
          <w:tcPr>
            <w:tcW w:w="1796"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Cronbach alpha nếu loại biến</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Điều kiện kinh tế-xã hội ,α = .878</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DK1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10.64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5.111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.739</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.843</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DK2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10.59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5.046</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.709</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.855</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DK3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10.64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5.021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.742</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.842</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DK4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10.58</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4.837</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.759</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.835</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32"/>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Cơ hội làm việc ,α = .852</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32"/>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CH1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11.82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1.948</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.673</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.819</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32"/>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CH2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11.79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1.932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.660</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.825</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32"/>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CH3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11.80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2.025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.655</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.826</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32"/>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CH4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11.81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1.830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.783</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.771</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Ảnh hưởng từ phía gia đình, α = .887</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AH1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11.95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3.875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.835</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.823</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AH2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12.05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3.920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.734</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.865</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AH3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11.93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4.249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.711</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.871</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AH4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11.98</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4.362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.745</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.860</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Tình cảm quê hương ,α = .911</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TC1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12.72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4.419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.783</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.890</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TC2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12.76</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4.295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.767</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.896</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TC4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12.80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4.273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.815</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.879</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TC4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12.80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4.189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.829</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.874</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Thu nhập,α = .904</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TN1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12.69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4.242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.846</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.853</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TN2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12.68</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4.506</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.765</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.883</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TN3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12.64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4.584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.744</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.890</w:t>
            </w:r>
          </w:p>
        </w:tc>
      </w:tr>
      <w:tr w:rsidR="00000ADA" w:rsidRPr="00614B77" w:rsidTr="00F56521">
        <w:trPr>
          <w:trHeight w:val="422"/>
        </w:trPr>
        <w:tc>
          <w:tcPr>
            <w:tcW w:w="1682"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TN4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12.66</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4.422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.784</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.876</w:t>
            </w:r>
          </w:p>
        </w:tc>
      </w:tr>
      <w:tr w:rsidR="00000ADA" w:rsidRPr="00614B77" w:rsidTr="00F56521">
        <w:trPr>
          <w:trHeight w:val="422"/>
        </w:trPr>
        <w:tc>
          <w:tcPr>
            <w:tcW w:w="8842" w:type="dxa"/>
            <w:gridSpan w:val="5"/>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center"/>
              <w:rPr>
                <w:rFonts w:ascii="Times New Roman" w:hAnsi="Times New Roman" w:cs="Times New Roman"/>
                <w:color w:val="000000"/>
                <w:sz w:val="24"/>
                <w:szCs w:val="24"/>
              </w:rPr>
            </w:pPr>
            <w:r w:rsidRPr="00614B77">
              <w:rPr>
                <w:rFonts w:ascii="Times New Roman" w:hAnsi="Times New Roman" w:cs="Times New Roman"/>
                <w:color w:val="000000"/>
                <w:sz w:val="24"/>
                <w:szCs w:val="24"/>
              </w:rPr>
              <w:t>Quyết định về quê làm việc sau khi tốt nghiệp ,α = .935</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QĐ1</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17.89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6.400</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.796</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.926</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QĐ2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17.85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6.415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.832</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.919</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QĐ3</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17.87</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6.637</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.773</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.929</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QĐ4</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17.82</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6.267</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.909</w:t>
            </w:r>
          </w:p>
        </w:tc>
        <w:tc>
          <w:tcPr>
            <w:tcW w:w="1796"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.904</w:t>
            </w:r>
          </w:p>
        </w:tc>
      </w:tr>
      <w:tr w:rsidR="00000ADA" w:rsidRPr="00614B77" w:rsidTr="00F56521">
        <w:trPr>
          <w:trHeight w:val="422"/>
        </w:trPr>
        <w:tc>
          <w:tcPr>
            <w:tcW w:w="1682" w:type="dxa"/>
            <w:shd w:val="clear" w:color="auto" w:fill="auto"/>
            <w:vAlign w:val="center"/>
          </w:tcPr>
          <w:p w:rsidR="00000ADA" w:rsidRPr="00614B77" w:rsidRDefault="00000ADA" w:rsidP="00F56521">
            <w:pPr>
              <w:tabs>
                <w:tab w:val="left" w:pos="426"/>
                <w:tab w:val="left" w:pos="567"/>
                <w:tab w:val="left" w:pos="993"/>
              </w:tabs>
              <w:spacing w:after="0" w:line="360" w:lineRule="auto"/>
              <w:ind w:right="141" w:firstLine="1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QĐ5</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17.87</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6.329</w:t>
            </w:r>
          </w:p>
        </w:tc>
        <w:tc>
          <w:tcPr>
            <w:tcW w:w="1788" w:type="dxa"/>
            <w:shd w:val="clear" w:color="auto" w:fill="auto"/>
            <w:vAlign w:val="center"/>
          </w:tcPr>
          <w:p w:rsidR="00000ADA" w:rsidRPr="00614B77" w:rsidRDefault="00000ADA" w:rsidP="00F56521">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.825</w:t>
            </w:r>
          </w:p>
        </w:tc>
        <w:tc>
          <w:tcPr>
            <w:tcW w:w="1796" w:type="dxa"/>
            <w:shd w:val="clear" w:color="auto" w:fill="auto"/>
            <w:vAlign w:val="center"/>
          </w:tcPr>
          <w:p w:rsidR="00000ADA" w:rsidRPr="00614B77" w:rsidRDefault="00000ADA" w:rsidP="00F56521">
            <w:pPr>
              <w:keepNext/>
              <w:autoSpaceDE w:val="0"/>
              <w:autoSpaceDN w:val="0"/>
              <w:adjustRightInd w:val="0"/>
              <w:spacing w:after="0" w:line="360" w:lineRule="auto"/>
              <w:ind w:left="60" w:right="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.920</w:t>
            </w:r>
          </w:p>
        </w:tc>
      </w:tr>
    </w:tbl>
    <w:p w:rsidR="00000ADA" w:rsidRPr="00614B77" w:rsidRDefault="00000ADA" w:rsidP="00000ADA">
      <w:pPr>
        <w:spacing w:after="0" w:line="360" w:lineRule="auto"/>
        <w:ind w:firstLine="567"/>
        <w:jc w:val="both"/>
        <w:rPr>
          <w:rFonts w:ascii="Times New Roman" w:hAnsi="Times New Roman" w:cs="Times New Roman"/>
          <w:sz w:val="24"/>
          <w:szCs w:val="24"/>
        </w:rPr>
      </w:pPr>
      <w:r w:rsidRPr="00614B77">
        <w:rPr>
          <w:rFonts w:ascii="Times New Roman" w:hAnsi="Times New Roman" w:cs="Times New Roman"/>
          <w:sz w:val="24"/>
          <w:szCs w:val="24"/>
        </w:rPr>
        <w:t>Căn cứ mô hình lý thuyết, bản câu hỏi thu thập thông tin bao gồm 25 biến quan sát kỳ vọng có ảnh hưởng đến định hướng việc làm của sinh viên sau khi tốt nghiệp. Thang đo Likert với dãy giá trị 1 ÷ 5 được sử dụng để đo lường cảm nhận của đối tượng khảo sát về ảnh hưởng của các yếu tố tác động đến định hướng việc làm của sinh viên. Kết quả phân tích Cronbach alpha cho thấy có 5 trong 5 nhóm nhân tố đảm bảo độ tin cậy chứng tỏ thang đo phù hợp và sẽ được sử dụng trong các phân tích tiếp theo.</w:t>
      </w:r>
    </w:p>
    <w:p w:rsidR="004707A9" w:rsidRPr="00614B77" w:rsidRDefault="00000ADA" w:rsidP="00000ADA">
      <w:pPr>
        <w:spacing w:after="0" w:line="360" w:lineRule="auto"/>
        <w:jc w:val="both"/>
        <w:rPr>
          <w:rFonts w:ascii="Times New Roman" w:hAnsi="Times New Roman" w:cs="Times New Roman"/>
          <w:sz w:val="24"/>
          <w:szCs w:val="24"/>
        </w:rPr>
      </w:pPr>
      <w:r w:rsidRPr="00614B77">
        <w:rPr>
          <w:rFonts w:ascii="Times New Roman" w:hAnsi="Times New Roman" w:cs="Times New Roman"/>
          <w:sz w:val="24"/>
          <w:szCs w:val="24"/>
          <w:shd w:val="clear" w:color="auto" w:fill="FFFFFF"/>
        </w:rPr>
        <w:t xml:space="preserve">6.2.2 </w:t>
      </w:r>
      <w:r w:rsidRPr="00614B77">
        <w:rPr>
          <w:rFonts w:ascii="Times New Roman" w:hAnsi="Times New Roman" w:cs="Times New Roman"/>
          <w:sz w:val="24"/>
          <w:szCs w:val="24"/>
        </w:rPr>
        <w:t>Phân tích nhân tố khám phá (EFA)</w:t>
      </w:r>
    </w:p>
    <w:p w:rsidR="00000ADA" w:rsidRPr="00614B77" w:rsidRDefault="00000ADA" w:rsidP="00000ADA">
      <w:pPr>
        <w:pStyle w:val="ListParagraph"/>
        <w:numPr>
          <w:ilvl w:val="0"/>
          <w:numId w:val="7"/>
        </w:numPr>
        <w:tabs>
          <w:tab w:val="left" w:pos="284"/>
          <w:tab w:val="left" w:pos="426"/>
          <w:tab w:val="left" w:pos="567"/>
          <w:tab w:val="left" w:pos="993"/>
        </w:tabs>
        <w:spacing w:after="0" w:line="360" w:lineRule="auto"/>
        <w:ind w:left="0" w:right="141" w:firstLine="567"/>
        <w:jc w:val="both"/>
        <w:rPr>
          <w:rFonts w:ascii="Times New Roman" w:hAnsi="Times New Roman" w:cs="Times New Roman"/>
          <w:i/>
          <w:color w:val="000000"/>
          <w:sz w:val="24"/>
          <w:szCs w:val="24"/>
        </w:rPr>
      </w:pPr>
      <w:r w:rsidRPr="00614B77">
        <w:rPr>
          <w:rFonts w:ascii="Times New Roman" w:hAnsi="Times New Roman" w:cs="Times New Roman"/>
          <w:i/>
          <w:color w:val="000000"/>
          <w:sz w:val="24"/>
          <w:szCs w:val="24"/>
        </w:rPr>
        <w:t xml:space="preserve">Kiểm định tính thích hợp của EFA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3"/>
        <w:gridCol w:w="2491"/>
        <w:gridCol w:w="2844"/>
      </w:tblGrid>
      <w:tr w:rsidR="00000ADA" w:rsidRPr="00614B77" w:rsidTr="00F56521">
        <w:trPr>
          <w:cantSplit/>
          <w:jc w:val="center"/>
        </w:trPr>
        <w:tc>
          <w:tcPr>
            <w:tcW w:w="8748" w:type="dxa"/>
            <w:gridSpan w:val="3"/>
            <w:shd w:val="clear" w:color="auto" w:fill="FFFFFF"/>
            <w:vAlign w:val="center"/>
          </w:tcPr>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KMO and Bartlett's Test</w:t>
            </w:r>
          </w:p>
        </w:tc>
      </w:tr>
      <w:tr w:rsidR="00000ADA" w:rsidRPr="00614B77" w:rsidTr="00F56521">
        <w:trPr>
          <w:cantSplit/>
          <w:jc w:val="center"/>
        </w:trPr>
        <w:tc>
          <w:tcPr>
            <w:tcW w:w="5904" w:type="dxa"/>
            <w:gridSpan w:val="2"/>
            <w:shd w:val="clear" w:color="auto" w:fill="FFFFFF"/>
          </w:tcPr>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hAnsi="Times New Roman" w:cs="Times New Roman"/>
                <w:b/>
                <w:bCs/>
                <w:color w:val="000000"/>
                <w:sz w:val="24"/>
                <w:szCs w:val="24"/>
              </w:rPr>
              <w:t>Hệ số KMO</w:t>
            </w:r>
          </w:p>
        </w:tc>
        <w:tc>
          <w:tcPr>
            <w:tcW w:w="2844" w:type="dxa"/>
            <w:shd w:val="clear" w:color="auto" w:fill="FFFFFF"/>
            <w:vAlign w:val="center"/>
          </w:tcPr>
          <w:p w:rsidR="00000ADA" w:rsidRPr="00614B77" w:rsidRDefault="00000ADA"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.807</w:t>
            </w:r>
          </w:p>
        </w:tc>
      </w:tr>
      <w:tr w:rsidR="00000ADA" w:rsidRPr="00614B77" w:rsidTr="00F56521">
        <w:trPr>
          <w:cantSplit/>
          <w:jc w:val="center"/>
        </w:trPr>
        <w:tc>
          <w:tcPr>
            <w:tcW w:w="3413" w:type="dxa"/>
            <w:vMerge w:val="restart"/>
            <w:shd w:val="clear" w:color="auto" w:fill="FFFFFF"/>
          </w:tcPr>
          <w:p w:rsidR="00000ADA" w:rsidRPr="00614B77" w:rsidRDefault="00000ADA" w:rsidP="00F56521">
            <w:pPr>
              <w:widowControl w:val="0"/>
              <w:autoSpaceDE w:val="0"/>
              <w:autoSpaceDN w:val="0"/>
              <w:adjustRightInd w:val="0"/>
              <w:spacing w:after="0" w:line="360" w:lineRule="auto"/>
              <w:ind w:firstLine="720"/>
              <w:jc w:val="both"/>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Kiểm định Bartlett's</w:t>
            </w:r>
          </w:p>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Approx. Chi-Square</w:t>
            </w:r>
          </w:p>
        </w:tc>
        <w:tc>
          <w:tcPr>
            <w:tcW w:w="2844" w:type="dxa"/>
            <w:shd w:val="clear" w:color="auto" w:fill="FFFFFF"/>
            <w:vAlign w:val="center"/>
          </w:tcPr>
          <w:p w:rsidR="00000ADA" w:rsidRPr="00614B77" w:rsidRDefault="00000ADA"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3727.531</w:t>
            </w:r>
          </w:p>
        </w:tc>
      </w:tr>
      <w:tr w:rsidR="00000ADA" w:rsidRPr="00614B77" w:rsidTr="00F56521">
        <w:trPr>
          <w:cantSplit/>
          <w:jc w:val="center"/>
        </w:trPr>
        <w:tc>
          <w:tcPr>
            <w:tcW w:w="3413" w:type="dxa"/>
            <w:vMerge/>
            <w:shd w:val="clear" w:color="auto" w:fill="FFFFFF"/>
          </w:tcPr>
          <w:p w:rsidR="00000ADA" w:rsidRPr="00614B77" w:rsidRDefault="00000ADA"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df</w:t>
            </w:r>
          </w:p>
        </w:tc>
        <w:tc>
          <w:tcPr>
            <w:tcW w:w="2844" w:type="dxa"/>
            <w:shd w:val="clear" w:color="auto" w:fill="FFFFFF"/>
            <w:vAlign w:val="center"/>
          </w:tcPr>
          <w:p w:rsidR="00000ADA" w:rsidRPr="00614B77" w:rsidRDefault="00000ADA"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190</w:t>
            </w:r>
          </w:p>
        </w:tc>
      </w:tr>
      <w:tr w:rsidR="00000ADA" w:rsidRPr="00614B77" w:rsidTr="00F56521">
        <w:trPr>
          <w:cantSplit/>
          <w:jc w:val="center"/>
        </w:trPr>
        <w:tc>
          <w:tcPr>
            <w:tcW w:w="3413" w:type="dxa"/>
            <w:vMerge/>
            <w:shd w:val="clear" w:color="auto" w:fill="FFFFFF"/>
          </w:tcPr>
          <w:p w:rsidR="00000ADA" w:rsidRPr="00614B77" w:rsidRDefault="00000ADA"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F56521">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hAnsi="Times New Roman" w:cs="Times New Roman"/>
                <w:b/>
                <w:bCs/>
                <w:color w:val="000000"/>
                <w:sz w:val="24"/>
                <w:szCs w:val="24"/>
              </w:rPr>
              <w:t>Mức ý nghĩa</w:t>
            </w:r>
          </w:p>
        </w:tc>
        <w:tc>
          <w:tcPr>
            <w:tcW w:w="2844" w:type="dxa"/>
            <w:shd w:val="clear" w:color="auto" w:fill="FFFFFF"/>
            <w:vAlign w:val="center"/>
          </w:tcPr>
          <w:p w:rsidR="00000ADA" w:rsidRPr="00614B77" w:rsidRDefault="00000ADA" w:rsidP="00F56521">
            <w:pPr>
              <w:keepNext/>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r>
    </w:tbl>
    <w:p w:rsidR="00000ADA" w:rsidRPr="00614B77" w:rsidRDefault="00000ADA" w:rsidP="00000ADA">
      <w:pPr>
        <w:pStyle w:val="Caption"/>
        <w:spacing w:after="0" w:line="360" w:lineRule="auto"/>
        <w:jc w:val="center"/>
        <w:rPr>
          <w:rFonts w:ascii="Times New Roman" w:eastAsia="SimSun" w:hAnsi="Times New Roman"/>
          <w:b/>
          <w:bCs/>
          <w:i w:val="0"/>
          <w:iCs w:val="0"/>
          <w:color w:val="auto"/>
          <w:sz w:val="24"/>
          <w:szCs w:val="24"/>
          <w:lang w:eastAsia="ja-JP"/>
        </w:rPr>
      </w:pPr>
      <w:bookmarkStart w:id="10" w:name="_Toc55859494"/>
      <w:bookmarkStart w:id="11" w:name="_Toc55946351"/>
      <w:r w:rsidRPr="00614B77">
        <w:rPr>
          <w:rFonts w:ascii="Times New Roman" w:hAnsi="Times New Roman"/>
          <w:b/>
          <w:bCs/>
          <w:i w:val="0"/>
          <w:iCs w:val="0"/>
          <w:color w:val="auto"/>
          <w:sz w:val="24"/>
          <w:szCs w:val="24"/>
        </w:rPr>
        <w:t xml:space="preserve">Hình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Hình_4.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1</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Kiểm định về tính thích hợp của phương pháp và dữ liệu thu thập (KMO and Bartlett's Test)</w:t>
      </w:r>
      <w:bookmarkEnd w:id="10"/>
      <w:bookmarkEnd w:id="11"/>
    </w:p>
    <w:p w:rsidR="00000ADA" w:rsidRPr="00614B77" w:rsidRDefault="00000ADA" w:rsidP="00000ADA">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4"/>
          <w:szCs w:val="24"/>
        </w:rPr>
      </w:pPr>
      <w:r w:rsidRPr="00614B77">
        <w:rPr>
          <w:rFonts w:ascii="Times New Roman" w:eastAsia="Times New Roman" w:hAnsi="Times New Roman" w:cs="Times New Roman"/>
          <w:color w:val="000000"/>
          <w:sz w:val="24"/>
          <w:szCs w:val="24"/>
        </w:rPr>
        <w:t>Hệ số KMO = 0.807, thỏa mãn điều kiện: 0.5 &lt; KMO &lt; 1, phân tích nhân tố khám phá là thích hợp cho dữ liệu thực tế.</w:t>
      </w:r>
    </w:p>
    <w:p w:rsidR="00000ADA" w:rsidRPr="00614B77" w:rsidRDefault="00000ADA" w:rsidP="00000ADA">
      <w:pPr>
        <w:pStyle w:val="ListParagraph"/>
        <w:numPr>
          <w:ilvl w:val="0"/>
          <w:numId w:val="8"/>
        </w:numPr>
        <w:tabs>
          <w:tab w:val="left" w:pos="284"/>
          <w:tab w:val="left" w:pos="420"/>
          <w:tab w:val="left" w:pos="567"/>
          <w:tab w:val="left" w:pos="993"/>
        </w:tabs>
        <w:spacing w:after="0" w:line="360" w:lineRule="auto"/>
        <w:ind w:left="0" w:right="141" w:firstLine="567"/>
        <w:jc w:val="both"/>
        <w:rPr>
          <w:rFonts w:ascii="Times New Roman" w:hAnsi="Times New Roman" w:cs="Times New Roman"/>
          <w:color w:val="000000"/>
          <w:sz w:val="24"/>
          <w:szCs w:val="24"/>
        </w:rPr>
      </w:pPr>
      <w:r w:rsidRPr="00614B77">
        <w:rPr>
          <w:rFonts w:ascii="Times New Roman" w:eastAsia="Times New Roman" w:hAnsi="Times New Roman" w:cs="Times New Roman"/>
          <w:i/>
          <w:color w:val="000000"/>
          <w:sz w:val="24"/>
          <w:szCs w:val="24"/>
        </w:rPr>
        <w:t xml:space="preserve">Kiểm định mức độ giải thích của các biến quan sát đối với nhân tố </w:t>
      </w:r>
    </w:p>
    <w:p w:rsidR="00000ADA" w:rsidRPr="00614B77" w:rsidRDefault="00000ADA" w:rsidP="00000ADA">
      <w:pPr>
        <w:autoSpaceDE w:val="0"/>
        <w:autoSpaceDN w:val="0"/>
        <w:adjustRightInd w:val="0"/>
        <w:spacing w:after="0" w:line="360" w:lineRule="auto"/>
        <w:jc w:val="both"/>
        <w:rPr>
          <w:rFonts w:ascii="Times New Roman" w:eastAsia="SimSun" w:hAnsi="Times New Roman" w:cs="Times New Roman"/>
          <w:sz w:val="24"/>
          <w:szCs w:val="24"/>
          <w:lang w:eastAsia="ja-JP"/>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7"/>
        <w:gridCol w:w="836"/>
        <w:gridCol w:w="1049"/>
        <w:gridCol w:w="974"/>
        <w:gridCol w:w="790"/>
        <w:gridCol w:w="1112"/>
        <w:gridCol w:w="990"/>
        <w:gridCol w:w="759"/>
        <w:gridCol w:w="1027"/>
        <w:gridCol w:w="990"/>
      </w:tblGrid>
      <w:tr w:rsidR="00000ADA" w:rsidRPr="00614B77" w:rsidTr="00F56521">
        <w:trPr>
          <w:cantSplit/>
          <w:trHeight w:val="272"/>
          <w:jc w:val="center"/>
        </w:trPr>
        <w:tc>
          <w:tcPr>
            <w:tcW w:w="9534" w:type="dxa"/>
            <w:gridSpan w:val="10"/>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Total Variance Explained</w:t>
            </w:r>
          </w:p>
        </w:tc>
      </w:tr>
      <w:tr w:rsidR="00000ADA" w:rsidRPr="00614B77" w:rsidTr="00F56521">
        <w:trPr>
          <w:cantSplit/>
          <w:trHeight w:val="280"/>
          <w:jc w:val="center"/>
        </w:trPr>
        <w:tc>
          <w:tcPr>
            <w:tcW w:w="1007" w:type="dxa"/>
            <w:vMerge w:val="restart"/>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TT</w:t>
            </w:r>
          </w:p>
        </w:tc>
        <w:tc>
          <w:tcPr>
            <w:tcW w:w="2859" w:type="dxa"/>
            <w:gridSpan w:val="3"/>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Hệ số Eigenvalues</w:t>
            </w:r>
          </w:p>
        </w:tc>
        <w:tc>
          <w:tcPr>
            <w:tcW w:w="2892" w:type="dxa"/>
            <w:gridSpan w:val="3"/>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Hệ số tải nhân tố</w:t>
            </w:r>
          </w:p>
        </w:tc>
        <w:tc>
          <w:tcPr>
            <w:tcW w:w="2776" w:type="dxa"/>
            <w:gridSpan w:val="3"/>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Hệ số tải trọng bình phương</w:t>
            </w:r>
          </w:p>
        </w:tc>
      </w:tr>
      <w:tr w:rsidR="00000ADA" w:rsidRPr="00614B77" w:rsidTr="00F56521">
        <w:trPr>
          <w:cantSplit/>
          <w:trHeight w:val="126"/>
          <w:jc w:val="center"/>
        </w:trPr>
        <w:tc>
          <w:tcPr>
            <w:tcW w:w="1007" w:type="dxa"/>
            <w:vMerge/>
            <w:shd w:val="clear" w:color="auto" w:fill="FFFFFF"/>
            <w:vAlign w:val="center"/>
          </w:tcPr>
          <w:p w:rsidR="00000ADA" w:rsidRPr="00614B77" w:rsidRDefault="00000ADA" w:rsidP="00F56521">
            <w:pPr>
              <w:autoSpaceDE w:val="0"/>
              <w:autoSpaceDN w:val="0"/>
              <w:adjustRightInd w:val="0"/>
              <w:spacing w:after="0"/>
              <w:jc w:val="center"/>
              <w:rPr>
                <w:rFonts w:ascii="Times New Roman" w:eastAsia="SimSun" w:hAnsi="Times New Roman" w:cs="Times New Roman"/>
                <w:b/>
                <w:color w:val="000000"/>
                <w:sz w:val="24"/>
                <w:szCs w:val="24"/>
                <w:lang w:eastAsia="ja-JP"/>
              </w:rPr>
            </w:pP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Tổng</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Phương sai</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Tích lũy</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Tổng</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Phương sai</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Tích lũy</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Tổng</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Phương sai</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sz w:val="24"/>
                <w:szCs w:val="24"/>
              </w:rPr>
              <w:t>% Tích lũy</w:t>
            </w: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5.029</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25.146</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25.146</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5.029</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25.146</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25.146</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3.186</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15.931</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15.931</w:t>
            </w: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3.273</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16.363</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41.509</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3.273</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16.363</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41.509</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3.136</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15.679</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31.610</w:t>
            </w: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2.897</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14.487</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55.995</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2.897</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14.487</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55.995</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3.043</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15.214</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46.824</w:t>
            </w: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2.491</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12.454</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68.449</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2.491</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12.454</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68.449</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2.974</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14.871</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61.694</w:t>
            </w: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1.402</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7.012</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75.462</w:t>
            </w:r>
          </w:p>
        </w:tc>
        <w:tc>
          <w:tcPr>
            <w:tcW w:w="7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1.402</w:t>
            </w:r>
          </w:p>
        </w:tc>
        <w:tc>
          <w:tcPr>
            <w:tcW w:w="1112"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7.012</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75.462</w:t>
            </w:r>
          </w:p>
        </w:tc>
        <w:tc>
          <w:tcPr>
            <w:tcW w:w="75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2.754</w:t>
            </w:r>
          </w:p>
        </w:tc>
        <w:tc>
          <w:tcPr>
            <w:tcW w:w="1027"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13.768</w:t>
            </w:r>
          </w:p>
        </w:tc>
        <w:tc>
          <w:tcPr>
            <w:tcW w:w="990"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75.462</w:t>
            </w: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.616</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3.082</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78.544</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.558</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2.788</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81.332</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.485</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2.423</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83.755</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.466</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2.328</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86.083</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.413</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2.066</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88.149</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.386</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1.932</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90.081</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12</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.347</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1.737</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91.818</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.298</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1.491</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93.308</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.277</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1.384</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94.693</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.239</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1.197</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95.890</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16</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.227</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1.134</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97.024</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17</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.205</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1.026</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98.050</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18</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.148</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.739</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98.789</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19</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.139</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.695</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99.484</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72"/>
          <w:jc w:val="center"/>
        </w:trPr>
        <w:tc>
          <w:tcPr>
            <w:tcW w:w="1007" w:type="dxa"/>
            <w:shd w:val="clear" w:color="auto" w:fill="FFFFFF"/>
          </w:tcPr>
          <w:p w:rsidR="00000ADA" w:rsidRPr="00614B77" w:rsidRDefault="00000ADA"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20</w:t>
            </w:r>
          </w:p>
        </w:tc>
        <w:tc>
          <w:tcPr>
            <w:tcW w:w="836"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.103</w:t>
            </w:r>
          </w:p>
        </w:tc>
        <w:tc>
          <w:tcPr>
            <w:tcW w:w="1049"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.516</w:t>
            </w:r>
          </w:p>
        </w:tc>
        <w:tc>
          <w:tcPr>
            <w:tcW w:w="974" w:type="dxa"/>
            <w:shd w:val="clear" w:color="auto" w:fill="FFFFFF"/>
            <w:vAlign w:val="center"/>
          </w:tcPr>
          <w:p w:rsidR="00000ADA" w:rsidRPr="00614B77" w:rsidRDefault="00000ADA"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100.000</w:t>
            </w:r>
          </w:p>
        </w:tc>
        <w:tc>
          <w:tcPr>
            <w:tcW w:w="7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12"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759"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7"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990" w:type="dxa"/>
            <w:shd w:val="clear" w:color="auto" w:fill="FFFFFF"/>
            <w:vAlign w:val="center"/>
          </w:tcPr>
          <w:p w:rsidR="00000ADA" w:rsidRPr="00614B77" w:rsidRDefault="00000ADA"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000ADA" w:rsidRPr="00614B77" w:rsidTr="00F56521">
        <w:trPr>
          <w:cantSplit/>
          <w:trHeight w:val="280"/>
          <w:jc w:val="center"/>
        </w:trPr>
        <w:tc>
          <w:tcPr>
            <w:tcW w:w="9534" w:type="dxa"/>
            <w:gridSpan w:val="10"/>
            <w:shd w:val="clear" w:color="auto" w:fill="FFFFFF"/>
          </w:tcPr>
          <w:p w:rsidR="00000ADA" w:rsidRPr="00614B77" w:rsidRDefault="00000ADA" w:rsidP="00F56521">
            <w:pPr>
              <w:keepNext/>
              <w:autoSpaceDE w:val="0"/>
              <w:autoSpaceDN w:val="0"/>
              <w:adjustRightInd w:val="0"/>
              <w:spacing w:after="0"/>
              <w:ind w:left="60" w:right="60"/>
              <w:jc w:val="both"/>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Extraction Method: Principal Component Analysis.</w:t>
            </w:r>
          </w:p>
        </w:tc>
      </w:tr>
    </w:tbl>
    <w:p w:rsidR="00000ADA" w:rsidRPr="00614B77" w:rsidRDefault="00000ADA" w:rsidP="00000ADA">
      <w:pPr>
        <w:pStyle w:val="Caption"/>
        <w:spacing w:after="0" w:line="360" w:lineRule="auto"/>
        <w:jc w:val="center"/>
        <w:rPr>
          <w:rFonts w:ascii="Times New Roman" w:hAnsi="Times New Roman"/>
          <w:b/>
          <w:bCs/>
          <w:i w:val="0"/>
          <w:iCs w:val="0"/>
          <w:color w:val="auto"/>
          <w:sz w:val="24"/>
          <w:szCs w:val="24"/>
        </w:rPr>
      </w:pPr>
      <w:bookmarkStart w:id="12" w:name="_Toc55859495"/>
      <w:bookmarkStart w:id="13" w:name="_Toc55946352"/>
      <w:bookmarkStart w:id="14" w:name="_Toc20326756"/>
      <w:r w:rsidRPr="00614B77">
        <w:rPr>
          <w:rFonts w:ascii="Times New Roman" w:hAnsi="Times New Roman"/>
          <w:b/>
          <w:bCs/>
          <w:i w:val="0"/>
          <w:iCs w:val="0"/>
          <w:color w:val="auto"/>
          <w:sz w:val="24"/>
          <w:szCs w:val="24"/>
        </w:rPr>
        <w:t xml:space="preserve">Hình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Hình_4.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2</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Kiểm định mức độ giải thích của các biến quan sát đối với nhân tố ảnh hưởng đến quyết định về quê làm việc sau khi tốt nghiệp của sinh viên đại học Duy Tân</w:t>
      </w:r>
      <w:bookmarkEnd w:id="12"/>
      <w:bookmarkEnd w:id="13"/>
    </w:p>
    <w:bookmarkEnd w:id="14"/>
    <w:p w:rsidR="00000ADA" w:rsidRPr="00614B77" w:rsidRDefault="00000ADA" w:rsidP="00000ADA">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4"/>
          <w:szCs w:val="24"/>
        </w:rPr>
      </w:pPr>
      <w:r w:rsidRPr="00614B77">
        <w:rPr>
          <w:rFonts w:ascii="Times New Roman" w:eastAsia="Times New Roman" w:hAnsi="Times New Roman" w:cs="Times New Roman"/>
          <w:color w:val="000000"/>
          <w:sz w:val="24"/>
          <w:szCs w:val="24"/>
        </w:rPr>
        <w:t>Cột Cumulative cho biết trị số phương sai trích là 75.462% điều này có nghĩa là các biến quan sát giải thích được 75.462% sự thay đổi của các nhân tố. Hình 4.2, dòng 5, cho thấy có 6 nhân tố có giá trị Eigen lớn hơn 1.</w:t>
      </w:r>
    </w:p>
    <w:tbl>
      <w:tblPr>
        <w:tblW w:w="6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31"/>
        <w:gridCol w:w="1159"/>
        <w:gridCol w:w="1160"/>
        <w:gridCol w:w="1160"/>
        <w:gridCol w:w="1160"/>
        <w:gridCol w:w="1160"/>
      </w:tblGrid>
      <w:tr w:rsidR="00D84296" w:rsidRPr="00614B77" w:rsidTr="00F56521">
        <w:trPr>
          <w:cantSplit/>
          <w:trHeight w:val="308"/>
          <w:jc w:val="center"/>
        </w:trPr>
        <w:tc>
          <w:tcPr>
            <w:tcW w:w="6630" w:type="dxa"/>
            <w:gridSpan w:val="6"/>
            <w:shd w:val="clear" w:color="auto" w:fill="FFFFFF"/>
            <w:vAlign w:val="center"/>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Ma trận xoay các nhân tố</w:t>
            </w:r>
          </w:p>
        </w:tc>
      </w:tr>
      <w:tr w:rsidR="00D84296" w:rsidRPr="00614B77" w:rsidTr="00F56521">
        <w:trPr>
          <w:cantSplit/>
          <w:trHeight w:val="318"/>
          <w:jc w:val="center"/>
        </w:trPr>
        <w:tc>
          <w:tcPr>
            <w:tcW w:w="831" w:type="dxa"/>
            <w:vMerge w:val="restart"/>
            <w:shd w:val="clear" w:color="auto" w:fill="FFFFFF"/>
            <w:vAlign w:val="bottom"/>
          </w:tcPr>
          <w:p w:rsidR="00D84296" w:rsidRPr="00614B77" w:rsidRDefault="00D84296" w:rsidP="00F56521">
            <w:pPr>
              <w:autoSpaceDE w:val="0"/>
              <w:autoSpaceDN w:val="0"/>
              <w:adjustRightInd w:val="0"/>
              <w:spacing w:after="0"/>
              <w:jc w:val="both"/>
              <w:rPr>
                <w:rFonts w:ascii="Times New Roman" w:eastAsia="SimSun" w:hAnsi="Times New Roman" w:cs="Times New Roman"/>
                <w:b/>
                <w:sz w:val="24"/>
                <w:szCs w:val="24"/>
                <w:lang w:eastAsia="ja-JP"/>
              </w:rPr>
            </w:pPr>
          </w:p>
        </w:tc>
        <w:tc>
          <w:tcPr>
            <w:tcW w:w="5799" w:type="dxa"/>
            <w:gridSpan w:val="5"/>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Nhân tố</w:t>
            </w:r>
          </w:p>
        </w:tc>
      </w:tr>
      <w:tr w:rsidR="00D84296" w:rsidRPr="00614B77" w:rsidTr="00F56521">
        <w:trPr>
          <w:cantSplit/>
          <w:trHeight w:val="143"/>
          <w:jc w:val="center"/>
        </w:trPr>
        <w:tc>
          <w:tcPr>
            <w:tcW w:w="831" w:type="dxa"/>
            <w:vMerge/>
            <w:shd w:val="clear" w:color="auto" w:fill="FFFFFF"/>
            <w:vAlign w:val="bottom"/>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159" w:type="dxa"/>
            <w:shd w:val="clear" w:color="auto" w:fill="FFFFFF"/>
            <w:vAlign w:val="bottom"/>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160" w:type="dxa"/>
            <w:shd w:val="clear" w:color="auto" w:fill="FFFFFF"/>
            <w:vAlign w:val="bottom"/>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w:t>
            </w:r>
          </w:p>
        </w:tc>
        <w:tc>
          <w:tcPr>
            <w:tcW w:w="1160" w:type="dxa"/>
            <w:shd w:val="clear" w:color="auto" w:fill="FFFFFF"/>
            <w:vAlign w:val="bottom"/>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w:t>
            </w:r>
          </w:p>
        </w:tc>
        <w:tc>
          <w:tcPr>
            <w:tcW w:w="1160" w:type="dxa"/>
            <w:shd w:val="clear" w:color="auto" w:fill="FFFFFF"/>
            <w:vAlign w:val="bottom"/>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w:t>
            </w:r>
          </w:p>
        </w:tc>
        <w:tc>
          <w:tcPr>
            <w:tcW w:w="1160" w:type="dxa"/>
            <w:shd w:val="clear" w:color="auto" w:fill="FFFFFF"/>
            <w:vAlign w:val="bottom"/>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w:t>
            </w: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TC4</w:t>
            </w:r>
          </w:p>
        </w:tc>
        <w:tc>
          <w:tcPr>
            <w:tcW w:w="1159"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.908</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TC3</w:t>
            </w:r>
          </w:p>
        </w:tc>
        <w:tc>
          <w:tcPr>
            <w:tcW w:w="1159"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.882</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TC2</w:t>
            </w:r>
          </w:p>
        </w:tc>
        <w:tc>
          <w:tcPr>
            <w:tcW w:w="1159"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.849</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TC1</w:t>
            </w:r>
          </w:p>
        </w:tc>
        <w:tc>
          <w:tcPr>
            <w:tcW w:w="1159"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.849</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TN1</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.906</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TN2</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.867</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TN4</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.866</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TN3</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.850</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AH1</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.913</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AH4</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.855</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AH2</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.851</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AH3</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.821</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DK4</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.862</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DK1</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.841</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DK3</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.838</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DK2</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.829</w:t>
            </w: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CH4</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.836</w:t>
            </w: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CH1</w:t>
            </w:r>
          </w:p>
        </w:tc>
        <w:tc>
          <w:tcPr>
            <w:tcW w:w="1159"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.789</w:t>
            </w:r>
          </w:p>
        </w:tc>
      </w:tr>
      <w:tr w:rsidR="00D84296" w:rsidRPr="00614B77" w:rsidTr="00F56521">
        <w:trPr>
          <w:cantSplit/>
          <w:trHeight w:val="31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CH3</w:t>
            </w:r>
          </w:p>
        </w:tc>
        <w:tc>
          <w:tcPr>
            <w:tcW w:w="1159"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.780</w:t>
            </w:r>
          </w:p>
        </w:tc>
      </w:tr>
      <w:tr w:rsidR="00D84296" w:rsidRPr="00614B77" w:rsidTr="00F56521">
        <w:trPr>
          <w:cantSplit/>
          <w:trHeight w:val="308"/>
          <w:jc w:val="center"/>
        </w:trPr>
        <w:tc>
          <w:tcPr>
            <w:tcW w:w="831" w:type="dxa"/>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CH2</w:t>
            </w:r>
          </w:p>
        </w:tc>
        <w:tc>
          <w:tcPr>
            <w:tcW w:w="1159"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160" w:type="dxa"/>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.744</w:t>
            </w:r>
          </w:p>
        </w:tc>
      </w:tr>
      <w:tr w:rsidR="00D84296" w:rsidRPr="00614B77" w:rsidTr="00F56521">
        <w:trPr>
          <w:cantSplit/>
          <w:trHeight w:val="954"/>
          <w:jc w:val="center"/>
        </w:trPr>
        <w:tc>
          <w:tcPr>
            <w:tcW w:w="6630" w:type="dxa"/>
            <w:gridSpan w:val="6"/>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 xml:space="preserve">Extraction Method: Principal Component Analysis. </w:t>
            </w:r>
          </w:p>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Rotation Method: Varimax with Kaiser Normalization.</w:t>
            </w:r>
          </w:p>
        </w:tc>
      </w:tr>
      <w:tr w:rsidR="00D84296" w:rsidRPr="00614B77" w:rsidTr="00F56521">
        <w:trPr>
          <w:cantSplit/>
          <w:trHeight w:val="318"/>
          <w:jc w:val="center"/>
        </w:trPr>
        <w:tc>
          <w:tcPr>
            <w:tcW w:w="6630" w:type="dxa"/>
            <w:gridSpan w:val="6"/>
            <w:shd w:val="clear" w:color="auto" w:fill="FFFFFF"/>
          </w:tcPr>
          <w:p w:rsidR="00D84296" w:rsidRPr="00614B77" w:rsidRDefault="00D84296" w:rsidP="00F56521">
            <w:pPr>
              <w:keepNext/>
              <w:autoSpaceDE w:val="0"/>
              <w:autoSpaceDN w:val="0"/>
              <w:adjustRightInd w:val="0"/>
              <w:spacing w:after="0"/>
              <w:ind w:left="60" w:right="60"/>
              <w:jc w:val="both"/>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a. Rotation converged in 5 iterations.</w:t>
            </w:r>
          </w:p>
        </w:tc>
      </w:tr>
    </w:tbl>
    <w:p w:rsidR="00000ADA" w:rsidRPr="00614B77" w:rsidRDefault="00000ADA" w:rsidP="00000ADA">
      <w:pPr>
        <w:spacing w:after="0" w:line="360" w:lineRule="auto"/>
        <w:jc w:val="both"/>
        <w:rPr>
          <w:rFonts w:ascii="Times New Roman" w:hAnsi="Times New Roman" w:cs="Times New Roman"/>
          <w:sz w:val="24"/>
          <w:szCs w:val="24"/>
          <w:shd w:val="clear" w:color="auto" w:fill="FFFFFF"/>
        </w:rPr>
      </w:pPr>
    </w:p>
    <w:p w:rsidR="00D84296" w:rsidRPr="00614B77" w:rsidRDefault="00D84296" w:rsidP="00D84296">
      <w:pPr>
        <w:pStyle w:val="Heading3"/>
        <w:spacing w:line="360" w:lineRule="auto"/>
        <w:jc w:val="both"/>
        <w:rPr>
          <w:rFonts w:ascii="Times New Roman" w:hAnsi="Times New Roman" w:cs="Times New Roman"/>
          <w:sz w:val="24"/>
          <w:szCs w:val="24"/>
        </w:rPr>
      </w:pPr>
      <w:r w:rsidRPr="00A64DDD">
        <w:rPr>
          <w:rFonts w:ascii="Times New Roman" w:hAnsi="Times New Roman" w:cs="Times New Roman"/>
          <w:color w:val="auto"/>
          <w:sz w:val="24"/>
          <w:szCs w:val="24"/>
        </w:rPr>
        <w:t>6.2.3 Phân tích khám phá hồi quy đa biến (MRA)</w:t>
      </w:r>
    </w:p>
    <w:p w:rsidR="00D84296" w:rsidRPr="00614B77" w:rsidRDefault="00D84296" w:rsidP="00D84296">
      <w:pPr>
        <w:pStyle w:val="ListParagraph"/>
        <w:numPr>
          <w:ilvl w:val="0"/>
          <w:numId w:val="7"/>
        </w:numPr>
        <w:tabs>
          <w:tab w:val="left" w:pos="426"/>
          <w:tab w:val="left" w:pos="567"/>
          <w:tab w:val="left" w:pos="993"/>
        </w:tabs>
        <w:spacing w:after="0" w:line="360" w:lineRule="auto"/>
        <w:ind w:left="0" w:right="141" w:firstLine="567"/>
        <w:jc w:val="both"/>
        <w:rPr>
          <w:rFonts w:ascii="Times New Roman" w:eastAsia="Times New Roman" w:hAnsi="Times New Roman" w:cs="Times New Roman"/>
          <w:color w:val="000000"/>
          <w:sz w:val="24"/>
          <w:szCs w:val="24"/>
        </w:rPr>
      </w:pPr>
      <w:r w:rsidRPr="00614B77">
        <w:rPr>
          <w:rFonts w:ascii="Times New Roman" w:eastAsia="Times New Roman" w:hAnsi="Times New Roman" w:cs="Times New Roman"/>
          <w:color w:val="000000"/>
          <w:sz w:val="24"/>
          <w:szCs w:val="24"/>
        </w:rPr>
        <w:t>Phân tích tương quan Pearson</w:t>
      </w: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D84296" w:rsidRPr="00614B77" w:rsidTr="00F56521">
        <w:trPr>
          <w:cantSplit/>
        </w:trPr>
        <w:tc>
          <w:tcPr>
            <w:tcW w:w="8872" w:type="dxa"/>
            <w:gridSpan w:val="8"/>
            <w:tcBorders>
              <w:top w:val="nil"/>
              <w:left w:val="nil"/>
              <w:bottom w:val="nil"/>
              <w:right w:val="nil"/>
            </w:tcBorders>
            <w:shd w:val="clear" w:color="auto" w:fill="FFFFFF"/>
            <w:vAlign w:val="center"/>
          </w:tcPr>
          <w:p w:rsidR="00D84296" w:rsidRPr="00614B77" w:rsidRDefault="00D84296" w:rsidP="00F56521">
            <w:pPr>
              <w:autoSpaceDE w:val="0"/>
              <w:autoSpaceDN w:val="0"/>
              <w:adjustRightInd w:val="0"/>
              <w:spacing w:after="0"/>
              <w:ind w:right="60"/>
              <w:jc w:val="both"/>
              <w:rPr>
                <w:rFonts w:ascii="Times New Roman" w:eastAsia="SimSun" w:hAnsi="Times New Roman" w:cs="Times New Roman"/>
                <w:color w:val="000000"/>
                <w:sz w:val="24"/>
                <w:szCs w:val="24"/>
                <w:lang w:eastAsia="ja-JP"/>
              </w:rPr>
            </w:pPr>
          </w:p>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Tương quan</w:t>
            </w:r>
          </w:p>
        </w:tc>
      </w:tr>
      <w:tr w:rsidR="00D84296" w:rsidRPr="00614B77" w:rsidTr="00F56521">
        <w:trPr>
          <w:cantSplit/>
        </w:trPr>
        <w:tc>
          <w:tcPr>
            <w:tcW w:w="2722" w:type="dxa"/>
            <w:gridSpan w:val="2"/>
            <w:tcBorders>
              <w:top w:val="single" w:sz="16" w:space="0" w:color="000000"/>
              <w:left w:val="single" w:sz="16" w:space="0" w:color="000000"/>
              <w:bottom w:val="single" w:sz="16" w:space="0" w:color="000000"/>
              <w:right w:val="nil"/>
            </w:tcBorders>
            <w:shd w:val="clear" w:color="auto" w:fill="FFFFFF"/>
            <w:vAlign w:val="bottom"/>
          </w:tcPr>
          <w:p w:rsidR="00D84296" w:rsidRPr="00614B77" w:rsidRDefault="00D84296" w:rsidP="00F56521">
            <w:pPr>
              <w:autoSpaceDE w:val="0"/>
              <w:autoSpaceDN w:val="0"/>
              <w:adjustRightInd w:val="0"/>
              <w:spacing w:after="0"/>
              <w:jc w:val="center"/>
              <w:rPr>
                <w:rFonts w:ascii="Times New Roman" w:eastAsia="SimSun" w:hAnsi="Times New Roman" w:cs="Times New Roman"/>
                <w:b/>
                <w:sz w:val="24"/>
                <w:szCs w:val="24"/>
                <w:lang w:eastAsia="ja-JP"/>
              </w:rPr>
            </w:pPr>
          </w:p>
        </w:tc>
        <w:tc>
          <w:tcPr>
            <w:tcW w:w="1025" w:type="dxa"/>
            <w:tcBorders>
              <w:top w:val="single" w:sz="16" w:space="0" w:color="000000"/>
              <w:left w:val="single" w:sz="16" w:space="0" w:color="000000"/>
              <w:bottom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QD</w:t>
            </w:r>
          </w:p>
        </w:tc>
        <w:tc>
          <w:tcPr>
            <w:tcW w:w="1025" w:type="dxa"/>
            <w:tcBorders>
              <w:top w:val="single" w:sz="16" w:space="0" w:color="000000"/>
              <w:bottom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DK</w:t>
            </w:r>
          </w:p>
        </w:tc>
        <w:tc>
          <w:tcPr>
            <w:tcW w:w="1025" w:type="dxa"/>
            <w:tcBorders>
              <w:top w:val="single" w:sz="16" w:space="0" w:color="000000"/>
              <w:bottom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CH</w:t>
            </w:r>
          </w:p>
        </w:tc>
        <w:tc>
          <w:tcPr>
            <w:tcW w:w="1025" w:type="dxa"/>
            <w:tcBorders>
              <w:top w:val="single" w:sz="16" w:space="0" w:color="000000"/>
              <w:bottom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AH</w:t>
            </w:r>
          </w:p>
        </w:tc>
        <w:tc>
          <w:tcPr>
            <w:tcW w:w="1025" w:type="dxa"/>
            <w:tcBorders>
              <w:top w:val="single" w:sz="16" w:space="0" w:color="000000"/>
              <w:bottom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TC</w:t>
            </w:r>
          </w:p>
        </w:tc>
        <w:tc>
          <w:tcPr>
            <w:tcW w:w="1025" w:type="dxa"/>
            <w:tcBorders>
              <w:top w:val="single" w:sz="16" w:space="0" w:color="000000"/>
              <w:bottom w:val="single" w:sz="16" w:space="0" w:color="000000"/>
              <w:right w:val="single" w:sz="16" w:space="0" w:color="000000"/>
            </w:tcBorders>
            <w:shd w:val="clear" w:color="auto" w:fill="FFFFFF"/>
            <w:vAlign w:val="bottom"/>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TN</w:t>
            </w:r>
          </w:p>
        </w:tc>
      </w:tr>
      <w:tr w:rsidR="00D84296" w:rsidRPr="00614B77" w:rsidTr="00F56521">
        <w:trPr>
          <w:cantSplit/>
        </w:trPr>
        <w:tc>
          <w:tcPr>
            <w:tcW w:w="733" w:type="dxa"/>
            <w:vMerge w:val="restart"/>
            <w:tcBorders>
              <w:top w:val="single" w:sz="16" w:space="0" w:color="000000"/>
              <w:left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QD</w:t>
            </w:r>
          </w:p>
        </w:tc>
        <w:tc>
          <w:tcPr>
            <w:tcW w:w="1989" w:type="dxa"/>
            <w:tcBorders>
              <w:top w:val="single" w:sz="16" w:space="0" w:color="000000"/>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single" w:sz="16" w:space="0" w:color="000000"/>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5"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.368</w:t>
            </w:r>
            <w:r w:rsidRPr="00614B77">
              <w:rPr>
                <w:rFonts w:ascii="Times New Roman" w:eastAsia="SimSun" w:hAnsi="Times New Roman" w:cs="Times New Roman"/>
                <w:color w:val="000000"/>
                <w:sz w:val="24"/>
                <w:szCs w:val="24"/>
                <w:vertAlign w:val="superscript"/>
                <w:lang w:eastAsia="ja-JP"/>
              </w:rPr>
              <w:t>**</w:t>
            </w:r>
          </w:p>
        </w:tc>
        <w:tc>
          <w:tcPr>
            <w:tcW w:w="1025"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.626</w:t>
            </w:r>
            <w:r w:rsidRPr="00614B77">
              <w:rPr>
                <w:rFonts w:ascii="Times New Roman" w:eastAsia="SimSun" w:hAnsi="Times New Roman" w:cs="Times New Roman"/>
                <w:color w:val="000000"/>
                <w:sz w:val="24"/>
                <w:szCs w:val="24"/>
                <w:vertAlign w:val="superscript"/>
                <w:lang w:eastAsia="ja-JP"/>
              </w:rPr>
              <w:t>**</w:t>
            </w:r>
          </w:p>
        </w:tc>
        <w:tc>
          <w:tcPr>
            <w:tcW w:w="1025"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.249</w:t>
            </w:r>
            <w:r w:rsidRPr="00614B77">
              <w:rPr>
                <w:rFonts w:ascii="Times New Roman" w:eastAsia="SimSun" w:hAnsi="Times New Roman" w:cs="Times New Roman"/>
                <w:color w:val="000000"/>
                <w:sz w:val="24"/>
                <w:szCs w:val="24"/>
                <w:vertAlign w:val="superscript"/>
                <w:lang w:eastAsia="ja-JP"/>
              </w:rPr>
              <w:t>**</w:t>
            </w:r>
          </w:p>
        </w:tc>
        <w:tc>
          <w:tcPr>
            <w:tcW w:w="1025"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.499</w:t>
            </w:r>
            <w:r w:rsidRPr="00614B77">
              <w:rPr>
                <w:rFonts w:ascii="Times New Roman" w:eastAsia="SimSun" w:hAnsi="Times New Roman" w:cs="Times New Roman"/>
                <w:color w:val="000000"/>
                <w:sz w:val="24"/>
                <w:szCs w:val="24"/>
                <w:vertAlign w:val="superscript"/>
                <w:lang w:eastAsia="ja-JP"/>
              </w:rPr>
              <w:t>**</w:t>
            </w:r>
          </w:p>
        </w:tc>
        <w:tc>
          <w:tcPr>
            <w:tcW w:w="1025" w:type="dxa"/>
            <w:tcBorders>
              <w:top w:val="single" w:sz="16" w:space="0" w:color="000000"/>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.309</w:t>
            </w:r>
            <w:r w:rsidRPr="00614B77">
              <w:rPr>
                <w:rFonts w:ascii="Times New Roman" w:eastAsia="SimSun" w:hAnsi="Times New Roman" w:cs="Times New Roman"/>
                <w:color w:val="000000"/>
                <w:sz w:val="24"/>
                <w:szCs w:val="24"/>
                <w:vertAlign w:val="superscript"/>
                <w:lang w:eastAsia="ja-JP"/>
              </w:rPr>
              <w:t>**</w:t>
            </w:r>
          </w:p>
        </w:tc>
      </w:tr>
      <w:tr w:rsidR="00D84296" w:rsidRPr="00614B77" w:rsidTr="00F56521">
        <w:trPr>
          <w:cantSplit/>
        </w:trPr>
        <w:tc>
          <w:tcPr>
            <w:tcW w:w="733" w:type="dxa"/>
            <w:vMerge/>
            <w:tcBorders>
              <w:top w:val="single" w:sz="16" w:space="0" w:color="000000"/>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r>
      <w:tr w:rsidR="00D84296" w:rsidRPr="00614B77" w:rsidTr="00F56521">
        <w:trPr>
          <w:cantSplit/>
        </w:trPr>
        <w:tc>
          <w:tcPr>
            <w:tcW w:w="733" w:type="dxa"/>
            <w:vMerge/>
            <w:tcBorders>
              <w:top w:val="single" w:sz="16" w:space="0" w:color="000000"/>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733" w:type="dxa"/>
            <w:vMerge w:val="restart"/>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w:t>
            </w: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.368</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.334</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.130</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.089</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-.005</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.028</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.133</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.927</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733" w:type="dxa"/>
            <w:vMerge w:val="restart"/>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w:t>
            </w: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.626</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.334</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.182</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.383</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.270</w:t>
            </w:r>
            <w:r w:rsidRPr="00614B77">
              <w:rPr>
                <w:rFonts w:ascii="Times New Roman" w:eastAsia="SimSun" w:hAnsi="Times New Roman" w:cs="Times New Roman"/>
                <w:color w:val="000000"/>
                <w:sz w:val="24"/>
                <w:szCs w:val="24"/>
                <w:vertAlign w:val="superscript"/>
                <w:lang w:eastAsia="ja-JP"/>
              </w:rPr>
              <w:t>**</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.002</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733" w:type="dxa"/>
            <w:vMerge w:val="restart"/>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w:t>
            </w: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.249</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.130</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.182</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.001</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.025</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.028</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.002</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.992</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.680</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733" w:type="dxa"/>
            <w:vMerge w:val="restart"/>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w:t>
            </w: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.499</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.089</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.383</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.001</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.113</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.133</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.992</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.056</w:t>
            </w:r>
          </w:p>
        </w:tc>
      </w:tr>
      <w:tr w:rsidR="00D84296" w:rsidRPr="00614B77" w:rsidTr="00F56521">
        <w:trPr>
          <w:cantSplit/>
        </w:trPr>
        <w:tc>
          <w:tcPr>
            <w:tcW w:w="733" w:type="dxa"/>
            <w:vMerge/>
            <w:tcBorders>
              <w:top w:val="nil"/>
              <w:left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733" w:type="dxa"/>
            <w:vMerge w:val="restart"/>
            <w:tcBorders>
              <w:top w:val="nil"/>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w:t>
            </w: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hAnsi="Times New Roman" w:cs="Times New Roman"/>
                <w:color w:val="000000"/>
                <w:sz w:val="24"/>
                <w:szCs w:val="24"/>
              </w:rPr>
              <w:t>Tương quan Pearson</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.309</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-.005</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.270</w:t>
            </w:r>
            <w:r w:rsidRPr="00614B77">
              <w:rPr>
                <w:rFonts w:ascii="Times New Roman" w:eastAsia="SimSun" w:hAnsi="Times New Roman" w:cs="Times New Roman"/>
                <w:color w:val="000000"/>
                <w:sz w:val="24"/>
                <w:szCs w:val="24"/>
                <w:vertAlign w:val="superscript"/>
                <w:lang w:eastAsia="ja-JP"/>
              </w:rPr>
              <w:t>**</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.025</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.113</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r>
      <w:tr w:rsidR="00D84296" w:rsidRPr="00614B77" w:rsidTr="00F56521">
        <w:trPr>
          <w:cantSplit/>
        </w:trPr>
        <w:tc>
          <w:tcPr>
            <w:tcW w:w="733" w:type="dxa"/>
            <w:vMerge/>
            <w:tcBorders>
              <w:top w:val="nil"/>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color w:val="000000"/>
                <w:sz w:val="24"/>
                <w:szCs w:val="24"/>
                <w:lang w:eastAsia="ja-JP"/>
              </w:rPr>
            </w:pPr>
          </w:p>
        </w:tc>
        <w:tc>
          <w:tcPr>
            <w:tcW w:w="1989"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Sig. (2-tailed)</w:t>
            </w:r>
          </w:p>
        </w:tc>
        <w:tc>
          <w:tcPr>
            <w:tcW w:w="102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.927</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.680</w:t>
            </w:r>
          </w:p>
        </w:tc>
        <w:tc>
          <w:tcPr>
            <w:tcW w:w="102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.056</w:t>
            </w:r>
          </w:p>
        </w:tc>
        <w:tc>
          <w:tcPr>
            <w:tcW w:w="1025"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jc w:val="right"/>
              <w:rPr>
                <w:rFonts w:ascii="Times New Roman" w:eastAsia="SimSun" w:hAnsi="Times New Roman" w:cs="Times New Roman"/>
                <w:sz w:val="24"/>
                <w:szCs w:val="24"/>
                <w:lang w:eastAsia="ja-JP"/>
              </w:rPr>
            </w:pPr>
          </w:p>
        </w:tc>
      </w:tr>
      <w:tr w:rsidR="00D84296" w:rsidRPr="00614B77" w:rsidTr="00F56521">
        <w:trPr>
          <w:cantSplit/>
        </w:trPr>
        <w:tc>
          <w:tcPr>
            <w:tcW w:w="733" w:type="dxa"/>
            <w:vMerge/>
            <w:tcBorders>
              <w:top w:val="nil"/>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jc w:val="both"/>
              <w:rPr>
                <w:rFonts w:ascii="Times New Roman" w:eastAsia="SimSun" w:hAnsi="Times New Roman" w:cs="Times New Roman"/>
                <w:sz w:val="24"/>
                <w:szCs w:val="24"/>
                <w:lang w:eastAsia="ja-JP"/>
              </w:rPr>
            </w:pPr>
          </w:p>
        </w:tc>
        <w:tc>
          <w:tcPr>
            <w:tcW w:w="1989" w:type="dxa"/>
            <w:tcBorders>
              <w:top w:val="nil"/>
              <w:left w:val="nil"/>
              <w:bottom w:val="single" w:sz="16" w:space="0" w:color="000000"/>
              <w:right w:val="single" w:sz="16" w:space="0" w:color="000000"/>
            </w:tcBorders>
            <w:shd w:val="clear" w:color="auto" w:fill="FFFFFF"/>
          </w:tcPr>
          <w:p w:rsidR="00D84296" w:rsidRPr="00614B77" w:rsidRDefault="00D84296" w:rsidP="00F56521">
            <w:pPr>
              <w:autoSpaceDE w:val="0"/>
              <w:autoSpaceDN w:val="0"/>
              <w:adjustRightInd w:val="0"/>
              <w:spacing w:after="0"/>
              <w:ind w:left="60" w:right="60"/>
              <w:jc w:val="center"/>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N</w:t>
            </w:r>
          </w:p>
        </w:tc>
        <w:tc>
          <w:tcPr>
            <w:tcW w:w="1025" w:type="dxa"/>
            <w:tcBorders>
              <w:top w:val="nil"/>
              <w:left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c>
          <w:tcPr>
            <w:tcW w:w="1025" w:type="dxa"/>
            <w:tcBorders>
              <w:top w:val="nil"/>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285</w:t>
            </w:r>
          </w:p>
        </w:tc>
      </w:tr>
      <w:tr w:rsidR="00D84296" w:rsidRPr="00614B77" w:rsidTr="00F56521">
        <w:trPr>
          <w:cantSplit/>
        </w:trPr>
        <w:tc>
          <w:tcPr>
            <w:tcW w:w="8872" w:type="dxa"/>
            <w:gridSpan w:val="8"/>
            <w:tcBorders>
              <w:top w:val="nil"/>
              <w:left w:val="nil"/>
              <w:bottom w:val="nil"/>
              <w:right w:val="nil"/>
            </w:tcBorders>
            <w:shd w:val="clear" w:color="auto" w:fill="FFFFFF"/>
          </w:tcPr>
          <w:p w:rsidR="00D84296" w:rsidRPr="00614B77" w:rsidRDefault="00D84296" w:rsidP="00F56521">
            <w:pPr>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Correlation is significant at the 0.01 level (2-tailed).</w:t>
            </w:r>
          </w:p>
        </w:tc>
      </w:tr>
      <w:tr w:rsidR="00D84296" w:rsidRPr="00614B77" w:rsidTr="00F56521">
        <w:trPr>
          <w:cantSplit/>
        </w:trPr>
        <w:tc>
          <w:tcPr>
            <w:tcW w:w="8872" w:type="dxa"/>
            <w:gridSpan w:val="8"/>
            <w:tcBorders>
              <w:top w:val="nil"/>
              <w:left w:val="nil"/>
              <w:bottom w:val="nil"/>
              <w:right w:val="nil"/>
            </w:tcBorders>
            <w:shd w:val="clear" w:color="auto" w:fill="FFFFFF"/>
          </w:tcPr>
          <w:p w:rsidR="00D84296" w:rsidRPr="00614B77" w:rsidRDefault="00D84296" w:rsidP="00F56521">
            <w:pPr>
              <w:keepNext/>
              <w:autoSpaceDE w:val="0"/>
              <w:autoSpaceDN w:val="0"/>
              <w:adjustRightInd w:val="0"/>
              <w:spacing w:after="0"/>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Correlation is significant at the 0.05 level (2-tailed).</w:t>
            </w:r>
          </w:p>
        </w:tc>
      </w:tr>
    </w:tbl>
    <w:p w:rsidR="00D84296" w:rsidRPr="00614B77" w:rsidRDefault="00D84296" w:rsidP="00D84296">
      <w:pPr>
        <w:pStyle w:val="Caption"/>
        <w:spacing w:after="0" w:line="360" w:lineRule="auto"/>
        <w:jc w:val="center"/>
        <w:rPr>
          <w:rFonts w:ascii="Times New Roman" w:eastAsia="SimSun" w:hAnsi="Times New Roman"/>
          <w:b/>
          <w:bCs/>
          <w:color w:val="auto"/>
          <w:sz w:val="24"/>
          <w:szCs w:val="24"/>
          <w:lang w:eastAsia="ja-JP"/>
        </w:rPr>
      </w:pPr>
      <w:bookmarkStart w:id="15" w:name="_Toc55859497"/>
      <w:bookmarkStart w:id="16" w:name="_Toc55946354"/>
      <w:r w:rsidRPr="00614B77">
        <w:rPr>
          <w:rFonts w:ascii="Times New Roman" w:hAnsi="Times New Roman"/>
          <w:b/>
          <w:bCs/>
          <w:color w:val="auto"/>
          <w:sz w:val="24"/>
          <w:szCs w:val="24"/>
        </w:rPr>
        <w:t xml:space="preserve">Hình 4. </w:t>
      </w:r>
      <w:r w:rsidRPr="00614B77">
        <w:rPr>
          <w:rFonts w:ascii="Times New Roman" w:hAnsi="Times New Roman"/>
          <w:b/>
          <w:bCs/>
          <w:color w:val="auto"/>
          <w:sz w:val="24"/>
          <w:szCs w:val="24"/>
        </w:rPr>
        <w:fldChar w:fldCharType="begin"/>
      </w:r>
      <w:r w:rsidRPr="00614B77">
        <w:rPr>
          <w:rFonts w:ascii="Times New Roman" w:hAnsi="Times New Roman"/>
          <w:b/>
          <w:bCs/>
          <w:color w:val="auto"/>
          <w:sz w:val="24"/>
          <w:szCs w:val="24"/>
        </w:rPr>
        <w:instrText xml:space="preserve"> SEQ Hình_4. \* ARABIC </w:instrText>
      </w:r>
      <w:r w:rsidRPr="00614B77">
        <w:rPr>
          <w:rFonts w:ascii="Times New Roman" w:hAnsi="Times New Roman"/>
          <w:b/>
          <w:bCs/>
          <w:color w:val="auto"/>
          <w:sz w:val="24"/>
          <w:szCs w:val="24"/>
        </w:rPr>
        <w:fldChar w:fldCharType="separate"/>
      </w:r>
      <w:r w:rsidRPr="00614B77">
        <w:rPr>
          <w:rFonts w:ascii="Times New Roman" w:hAnsi="Times New Roman"/>
          <w:b/>
          <w:bCs/>
          <w:noProof/>
          <w:color w:val="auto"/>
          <w:sz w:val="24"/>
          <w:szCs w:val="24"/>
        </w:rPr>
        <w:t>4</w:t>
      </w:r>
      <w:r w:rsidRPr="00614B77">
        <w:rPr>
          <w:rFonts w:ascii="Times New Roman" w:hAnsi="Times New Roman"/>
          <w:b/>
          <w:bCs/>
          <w:color w:val="auto"/>
          <w:sz w:val="24"/>
          <w:szCs w:val="24"/>
        </w:rPr>
        <w:fldChar w:fldCharType="end"/>
      </w:r>
      <w:r w:rsidRPr="00614B77">
        <w:rPr>
          <w:rFonts w:ascii="Times New Roman" w:hAnsi="Times New Roman"/>
          <w:b/>
          <w:bCs/>
          <w:color w:val="auto"/>
          <w:sz w:val="24"/>
          <w:szCs w:val="24"/>
        </w:rPr>
        <w:t xml:space="preserve"> Kiểm định sự tương quan Pearson</w:t>
      </w:r>
      <w:bookmarkEnd w:id="15"/>
      <w:bookmarkEnd w:id="16"/>
    </w:p>
    <w:p w:rsidR="00D84296" w:rsidRPr="00614B77" w:rsidRDefault="00D84296" w:rsidP="00D84296">
      <w:pPr>
        <w:tabs>
          <w:tab w:val="left" w:pos="142"/>
          <w:tab w:val="left" w:pos="567"/>
          <w:tab w:val="left" w:pos="851"/>
          <w:tab w:val="left" w:pos="993"/>
        </w:tabs>
        <w:spacing w:after="0" w:line="360" w:lineRule="auto"/>
        <w:ind w:right="141" w:firstLine="567"/>
        <w:jc w:val="both"/>
        <w:rPr>
          <w:rFonts w:ascii="Times New Roman" w:hAnsi="Times New Roman" w:cs="Times New Roman"/>
          <w:sz w:val="24"/>
          <w:szCs w:val="24"/>
        </w:rPr>
      </w:pPr>
      <w:r w:rsidRPr="00614B77">
        <w:rPr>
          <w:rFonts w:ascii="Times New Roman" w:hAnsi="Times New Roman" w:cs="Times New Roman"/>
          <w:color w:val="000000"/>
          <w:sz w:val="24"/>
          <w:szCs w:val="24"/>
        </w:rPr>
        <w:t xml:space="preserve">Qua hình 4.4 ta thấy, giá trị Sig tương quan Pearson các biến độc lập </w:t>
      </w:r>
      <w:r w:rsidRPr="00614B77">
        <w:rPr>
          <w:rFonts w:ascii="Times New Roman" w:hAnsi="Times New Roman" w:cs="Times New Roman"/>
          <w:sz w:val="24"/>
          <w:szCs w:val="24"/>
        </w:rPr>
        <w:t>DK ,CH, AH, TC,</w:t>
      </w:r>
      <w:r w:rsidRPr="00614B77">
        <w:rPr>
          <w:rFonts w:ascii="Times New Roman" w:hAnsi="Times New Roman" w:cs="Times New Roman"/>
          <w:sz w:val="24"/>
          <w:szCs w:val="24"/>
          <w:vertAlign w:val="subscript"/>
        </w:rPr>
        <w:t xml:space="preserve"> </w:t>
      </w:r>
      <w:r w:rsidRPr="00614B77">
        <w:rPr>
          <w:rFonts w:ascii="Times New Roman" w:hAnsi="Times New Roman" w:cs="Times New Roman"/>
          <w:sz w:val="24"/>
          <w:szCs w:val="24"/>
        </w:rPr>
        <w:t>TN</w:t>
      </w:r>
      <w:r w:rsidRPr="00614B77">
        <w:rPr>
          <w:rFonts w:ascii="Times New Roman" w:hAnsi="Times New Roman" w:cs="Times New Roman"/>
          <w:color w:val="000000"/>
          <w:sz w:val="24"/>
          <w:szCs w:val="24"/>
        </w:rPr>
        <w:t xml:space="preserve"> với biến phụ thuộc QĐ nhỏ hơn 0.05. Như vậy, có mối liên hệ tuyến tính giữa các biến độc lập này với biến QĐ. Giữa CH và QĐ có mối tương quan mạnh nhất với hệ số r là 0.626, giữa AH và QĐ có mối tương quan yếu nhất với hệ số r là 0.249. </w:t>
      </w:r>
      <w:r w:rsidRPr="00614B77">
        <w:rPr>
          <w:rFonts w:ascii="Times New Roman" w:hAnsi="Times New Roman" w:cs="Times New Roman"/>
          <w:sz w:val="24"/>
          <w:szCs w:val="24"/>
        </w:rPr>
        <w:t>Sig tương quan Pearson các biến độc lập DK ,CH, AH, TC,</w:t>
      </w:r>
      <w:r w:rsidRPr="00614B77">
        <w:rPr>
          <w:rFonts w:ascii="Times New Roman" w:hAnsi="Times New Roman" w:cs="Times New Roman"/>
          <w:sz w:val="24"/>
          <w:szCs w:val="24"/>
          <w:vertAlign w:val="subscript"/>
        </w:rPr>
        <w:t xml:space="preserve"> </w:t>
      </w:r>
      <w:r w:rsidRPr="00614B77">
        <w:rPr>
          <w:rFonts w:ascii="Times New Roman" w:hAnsi="Times New Roman" w:cs="Times New Roman"/>
          <w:sz w:val="24"/>
          <w:szCs w:val="24"/>
        </w:rPr>
        <w:t xml:space="preserve">TN với biến phụ thuộc QĐ nhỏ hơn 0.05. Như vậy, có mối liên hệ tuyến tính giữa các biến độc lập này với biến QĐ    </w:t>
      </w:r>
    </w:p>
    <w:p w:rsidR="00D84296" w:rsidRPr="00614B77" w:rsidRDefault="00D84296" w:rsidP="00D84296">
      <w:pPr>
        <w:tabs>
          <w:tab w:val="left" w:pos="142"/>
          <w:tab w:val="left" w:pos="567"/>
          <w:tab w:val="left" w:pos="851"/>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 xml:space="preserve">Các cặp biến độc lập đều có mức tương quan khá yếu với nhau, như vậy, khả năng cao sẽ không có hiện tượng đa cộng tuyến xảy ra. </w:t>
      </w:r>
    </w:p>
    <w:p w:rsidR="00D84296" w:rsidRPr="00614B77" w:rsidRDefault="00D84296" w:rsidP="00D84296">
      <w:pPr>
        <w:numPr>
          <w:ilvl w:val="0"/>
          <w:numId w:val="7"/>
        </w:numPr>
        <w:tabs>
          <w:tab w:val="left" w:pos="142"/>
          <w:tab w:val="left" w:pos="567"/>
        </w:tabs>
        <w:spacing w:after="0" w:line="360" w:lineRule="auto"/>
        <w:ind w:left="0" w:right="141"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Kiểm định tương quan từng phần của hệ số hồi quy</w:t>
      </w:r>
    </w:p>
    <w:tbl>
      <w:tblPr>
        <w:tblW w:w="8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2"/>
        <w:gridCol w:w="1013"/>
        <w:gridCol w:w="1145"/>
        <w:gridCol w:w="1145"/>
        <w:gridCol w:w="1264"/>
        <w:gridCol w:w="1038"/>
        <w:gridCol w:w="868"/>
        <w:gridCol w:w="973"/>
        <w:gridCol w:w="881"/>
      </w:tblGrid>
      <w:tr w:rsidR="00D84296" w:rsidRPr="00614B77" w:rsidTr="00F56521">
        <w:trPr>
          <w:cantSplit/>
          <w:trHeight w:val="302"/>
        </w:trPr>
        <w:tc>
          <w:tcPr>
            <w:tcW w:w="8959" w:type="dxa"/>
            <w:gridSpan w:val="9"/>
            <w:tcBorders>
              <w:top w:val="nil"/>
              <w:left w:val="nil"/>
              <w:bottom w:val="nil"/>
              <w:right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Coefficients</w:t>
            </w:r>
            <w:r w:rsidRPr="00614B77">
              <w:rPr>
                <w:rFonts w:ascii="Times New Roman" w:eastAsia="SimSun" w:hAnsi="Times New Roman" w:cs="Times New Roman"/>
                <w:color w:val="000000"/>
                <w:sz w:val="24"/>
                <w:szCs w:val="24"/>
                <w:vertAlign w:val="superscript"/>
                <w:lang w:eastAsia="ja-JP"/>
              </w:rPr>
              <w:t>a</w:t>
            </w:r>
          </w:p>
        </w:tc>
      </w:tr>
      <w:tr w:rsidR="00D84296" w:rsidRPr="00614B77" w:rsidTr="00F56521">
        <w:trPr>
          <w:cantSplit/>
          <w:trHeight w:val="605"/>
        </w:trPr>
        <w:tc>
          <w:tcPr>
            <w:tcW w:w="1645" w:type="dxa"/>
            <w:gridSpan w:val="2"/>
            <w:vMerge w:val="restart"/>
            <w:tcBorders>
              <w:top w:val="single" w:sz="16" w:space="0" w:color="000000"/>
              <w:left w:val="single" w:sz="16" w:space="0" w:color="000000"/>
              <w:bottom w:val="nil"/>
              <w:right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Nhân tố</w:t>
            </w:r>
          </w:p>
        </w:tc>
        <w:tc>
          <w:tcPr>
            <w:tcW w:w="2290" w:type="dxa"/>
            <w:gridSpan w:val="2"/>
            <w:tcBorders>
              <w:top w:val="single" w:sz="16" w:space="0" w:color="000000"/>
              <w:lef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Hệ số chưa chuẩn hóa</w:t>
            </w:r>
          </w:p>
        </w:tc>
        <w:tc>
          <w:tcPr>
            <w:tcW w:w="1264" w:type="dxa"/>
            <w:tcBorders>
              <w:top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Hệ số đã chuẩn hóa</w:t>
            </w:r>
          </w:p>
        </w:tc>
        <w:tc>
          <w:tcPr>
            <w:tcW w:w="1038" w:type="dxa"/>
            <w:vMerge w:val="restart"/>
            <w:tcBorders>
              <w:top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Giá trị T</w:t>
            </w:r>
          </w:p>
        </w:tc>
        <w:tc>
          <w:tcPr>
            <w:tcW w:w="868" w:type="dxa"/>
            <w:vMerge w:val="restart"/>
            <w:tcBorders>
              <w:top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Sig.</w:t>
            </w:r>
          </w:p>
        </w:tc>
        <w:tc>
          <w:tcPr>
            <w:tcW w:w="1854" w:type="dxa"/>
            <w:gridSpan w:val="2"/>
            <w:tcBorders>
              <w:top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Thống kê cộng gộp</w:t>
            </w:r>
          </w:p>
        </w:tc>
      </w:tr>
      <w:tr w:rsidR="00D84296" w:rsidRPr="00614B77" w:rsidTr="00F56521">
        <w:trPr>
          <w:cantSplit/>
          <w:trHeight w:val="136"/>
        </w:trPr>
        <w:tc>
          <w:tcPr>
            <w:tcW w:w="1645" w:type="dxa"/>
            <w:gridSpan w:val="2"/>
            <w:vMerge/>
            <w:tcBorders>
              <w:top w:val="single" w:sz="16" w:space="0" w:color="000000"/>
              <w:left w:val="single" w:sz="16" w:space="0" w:color="000000"/>
              <w:bottom w:val="nil"/>
              <w:right w:val="nil"/>
            </w:tcBorders>
            <w:shd w:val="clear" w:color="auto" w:fill="FFFFFF"/>
            <w:vAlign w:val="center"/>
          </w:tcPr>
          <w:p w:rsidR="00D84296" w:rsidRPr="00614B77" w:rsidRDefault="00D84296" w:rsidP="00F56521">
            <w:pPr>
              <w:autoSpaceDE w:val="0"/>
              <w:autoSpaceDN w:val="0"/>
              <w:adjustRightInd w:val="0"/>
              <w:spacing w:after="0" w:line="360" w:lineRule="auto"/>
              <w:jc w:val="center"/>
              <w:rPr>
                <w:rFonts w:ascii="Times New Roman" w:eastAsia="SimSun" w:hAnsi="Times New Roman" w:cs="Times New Roman"/>
                <w:b/>
                <w:color w:val="000000"/>
                <w:sz w:val="24"/>
                <w:szCs w:val="24"/>
                <w:lang w:eastAsia="ja-JP"/>
              </w:rPr>
            </w:pPr>
          </w:p>
        </w:tc>
        <w:tc>
          <w:tcPr>
            <w:tcW w:w="1145" w:type="dxa"/>
            <w:tcBorders>
              <w:left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B</w:t>
            </w:r>
          </w:p>
        </w:tc>
        <w:tc>
          <w:tcPr>
            <w:tcW w:w="1145" w:type="dxa"/>
            <w:tcBorders>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Sai số chuẩn</w:t>
            </w:r>
          </w:p>
        </w:tc>
        <w:tc>
          <w:tcPr>
            <w:tcW w:w="1264" w:type="dxa"/>
            <w:tcBorders>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Beta</w:t>
            </w:r>
          </w:p>
        </w:tc>
        <w:tc>
          <w:tcPr>
            <w:tcW w:w="1038" w:type="dxa"/>
            <w:vMerge/>
            <w:tcBorders>
              <w:top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jc w:val="center"/>
              <w:rPr>
                <w:rFonts w:ascii="Times New Roman" w:eastAsia="SimSun" w:hAnsi="Times New Roman" w:cs="Times New Roman"/>
                <w:b/>
                <w:color w:val="000000"/>
                <w:sz w:val="24"/>
                <w:szCs w:val="24"/>
                <w:lang w:eastAsia="ja-JP"/>
              </w:rPr>
            </w:pPr>
          </w:p>
        </w:tc>
        <w:tc>
          <w:tcPr>
            <w:tcW w:w="868" w:type="dxa"/>
            <w:vMerge/>
            <w:tcBorders>
              <w:top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jc w:val="center"/>
              <w:rPr>
                <w:rFonts w:ascii="Times New Roman" w:eastAsia="SimSun" w:hAnsi="Times New Roman" w:cs="Times New Roman"/>
                <w:b/>
                <w:color w:val="000000"/>
                <w:sz w:val="24"/>
                <w:szCs w:val="24"/>
                <w:lang w:eastAsia="ja-JP"/>
              </w:rPr>
            </w:pPr>
          </w:p>
        </w:tc>
        <w:tc>
          <w:tcPr>
            <w:tcW w:w="973" w:type="dxa"/>
            <w:tcBorders>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Tolerance</w:t>
            </w:r>
          </w:p>
        </w:tc>
        <w:tc>
          <w:tcPr>
            <w:tcW w:w="881" w:type="dxa"/>
            <w:tcBorders>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B</w:t>
            </w:r>
          </w:p>
        </w:tc>
      </w:tr>
      <w:tr w:rsidR="00D84296" w:rsidRPr="00614B77" w:rsidTr="00F56521">
        <w:trPr>
          <w:cantSplit/>
          <w:trHeight w:val="605"/>
        </w:trPr>
        <w:tc>
          <w:tcPr>
            <w:tcW w:w="632" w:type="dxa"/>
            <w:vMerge w:val="restart"/>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13" w:type="dxa"/>
            <w:tcBorders>
              <w:top w:val="single" w:sz="16" w:space="0" w:color="000000"/>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(Hằng số)</w:t>
            </w:r>
          </w:p>
        </w:tc>
        <w:tc>
          <w:tcPr>
            <w:tcW w:w="1145" w:type="dxa"/>
            <w:tcBorders>
              <w:top w:val="single" w:sz="16" w:space="0" w:color="000000"/>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-.620</w:t>
            </w:r>
          </w:p>
        </w:tc>
        <w:tc>
          <w:tcPr>
            <w:tcW w:w="1145"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.287</w:t>
            </w:r>
          </w:p>
        </w:tc>
        <w:tc>
          <w:tcPr>
            <w:tcW w:w="1264"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jc w:val="right"/>
              <w:rPr>
                <w:rFonts w:ascii="Times New Roman" w:eastAsia="SimSun" w:hAnsi="Times New Roman" w:cs="Times New Roman"/>
                <w:sz w:val="24"/>
                <w:szCs w:val="24"/>
                <w:lang w:eastAsia="ja-JP"/>
              </w:rPr>
            </w:pPr>
          </w:p>
        </w:tc>
        <w:tc>
          <w:tcPr>
            <w:tcW w:w="1038"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-2.157</w:t>
            </w:r>
          </w:p>
        </w:tc>
        <w:tc>
          <w:tcPr>
            <w:tcW w:w="868"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.032</w:t>
            </w:r>
          </w:p>
        </w:tc>
        <w:tc>
          <w:tcPr>
            <w:tcW w:w="973" w:type="dxa"/>
            <w:tcBorders>
              <w:top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jc w:val="right"/>
              <w:rPr>
                <w:rFonts w:ascii="Times New Roman" w:eastAsia="SimSun" w:hAnsi="Times New Roman" w:cs="Times New Roman"/>
                <w:sz w:val="24"/>
                <w:szCs w:val="24"/>
                <w:lang w:eastAsia="ja-JP"/>
              </w:rPr>
            </w:pPr>
          </w:p>
        </w:tc>
        <w:tc>
          <w:tcPr>
            <w:tcW w:w="881" w:type="dxa"/>
            <w:tcBorders>
              <w:top w:val="single" w:sz="16" w:space="0" w:color="000000"/>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jc w:val="right"/>
              <w:rPr>
                <w:rFonts w:ascii="Times New Roman" w:eastAsia="SimSun" w:hAnsi="Times New Roman" w:cs="Times New Roman"/>
                <w:sz w:val="24"/>
                <w:szCs w:val="24"/>
                <w:lang w:eastAsia="ja-JP"/>
              </w:rPr>
            </w:pPr>
          </w:p>
        </w:tc>
      </w:tr>
      <w:tr w:rsidR="00D84296" w:rsidRPr="00614B77" w:rsidTr="00F56521">
        <w:trPr>
          <w:cantSplit/>
          <w:trHeight w:val="136"/>
        </w:trPr>
        <w:tc>
          <w:tcPr>
            <w:tcW w:w="632" w:type="dxa"/>
            <w:vMerge/>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jc w:val="both"/>
              <w:rPr>
                <w:rFonts w:ascii="Times New Roman" w:eastAsia="SimSun" w:hAnsi="Times New Roman" w:cs="Times New Roman"/>
                <w:sz w:val="24"/>
                <w:szCs w:val="24"/>
                <w:lang w:eastAsia="ja-JP"/>
              </w:rPr>
            </w:pPr>
          </w:p>
        </w:tc>
        <w:tc>
          <w:tcPr>
            <w:tcW w:w="1013"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DK</w:t>
            </w:r>
          </w:p>
        </w:tc>
        <w:tc>
          <w:tcPr>
            <w:tcW w:w="114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.171</w:t>
            </w:r>
          </w:p>
        </w:tc>
        <w:tc>
          <w:tcPr>
            <w:tcW w:w="114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.037</w:t>
            </w:r>
          </w:p>
        </w:tc>
        <w:tc>
          <w:tcPr>
            <w:tcW w:w="1264"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.199</w:t>
            </w:r>
          </w:p>
        </w:tc>
        <w:tc>
          <w:tcPr>
            <w:tcW w:w="103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4.649</w:t>
            </w:r>
          </w:p>
        </w:tc>
        <w:tc>
          <w:tcPr>
            <w:tcW w:w="86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973"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.873</w:t>
            </w:r>
          </w:p>
        </w:tc>
        <w:tc>
          <w:tcPr>
            <w:tcW w:w="881"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1.146</w:t>
            </w:r>
          </w:p>
        </w:tc>
      </w:tr>
      <w:tr w:rsidR="00D84296" w:rsidRPr="00614B77" w:rsidTr="00F56521">
        <w:trPr>
          <w:cantSplit/>
          <w:trHeight w:val="136"/>
        </w:trPr>
        <w:tc>
          <w:tcPr>
            <w:tcW w:w="632" w:type="dxa"/>
            <w:vMerge/>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013"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CH</w:t>
            </w:r>
          </w:p>
        </w:tc>
        <w:tc>
          <w:tcPr>
            <w:tcW w:w="114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.503</w:t>
            </w:r>
          </w:p>
        </w:tc>
        <w:tc>
          <w:tcPr>
            <w:tcW w:w="114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.067</w:t>
            </w:r>
          </w:p>
        </w:tc>
        <w:tc>
          <w:tcPr>
            <w:tcW w:w="1264"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.362</w:t>
            </w:r>
          </w:p>
        </w:tc>
        <w:tc>
          <w:tcPr>
            <w:tcW w:w="103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7.506</w:t>
            </w:r>
          </w:p>
        </w:tc>
        <w:tc>
          <w:tcPr>
            <w:tcW w:w="86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973"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.690</w:t>
            </w:r>
          </w:p>
        </w:tc>
        <w:tc>
          <w:tcPr>
            <w:tcW w:w="881"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1.450</w:t>
            </w:r>
          </w:p>
        </w:tc>
      </w:tr>
      <w:tr w:rsidR="00D84296" w:rsidRPr="00614B77" w:rsidTr="00F56521">
        <w:trPr>
          <w:cantSplit/>
          <w:trHeight w:val="136"/>
        </w:trPr>
        <w:tc>
          <w:tcPr>
            <w:tcW w:w="632" w:type="dxa"/>
            <w:vMerge/>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013"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AH</w:t>
            </w:r>
          </w:p>
        </w:tc>
        <w:tc>
          <w:tcPr>
            <w:tcW w:w="114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.144</w:t>
            </w:r>
          </w:p>
        </w:tc>
        <w:tc>
          <w:tcPr>
            <w:tcW w:w="114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.039</w:t>
            </w:r>
          </w:p>
        </w:tc>
        <w:tc>
          <w:tcPr>
            <w:tcW w:w="1264"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.152</w:t>
            </w:r>
          </w:p>
        </w:tc>
        <w:tc>
          <w:tcPr>
            <w:tcW w:w="103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3.718</w:t>
            </w:r>
          </w:p>
        </w:tc>
        <w:tc>
          <w:tcPr>
            <w:tcW w:w="86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973"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.956</w:t>
            </w:r>
          </w:p>
        </w:tc>
        <w:tc>
          <w:tcPr>
            <w:tcW w:w="881"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1.046</w:t>
            </w:r>
          </w:p>
        </w:tc>
      </w:tr>
      <w:tr w:rsidR="00D84296" w:rsidRPr="00614B77" w:rsidTr="00F56521">
        <w:trPr>
          <w:cantSplit/>
          <w:trHeight w:val="136"/>
        </w:trPr>
        <w:tc>
          <w:tcPr>
            <w:tcW w:w="632" w:type="dxa"/>
            <w:vMerge/>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013" w:type="dxa"/>
            <w:tcBorders>
              <w:top w:val="nil"/>
              <w:left w:val="nil"/>
              <w:bottom w:val="nil"/>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TC</w:t>
            </w:r>
          </w:p>
        </w:tc>
        <w:tc>
          <w:tcPr>
            <w:tcW w:w="1145" w:type="dxa"/>
            <w:tcBorders>
              <w:top w:val="nil"/>
              <w:left w:val="single" w:sz="16" w:space="0" w:color="000000"/>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.297</w:t>
            </w:r>
          </w:p>
        </w:tc>
        <w:tc>
          <w:tcPr>
            <w:tcW w:w="1145"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.040</w:t>
            </w:r>
          </w:p>
        </w:tc>
        <w:tc>
          <w:tcPr>
            <w:tcW w:w="1264"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.323</w:t>
            </w:r>
          </w:p>
        </w:tc>
        <w:tc>
          <w:tcPr>
            <w:tcW w:w="103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7.409</w:t>
            </w:r>
          </w:p>
        </w:tc>
        <w:tc>
          <w:tcPr>
            <w:tcW w:w="868"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973" w:type="dxa"/>
            <w:tcBorders>
              <w:top w:val="nil"/>
              <w:bottom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.847</w:t>
            </w:r>
          </w:p>
        </w:tc>
        <w:tc>
          <w:tcPr>
            <w:tcW w:w="881" w:type="dxa"/>
            <w:tcBorders>
              <w:top w:val="nil"/>
              <w:bottom w:val="nil"/>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1.181</w:t>
            </w:r>
          </w:p>
        </w:tc>
      </w:tr>
      <w:tr w:rsidR="00D84296" w:rsidRPr="00614B77" w:rsidTr="00F56521">
        <w:trPr>
          <w:cantSplit/>
          <w:trHeight w:val="136"/>
        </w:trPr>
        <w:tc>
          <w:tcPr>
            <w:tcW w:w="632" w:type="dxa"/>
            <w:vMerge/>
            <w:tcBorders>
              <w:top w:val="single" w:sz="16" w:space="0" w:color="000000"/>
              <w:left w:val="single" w:sz="16" w:space="0" w:color="000000"/>
              <w:bottom w:val="single" w:sz="16" w:space="0" w:color="000000"/>
              <w:right w:val="nil"/>
            </w:tcBorders>
            <w:shd w:val="clear" w:color="auto" w:fill="FFFFFF"/>
          </w:tcPr>
          <w:p w:rsidR="00D84296" w:rsidRPr="00614B77" w:rsidRDefault="00D84296" w:rsidP="00F56521">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1013" w:type="dxa"/>
            <w:tcBorders>
              <w:top w:val="nil"/>
              <w:left w:val="nil"/>
              <w:bottom w:val="single" w:sz="16" w:space="0" w:color="000000"/>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TN</w:t>
            </w:r>
          </w:p>
        </w:tc>
        <w:tc>
          <w:tcPr>
            <w:tcW w:w="1145" w:type="dxa"/>
            <w:tcBorders>
              <w:top w:val="nil"/>
              <w:left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.156</w:t>
            </w:r>
          </w:p>
        </w:tc>
        <w:tc>
          <w:tcPr>
            <w:tcW w:w="1145"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.038</w:t>
            </w:r>
          </w:p>
        </w:tc>
        <w:tc>
          <w:tcPr>
            <w:tcW w:w="1264"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.172</w:t>
            </w:r>
          </w:p>
        </w:tc>
        <w:tc>
          <w:tcPr>
            <w:tcW w:w="1038"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4.102</w:t>
            </w:r>
          </w:p>
        </w:tc>
        <w:tc>
          <w:tcPr>
            <w:tcW w:w="868"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.000</w:t>
            </w:r>
          </w:p>
        </w:tc>
        <w:tc>
          <w:tcPr>
            <w:tcW w:w="973" w:type="dxa"/>
            <w:tcBorders>
              <w:top w:val="nil"/>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.916</w:t>
            </w:r>
          </w:p>
        </w:tc>
        <w:tc>
          <w:tcPr>
            <w:tcW w:w="881" w:type="dxa"/>
            <w:tcBorders>
              <w:top w:val="nil"/>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1.091</w:t>
            </w:r>
          </w:p>
        </w:tc>
      </w:tr>
      <w:tr w:rsidR="00D84296" w:rsidRPr="00614B77" w:rsidTr="00F56521">
        <w:trPr>
          <w:cantSplit/>
          <w:trHeight w:val="302"/>
        </w:trPr>
        <w:tc>
          <w:tcPr>
            <w:tcW w:w="8959" w:type="dxa"/>
            <w:gridSpan w:val="9"/>
            <w:tcBorders>
              <w:top w:val="nil"/>
              <w:left w:val="nil"/>
              <w:bottom w:val="nil"/>
              <w:right w:val="nil"/>
            </w:tcBorders>
            <w:shd w:val="clear" w:color="auto" w:fill="FFFFFF"/>
          </w:tcPr>
          <w:p w:rsidR="00D84296" w:rsidRPr="00614B77" w:rsidRDefault="00D84296" w:rsidP="00F56521">
            <w:pPr>
              <w:keepNext/>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a. Biến phụ thuộc: QD</w:t>
            </w:r>
          </w:p>
        </w:tc>
      </w:tr>
    </w:tbl>
    <w:p w:rsidR="00D84296" w:rsidRPr="00614B77" w:rsidRDefault="00D84296" w:rsidP="00D84296">
      <w:pPr>
        <w:pStyle w:val="Caption"/>
        <w:spacing w:after="0" w:line="360" w:lineRule="auto"/>
        <w:jc w:val="center"/>
        <w:rPr>
          <w:rFonts w:ascii="Times New Roman" w:hAnsi="Times New Roman"/>
          <w:b/>
          <w:bCs/>
          <w:i w:val="0"/>
          <w:iCs w:val="0"/>
          <w:color w:val="auto"/>
          <w:sz w:val="24"/>
          <w:szCs w:val="24"/>
        </w:rPr>
      </w:pPr>
      <w:bookmarkStart w:id="17" w:name="_Toc46352369"/>
      <w:bookmarkStart w:id="18" w:name="_Toc46352765"/>
      <w:bookmarkStart w:id="19" w:name="_Toc54891560"/>
      <w:bookmarkStart w:id="20" w:name="_Toc55859498"/>
      <w:bookmarkStart w:id="21" w:name="_Toc55946355"/>
      <w:r w:rsidRPr="00614B77">
        <w:rPr>
          <w:rFonts w:ascii="Times New Roman" w:hAnsi="Times New Roman"/>
          <w:b/>
          <w:bCs/>
          <w:i w:val="0"/>
          <w:iCs w:val="0"/>
          <w:color w:val="auto"/>
          <w:sz w:val="24"/>
          <w:szCs w:val="24"/>
        </w:rPr>
        <w:t xml:space="preserve">Hình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Hình_4.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5</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Kiểm định tương quan từng phần của các hệ số hồi quy (</w:t>
      </w:r>
      <m:oMath>
        <m:sSup>
          <m:sSupPr>
            <m:ctrlPr>
              <w:rPr>
                <w:rFonts w:ascii="Cambria Math" w:hAnsi="Cambria Math"/>
                <w:b/>
                <w:bCs/>
                <w:sz w:val="24"/>
                <w:szCs w:val="24"/>
                <w:lang w:val="en-US"/>
              </w:rPr>
            </m:ctrlPr>
          </m:sSupPr>
          <m:e>
            <m:r>
              <m:rPr>
                <m:sty m:val="bi"/>
              </m:rPr>
              <w:rPr>
                <w:rFonts w:ascii="Cambria Math" w:hAnsi="Cambria Math"/>
                <w:sz w:val="24"/>
                <w:szCs w:val="24"/>
              </w:rPr>
              <m:t>Coefficients</m:t>
            </m:r>
          </m:e>
          <m:sup>
            <m:r>
              <m:rPr>
                <m:sty m:val="bi"/>
              </m:rPr>
              <w:rPr>
                <w:rFonts w:ascii="Cambria Math" w:hAnsi="Cambria Math"/>
                <w:sz w:val="24"/>
                <w:szCs w:val="24"/>
              </w:rPr>
              <m:t>a</m:t>
            </m:r>
          </m:sup>
        </m:sSup>
      </m:oMath>
      <w:r w:rsidRPr="00614B77">
        <w:rPr>
          <w:rFonts w:ascii="Times New Roman" w:hAnsi="Times New Roman"/>
          <w:b/>
          <w:bCs/>
          <w:i w:val="0"/>
          <w:iCs w:val="0"/>
          <w:color w:val="auto"/>
          <w:sz w:val="24"/>
          <w:szCs w:val="24"/>
        </w:rPr>
        <w:t>)</w:t>
      </w:r>
      <w:bookmarkEnd w:id="17"/>
      <w:bookmarkEnd w:id="18"/>
      <w:bookmarkEnd w:id="19"/>
      <w:bookmarkEnd w:id="20"/>
      <w:bookmarkEnd w:id="21"/>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eastAsia="Times New Roman" w:hAnsi="Times New Roman" w:cs="Times New Roman"/>
          <w:color w:val="000000"/>
          <w:sz w:val="24"/>
          <w:szCs w:val="24"/>
        </w:rPr>
        <w:t xml:space="preserve">Kết quả tại bảng phân tích Coefficients có biến DK ,CH,TC,TN đều có Sig &lt; 0.05  tương quan có ý nghĩa với </w:t>
      </w:r>
      <w:r w:rsidRPr="00614B77">
        <w:rPr>
          <w:rFonts w:ascii="Times New Roman" w:hAnsi="Times New Roman" w:cs="Times New Roman"/>
          <w:color w:val="000000"/>
          <w:sz w:val="24"/>
          <w:szCs w:val="24"/>
        </w:rPr>
        <w:t xml:space="preserve">quyết định về quê làm việc . </w:t>
      </w:r>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Các yếu tố ảnh hưởng trực tiếp đến quyết định quyết định về quê làm việc sau khi tốt nghiệp của sinh viên đại học Duy Tân được thể hiện qua phương trình hồi quy tuyến tính mới như sau:</w:t>
      </w:r>
    </w:p>
    <w:p w:rsidR="00D84296" w:rsidRPr="00614B77" w:rsidRDefault="00D84296" w:rsidP="00D84296">
      <w:pPr>
        <w:tabs>
          <w:tab w:val="left" w:pos="426"/>
          <w:tab w:val="left" w:pos="567"/>
          <w:tab w:val="left" w:pos="993"/>
        </w:tabs>
        <w:spacing w:after="0" w:line="360" w:lineRule="auto"/>
        <w:ind w:right="141" w:firstLine="567"/>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QD =0.362*CH + 0.323*TC + 0.199*DK + 0.172*TN+0.152*AH</w:t>
      </w:r>
    </w:p>
    <w:p w:rsidR="00D84296" w:rsidRPr="00614B77" w:rsidRDefault="00D84296" w:rsidP="00D84296">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eastAsia="Times New Roman" w:hAnsi="Times New Roman" w:cs="Times New Roman"/>
          <w:color w:val="000000"/>
          <w:sz w:val="24"/>
          <w:szCs w:val="24"/>
        </w:rPr>
        <w:t xml:space="preserve">    Kết quả phân tích  hồi quy cho thấy các hệ số đều dương chứng tỏ đều tác động cùng chiều đến nhận thức về </w:t>
      </w:r>
      <w:r w:rsidRPr="00614B77">
        <w:rPr>
          <w:rFonts w:ascii="Times New Roman" w:hAnsi="Times New Roman" w:cs="Times New Roman"/>
          <w:color w:val="000000"/>
          <w:sz w:val="24"/>
          <w:szCs w:val="24"/>
        </w:rPr>
        <w:t>quyết định về quê làm việc sau khi tốt nghiệp.</w:t>
      </w:r>
    </w:p>
    <w:p w:rsidR="00D84296" w:rsidRPr="00614B77" w:rsidRDefault="00D84296" w:rsidP="00D84296">
      <w:pPr>
        <w:pStyle w:val="ListParagraph"/>
        <w:numPr>
          <w:ilvl w:val="0"/>
          <w:numId w:val="7"/>
        </w:numPr>
        <w:tabs>
          <w:tab w:val="left" w:pos="426"/>
          <w:tab w:val="left" w:pos="567"/>
          <w:tab w:val="left" w:pos="993"/>
        </w:tabs>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K</w:t>
      </w:r>
      <w:r w:rsidRPr="00614B77">
        <w:rPr>
          <w:rFonts w:ascii="Times New Roman" w:hAnsi="Times New Roman" w:cs="Times New Roman"/>
          <w:color w:val="000000"/>
          <w:spacing w:val="1"/>
          <w:sz w:val="24"/>
          <w:szCs w:val="24"/>
        </w:rPr>
        <w:t>i</w:t>
      </w:r>
      <w:r w:rsidRPr="00614B77">
        <w:rPr>
          <w:rFonts w:ascii="Times New Roman" w:hAnsi="Times New Roman" w:cs="Times New Roman"/>
          <w:color w:val="000000"/>
          <w:spacing w:val="3"/>
          <w:sz w:val="24"/>
          <w:szCs w:val="24"/>
        </w:rPr>
        <w:t>ể</w:t>
      </w:r>
      <w:r w:rsidRPr="00614B77">
        <w:rPr>
          <w:rFonts w:ascii="Times New Roman" w:hAnsi="Times New Roman" w:cs="Times New Roman"/>
          <w:color w:val="000000"/>
          <w:sz w:val="24"/>
          <w:szCs w:val="24"/>
        </w:rPr>
        <w:t>m</w:t>
      </w:r>
      <w:r w:rsidRPr="00614B77">
        <w:rPr>
          <w:rFonts w:ascii="Times New Roman" w:hAnsi="Times New Roman" w:cs="Times New Roman"/>
          <w:color w:val="000000"/>
          <w:spacing w:val="-8"/>
          <w:sz w:val="24"/>
          <w:szCs w:val="24"/>
        </w:rPr>
        <w:t xml:space="preserve"> </w:t>
      </w:r>
      <w:r w:rsidRPr="00614B77">
        <w:rPr>
          <w:rFonts w:ascii="Times New Roman" w:hAnsi="Times New Roman" w:cs="Times New Roman"/>
          <w:color w:val="000000"/>
          <w:sz w:val="24"/>
          <w:szCs w:val="24"/>
        </w:rPr>
        <w:t>đ</w:t>
      </w:r>
      <w:r w:rsidRPr="00614B77">
        <w:rPr>
          <w:rFonts w:ascii="Times New Roman" w:hAnsi="Times New Roman" w:cs="Times New Roman"/>
          <w:color w:val="000000"/>
          <w:spacing w:val="2"/>
          <w:sz w:val="24"/>
          <w:szCs w:val="24"/>
        </w:rPr>
        <w:t>ị</w:t>
      </w:r>
      <w:r w:rsidRPr="00614B77">
        <w:rPr>
          <w:rFonts w:ascii="Times New Roman" w:hAnsi="Times New Roman" w:cs="Times New Roman"/>
          <w:color w:val="000000"/>
          <w:sz w:val="24"/>
          <w:szCs w:val="24"/>
        </w:rPr>
        <w:t>nh</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pacing w:val="-2"/>
          <w:sz w:val="24"/>
          <w:szCs w:val="24"/>
        </w:rPr>
        <w:t>m</w:t>
      </w:r>
      <w:r w:rsidRPr="00614B77">
        <w:rPr>
          <w:rFonts w:ascii="Times New Roman" w:hAnsi="Times New Roman" w:cs="Times New Roman"/>
          <w:color w:val="000000"/>
          <w:spacing w:val="1"/>
          <w:sz w:val="24"/>
          <w:szCs w:val="24"/>
        </w:rPr>
        <w:t>ứ</w:t>
      </w: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độ</w:t>
      </w:r>
      <w:r w:rsidRPr="00614B77">
        <w:rPr>
          <w:rFonts w:ascii="Times New Roman" w:hAnsi="Times New Roman" w:cs="Times New Roman"/>
          <w:color w:val="000000"/>
          <w:spacing w:val="-1"/>
          <w:sz w:val="24"/>
          <w:szCs w:val="24"/>
        </w:rPr>
        <w:t xml:space="preserve"> </w:t>
      </w:r>
      <w:r w:rsidRPr="00614B77">
        <w:rPr>
          <w:rFonts w:ascii="Times New Roman" w:hAnsi="Times New Roman" w:cs="Times New Roman"/>
          <w:color w:val="000000"/>
          <w:spacing w:val="3"/>
          <w:sz w:val="24"/>
          <w:szCs w:val="24"/>
        </w:rPr>
        <w:t>p</w:t>
      </w:r>
      <w:r w:rsidRPr="00614B77">
        <w:rPr>
          <w:rFonts w:ascii="Times New Roman" w:hAnsi="Times New Roman" w:cs="Times New Roman"/>
          <w:color w:val="000000"/>
          <w:sz w:val="24"/>
          <w:szCs w:val="24"/>
        </w:rPr>
        <w:t>hù</w:t>
      </w:r>
      <w:r w:rsidRPr="00614B77">
        <w:rPr>
          <w:rFonts w:ascii="Times New Roman" w:hAnsi="Times New Roman" w:cs="Times New Roman"/>
          <w:color w:val="000000"/>
          <w:spacing w:val="-4"/>
          <w:sz w:val="24"/>
          <w:szCs w:val="24"/>
        </w:rPr>
        <w:t xml:space="preserve"> </w:t>
      </w:r>
      <w:r w:rsidRPr="00614B77">
        <w:rPr>
          <w:rFonts w:ascii="Times New Roman" w:hAnsi="Times New Roman" w:cs="Times New Roman"/>
          <w:color w:val="000000"/>
          <w:spacing w:val="1"/>
          <w:sz w:val="24"/>
          <w:szCs w:val="24"/>
        </w:rPr>
        <w:t>hợ</w:t>
      </w:r>
      <w:r w:rsidRPr="00614B77">
        <w:rPr>
          <w:rFonts w:ascii="Times New Roman" w:hAnsi="Times New Roman" w:cs="Times New Roman"/>
          <w:color w:val="000000"/>
          <w:sz w:val="24"/>
          <w:szCs w:val="24"/>
        </w:rPr>
        <w:t>p</w:t>
      </w:r>
      <w:r w:rsidRPr="00614B77">
        <w:rPr>
          <w:rFonts w:ascii="Times New Roman" w:hAnsi="Times New Roman" w:cs="Times New Roman"/>
          <w:color w:val="000000"/>
          <w:spacing w:val="-2"/>
          <w:sz w:val="24"/>
          <w:szCs w:val="24"/>
        </w:rPr>
        <w:t xml:space="preserve"> </w:t>
      </w:r>
      <w:r w:rsidRPr="00614B77">
        <w:rPr>
          <w:rFonts w:ascii="Times New Roman" w:hAnsi="Times New Roman" w:cs="Times New Roman"/>
          <w:color w:val="000000"/>
          <w:sz w:val="24"/>
          <w:szCs w:val="24"/>
        </w:rPr>
        <w:t>của</w:t>
      </w:r>
      <w:r w:rsidRPr="00614B77">
        <w:rPr>
          <w:rFonts w:ascii="Times New Roman" w:hAnsi="Times New Roman" w:cs="Times New Roman"/>
          <w:color w:val="000000"/>
          <w:spacing w:val="-2"/>
          <w:sz w:val="24"/>
          <w:szCs w:val="24"/>
        </w:rPr>
        <w:t xml:space="preserve"> m</w:t>
      </w:r>
      <w:r w:rsidRPr="00614B77">
        <w:rPr>
          <w:rFonts w:ascii="Times New Roman" w:hAnsi="Times New Roman" w:cs="Times New Roman"/>
          <w:color w:val="000000"/>
          <w:sz w:val="24"/>
          <w:szCs w:val="24"/>
        </w:rPr>
        <w:t>ô</w:t>
      </w:r>
      <w:r w:rsidRPr="00614B77">
        <w:rPr>
          <w:rFonts w:ascii="Times New Roman" w:hAnsi="Times New Roman" w:cs="Times New Roman"/>
          <w:color w:val="000000"/>
          <w:spacing w:val="-1"/>
          <w:sz w:val="24"/>
          <w:szCs w:val="24"/>
        </w:rPr>
        <w:t xml:space="preserve"> </w:t>
      </w:r>
      <w:r w:rsidRPr="00614B77">
        <w:rPr>
          <w:rFonts w:ascii="Times New Roman" w:hAnsi="Times New Roman" w:cs="Times New Roman"/>
          <w:color w:val="000000"/>
          <w:spacing w:val="2"/>
          <w:sz w:val="24"/>
          <w:szCs w:val="24"/>
        </w:rPr>
        <w:t>h</w:t>
      </w:r>
      <w:r w:rsidRPr="00614B77">
        <w:rPr>
          <w:rFonts w:ascii="Times New Roman" w:hAnsi="Times New Roman" w:cs="Times New Roman"/>
          <w:color w:val="000000"/>
          <w:sz w:val="24"/>
          <w:szCs w:val="24"/>
        </w:rPr>
        <w:t>ình:</w:t>
      </w:r>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i/>
          <w:color w:val="000000"/>
          <w:sz w:val="24"/>
          <w:szCs w:val="24"/>
        </w:rPr>
      </w:pPr>
      <w:r w:rsidRPr="00614B77">
        <w:rPr>
          <w:rFonts w:ascii="Times New Roman" w:hAnsi="Times New Roman" w:cs="Times New Roman"/>
          <w:i/>
          <w:color w:val="000000"/>
          <w:sz w:val="24"/>
          <w:szCs w:val="24"/>
        </w:rPr>
        <w:t>Mức</w:t>
      </w:r>
      <w:r w:rsidRPr="00614B77">
        <w:rPr>
          <w:rFonts w:ascii="Times New Roman" w:hAnsi="Times New Roman" w:cs="Times New Roman"/>
          <w:i/>
          <w:color w:val="000000"/>
          <w:spacing w:val="-5"/>
          <w:sz w:val="24"/>
          <w:szCs w:val="24"/>
        </w:rPr>
        <w:t xml:space="preserve"> </w:t>
      </w:r>
      <w:r w:rsidRPr="00614B77">
        <w:rPr>
          <w:rFonts w:ascii="Times New Roman" w:hAnsi="Times New Roman" w:cs="Times New Roman"/>
          <w:i/>
          <w:color w:val="000000"/>
          <w:sz w:val="24"/>
          <w:szCs w:val="24"/>
        </w:rPr>
        <w:t>độ</w:t>
      </w:r>
      <w:r w:rsidRPr="00614B77">
        <w:rPr>
          <w:rFonts w:ascii="Times New Roman" w:hAnsi="Times New Roman" w:cs="Times New Roman"/>
          <w:i/>
          <w:color w:val="000000"/>
          <w:spacing w:val="-3"/>
          <w:sz w:val="24"/>
          <w:szCs w:val="24"/>
        </w:rPr>
        <w:t xml:space="preserve"> </w:t>
      </w:r>
      <w:r w:rsidRPr="00614B77">
        <w:rPr>
          <w:rFonts w:ascii="Times New Roman" w:hAnsi="Times New Roman" w:cs="Times New Roman"/>
          <w:i/>
          <w:color w:val="000000"/>
          <w:sz w:val="24"/>
          <w:szCs w:val="24"/>
        </w:rPr>
        <w:t>giải</w:t>
      </w:r>
      <w:r w:rsidRPr="00614B77">
        <w:rPr>
          <w:rFonts w:ascii="Times New Roman" w:hAnsi="Times New Roman" w:cs="Times New Roman"/>
          <w:i/>
          <w:color w:val="000000"/>
          <w:spacing w:val="-2"/>
          <w:sz w:val="24"/>
          <w:szCs w:val="24"/>
        </w:rPr>
        <w:t xml:space="preserve"> </w:t>
      </w:r>
      <w:r w:rsidRPr="00614B77">
        <w:rPr>
          <w:rFonts w:ascii="Times New Roman" w:hAnsi="Times New Roman" w:cs="Times New Roman"/>
          <w:i/>
          <w:color w:val="000000"/>
          <w:sz w:val="24"/>
          <w:szCs w:val="24"/>
        </w:rPr>
        <w:t>thích</w:t>
      </w:r>
      <w:r w:rsidRPr="00614B77">
        <w:rPr>
          <w:rFonts w:ascii="Times New Roman" w:hAnsi="Times New Roman" w:cs="Times New Roman"/>
          <w:i/>
          <w:color w:val="000000"/>
          <w:spacing w:val="-5"/>
          <w:sz w:val="24"/>
          <w:szCs w:val="24"/>
        </w:rPr>
        <w:t xml:space="preserve"> </w:t>
      </w:r>
      <w:r w:rsidRPr="00614B77">
        <w:rPr>
          <w:rFonts w:ascii="Times New Roman" w:hAnsi="Times New Roman" w:cs="Times New Roman"/>
          <w:i/>
          <w:color w:val="000000"/>
          <w:spacing w:val="3"/>
          <w:sz w:val="24"/>
          <w:szCs w:val="24"/>
        </w:rPr>
        <w:t>c</w:t>
      </w:r>
      <w:r w:rsidRPr="00614B77">
        <w:rPr>
          <w:rFonts w:ascii="Times New Roman" w:hAnsi="Times New Roman" w:cs="Times New Roman"/>
          <w:i/>
          <w:color w:val="000000"/>
          <w:sz w:val="24"/>
          <w:szCs w:val="24"/>
        </w:rPr>
        <w:t>ủa</w:t>
      </w:r>
      <w:r w:rsidRPr="00614B77">
        <w:rPr>
          <w:rFonts w:ascii="Times New Roman" w:hAnsi="Times New Roman" w:cs="Times New Roman"/>
          <w:i/>
          <w:color w:val="000000"/>
          <w:spacing w:val="-2"/>
          <w:sz w:val="24"/>
          <w:szCs w:val="24"/>
        </w:rPr>
        <w:t xml:space="preserve"> </w:t>
      </w:r>
      <w:r w:rsidRPr="00614B77">
        <w:rPr>
          <w:rFonts w:ascii="Times New Roman" w:hAnsi="Times New Roman" w:cs="Times New Roman"/>
          <w:i/>
          <w:color w:val="000000"/>
          <w:sz w:val="24"/>
          <w:szCs w:val="24"/>
        </w:rPr>
        <w:t>mô</w:t>
      </w:r>
      <w:r w:rsidRPr="00614B77">
        <w:rPr>
          <w:rFonts w:ascii="Times New Roman" w:hAnsi="Times New Roman" w:cs="Times New Roman"/>
          <w:i/>
          <w:color w:val="000000"/>
          <w:spacing w:val="-3"/>
          <w:sz w:val="24"/>
          <w:szCs w:val="24"/>
        </w:rPr>
        <w:t xml:space="preserve"> </w:t>
      </w:r>
      <w:r w:rsidRPr="00614B77">
        <w:rPr>
          <w:rFonts w:ascii="Times New Roman" w:hAnsi="Times New Roman" w:cs="Times New Roman"/>
          <w:i/>
          <w:color w:val="000000"/>
          <w:spacing w:val="6"/>
          <w:sz w:val="24"/>
          <w:szCs w:val="24"/>
        </w:rPr>
        <w:t>h</w:t>
      </w:r>
      <w:r w:rsidRPr="00614B77">
        <w:rPr>
          <w:rFonts w:ascii="Times New Roman" w:hAnsi="Times New Roman" w:cs="Times New Roman"/>
          <w:i/>
          <w:color w:val="000000"/>
          <w:sz w:val="24"/>
          <w:szCs w:val="24"/>
        </w:rPr>
        <w:t>ình</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598"/>
        <w:gridCol w:w="1985"/>
        <w:gridCol w:w="1984"/>
        <w:gridCol w:w="1843"/>
      </w:tblGrid>
      <w:tr w:rsidR="00D84296" w:rsidRPr="00614B77" w:rsidTr="00F56521">
        <w:trPr>
          <w:cantSplit/>
        </w:trPr>
        <w:tc>
          <w:tcPr>
            <w:tcW w:w="9214" w:type="dxa"/>
            <w:gridSpan w:val="6"/>
            <w:tcBorders>
              <w:top w:val="nil"/>
              <w:left w:val="nil"/>
              <w:bottom w:val="nil"/>
              <w:right w:val="nil"/>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Model Summary</w:t>
            </w:r>
            <w:r w:rsidRPr="00614B77">
              <w:rPr>
                <w:rFonts w:ascii="Times New Roman" w:eastAsia="SimSun" w:hAnsi="Times New Roman" w:cs="Times New Roman"/>
                <w:color w:val="000000"/>
                <w:sz w:val="24"/>
                <w:szCs w:val="24"/>
                <w:vertAlign w:val="superscript"/>
                <w:lang w:eastAsia="ja-JP"/>
              </w:rPr>
              <w:t>b</w:t>
            </w:r>
          </w:p>
        </w:tc>
      </w:tr>
      <w:tr w:rsidR="00D84296" w:rsidRPr="00614B77" w:rsidTr="00F565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STT</w:t>
            </w:r>
          </w:p>
        </w:tc>
        <w:tc>
          <w:tcPr>
            <w:tcW w:w="1009" w:type="dxa"/>
            <w:tcBorders>
              <w:top w:val="single" w:sz="16" w:space="0" w:color="000000"/>
              <w:left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R</w:t>
            </w:r>
          </w:p>
        </w:tc>
        <w:tc>
          <w:tcPr>
            <w:tcW w:w="1598"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R bình phương</w:t>
            </w:r>
          </w:p>
        </w:tc>
        <w:tc>
          <w:tcPr>
            <w:tcW w:w="1985"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R bình phương điều chỉnh</w:t>
            </w:r>
          </w:p>
        </w:tc>
        <w:tc>
          <w:tcPr>
            <w:tcW w:w="1984"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Sai số ước tính tiêu chuẩn</w:t>
            </w:r>
          </w:p>
        </w:tc>
        <w:tc>
          <w:tcPr>
            <w:tcW w:w="1843" w:type="dxa"/>
            <w:tcBorders>
              <w:top w:val="single" w:sz="16" w:space="0" w:color="000000"/>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Hệ số Durbin-Watson</w:t>
            </w:r>
          </w:p>
        </w:tc>
      </w:tr>
      <w:tr w:rsidR="00D84296" w:rsidRPr="00614B77" w:rsidTr="00F565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.743</w:t>
            </w:r>
            <w:r w:rsidRPr="00614B77">
              <w:rPr>
                <w:rFonts w:ascii="Times New Roman" w:eastAsia="SimSun" w:hAnsi="Times New Roman" w:cs="Times New Roman"/>
                <w:color w:val="000000"/>
                <w:sz w:val="24"/>
                <w:szCs w:val="24"/>
                <w:vertAlign w:val="superscript"/>
                <w:lang w:eastAsia="ja-JP"/>
              </w:rPr>
              <w:t>a</w:t>
            </w:r>
          </w:p>
        </w:tc>
        <w:tc>
          <w:tcPr>
            <w:tcW w:w="1598"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.552</w:t>
            </w:r>
          </w:p>
        </w:tc>
        <w:tc>
          <w:tcPr>
            <w:tcW w:w="1985"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.544</w:t>
            </w:r>
          </w:p>
        </w:tc>
        <w:tc>
          <w:tcPr>
            <w:tcW w:w="1984" w:type="dxa"/>
            <w:tcBorders>
              <w:top w:val="single" w:sz="16" w:space="0" w:color="000000"/>
              <w:bottom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.42397</w:t>
            </w:r>
          </w:p>
        </w:tc>
        <w:tc>
          <w:tcPr>
            <w:tcW w:w="1843" w:type="dxa"/>
            <w:tcBorders>
              <w:top w:val="single" w:sz="16" w:space="0" w:color="000000"/>
              <w:bottom w:val="single" w:sz="16" w:space="0" w:color="000000"/>
              <w:right w:val="single" w:sz="16" w:space="0" w:color="000000"/>
            </w:tcBorders>
            <w:shd w:val="clear" w:color="auto" w:fill="FFFFFF"/>
            <w:vAlign w:val="center"/>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1.907</w:t>
            </w:r>
          </w:p>
        </w:tc>
      </w:tr>
      <w:tr w:rsidR="00D84296" w:rsidRPr="00614B77" w:rsidTr="00F56521">
        <w:trPr>
          <w:cantSplit/>
        </w:trPr>
        <w:tc>
          <w:tcPr>
            <w:tcW w:w="9214" w:type="dxa"/>
            <w:gridSpan w:val="6"/>
            <w:tcBorders>
              <w:top w:val="nil"/>
              <w:left w:val="nil"/>
              <w:bottom w:val="nil"/>
              <w:right w:val="nil"/>
            </w:tcBorders>
            <w:shd w:val="clear" w:color="auto" w:fill="FFFFFF"/>
          </w:tcPr>
          <w:p w:rsidR="00D84296" w:rsidRPr="00614B77" w:rsidRDefault="00D84296" w:rsidP="00F56521">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xml:space="preserve">a. </w:t>
            </w:r>
            <w:r w:rsidRPr="00614B77">
              <w:rPr>
                <w:rFonts w:ascii="Times New Roman" w:hAnsi="Times New Roman" w:cs="Times New Roman"/>
                <w:color w:val="000000"/>
                <w:sz w:val="24"/>
                <w:szCs w:val="24"/>
              </w:rPr>
              <w:t xml:space="preserve">Dự đoán (Hằng số),  </w:t>
            </w:r>
            <w:r w:rsidRPr="00614B77">
              <w:rPr>
                <w:rFonts w:ascii="Times New Roman" w:eastAsia="SimSun" w:hAnsi="Times New Roman" w:cs="Times New Roman"/>
                <w:color w:val="000000"/>
                <w:sz w:val="24"/>
                <w:szCs w:val="24"/>
                <w:lang w:eastAsia="ja-JP"/>
              </w:rPr>
              <w:t>TN, DK, AH, TC, CH</w:t>
            </w:r>
          </w:p>
        </w:tc>
      </w:tr>
      <w:tr w:rsidR="00D84296" w:rsidRPr="00614B77" w:rsidTr="00F56521">
        <w:trPr>
          <w:cantSplit/>
        </w:trPr>
        <w:tc>
          <w:tcPr>
            <w:tcW w:w="9214" w:type="dxa"/>
            <w:gridSpan w:val="6"/>
            <w:tcBorders>
              <w:top w:val="nil"/>
              <w:left w:val="nil"/>
              <w:bottom w:val="nil"/>
              <w:right w:val="nil"/>
            </w:tcBorders>
            <w:shd w:val="clear" w:color="auto" w:fill="FFFFFF"/>
          </w:tcPr>
          <w:p w:rsidR="00D84296" w:rsidRPr="00614B77" w:rsidRDefault="00D84296" w:rsidP="00F56521">
            <w:pPr>
              <w:keepNext/>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xml:space="preserve">b. </w:t>
            </w:r>
            <w:r w:rsidRPr="00614B77">
              <w:rPr>
                <w:rFonts w:ascii="Times New Roman" w:hAnsi="Times New Roman" w:cs="Times New Roman"/>
                <w:color w:val="000000"/>
                <w:sz w:val="24"/>
                <w:szCs w:val="24"/>
              </w:rPr>
              <w:t>Biến phụ thuộc</w:t>
            </w:r>
            <w:r w:rsidRPr="00614B77">
              <w:rPr>
                <w:rFonts w:ascii="Times New Roman" w:eastAsia="SimSun" w:hAnsi="Times New Roman" w:cs="Times New Roman"/>
                <w:color w:val="000000"/>
                <w:sz w:val="24"/>
                <w:szCs w:val="24"/>
                <w:lang w:eastAsia="ja-JP"/>
              </w:rPr>
              <w:t>: QD</w:t>
            </w:r>
          </w:p>
        </w:tc>
      </w:tr>
    </w:tbl>
    <w:p w:rsidR="00D84296" w:rsidRPr="00614B77" w:rsidRDefault="00D84296" w:rsidP="00D84296">
      <w:pPr>
        <w:pStyle w:val="Caption"/>
        <w:spacing w:after="0" w:line="360" w:lineRule="auto"/>
        <w:jc w:val="center"/>
        <w:rPr>
          <w:rFonts w:ascii="Times New Roman" w:hAnsi="Times New Roman"/>
          <w:b/>
          <w:bCs/>
          <w:i w:val="0"/>
          <w:iCs w:val="0"/>
          <w:color w:val="auto"/>
          <w:sz w:val="24"/>
          <w:szCs w:val="24"/>
        </w:rPr>
      </w:pPr>
      <w:bookmarkStart w:id="22" w:name="_Toc20326762"/>
      <w:bookmarkStart w:id="23" w:name="_Toc55859499"/>
      <w:bookmarkStart w:id="24" w:name="_Toc55946356"/>
      <w:r w:rsidRPr="00614B77">
        <w:rPr>
          <w:rFonts w:ascii="Times New Roman" w:hAnsi="Times New Roman"/>
          <w:b/>
          <w:bCs/>
          <w:i w:val="0"/>
          <w:iCs w:val="0"/>
          <w:color w:val="auto"/>
          <w:sz w:val="24"/>
          <w:szCs w:val="24"/>
        </w:rPr>
        <w:t xml:space="preserve">Hình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Hình_4.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6</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Kiểm định mức độ giải thích của mô hình (</w:t>
      </w:r>
      <m:oMath>
        <m:sSup>
          <m:sSupPr>
            <m:ctrlPr>
              <w:rPr>
                <w:rFonts w:ascii="Cambria Math" w:hAnsi="Cambria Math"/>
                <w:b/>
                <w:bCs/>
                <w:sz w:val="24"/>
                <w:szCs w:val="24"/>
                <w:lang w:val="en-US"/>
              </w:rPr>
            </m:ctrlPr>
          </m:sSupPr>
          <m:e>
            <m:r>
              <m:rPr>
                <m:sty m:val="bi"/>
              </m:rPr>
              <w:rPr>
                <w:rFonts w:ascii="Cambria Math" w:hAnsi="Cambria Math"/>
                <w:sz w:val="24"/>
                <w:szCs w:val="24"/>
              </w:rPr>
              <m:t>Model Summary</m:t>
            </m:r>
          </m:e>
          <m:sup>
            <m:r>
              <m:rPr>
                <m:sty m:val="bi"/>
              </m:rPr>
              <w:rPr>
                <w:rFonts w:ascii="Cambria Math" w:hAnsi="Cambria Math"/>
                <w:sz w:val="24"/>
                <w:szCs w:val="24"/>
              </w:rPr>
              <m:t>b</m:t>
            </m:r>
          </m:sup>
        </m:sSup>
      </m:oMath>
      <w:r w:rsidRPr="00614B77">
        <w:rPr>
          <w:rFonts w:ascii="Times New Roman" w:hAnsi="Times New Roman"/>
          <w:b/>
          <w:bCs/>
          <w:i w:val="0"/>
          <w:iCs w:val="0"/>
          <w:color w:val="auto"/>
          <w:sz w:val="24"/>
          <w:szCs w:val="24"/>
        </w:rPr>
        <w:t>)</w:t>
      </w:r>
      <w:bookmarkEnd w:id="22"/>
      <w:bookmarkEnd w:id="23"/>
      <w:bookmarkEnd w:id="24"/>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Hình</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4.</w:t>
      </w:r>
      <w:r w:rsidRPr="00614B77">
        <w:rPr>
          <w:rFonts w:ascii="Times New Roman" w:hAnsi="Times New Roman" w:cs="Times New Roman"/>
          <w:color w:val="000000"/>
          <w:spacing w:val="4"/>
          <w:sz w:val="24"/>
          <w:szCs w:val="24"/>
        </w:rPr>
        <w:t>6</w:t>
      </w:r>
      <w:r w:rsidRPr="00614B77">
        <w:rPr>
          <w:rFonts w:ascii="Times New Roman" w:hAnsi="Times New Roman" w:cs="Times New Roman"/>
          <w:color w:val="000000"/>
          <w:sz w:val="24"/>
          <w:szCs w:val="24"/>
        </w:rPr>
        <w:t>,</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mô hình có R</w:t>
      </w:r>
      <w:r w:rsidRPr="00614B77">
        <w:rPr>
          <w:rFonts w:ascii="Times New Roman" w:hAnsi="Times New Roman" w:cs="Times New Roman"/>
          <w:color w:val="000000"/>
          <w:sz w:val="24"/>
          <w:szCs w:val="24"/>
          <w:vertAlign w:val="superscript"/>
        </w:rPr>
        <w:t xml:space="preserve">2  </w:t>
      </w:r>
      <w:r w:rsidRPr="00614B77">
        <w:rPr>
          <w:rFonts w:ascii="Times New Roman" w:hAnsi="Times New Roman" w:cs="Times New Roman"/>
          <w:color w:val="000000"/>
          <w:sz w:val="24"/>
          <w:szCs w:val="24"/>
        </w:rPr>
        <w:t>= 0.552 và R</w:t>
      </w:r>
      <w:r w:rsidRPr="00614B77">
        <w:rPr>
          <w:rFonts w:ascii="Times New Roman" w:hAnsi="Times New Roman" w:cs="Times New Roman"/>
          <w:color w:val="000000"/>
          <w:sz w:val="24"/>
          <w:szCs w:val="24"/>
          <w:vertAlign w:val="superscript"/>
        </w:rPr>
        <w:t xml:space="preserve">2 </w:t>
      </w:r>
      <w:r w:rsidRPr="00614B77">
        <w:rPr>
          <w:rFonts w:ascii="Times New Roman" w:hAnsi="Times New Roman" w:cs="Times New Roman"/>
          <w:color w:val="000000"/>
          <w:sz w:val="24"/>
          <w:szCs w:val="24"/>
        </w:rPr>
        <w:t>hiệu chỉnh là 0.544. Nghĩa là, độ thích hợp của mô hình là 55,2% hay nói cách khác 54,4% là độ biến thiên của mức độ ảnh hưởng đến quyết định mua sản phẩm được giải thích bởi 5 nhân tố ảnh hưởng, còn 45,6% được giải thích bới biến nằm ngoài mô hình chưa được đề cập.</w:t>
      </w:r>
    </w:p>
    <w:p w:rsidR="00334836" w:rsidRPr="00614B77" w:rsidRDefault="00334836" w:rsidP="00764206">
      <w:pPr>
        <w:pStyle w:val="Heading2"/>
      </w:pPr>
      <w:r w:rsidRPr="00614B77">
        <w:t xml:space="preserve">. </w:t>
      </w:r>
      <w:bookmarkStart w:id="25" w:name="_Toc504750763"/>
      <w:bookmarkStart w:id="26" w:name="_Toc3063474"/>
      <w:bookmarkStart w:id="27" w:name="_Toc5522903"/>
      <w:r w:rsidRPr="00614B77">
        <w:rPr>
          <w:spacing w:val="2"/>
        </w:rPr>
        <w:t>K</w:t>
      </w:r>
      <w:r w:rsidRPr="00614B77">
        <w:t>ết</w:t>
      </w:r>
      <w:r w:rsidRPr="00614B77">
        <w:rPr>
          <w:spacing w:val="8"/>
        </w:rPr>
        <w:t xml:space="preserve"> </w:t>
      </w:r>
      <w:r w:rsidRPr="00614B77">
        <w:rPr>
          <w:spacing w:val="3"/>
        </w:rPr>
        <w:t>q</w:t>
      </w:r>
      <w:r w:rsidRPr="00614B77">
        <w:t>uả</w:t>
      </w:r>
      <w:r w:rsidRPr="00614B77">
        <w:rPr>
          <w:spacing w:val="10"/>
        </w:rPr>
        <w:t xml:space="preserve"> </w:t>
      </w:r>
      <w:r w:rsidRPr="00614B77">
        <w:t>kiểm</w:t>
      </w:r>
      <w:r w:rsidRPr="00614B77">
        <w:rPr>
          <w:spacing w:val="9"/>
        </w:rPr>
        <w:t xml:space="preserve"> </w:t>
      </w:r>
      <w:r w:rsidRPr="00614B77">
        <w:t>định</w:t>
      </w:r>
      <w:r w:rsidRPr="00614B77">
        <w:rPr>
          <w:spacing w:val="7"/>
        </w:rPr>
        <w:t xml:space="preserve"> </w:t>
      </w:r>
      <w:r w:rsidRPr="00614B77">
        <w:t>g</w:t>
      </w:r>
      <w:r w:rsidRPr="00614B77">
        <w:rPr>
          <w:spacing w:val="2"/>
        </w:rPr>
        <w:t>i</w:t>
      </w:r>
      <w:r w:rsidRPr="00614B77">
        <w:t>ả</w:t>
      </w:r>
      <w:r w:rsidRPr="00614B77">
        <w:rPr>
          <w:spacing w:val="9"/>
        </w:rPr>
        <w:t xml:space="preserve"> </w:t>
      </w:r>
      <w:r w:rsidRPr="00614B77">
        <w:t>t</w:t>
      </w:r>
      <w:r w:rsidRPr="00614B77">
        <w:rPr>
          <w:spacing w:val="2"/>
        </w:rPr>
        <w:t>h</w:t>
      </w:r>
      <w:r w:rsidRPr="00614B77">
        <w:t>uyết</w:t>
      </w:r>
      <w:r w:rsidRPr="00614B77">
        <w:rPr>
          <w:spacing w:val="5"/>
        </w:rPr>
        <w:t xml:space="preserve"> </w:t>
      </w:r>
      <w:r w:rsidRPr="00614B77">
        <w:rPr>
          <w:spacing w:val="3"/>
        </w:rPr>
        <w:t>c</w:t>
      </w:r>
      <w:r w:rsidRPr="00614B77">
        <w:t>ác</w:t>
      </w:r>
      <w:r w:rsidRPr="00614B77">
        <w:rPr>
          <w:spacing w:val="8"/>
        </w:rPr>
        <w:t xml:space="preserve"> </w:t>
      </w:r>
      <w:r w:rsidRPr="00614B77">
        <w:rPr>
          <w:spacing w:val="2"/>
        </w:rPr>
        <w:t>nh</w:t>
      </w:r>
      <w:r w:rsidRPr="00614B77">
        <w:t>ân</w:t>
      </w:r>
      <w:r w:rsidRPr="00614B77">
        <w:rPr>
          <w:spacing w:val="6"/>
        </w:rPr>
        <w:t xml:space="preserve"> </w:t>
      </w:r>
      <w:r w:rsidRPr="00614B77">
        <w:t>tố</w:t>
      </w:r>
      <w:r w:rsidRPr="00614B77">
        <w:rPr>
          <w:spacing w:val="12"/>
        </w:rPr>
        <w:t xml:space="preserve"> </w:t>
      </w:r>
      <w:bookmarkEnd w:id="25"/>
      <w:bookmarkEnd w:id="26"/>
      <w:bookmarkEnd w:id="27"/>
      <w:r w:rsidRPr="00614B77">
        <w:rPr>
          <w:spacing w:val="3"/>
        </w:rPr>
        <w:t>ả</w:t>
      </w:r>
      <w:r w:rsidRPr="00614B77">
        <w:t>nh</w:t>
      </w:r>
      <w:r w:rsidRPr="00614B77">
        <w:rPr>
          <w:spacing w:val="-4"/>
        </w:rPr>
        <w:t xml:space="preserve"> </w:t>
      </w:r>
      <w:r w:rsidRPr="00614B77">
        <w:rPr>
          <w:spacing w:val="13"/>
        </w:rPr>
        <w:t>h</w:t>
      </w:r>
      <w:r w:rsidRPr="00614B77">
        <w:rPr>
          <w:spacing w:val="1"/>
        </w:rPr>
        <w:t>ưở</w:t>
      </w:r>
      <w:r w:rsidRPr="00614B77">
        <w:t>ng đến quyết định định về quê làm việc sau khi tốt nghiệp của sinh viên đại học Duy Tân</w:t>
      </w:r>
    </w:p>
    <w:p w:rsidR="00334836" w:rsidRPr="00614B77" w:rsidRDefault="00334836" w:rsidP="0033483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Qua</w:t>
      </w:r>
      <w:r w:rsidRPr="00614B77">
        <w:rPr>
          <w:rFonts w:ascii="Times New Roman" w:hAnsi="Times New Roman" w:cs="Times New Roman"/>
          <w:color w:val="000000"/>
          <w:spacing w:val="27"/>
          <w:sz w:val="24"/>
          <w:szCs w:val="24"/>
        </w:rPr>
        <w:t xml:space="preserve"> </w:t>
      </w:r>
      <w:r w:rsidRPr="00614B77">
        <w:rPr>
          <w:rFonts w:ascii="Times New Roman" w:hAnsi="Times New Roman" w:cs="Times New Roman"/>
          <w:color w:val="000000"/>
          <w:spacing w:val="1"/>
          <w:sz w:val="24"/>
          <w:szCs w:val="24"/>
        </w:rPr>
        <w:t>k</w:t>
      </w:r>
      <w:r w:rsidRPr="00614B77">
        <w:rPr>
          <w:rFonts w:ascii="Times New Roman" w:hAnsi="Times New Roman" w:cs="Times New Roman"/>
          <w:color w:val="000000"/>
          <w:sz w:val="24"/>
          <w:szCs w:val="24"/>
        </w:rPr>
        <w:t>ết</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quả</w:t>
      </w:r>
      <w:r w:rsidRPr="00614B77">
        <w:rPr>
          <w:rFonts w:ascii="Times New Roman" w:hAnsi="Times New Roman" w:cs="Times New Roman"/>
          <w:color w:val="000000"/>
          <w:spacing w:val="27"/>
          <w:sz w:val="24"/>
          <w:szCs w:val="24"/>
        </w:rPr>
        <w:t xml:space="preserve"> </w:t>
      </w:r>
      <w:r w:rsidRPr="00614B77">
        <w:rPr>
          <w:rFonts w:ascii="Times New Roman" w:hAnsi="Times New Roman" w:cs="Times New Roman"/>
          <w:color w:val="000000"/>
          <w:sz w:val="24"/>
          <w:szCs w:val="24"/>
        </w:rPr>
        <w:t>ph</w:t>
      </w:r>
      <w:r w:rsidRPr="00614B77">
        <w:rPr>
          <w:rFonts w:ascii="Times New Roman" w:hAnsi="Times New Roman" w:cs="Times New Roman"/>
          <w:color w:val="000000"/>
          <w:spacing w:val="3"/>
          <w:sz w:val="24"/>
          <w:szCs w:val="24"/>
        </w:rPr>
        <w:t>â</w:t>
      </w:r>
      <w:r w:rsidRPr="00614B77">
        <w:rPr>
          <w:rFonts w:ascii="Times New Roman" w:hAnsi="Times New Roman" w:cs="Times New Roman"/>
          <w:color w:val="000000"/>
          <w:sz w:val="24"/>
          <w:szCs w:val="24"/>
        </w:rPr>
        <w:t>n</w:t>
      </w:r>
      <w:r w:rsidRPr="00614B77">
        <w:rPr>
          <w:rFonts w:ascii="Times New Roman" w:hAnsi="Times New Roman" w:cs="Times New Roman"/>
          <w:color w:val="000000"/>
          <w:spacing w:val="26"/>
          <w:sz w:val="24"/>
          <w:szCs w:val="24"/>
        </w:rPr>
        <w:t xml:space="preserve"> </w:t>
      </w:r>
      <w:r w:rsidRPr="00614B77">
        <w:rPr>
          <w:rFonts w:ascii="Times New Roman" w:hAnsi="Times New Roman" w:cs="Times New Roman"/>
          <w:color w:val="000000"/>
          <w:sz w:val="24"/>
          <w:szCs w:val="24"/>
        </w:rPr>
        <w:t>tích</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z w:val="24"/>
          <w:szCs w:val="24"/>
        </w:rPr>
        <w:t>các</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nhân</w:t>
      </w:r>
      <w:r w:rsidRPr="00614B77">
        <w:rPr>
          <w:rFonts w:ascii="Times New Roman" w:hAnsi="Times New Roman" w:cs="Times New Roman"/>
          <w:color w:val="000000"/>
          <w:spacing w:val="26"/>
          <w:sz w:val="24"/>
          <w:szCs w:val="24"/>
        </w:rPr>
        <w:t xml:space="preserve"> </w:t>
      </w:r>
      <w:r w:rsidRPr="00614B77">
        <w:rPr>
          <w:rFonts w:ascii="Times New Roman" w:hAnsi="Times New Roman" w:cs="Times New Roman"/>
          <w:color w:val="000000"/>
          <w:sz w:val="24"/>
          <w:szCs w:val="24"/>
        </w:rPr>
        <w:t>tố</w:t>
      </w:r>
      <w:r w:rsidRPr="00614B77">
        <w:rPr>
          <w:rFonts w:ascii="Times New Roman" w:hAnsi="Times New Roman" w:cs="Times New Roman"/>
          <w:color w:val="000000"/>
          <w:spacing w:val="29"/>
          <w:sz w:val="24"/>
          <w:szCs w:val="24"/>
        </w:rPr>
        <w:t xml:space="preserve"> </w:t>
      </w:r>
      <w:r w:rsidRPr="00614B77">
        <w:rPr>
          <w:rFonts w:ascii="Times New Roman" w:hAnsi="Times New Roman" w:cs="Times New Roman"/>
          <w:color w:val="000000"/>
          <w:spacing w:val="7"/>
          <w:sz w:val="24"/>
          <w:szCs w:val="24"/>
        </w:rPr>
        <w:t>v</w:t>
      </w:r>
      <w:r w:rsidRPr="00614B77">
        <w:rPr>
          <w:rFonts w:ascii="Times New Roman" w:hAnsi="Times New Roman" w:cs="Times New Roman"/>
          <w:color w:val="000000"/>
          <w:sz w:val="24"/>
          <w:szCs w:val="24"/>
        </w:rPr>
        <w:t>à</w:t>
      </w:r>
      <w:r w:rsidRPr="00614B77">
        <w:rPr>
          <w:rFonts w:ascii="Times New Roman" w:hAnsi="Times New Roman" w:cs="Times New Roman"/>
          <w:color w:val="000000"/>
          <w:spacing w:val="32"/>
          <w:sz w:val="24"/>
          <w:szCs w:val="24"/>
        </w:rPr>
        <w:t xml:space="preserve"> </w:t>
      </w:r>
      <w:r w:rsidRPr="00614B77">
        <w:rPr>
          <w:rFonts w:ascii="Times New Roman" w:hAnsi="Times New Roman" w:cs="Times New Roman"/>
          <w:color w:val="000000"/>
          <w:spacing w:val="-2"/>
          <w:sz w:val="24"/>
          <w:szCs w:val="24"/>
        </w:rPr>
        <w:t>m</w:t>
      </w:r>
      <w:r w:rsidRPr="00614B77">
        <w:rPr>
          <w:rFonts w:ascii="Times New Roman" w:hAnsi="Times New Roman" w:cs="Times New Roman"/>
          <w:color w:val="000000"/>
          <w:sz w:val="24"/>
          <w:szCs w:val="24"/>
        </w:rPr>
        <w:t>ô</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z w:val="24"/>
          <w:szCs w:val="24"/>
        </w:rPr>
        <w:t>h</w:t>
      </w:r>
      <w:r w:rsidRPr="00614B77">
        <w:rPr>
          <w:rFonts w:ascii="Times New Roman" w:hAnsi="Times New Roman" w:cs="Times New Roman"/>
          <w:color w:val="000000"/>
          <w:spacing w:val="2"/>
          <w:sz w:val="24"/>
          <w:szCs w:val="24"/>
        </w:rPr>
        <w:t>ì</w:t>
      </w:r>
      <w:r w:rsidRPr="00614B77">
        <w:rPr>
          <w:rFonts w:ascii="Times New Roman" w:hAnsi="Times New Roman" w:cs="Times New Roman"/>
          <w:color w:val="000000"/>
          <w:sz w:val="24"/>
          <w:szCs w:val="24"/>
        </w:rPr>
        <w:t>nh,</w:t>
      </w:r>
      <w:r w:rsidRPr="00614B77">
        <w:rPr>
          <w:rFonts w:ascii="Times New Roman" w:hAnsi="Times New Roman" w:cs="Times New Roman"/>
          <w:color w:val="000000"/>
          <w:spacing w:val="26"/>
          <w:sz w:val="24"/>
          <w:szCs w:val="24"/>
        </w:rPr>
        <w:t xml:space="preserve"> </w:t>
      </w:r>
      <w:r w:rsidRPr="00614B77">
        <w:rPr>
          <w:rFonts w:ascii="Times New Roman" w:hAnsi="Times New Roman" w:cs="Times New Roman"/>
          <w:color w:val="000000"/>
          <w:sz w:val="24"/>
          <w:szCs w:val="24"/>
        </w:rPr>
        <w:t>có 5</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g</w:t>
      </w:r>
      <w:r w:rsidRPr="00614B77">
        <w:rPr>
          <w:rFonts w:ascii="Times New Roman" w:hAnsi="Times New Roman" w:cs="Times New Roman"/>
          <w:color w:val="000000"/>
          <w:spacing w:val="4"/>
          <w:sz w:val="24"/>
          <w:szCs w:val="24"/>
        </w:rPr>
        <w:t>i</w:t>
      </w:r>
      <w:r w:rsidRPr="00614B77">
        <w:rPr>
          <w:rFonts w:ascii="Times New Roman" w:hAnsi="Times New Roman" w:cs="Times New Roman"/>
          <w:color w:val="000000"/>
          <w:sz w:val="24"/>
          <w:szCs w:val="24"/>
        </w:rPr>
        <w:t>ả</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r w:rsidRPr="00614B77">
        <w:rPr>
          <w:rFonts w:ascii="Times New Roman" w:hAnsi="Times New Roman" w:cs="Times New Roman"/>
          <w:color w:val="000000"/>
          <w:spacing w:val="24"/>
          <w:sz w:val="24"/>
          <w:szCs w:val="24"/>
        </w:rPr>
        <w:t xml:space="preserve"> </w:t>
      </w:r>
      <w:r w:rsidRPr="00614B77">
        <w:rPr>
          <w:rFonts w:ascii="Times New Roman" w:hAnsi="Times New Roman" w:cs="Times New Roman"/>
          <w:color w:val="000000"/>
          <w:sz w:val="24"/>
          <w:szCs w:val="24"/>
        </w:rPr>
        <w:t>đều</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pacing w:val="3"/>
          <w:sz w:val="24"/>
          <w:szCs w:val="24"/>
        </w:rPr>
        <w:t>đ</w:t>
      </w:r>
      <w:r w:rsidRPr="00614B77">
        <w:rPr>
          <w:rFonts w:ascii="Times New Roman" w:hAnsi="Times New Roman" w:cs="Times New Roman"/>
          <w:color w:val="000000"/>
          <w:spacing w:val="2"/>
          <w:sz w:val="24"/>
          <w:szCs w:val="24"/>
        </w:rPr>
        <w:t>ư</w:t>
      </w:r>
      <w:r w:rsidRPr="00614B77">
        <w:rPr>
          <w:rFonts w:ascii="Times New Roman" w:hAnsi="Times New Roman" w:cs="Times New Roman"/>
          <w:color w:val="000000"/>
          <w:sz w:val="24"/>
          <w:szCs w:val="24"/>
        </w:rPr>
        <w:t>ợc 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pacing w:val="2"/>
          <w:sz w:val="24"/>
          <w:szCs w:val="24"/>
        </w:rPr>
        <w:t>t</w:t>
      </w:r>
      <w:r w:rsidRPr="00614B77">
        <w:rPr>
          <w:rFonts w:ascii="Times New Roman" w:hAnsi="Times New Roman" w:cs="Times New Roman"/>
          <w:color w:val="000000"/>
          <w:sz w:val="24"/>
          <w:szCs w:val="24"/>
        </w:rPr>
        <w:t>hể</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hiện</w:t>
      </w:r>
      <w:r w:rsidRPr="00614B77">
        <w:rPr>
          <w:rFonts w:ascii="Times New Roman" w:hAnsi="Times New Roman" w:cs="Times New Roman"/>
          <w:color w:val="000000"/>
          <w:spacing w:val="-2"/>
          <w:sz w:val="24"/>
          <w:szCs w:val="24"/>
        </w:rPr>
        <w:t xml:space="preserve"> </w:t>
      </w:r>
      <w:r w:rsidRPr="00614B77">
        <w:rPr>
          <w:rFonts w:ascii="Times New Roman" w:hAnsi="Times New Roman" w:cs="Times New Roman"/>
          <w:color w:val="000000"/>
          <w:sz w:val="24"/>
          <w:szCs w:val="24"/>
        </w:rPr>
        <w:t>ở</w:t>
      </w:r>
      <w:r w:rsidRPr="00614B77">
        <w:rPr>
          <w:rFonts w:ascii="Times New Roman" w:hAnsi="Times New Roman" w:cs="Times New Roman"/>
          <w:color w:val="000000"/>
          <w:spacing w:val="3"/>
          <w:sz w:val="24"/>
          <w:szCs w:val="24"/>
        </w:rPr>
        <w:t xml:space="preserve"> Bảng 4.12</w:t>
      </w:r>
      <w:bookmarkStart w:id="28" w:name="_Toc5522904"/>
    </w:p>
    <w:p w:rsidR="00334836" w:rsidRPr="00614B77" w:rsidRDefault="00334836" w:rsidP="00334836">
      <w:pPr>
        <w:pStyle w:val="Caption"/>
        <w:spacing w:after="0" w:line="360" w:lineRule="auto"/>
        <w:jc w:val="both"/>
        <w:rPr>
          <w:rFonts w:ascii="Times New Roman" w:hAnsi="Times New Roman"/>
          <w:b/>
          <w:bCs/>
          <w:i w:val="0"/>
          <w:iCs w:val="0"/>
          <w:color w:val="auto"/>
          <w:sz w:val="24"/>
          <w:szCs w:val="24"/>
        </w:rPr>
      </w:pPr>
      <w:bookmarkStart w:id="29" w:name="_Toc55946195"/>
      <w:r w:rsidRPr="00614B77">
        <w:rPr>
          <w:rFonts w:ascii="Times New Roman" w:hAnsi="Times New Roman"/>
          <w:b/>
          <w:bCs/>
          <w:i w:val="0"/>
          <w:iCs w:val="0"/>
          <w:color w:val="auto"/>
          <w:sz w:val="24"/>
          <w:szCs w:val="24"/>
        </w:rPr>
        <w:t xml:space="preserve">Bảng 4. </w:t>
      </w:r>
      <w:r w:rsidRPr="00614B77">
        <w:rPr>
          <w:rFonts w:ascii="Times New Roman" w:hAnsi="Times New Roman"/>
          <w:b/>
          <w:bCs/>
          <w:i w:val="0"/>
          <w:iCs w:val="0"/>
          <w:color w:val="auto"/>
          <w:sz w:val="24"/>
          <w:szCs w:val="24"/>
        </w:rPr>
        <w:fldChar w:fldCharType="begin"/>
      </w:r>
      <w:r w:rsidRPr="00614B77">
        <w:rPr>
          <w:rFonts w:ascii="Times New Roman" w:hAnsi="Times New Roman"/>
          <w:b/>
          <w:bCs/>
          <w:i w:val="0"/>
          <w:iCs w:val="0"/>
          <w:color w:val="auto"/>
          <w:sz w:val="24"/>
          <w:szCs w:val="24"/>
        </w:rPr>
        <w:instrText xml:space="preserve"> SEQ Bảng_4. \* ARABIC </w:instrText>
      </w:r>
      <w:r w:rsidRPr="00614B77">
        <w:rPr>
          <w:rFonts w:ascii="Times New Roman" w:hAnsi="Times New Roman"/>
          <w:b/>
          <w:bCs/>
          <w:i w:val="0"/>
          <w:iCs w:val="0"/>
          <w:color w:val="auto"/>
          <w:sz w:val="24"/>
          <w:szCs w:val="24"/>
        </w:rPr>
        <w:fldChar w:fldCharType="separate"/>
      </w:r>
      <w:r w:rsidRPr="00614B77">
        <w:rPr>
          <w:rFonts w:ascii="Times New Roman" w:hAnsi="Times New Roman"/>
          <w:b/>
          <w:bCs/>
          <w:i w:val="0"/>
          <w:iCs w:val="0"/>
          <w:noProof/>
          <w:color w:val="auto"/>
          <w:sz w:val="24"/>
          <w:szCs w:val="24"/>
        </w:rPr>
        <w:t>12</w:t>
      </w:r>
      <w:r w:rsidRPr="00614B77">
        <w:rPr>
          <w:rFonts w:ascii="Times New Roman" w:hAnsi="Times New Roman"/>
          <w:b/>
          <w:bCs/>
          <w:i w:val="0"/>
          <w:iCs w:val="0"/>
          <w:color w:val="auto"/>
          <w:sz w:val="24"/>
          <w:szCs w:val="24"/>
        </w:rPr>
        <w:fldChar w:fldCharType="end"/>
      </w:r>
      <w:r w:rsidRPr="00614B77">
        <w:rPr>
          <w:rFonts w:ascii="Times New Roman" w:hAnsi="Times New Roman"/>
          <w:b/>
          <w:bCs/>
          <w:i w:val="0"/>
          <w:iCs w:val="0"/>
          <w:color w:val="auto"/>
          <w:sz w:val="24"/>
          <w:szCs w:val="24"/>
        </w:rPr>
        <w:t xml:space="preserve"> Kết quả kiểm định các giả thuyết về các nhân tố ảnh hưởng đến quyết định định về quê làm việc sau khi tốt nghiệp của sinh viên đại học Duy Tân</w:t>
      </w:r>
      <w:bookmarkEnd w:id="28"/>
      <w:bookmarkEnd w:id="29"/>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5810"/>
        <w:gridCol w:w="1907"/>
      </w:tblGrid>
      <w:tr w:rsidR="00334836" w:rsidRPr="00614B77" w:rsidTr="00F56521">
        <w:trPr>
          <w:trHeight w:hRule="exact" w:val="733"/>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STT</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Giả thuyết</w:t>
            </w:r>
          </w:p>
        </w:tc>
        <w:tc>
          <w:tcPr>
            <w:tcW w:w="1907" w:type="dxa"/>
            <w:tcBorders>
              <w:right w:val="single" w:sz="4" w:space="0" w:color="auto"/>
            </w:tcBorders>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pacing w:val="1"/>
                <w:sz w:val="24"/>
                <w:szCs w:val="24"/>
              </w:rPr>
              <w:t>K</w:t>
            </w:r>
            <w:r w:rsidRPr="00614B77">
              <w:rPr>
                <w:rFonts w:ascii="Times New Roman" w:hAnsi="Times New Roman" w:cs="Times New Roman"/>
                <w:b/>
                <w:color w:val="000000"/>
                <w:sz w:val="24"/>
                <w:szCs w:val="24"/>
              </w:rPr>
              <w:t>ết</w:t>
            </w:r>
            <w:r w:rsidRPr="00614B77">
              <w:rPr>
                <w:rFonts w:ascii="Times New Roman" w:hAnsi="Times New Roman" w:cs="Times New Roman"/>
                <w:b/>
                <w:color w:val="000000"/>
                <w:spacing w:val="-4"/>
                <w:sz w:val="24"/>
                <w:szCs w:val="24"/>
              </w:rPr>
              <w:t xml:space="preserve"> </w:t>
            </w:r>
            <w:r w:rsidRPr="00614B77">
              <w:rPr>
                <w:rFonts w:ascii="Times New Roman" w:hAnsi="Times New Roman" w:cs="Times New Roman"/>
                <w:b/>
                <w:color w:val="000000"/>
                <w:sz w:val="24"/>
                <w:szCs w:val="24"/>
              </w:rPr>
              <w:t>quả</w:t>
            </w:r>
          </w:p>
        </w:tc>
      </w:tr>
      <w:tr w:rsidR="00334836" w:rsidRPr="00614B77" w:rsidTr="00F56521">
        <w:trPr>
          <w:trHeight w:hRule="exact" w:val="1675"/>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1</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H1:</w:t>
            </w:r>
            <w:r w:rsidRPr="00614B77">
              <w:rPr>
                <w:rFonts w:ascii="Times New Roman" w:hAnsi="Times New Roman" w:cs="Times New Roman"/>
                <w:color w:val="000000"/>
                <w:spacing w:val="37"/>
                <w:sz w:val="24"/>
                <w:szCs w:val="24"/>
              </w:rPr>
              <w:t xml:space="preserve"> </w:t>
            </w:r>
            <w:r w:rsidRPr="00614B77">
              <w:rPr>
                <w:rFonts w:ascii="Times New Roman" w:hAnsi="Times New Roman" w:cs="Times New Roman"/>
                <w:color w:val="000000"/>
                <w:sz w:val="24"/>
                <w:szCs w:val="24"/>
              </w:rPr>
              <w:t>Có</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pacing w:val="2"/>
                <w:sz w:val="24"/>
                <w:szCs w:val="24"/>
              </w:rPr>
              <w:t>s</w:t>
            </w:r>
            <w:r w:rsidRPr="00614B77">
              <w:rPr>
                <w:rFonts w:ascii="Times New Roman" w:hAnsi="Times New Roman" w:cs="Times New Roman"/>
                <w:color w:val="000000"/>
                <w:sz w:val="24"/>
                <w:szCs w:val="24"/>
              </w:rPr>
              <w:t>ự</w:t>
            </w:r>
            <w:r w:rsidRPr="00614B77">
              <w:rPr>
                <w:rFonts w:ascii="Times New Roman" w:hAnsi="Times New Roman" w:cs="Times New Roman"/>
                <w:color w:val="000000"/>
                <w:spacing w:val="40"/>
                <w:sz w:val="24"/>
                <w:szCs w:val="24"/>
              </w:rPr>
              <w:t xml:space="preserve"> </w:t>
            </w:r>
            <w:r w:rsidRPr="00614B77">
              <w:rPr>
                <w:rFonts w:ascii="Times New Roman" w:hAnsi="Times New Roman" w:cs="Times New Roman"/>
                <w:color w:val="000000"/>
                <w:sz w:val="24"/>
                <w:szCs w:val="24"/>
              </w:rPr>
              <w:t>tác</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z w:val="24"/>
                <w:szCs w:val="24"/>
              </w:rPr>
              <w:t>động</w:t>
            </w:r>
            <w:r w:rsidRPr="00614B77">
              <w:rPr>
                <w:rFonts w:ascii="Times New Roman" w:hAnsi="Times New Roman" w:cs="Times New Roman"/>
                <w:color w:val="000000"/>
                <w:spacing w:val="36"/>
                <w:sz w:val="24"/>
                <w:szCs w:val="24"/>
              </w:rPr>
              <w:t xml:space="preserve"> </w:t>
            </w:r>
            <w:r w:rsidRPr="00614B77">
              <w:rPr>
                <w:rFonts w:ascii="Times New Roman" w:hAnsi="Times New Roman" w:cs="Times New Roman"/>
                <w:color w:val="000000"/>
                <w:spacing w:val="5"/>
                <w:sz w:val="24"/>
                <w:szCs w:val="24"/>
              </w:rPr>
              <w:t>tích cực</w:t>
            </w:r>
            <w:r w:rsidRPr="00614B77">
              <w:rPr>
                <w:rFonts w:ascii="Times New Roman" w:hAnsi="Times New Roman" w:cs="Times New Roman"/>
                <w:color w:val="000000"/>
                <w:spacing w:val="34"/>
                <w:sz w:val="24"/>
                <w:szCs w:val="24"/>
              </w:rPr>
              <w:t xml:space="preserve"> </w:t>
            </w:r>
            <w:r w:rsidRPr="00614B77">
              <w:rPr>
                <w:rFonts w:ascii="Times New Roman" w:hAnsi="Times New Roman" w:cs="Times New Roman"/>
                <w:color w:val="000000"/>
                <w:spacing w:val="2"/>
                <w:sz w:val="24"/>
                <w:szCs w:val="24"/>
              </w:rPr>
              <w:t>c</w:t>
            </w:r>
            <w:r w:rsidRPr="00614B77">
              <w:rPr>
                <w:rFonts w:ascii="Times New Roman" w:hAnsi="Times New Roman" w:cs="Times New Roman"/>
                <w:color w:val="000000"/>
                <w:sz w:val="24"/>
                <w:szCs w:val="24"/>
              </w:rPr>
              <w:t>ủa</w:t>
            </w:r>
            <w:r w:rsidRPr="00614B77">
              <w:rPr>
                <w:rFonts w:ascii="Times New Roman" w:hAnsi="Times New Roman" w:cs="Times New Roman"/>
                <w:color w:val="000000"/>
                <w:spacing w:val="39"/>
                <w:sz w:val="24"/>
                <w:szCs w:val="24"/>
              </w:rPr>
              <w:t xml:space="preserve"> </w:t>
            </w:r>
            <w:r w:rsidRPr="00614B77">
              <w:rPr>
                <w:rFonts w:ascii="Times New Roman" w:hAnsi="Times New Roman" w:cs="Times New Roman"/>
                <w:color w:val="000000"/>
                <w:spacing w:val="-2"/>
                <w:sz w:val="24"/>
                <w:szCs w:val="24"/>
              </w:rPr>
              <w:t>điều kiện kinh tế-xã hội đến quyết định định về quê làm việc sau khi tốt nghiệp của sinh viên đại học Duy Tân.</w:t>
            </w:r>
          </w:p>
        </w:tc>
        <w:tc>
          <w:tcPr>
            <w:tcW w:w="1907"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F56521">
        <w:trPr>
          <w:trHeight w:hRule="exact" w:val="1452"/>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2</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H2:</w:t>
            </w:r>
            <w:r w:rsidRPr="00614B77">
              <w:rPr>
                <w:rFonts w:ascii="Times New Roman" w:hAnsi="Times New Roman" w:cs="Times New Roman"/>
                <w:color w:val="000000"/>
                <w:spacing w:val="27"/>
                <w:sz w:val="24"/>
                <w:szCs w:val="24"/>
              </w:rPr>
              <w:t xml:space="preserve"> </w:t>
            </w:r>
            <w:r w:rsidRPr="00614B77">
              <w:rPr>
                <w:rFonts w:ascii="Times New Roman" w:hAnsi="Times New Roman" w:cs="Times New Roman"/>
                <w:color w:val="000000"/>
                <w:sz w:val="24"/>
                <w:szCs w:val="24"/>
              </w:rPr>
              <w:t>Có</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pacing w:val="2"/>
                <w:sz w:val="24"/>
                <w:szCs w:val="24"/>
              </w:rPr>
              <w:t>s</w:t>
            </w:r>
            <w:r w:rsidRPr="00614B77">
              <w:rPr>
                <w:rFonts w:ascii="Times New Roman" w:hAnsi="Times New Roman" w:cs="Times New Roman"/>
                <w:color w:val="000000"/>
                <w:sz w:val="24"/>
                <w:szCs w:val="24"/>
              </w:rPr>
              <w:t>ự</w:t>
            </w:r>
            <w:r w:rsidRPr="00614B77">
              <w:rPr>
                <w:rFonts w:ascii="Times New Roman" w:hAnsi="Times New Roman" w:cs="Times New Roman"/>
                <w:color w:val="000000"/>
                <w:spacing w:val="40"/>
                <w:sz w:val="24"/>
                <w:szCs w:val="24"/>
              </w:rPr>
              <w:t xml:space="preserve"> </w:t>
            </w:r>
            <w:r w:rsidRPr="00614B77">
              <w:rPr>
                <w:rFonts w:ascii="Times New Roman" w:hAnsi="Times New Roman" w:cs="Times New Roman"/>
                <w:color w:val="000000"/>
                <w:sz w:val="24"/>
                <w:szCs w:val="24"/>
              </w:rPr>
              <w:t>tác</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z w:val="24"/>
                <w:szCs w:val="24"/>
              </w:rPr>
              <w:t>động</w:t>
            </w:r>
            <w:r w:rsidRPr="00614B77">
              <w:rPr>
                <w:rFonts w:ascii="Times New Roman" w:hAnsi="Times New Roman" w:cs="Times New Roman"/>
                <w:color w:val="000000"/>
                <w:spacing w:val="36"/>
                <w:sz w:val="24"/>
                <w:szCs w:val="24"/>
              </w:rPr>
              <w:t xml:space="preserve"> </w:t>
            </w:r>
            <w:r w:rsidRPr="00614B77">
              <w:rPr>
                <w:rFonts w:ascii="Times New Roman" w:hAnsi="Times New Roman" w:cs="Times New Roman"/>
                <w:color w:val="000000"/>
                <w:spacing w:val="5"/>
                <w:sz w:val="24"/>
                <w:szCs w:val="24"/>
              </w:rPr>
              <w:t>tích cực</w:t>
            </w:r>
            <w:r w:rsidRPr="00614B77">
              <w:rPr>
                <w:rFonts w:ascii="Times New Roman" w:hAnsi="Times New Roman" w:cs="Times New Roman"/>
                <w:color w:val="000000"/>
                <w:spacing w:val="34"/>
                <w:sz w:val="24"/>
                <w:szCs w:val="24"/>
              </w:rPr>
              <w:t xml:space="preserve"> </w:t>
            </w:r>
            <w:r w:rsidRPr="00614B77">
              <w:rPr>
                <w:rFonts w:ascii="Times New Roman" w:hAnsi="Times New Roman" w:cs="Times New Roman"/>
                <w:color w:val="000000"/>
                <w:spacing w:val="2"/>
                <w:sz w:val="24"/>
                <w:szCs w:val="24"/>
              </w:rPr>
              <w:t>c</w:t>
            </w:r>
            <w:r w:rsidRPr="00614B77">
              <w:rPr>
                <w:rFonts w:ascii="Times New Roman" w:hAnsi="Times New Roman" w:cs="Times New Roman"/>
                <w:color w:val="000000"/>
                <w:sz w:val="24"/>
                <w:szCs w:val="24"/>
              </w:rPr>
              <w:t>ủa</w:t>
            </w:r>
            <w:r w:rsidRPr="00614B77">
              <w:rPr>
                <w:rFonts w:ascii="Times New Roman" w:hAnsi="Times New Roman" w:cs="Times New Roman"/>
                <w:color w:val="000000"/>
                <w:spacing w:val="39"/>
                <w:sz w:val="24"/>
                <w:szCs w:val="24"/>
              </w:rPr>
              <w:t xml:space="preserve"> </w:t>
            </w:r>
            <w:r w:rsidRPr="00614B77">
              <w:rPr>
                <w:rFonts w:ascii="Times New Roman" w:hAnsi="Times New Roman" w:cs="Times New Roman"/>
                <w:color w:val="000000"/>
                <w:spacing w:val="-2"/>
                <w:sz w:val="24"/>
                <w:szCs w:val="24"/>
              </w:rPr>
              <w:t>cơ hội làm việc đến quyết định định về quê làm việc sau khi tốt nghiệp của sinh viên đại học Duy Tân</w:t>
            </w:r>
          </w:p>
        </w:tc>
        <w:tc>
          <w:tcPr>
            <w:tcW w:w="1907"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F56521">
        <w:trPr>
          <w:trHeight w:hRule="exact" w:val="1452"/>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3</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H3: Có</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pacing w:val="2"/>
                <w:sz w:val="24"/>
                <w:szCs w:val="24"/>
              </w:rPr>
              <w:t>s</w:t>
            </w:r>
            <w:r w:rsidRPr="00614B77">
              <w:rPr>
                <w:rFonts w:ascii="Times New Roman" w:hAnsi="Times New Roman" w:cs="Times New Roman"/>
                <w:color w:val="000000"/>
                <w:sz w:val="24"/>
                <w:szCs w:val="24"/>
              </w:rPr>
              <w:t>ự</w:t>
            </w:r>
            <w:r w:rsidRPr="00614B77">
              <w:rPr>
                <w:rFonts w:ascii="Times New Roman" w:hAnsi="Times New Roman" w:cs="Times New Roman"/>
                <w:color w:val="000000"/>
                <w:spacing w:val="40"/>
                <w:sz w:val="24"/>
                <w:szCs w:val="24"/>
              </w:rPr>
              <w:t xml:space="preserve"> </w:t>
            </w:r>
            <w:r w:rsidRPr="00614B77">
              <w:rPr>
                <w:rFonts w:ascii="Times New Roman" w:hAnsi="Times New Roman" w:cs="Times New Roman"/>
                <w:color w:val="000000"/>
                <w:sz w:val="24"/>
                <w:szCs w:val="24"/>
              </w:rPr>
              <w:t>tác</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z w:val="24"/>
                <w:szCs w:val="24"/>
              </w:rPr>
              <w:t>động</w:t>
            </w:r>
            <w:r w:rsidRPr="00614B77">
              <w:rPr>
                <w:rFonts w:ascii="Times New Roman" w:hAnsi="Times New Roman" w:cs="Times New Roman"/>
                <w:color w:val="000000"/>
                <w:spacing w:val="36"/>
                <w:sz w:val="24"/>
                <w:szCs w:val="24"/>
              </w:rPr>
              <w:t xml:space="preserve"> </w:t>
            </w:r>
            <w:r w:rsidRPr="00614B77">
              <w:rPr>
                <w:rFonts w:ascii="Times New Roman" w:hAnsi="Times New Roman" w:cs="Times New Roman"/>
                <w:color w:val="000000"/>
                <w:spacing w:val="5"/>
                <w:sz w:val="24"/>
                <w:szCs w:val="24"/>
              </w:rPr>
              <w:t>tích cực</w:t>
            </w:r>
            <w:r w:rsidRPr="00614B77">
              <w:rPr>
                <w:rFonts w:ascii="Times New Roman" w:hAnsi="Times New Roman" w:cs="Times New Roman"/>
                <w:color w:val="000000"/>
                <w:spacing w:val="34"/>
                <w:sz w:val="24"/>
                <w:szCs w:val="24"/>
              </w:rPr>
              <w:t xml:space="preserve"> </w:t>
            </w:r>
            <w:r w:rsidRPr="00614B77">
              <w:rPr>
                <w:rFonts w:ascii="Times New Roman" w:hAnsi="Times New Roman" w:cs="Times New Roman"/>
                <w:color w:val="000000"/>
                <w:spacing w:val="2"/>
                <w:sz w:val="24"/>
                <w:szCs w:val="24"/>
              </w:rPr>
              <w:t>c</w:t>
            </w:r>
            <w:r w:rsidRPr="00614B77">
              <w:rPr>
                <w:rFonts w:ascii="Times New Roman" w:hAnsi="Times New Roman" w:cs="Times New Roman"/>
                <w:color w:val="000000"/>
                <w:sz w:val="24"/>
                <w:szCs w:val="24"/>
              </w:rPr>
              <w:t>ủa</w:t>
            </w:r>
            <w:r w:rsidRPr="00614B77">
              <w:rPr>
                <w:rFonts w:ascii="Times New Roman" w:hAnsi="Times New Roman" w:cs="Times New Roman"/>
                <w:color w:val="000000"/>
                <w:spacing w:val="39"/>
                <w:sz w:val="24"/>
                <w:szCs w:val="24"/>
              </w:rPr>
              <w:t xml:space="preserve"> </w:t>
            </w:r>
            <w:r w:rsidRPr="00614B77">
              <w:rPr>
                <w:rFonts w:ascii="Times New Roman" w:hAnsi="Times New Roman" w:cs="Times New Roman"/>
                <w:color w:val="000000"/>
                <w:spacing w:val="-2"/>
                <w:sz w:val="24"/>
                <w:szCs w:val="24"/>
              </w:rPr>
              <w:t>ảnh hưởng từ phía gia đình đến quyết định định về quê làm việc sau khi tốt nghiệp của sinh viên đại học Duy Tân.</w:t>
            </w:r>
          </w:p>
        </w:tc>
        <w:tc>
          <w:tcPr>
            <w:tcW w:w="1907"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lang w:val="en-GB"/>
              </w:rPr>
              <w:t>Chấp 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F56521">
        <w:trPr>
          <w:trHeight w:hRule="exact" w:val="1452"/>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w w:val="99"/>
                <w:sz w:val="24"/>
                <w:szCs w:val="24"/>
              </w:rPr>
            </w:pPr>
            <w:r w:rsidRPr="00614B77">
              <w:rPr>
                <w:rFonts w:ascii="Times New Roman" w:hAnsi="Times New Roman" w:cs="Times New Roman"/>
                <w:b/>
                <w:color w:val="000000"/>
                <w:w w:val="99"/>
                <w:sz w:val="24"/>
                <w:szCs w:val="24"/>
              </w:rPr>
              <w:t>4</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H4: Có</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pacing w:val="2"/>
                <w:sz w:val="24"/>
                <w:szCs w:val="24"/>
              </w:rPr>
              <w:t>s</w:t>
            </w:r>
            <w:r w:rsidRPr="00614B77">
              <w:rPr>
                <w:rFonts w:ascii="Times New Roman" w:hAnsi="Times New Roman" w:cs="Times New Roman"/>
                <w:color w:val="000000"/>
                <w:sz w:val="24"/>
                <w:szCs w:val="24"/>
              </w:rPr>
              <w:t>ự</w:t>
            </w:r>
            <w:r w:rsidRPr="00614B77">
              <w:rPr>
                <w:rFonts w:ascii="Times New Roman" w:hAnsi="Times New Roman" w:cs="Times New Roman"/>
                <w:color w:val="000000"/>
                <w:spacing w:val="40"/>
                <w:sz w:val="24"/>
                <w:szCs w:val="24"/>
              </w:rPr>
              <w:t xml:space="preserve"> </w:t>
            </w:r>
            <w:r w:rsidRPr="00614B77">
              <w:rPr>
                <w:rFonts w:ascii="Times New Roman" w:hAnsi="Times New Roman" w:cs="Times New Roman"/>
                <w:color w:val="000000"/>
                <w:sz w:val="24"/>
                <w:szCs w:val="24"/>
              </w:rPr>
              <w:t>tác</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z w:val="24"/>
                <w:szCs w:val="24"/>
              </w:rPr>
              <w:t>động</w:t>
            </w:r>
            <w:r w:rsidRPr="00614B77">
              <w:rPr>
                <w:rFonts w:ascii="Times New Roman" w:hAnsi="Times New Roman" w:cs="Times New Roman"/>
                <w:color w:val="000000"/>
                <w:spacing w:val="36"/>
                <w:sz w:val="24"/>
                <w:szCs w:val="24"/>
              </w:rPr>
              <w:t xml:space="preserve"> </w:t>
            </w:r>
            <w:r w:rsidRPr="00614B77">
              <w:rPr>
                <w:rFonts w:ascii="Times New Roman" w:hAnsi="Times New Roman" w:cs="Times New Roman"/>
                <w:color w:val="000000"/>
                <w:spacing w:val="5"/>
                <w:sz w:val="24"/>
                <w:szCs w:val="24"/>
              </w:rPr>
              <w:t>tích cực</w:t>
            </w:r>
            <w:r w:rsidRPr="00614B77">
              <w:rPr>
                <w:rFonts w:ascii="Times New Roman" w:hAnsi="Times New Roman" w:cs="Times New Roman"/>
                <w:color w:val="000000"/>
                <w:spacing w:val="34"/>
                <w:sz w:val="24"/>
                <w:szCs w:val="24"/>
              </w:rPr>
              <w:t xml:space="preserve"> </w:t>
            </w:r>
            <w:r w:rsidRPr="00614B77">
              <w:rPr>
                <w:rFonts w:ascii="Times New Roman" w:hAnsi="Times New Roman" w:cs="Times New Roman"/>
                <w:color w:val="000000"/>
                <w:spacing w:val="2"/>
                <w:sz w:val="24"/>
                <w:szCs w:val="24"/>
              </w:rPr>
              <w:t>c</w:t>
            </w:r>
            <w:r w:rsidRPr="00614B77">
              <w:rPr>
                <w:rFonts w:ascii="Times New Roman" w:hAnsi="Times New Roman" w:cs="Times New Roman"/>
                <w:color w:val="000000"/>
                <w:sz w:val="24"/>
                <w:szCs w:val="24"/>
              </w:rPr>
              <w:t>ủa</w:t>
            </w:r>
            <w:r w:rsidRPr="00614B77">
              <w:rPr>
                <w:rFonts w:ascii="Times New Roman" w:hAnsi="Times New Roman" w:cs="Times New Roman"/>
                <w:color w:val="000000"/>
                <w:spacing w:val="39"/>
                <w:sz w:val="24"/>
                <w:szCs w:val="24"/>
              </w:rPr>
              <w:t xml:space="preserve"> </w:t>
            </w:r>
            <w:r w:rsidRPr="00614B77">
              <w:rPr>
                <w:rFonts w:ascii="Times New Roman" w:hAnsi="Times New Roman" w:cs="Times New Roman"/>
                <w:color w:val="000000"/>
                <w:spacing w:val="-2"/>
                <w:sz w:val="24"/>
                <w:szCs w:val="24"/>
              </w:rPr>
              <w:t>tình cảm quê hương đến quyết định định về quê làm việc sau khi tốt nghiệp của sinh viên đại học Duy Tân</w:t>
            </w:r>
          </w:p>
        </w:tc>
        <w:tc>
          <w:tcPr>
            <w:tcW w:w="1907"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lang w:val="en-GB"/>
              </w:rPr>
            </w:pPr>
            <w:r w:rsidRPr="00614B77">
              <w:rPr>
                <w:rFonts w:ascii="Times New Roman" w:hAnsi="Times New Roman" w:cs="Times New Roman"/>
                <w:color w:val="000000"/>
                <w:sz w:val="24"/>
                <w:szCs w:val="24"/>
                <w:lang w:val="en-GB"/>
              </w:rPr>
              <w:t>Chấp 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F56521">
        <w:trPr>
          <w:trHeight w:hRule="exact" w:val="1452"/>
          <w:jc w:val="center"/>
        </w:trPr>
        <w:tc>
          <w:tcPr>
            <w:tcW w:w="1271" w:type="dxa"/>
            <w:vAlign w:val="center"/>
          </w:tcPr>
          <w:p w:rsidR="00334836" w:rsidRPr="00614B77" w:rsidRDefault="00334836" w:rsidP="00F56521">
            <w:pPr>
              <w:tabs>
                <w:tab w:val="left" w:pos="426"/>
                <w:tab w:val="left" w:pos="567"/>
                <w:tab w:val="left" w:pos="993"/>
              </w:tabs>
              <w:spacing w:after="0" w:line="360" w:lineRule="auto"/>
              <w:ind w:right="141"/>
              <w:jc w:val="center"/>
              <w:rPr>
                <w:rFonts w:ascii="Times New Roman" w:hAnsi="Times New Roman" w:cs="Times New Roman"/>
                <w:b/>
                <w:color w:val="000000"/>
                <w:w w:val="99"/>
                <w:sz w:val="24"/>
                <w:szCs w:val="24"/>
              </w:rPr>
            </w:pPr>
            <w:r w:rsidRPr="00614B77">
              <w:rPr>
                <w:rFonts w:ascii="Times New Roman" w:hAnsi="Times New Roman" w:cs="Times New Roman"/>
                <w:b/>
                <w:color w:val="000000"/>
                <w:w w:val="99"/>
                <w:sz w:val="24"/>
                <w:szCs w:val="24"/>
              </w:rPr>
              <w:t>5</w:t>
            </w:r>
          </w:p>
        </w:tc>
        <w:tc>
          <w:tcPr>
            <w:tcW w:w="5810" w:type="dxa"/>
            <w:vAlign w:val="center"/>
          </w:tcPr>
          <w:p w:rsidR="00334836" w:rsidRPr="00614B77" w:rsidRDefault="00334836" w:rsidP="00F56521">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H5: Có</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pacing w:val="2"/>
                <w:sz w:val="24"/>
                <w:szCs w:val="24"/>
              </w:rPr>
              <w:t>s</w:t>
            </w:r>
            <w:r w:rsidRPr="00614B77">
              <w:rPr>
                <w:rFonts w:ascii="Times New Roman" w:hAnsi="Times New Roman" w:cs="Times New Roman"/>
                <w:color w:val="000000"/>
                <w:sz w:val="24"/>
                <w:szCs w:val="24"/>
              </w:rPr>
              <w:t>ự</w:t>
            </w:r>
            <w:r w:rsidRPr="00614B77">
              <w:rPr>
                <w:rFonts w:ascii="Times New Roman" w:hAnsi="Times New Roman" w:cs="Times New Roman"/>
                <w:color w:val="000000"/>
                <w:spacing w:val="40"/>
                <w:sz w:val="24"/>
                <w:szCs w:val="24"/>
              </w:rPr>
              <w:t xml:space="preserve"> </w:t>
            </w:r>
            <w:r w:rsidRPr="00614B77">
              <w:rPr>
                <w:rFonts w:ascii="Times New Roman" w:hAnsi="Times New Roman" w:cs="Times New Roman"/>
                <w:color w:val="000000"/>
                <w:sz w:val="24"/>
                <w:szCs w:val="24"/>
              </w:rPr>
              <w:t>tác</w:t>
            </w:r>
            <w:r w:rsidRPr="00614B77">
              <w:rPr>
                <w:rFonts w:ascii="Times New Roman" w:hAnsi="Times New Roman" w:cs="Times New Roman"/>
                <w:color w:val="000000"/>
                <w:spacing w:val="38"/>
                <w:sz w:val="24"/>
                <w:szCs w:val="24"/>
              </w:rPr>
              <w:t xml:space="preserve"> </w:t>
            </w:r>
            <w:r w:rsidRPr="00614B77">
              <w:rPr>
                <w:rFonts w:ascii="Times New Roman" w:hAnsi="Times New Roman" w:cs="Times New Roman"/>
                <w:color w:val="000000"/>
                <w:sz w:val="24"/>
                <w:szCs w:val="24"/>
              </w:rPr>
              <w:t>động</w:t>
            </w:r>
            <w:r w:rsidRPr="00614B77">
              <w:rPr>
                <w:rFonts w:ascii="Times New Roman" w:hAnsi="Times New Roman" w:cs="Times New Roman"/>
                <w:color w:val="000000"/>
                <w:spacing w:val="36"/>
                <w:sz w:val="24"/>
                <w:szCs w:val="24"/>
              </w:rPr>
              <w:t xml:space="preserve"> </w:t>
            </w:r>
            <w:r w:rsidRPr="00614B77">
              <w:rPr>
                <w:rFonts w:ascii="Times New Roman" w:hAnsi="Times New Roman" w:cs="Times New Roman"/>
                <w:color w:val="000000"/>
                <w:spacing w:val="5"/>
                <w:sz w:val="24"/>
                <w:szCs w:val="24"/>
              </w:rPr>
              <w:t>tích cực</w:t>
            </w:r>
            <w:r w:rsidRPr="00614B77">
              <w:rPr>
                <w:rFonts w:ascii="Times New Roman" w:hAnsi="Times New Roman" w:cs="Times New Roman"/>
                <w:color w:val="000000"/>
                <w:spacing w:val="34"/>
                <w:sz w:val="24"/>
                <w:szCs w:val="24"/>
              </w:rPr>
              <w:t xml:space="preserve"> </w:t>
            </w:r>
            <w:r w:rsidRPr="00614B77">
              <w:rPr>
                <w:rFonts w:ascii="Times New Roman" w:hAnsi="Times New Roman" w:cs="Times New Roman"/>
                <w:color w:val="000000"/>
                <w:spacing w:val="2"/>
                <w:sz w:val="24"/>
                <w:szCs w:val="24"/>
              </w:rPr>
              <w:t>c</w:t>
            </w:r>
            <w:r w:rsidRPr="00614B77">
              <w:rPr>
                <w:rFonts w:ascii="Times New Roman" w:hAnsi="Times New Roman" w:cs="Times New Roman"/>
                <w:color w:val="000000"/>
                <w:sz w:val="24"/>
                <w:szCs w:val="24"/>
              </w:rPr>
              <w:t>ủa</w:t>
            </w:r>
            <w:r w:rsidRPr="00614B77">
              <w:rPr>
                <w:rFonts w:ascii="Times New Roman" w:hAnsi="Times New Roman" w:cs="Times New Roman"/>
                <w:color w:val="000000"/>
                <w:spacing w:val="39"/>
                <w:sz w:val="24"/>
                <w:szCs w:val="24"/>
              </w:rPr>
              <w:t xml:space="preserve"> </w:t>
            </w:r>
            <w:r w:rsidRPr="00614B77">
              <w:rPr>
                <w:rFonts w:ascii="Times New Roman" w:hAnsi="Times New Roman" w:cs="Times New Roman"/>
                <w:color w:val="000000"/>
                <w:spacing w:val="-2"/>
                <w:sz w:val="24"/>
                <w:szCs w:val="24"/>
              </w:rPr>
              <w:t>thu nhập đến quyết định định về quê làm việc sau khi tốt nghiệp của sinh viên đại học Duy Tân</w:t>
            </w:r>
          </w:p>
        </w:tc>
        <w:tc>
          <w:tcPr>
            <w:tcW w:w="1907" w:type="dxa"/>
            <w:vAlign w:val="center"/>
          </w:tcPr>
          <w:p w:rsidR="00334836" w:rsidRPr="00614B77" w:rsidRDefault="00334836" w:rsidP="00F56521">
            <w:pPr>
              <w:keepNext/>
              <w:tabs>
                <w:tab w:val="left" w:pos="426"/>
                <w:tab w:val="left" w:pos="567"/>
                <w:tab w:val="left" w:pos="993"/>
              </w:tabs>
              <w:spacing w:after="0" w:line="360" w:lineRule="auto"/>
              <w:ind w:right="141"/>
              <w:jc w:val="both"/>
              <w:rPr>
                <w:rFonts w:ascii="Times New Roman" w:hAnsi="Times New Roman" w:cs="Times New Roman"/>
                <w:color w:val="000000"/>
                <w:sz w:val="24"/>
                <w:szCs w:val="24"/>
                <w:lang w:val="en-GB"/>
              </w:rPr>
            </w:pPr>
            <w:r w:rsidRPr="00614B77">
              <w:rPr>
                <w:rFonts w:ascii="Times New Roman" w:hAnsi="Times New Roman" w:cs="Times New Roman"/>
                <w:color w:val="000000"/>
                <w:sz w:val="24"/>
                <w:szCs w:val="24"/>
                <w:lang w:val="en-GB"/>
              </w:rPr>
              <w:t>Chấp 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bl>
    <w:p w:rsidR="00D84296" w:rsidRPr="00614B77" w:rsidRDefault="00D84296" w:rsidP="00D84296">
      <w:pPr>
        <w:rPr>
          <w:rFonts w:ascii="Times New Roman" w:hAnsi="Times New Roman" w:cs="Times New Roman"/>
          <w:sz w:val="24"/>
          <w:szCs w:val="24"/>
        </w:rPr>
      </w:pPr>
    </w:p>
    <w:p w:rsidR="00334836" w:rsidRPr="00A64DDD" w:rsidRDefault="00334836" w:rsidP="00A64DDD">
      <w:pPr>
        <w:pStyle w:val="ListParagraph"/>
        <w:numPr>
          <w:ilvl w:val="0"/>
          <w:numId w:val="3"/>
        </w:numPr>
        <w:rPr>
          <w:rFonts w:ascii="Times New Roman" w:hAnsi="Times New Roman" w:cs="Times New Roman"/>
          <w:b/>
          <w:sz w:val="24"/>
          <w:szCs w:val="24"/>
        </w:rPr>
      </w:pPr>
      <w:r w:rsidRPr="00A64DDD">
        <w:rPr>
          <w:rFonts w:ascii="Times New Roman" w:hAnsi="Times New Roman" w:cs="Times New Roman"/>
          <w:b/>
          <w:sz w:val="24"/>
          <w:szCs w:val="24"/>
        </w:rPr>
        <w:t>Kết luận và kiến nghị</w:t>
      </w:r>
    </w:p>
    <w:p w:rsidR="00334836" w:rsidRPr="00614B77" w:rsidRDefault="00A64DDD"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4836" w:rsidRPr="00614B77">
        <w:rPr>
          <w:rFonts w:ascii="Times New Roman" w:eastAsia="Times New Roman" w:hAnsi="Times New Roman" w:cs="Times New Roman"/>
          <w:sz w:val="24"/>
          <w:szCs w:val="24"/>
        </w:rPr>
        <w:t>7.1 Kết luận</w:t>
      </w:r>
    </w:p>
    <w:p w:rsidR="00334836" w:rsidRPr="00614B77" w:rsidRDefault="00334836"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r w:rsidRPr="00614B77">
        <w:rPr>
          <w:rFonts w:ascii="Times New Roman" w:eastAsia="Times New Roman" w:hAnsi="Times New Roman" w:cs="Times New Roman"/>
          <w:sz w:val="24"/>
          <w:szCs w:val="24"/>
        </w:rPr>
        <w:t xml:space="preserve">Thông qua việc tổng hợp cơ sở lý thuyết, nghiên cứu đã tổng hợp được 5 nhân tố ảnh hưởng đến </w:t>
      </w:r>
      <w:r w:rsidRPr="00614B77">
        <w:rPr>
          <w:rFonts w:ascii="Times New Roman" w:hAnsi="Times New Roman" w:cs="Times New Roman"/>
          <w:color w:val="000000"/>
          <w:sz w:val="24"/>
          <w:szCs w:val="24"/>
        </w:rPr>
        <w:t>quyết định về quê làm việc sau khi tốt nghiệp của sinh viên đại học Duy Tân</w:t>
      </w:r>
      <w:r w:rsidRPr="00614B77">
        <w:rPr>
          <w:rFonts w:ascii="Times New Roman" w:eastAsia="Times New Roman" w:hAnsi="Times New Roman" w:cs="Times New Roman"/>
          <w:sz w:val="24"/>
          <w:szCs w:val="24"/>
        </w:rPr>
        <w:t>:</w:t>
      </w:r>
      <w:r w:rsidRPr="00614B77">
        <w:rPr>
          <w:rFonts w:ascii="Times New Roman" w:hAnsi="Times New Roman" w:cs="Times New Roman"/>
          <w:sz w:val="24"/>
          <w:szCs w:val="24"/>
        </w:rPr>
        <w:t xml:space="preserve"> điều kiện kinh tế-xã hội, cơ hội việc làm, ảnh hưởng từ phía gia đình, tình cảm quê hương, thu nhập</w:t>
      </w:r>
      <w:r w:rsidRPr="00614B77">
        <w:rPr>
          <w:rFonts w:ascii="Times New Roman" w:eastAsia="Times New Roman" w:hAnsi="Times New Roman" w:cs="Times New Roman"/>
          <w:sz w:val="24"/>
          <w:szCs w:val="24"/>
        </w:rPr>
        <w:t xml:space="preserve"> với 20 biến quan sát. Bằng các kỹ thuật phân tích hỗn hợp giữa định tính và định lượng, các nhân tố theo khía cạnh tiếp cận khác nhau được tiếp tục xây dựng và phát triển, gồm 20 biến độc lập, phân thành 5 thang đo. Kết quả phân tích EFA và phân tích hồi quy tuyến tính bội cho thấy mô hình nghiên cứu có 5 nhân tố ảnh hưởng. Nhân tố “Cơ hội” là có ảnh hưởng nhiều nhất (hệ số = 0.379).</w:t>
      </w:r>
    </w:p>
    <w:p w:rsidR="00334836" w:rsidRPr="00614B77" w:rsidRDefault="00334836" w:rsidP="00A64DDD">
      <w:pPr>
        <w:spacing w:after="0" w:line="360" w:lineRule="auto"/>
        <w:contextualSpacing/>
        <w:rPr>
          <w:rFonts w:ascii="Times New Roman" w:eastAsia="Times New Roman" w:hAnsi="Times New Roman" w:cs="Times New Roman"/>
          <w:sz w:val="24"/>
          <w:szCs w:val="24"/>
        </w:rPr>
      </w:pPr>
      <w:r w:rsidRPr="00614B77">
        <w:rPr>
          <w:rFonts w:ascii="Times New Roman" w:eastAsia="Times New Roman" w:hAnsi="Times New Roman" w:cs="Times New Roman"/>
          <w:sz w:val="24"/>
          <w:szCs w:val="24"/>
        </w:rPr>
        <w:t>7.2  Kiến nghị</w:t>
      </w:r>
    </w:p>
    <w:p w:rsidR="00334836" w:rsidRPr="00614B77" w:rsidRDefault="00334836" w:rsidP="00334836">
      <w:pPr>
        <w:spacing w:after="0" w:line="360" w:lineRule="auto"/>
        <w:ind w:firstLine="567"/>
        <w:contextualSpacing/>
        <w:rPr>
          <w:rFonts w:ascii="Times New Roman" w:hAnsi="Times New Roman" w:cs="Times New Roman"/>
          <w:spacing w:val="-2"/>
          <w:sz w:val="24"/>
          <w:szCs w:val="24"/>
        </w:rPr>
      </w:pPr>
      <w:r w:rsidRPr="00614B77">
        <w:rPr>
          <w:rFonts w:ascii="Times New Roman" w:hAnsi="Times New Roman" w:cs="Times New Roman"/>
          <w:sz w:val="24"/>
          <w:szCs w:val="24"/>
        </w:rPr>
        <w:sym w:font="Wingdings" w:char="F0D8"/>
      </w:r>
      <w:r w:rsidRPr="00614B77">
        <w:rPr>
          <w:rFonts w:ascii="Times New Roman" w:hAnsi="Times New Roman" w:cs="Times New Roman"/>
          <w:sz w:val="24"/>
          <w:szCs w:val="24"/>
        </w:rPr>
        <w:t xml:space="preserve"> </w:t>
      </w:r>
      <w:r w:rsidRPr="00614B77">
        <w:rPr>
          <w:rFonts w:ascii="Times New Roman" w:hAnsi="Times New Roman" w:cs="Times New Roman"/>
          <w:b/>
          <w:spacing w:val="-2"/>
          <w:sz w:val="24"/>
          <w:szCs w:val="24"/>
        </w:rPr>
        <w:t>Đối với sinh viên</w:t>
      </w:r>
    </w:p>
    <w:p w:rsidR="00334836" w:rsidRPr="00614B77" w:rsidRDefault="00334836" w:rsidP="00334836">
      <w:pPr>
        <w:spacing w:after="0" w:line="360" w:lineRule="auto"/>
        <w:ind w:firstLine="567"/>
        <w:contextualSpacing/>
        <w:jc w:val="both"/>
        <w:rPr>
          <w:rFonts w:ascii="Times New Roman" w:hAnsi="Times New Roman" w:cs="Times New Roman"/>
          <w:spacing w:val="-2"/>
          <w:sz w:val="24"/>
          <w:szCs w:val="24"/>
        </w:rPr>
      </w:pPr>
      <w:r w:rsidRPr="00614B77">
        <w:rPr>
          <w:rFonts w:ascii="Times New Roman" w:hAnsi="Times New Roman" w:cs="Times New Roman"/>
          <w:spacing w:val="-2"/>
          <w:sz w:val="24"/>
          <w:szCs w:val="24"/>
        </w:rPr>
        <w:t xml:space="preserve">Đầu tiên, mỗi bạn sinh viên cần tạo cho mình một nền tảng kiến thức vững chắc thì mới có thể làm tốt công việc của mình. Tạo cho bản thân một niềm đam mê công việc, một sự nhiệt tình khao khát thể hiện bản thân. Sinh viên ngoài </w:t>
      </w:r>
      <w:r w:rsidRPr="00614B77">
        <w:rPr>
          <w:rFonts w:ascii="Times New Roman" w:hAnsi="Times New Roman" w:cs="Times New Roman"/>
          <w:sz w:val="24"/>
          <w:szCs w:val="24"/>
        </w:rPr>
        <w:t>những kiến thức được học trên lớp còn phải học những kỹ năng trong công việc</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và cuộc sống. Nó cũng là một trong những nhân tố không thể nào thiếu khi sinh</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viên tốt nghiệp ra trường. Sinh viên có thể học các kĩ năng này bất kì đâu từ</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trong hoạt động giao tiếp hàng ngày, trong các tổ chức, trong các hoạt động</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chung của trường (trong các câu lạc bộ, các cuộc thi,.. ). Tất cả đều tạo cho sinh</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viên những kĩ năng, sự tự tin và khả năng thích ứng với môi trường mới.</w:t>
      </w:r>
      <w:r w:rsidRPr="00614B77">
        <w:rPr>
          <w:rFonts w:ascii="Times New Roman" w:hAnsi="Times New Roman" w:cs="Times New Roman"/>
          <w:spacing w:val="-2"/>
          <w:sz w:val="24"/>
          <w:szCs w:val="24"/>
        </w:rPr>
        <w:t xml:space="preserve"> </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Bên cạnh một kiến thức chuyên môn sâu và chắc chắn các bạn cần phải có</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kiến thức về ngoại ngữ, tin học, khả năng làm việc theo nhóm, kĩ năng làm việc,</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cách trình bày diễn đạt tự tin và niềm đam mê nghề nghiệp. Điều đó thật sự</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không thể thiếu đối với các bạn sinh viên sau khi tốt nghiệp ra trường, đặc biệt là</w:t>
      </w:r>
      <w:r w:rsidRPr="00614B77">
        <w:rPr>
          <w:rFonts w:ascii="Times New Roman" w:hAnsi="Times New Roman" w:cs="Times New Roman"/>
          <w:spacing w:val="-2"/>
          <w:sz w:val="24"/>
          <w:szCs w:val="24"/>
        </w:rPr>
        <w:t xml:space="preserve"> </w:t>
      </w:r>
      <w:r w:rsidRPr="00614B77">
        <w:rPr>
          <w:rFonts w:ascii="Times New Roman" w:hAnsi="Times New Roman" w:cs="Times New Roman"/>
          <w:sz w:val="24"/>
          <w:szCs w:val="24"/>
        </w:rPr>
        <w:t>sinh viên Kinh tế - Quản trị kinh doanh.</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sym w:font="Wingdings" w:char="F0D8"/>
      </w:r>
      <w:r w:rsidRPr="00614B77">
        <w:rPr>
          <w:rFonts w:ascii="Times New Roman" w:hAnsi="Times New Roman" w:cs="Times New Roman"/>
          <w:sz w:val="24"/>
          <w:szCs w:val="24"/>
        </w:rPr>
        <w:t xml:space="preserve"> </w:t>
      </w:r>
      <w:r w:rsidRPr="00614B77">
        <w:rPr>
          <w:rFonts w:ascii="Times New Roman" w:hAnsi="Times New Roman" w:cs="Times New Roman"/>
          <w:b/>
          <w:sz w:val="24"/>
          <w:szCs w:val="24"/>
        </w:rPr>
        <w:t>Đối với nhà trường</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Nhà trường cố gắng đào tạo và trang bị cho sinh viên những kỹ năng cần thiết ngay từ khi còn ngồi trên ghế nhà trường để sinh viên có được hành trang vững chắc để bước vào một cuộc hành trình lớn của cuộc đời.</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 xml:space="preserve">Nên tổ chức các buổi Seminar cho sinh viên và tổ chức các lớp đào tạo về kỹ năng mềm. </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Liên kết, cam kết với doanh nghiệp để đảm bảo sinh viên giỏi chuyên môn, thành thạo nghề.</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sym w:font="Wingdings" w:char="F0D8"/>
      </w:r>
      <w:r w:rsidRPr="00614B77">
        <w:rPr>
          <w:rFonts w:ascii="Times New Roman" w:hAnsi="Times New Roman" w:cs="Times New Roman"/>
          <w:sz w:val="24"/>
          <w:szCs w:val="24"/>
        </w:rPr>
        <w:t xml:space="preserve"> </w:t>
      </w:r>
      <w:r w:rsidRPr="00614B77">
        <w:rPr>
          <w:rFonts w:ascii="Times New Roman" w:hAnsi="Times New Roman" w:cs="Times New Roman"/>
          <w:b/>
          <w:sz w:val="24"/>
          <w:szCs w:val="24"/>
        </w:rPr>
        <w:t>Đối với các tổ chức đoàn thể, doanh nghiệp</w:t>
      </w:r>
    </w:p>
    <w:p w:rsidR="00334836" w:rsidRPr="00614B77" w:rsidRDefault="00334836" w:rsidP="00334836">
      <w:pPr>
        <w:spacing w:after="0" w:line="360" w:lineRule="auto"/>
        <w:ind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Cần có chế độ đãi ngộ hợp lý để đạt được sự hài lòng cho cả 2 phía. Chính điều này mới tạo ra động lực và kích thích óc sáng tạo, hăng say làm việc từ phía bản thân sinh viên. Điều này không chỉ mang lại lợi ích hữu hình cho sinh viên mà còn mang lại lợi ích vô hình cho chính các doanh nghiệp.</w:t>
      </w:r>
    </w:p>
    <w:p w:rsidR="00334836" w:rsidRPr="00614B77" w:rsidRDefault="00334836" w:rsidP="00334836">
      <w:pPr>
        <w:spacing w:after="0" w:line="360" w:lineRule="auto"/>
        <w:ind w:firstLine="284"/>
        <w:contextualSpacing/>
        <w:jc w:val="both"/>
        <w:rPr>
          <w:rFonts w:ascii="Times New Roman" w:hAnsi="Times New Roman" w:cs="Times New Roman"/>
          <w:color w:val="000000"/>
          <w:sz w:val="24"/>
          <w:szCs w:val="24"/>
        </w:rPr>
      </w:pPr>
      <w:r w:rsidRPr="00614B77">
        <w:rPr>
          <w:rFonts w:ascii="Times New Roman" w:hAnsi="Times New Roman" w:cs="Times New Roman"/>
          <w:sz w:val="24"/>
          <w:szCs w:val="24"/>
        </w:rPr>
        <w:t xml:space="preserve">Các doanh nghiệp cần tạo điều kiện, giúp đỡ cho sinh viên có nhiều cơ hội để tiếp cận với công việc. Từ đó sinh viên sẽ có thể đóng góp công sức và gắn bó với các doanh nghiệp hơn. Bên cạnh đó cần có một cầu nối linh hoạt hiệu quả </w:t>
      </w:r>
      <w:r w:rsidRPr="00614B77">
        <w:rPr>
          <w:rFonts w:ascii="Times New Roman" w:hAnsi="Times New Roman" w:cs="Times New Roman"/>
          <w:color w:val="000000"/>
          <w:sz w:val="24"/>
          <w:szCs w:val="24"/>
        </w:rPr>
        <w:t>giữa các trung tâm giới thiệu việc làm để sinh viên thuận lợi hơn trong việc tìm kiếm công việc phù hợp với bản thân.</w:t>
      </w:r>
    </w:p>
    <w:p w:rsidR="004A27A8" w:rsidRPr="00614B77" w:rsidRDefault="004A27A8" w:rsidP="004A27A8">
      <w:pPr>
        <w:spacing w:after="0" w:line="360" w:lineRule="auto"/>
        <w:jc w:val="center"/>
        <w:rPr>
          <w:rFonts w:ascii="Times New Roman" w:hAnsi="Times New Roman" w:cs="Times New Roman"/>
          <w:b/>
          <w:sz w:val="24"/>
          <w:szCs w:val="24"/>
        </w:rPr>
      </w:pPr>
      <w:r w:rsidRPr="00614B77">
        <w:rPr>
          <w:rFonts w:ascii="Times New Roman" w:hAnsi="Times New Roman" w:cs="Times New Roman"/>
          <w:b/>
          <w:sz w:val="24"/>
          <w:szCs w:val="24"/>
        </w:rPr>
        <w:t>TÀI LIỆU THAM KHẢO</w:t>
      </w:r>
    </w:p>
    <w:p w:rsidR="004A27A8" w:rsidRPr="00614B77" w:rsidRDefault="004A27A8" w:rsidP="004A27A8">
      <w:pPr>
        <w:spacing w:line="312" w:lineRule="auto"/>
        <w:rPr>
          <w:rFonts w:ascii="Times New Roman" w:hAnsi="Times New Roman" w:cs="Times New Roman"/>
          <w:b/>
          <w:sz w:val="24"/>
          <w:szCs w:val="24"/>
        </w:rPr>
      </w:pPr>
      <w:r w:rsidRPr="00614B77">
        <w:rPr>
          <w:rFonts w:ascii="Times New Roman" w:hAnsi="Times New Roman" w:cs="Times New Roman"/>
          <w:b/>
          <w:sz w:val="24"/>
          <w:szCs w:val="24"/>
        </w:rPr>
        <w:t>Tiếng Việt</w:t>
      </w:r>
    </w:p>
    <w:p w:rsidR="004A27A8" w:rsidRPr="00614B77" w:rsidRDefault="004A27A8" w:rsidP="004A27A8">
      <w:pPr>
        <w:spacing w:line="312" w:lineRule="auto"/>
        <w:jc w:val="both"/>
        <w:rPr>
          <w:rFonts w:ascii="Times New Roman" w:hAnsi="Times New Roman" w:cs="Times New Roman"/>
          <w:sz w:val="24"/>
          <w:szCs w:val="24"/>
        </w:rPr>
      </w:pPr>
      <w:r w:rsidRPr="00614B77">
        <w:rPr>
          <w:rFonts w:ascii="Times New Roman" w:hAnsi="Times New Roman" w:cs="Times New Roman"/>
          <w:sz w:val="24"/>
          <w:szCs w:val="24"/>
        </w:rPr>
        <w:t xml:space="preserve">[1] Huỳnh Trường Huy &amp; La Nguyễn Thùy Dung (2011). </w:t>
      </w:r>
      <w:r w:rsidRPr="00614B77">
        <w:rPr>
          <w:rFonts w:ascii="Times New Roman" w:hAnsi="Times New Roman" w:cs="Times New Roman"/>
          <w:i/>
          <w:iCs/>
          <w:sz w:val="24"/>
          <w:szCs w:val="24"/>
        </w:rPr>
        <w:t>Các yếu tố ảnh hưởng đến quyết định chọn nơi làm việc: trường hợp sinh viên Đại học Cần Thơ</w:t>
      </w:r>
      <w:r w:rsidRPr="00614B77">
        <w:rPr>
          <w:rFonts w:ascii="Times New Roman" w:hAnsi="Times New Roman" w:cs="Times New Roman"/>
          <w:sz w:val="24"/>
          <w:szCs w:val="24"/>
        </w:rPr>
        <w:t xml:space="preserve">. </w:t>
      </w:r>
      <w:r w:rsidRPr="00614B77">
        <w:rPr>
          <w:rFonts w:ascii="Times New Roman" w:hAnsi="Times New Roman" w:cs="Times New Roman"/>
          <w:iCs/>
          <w:sz w:val="24"/>
          <w:szCs w:val="24"/>
        </w:rPr>
        <w:t>Tạp chí Khoa học Đại học Cần Thơ, 17 b,130 -139.</w:t>
      </w:r>
    </w:p>
    <w:p w:rsidR="004A27A8" w:rsidRPr="00614B77" w:rsidRDefault="004A27A8" w:rsidP="004A27A8">
      <w:pPr>
        <w:spacing w:line="312" w:lineRule="auto"/>
        <w:jc w:val="both"/>
        <w:rPr>
          <w:rFonts w:ascii="Times New Roman" w:hAnsi="Times New Roman" w:cs="Times New Roman"/>
          <w:sz w:val="24"/>
          <w:szCs w:val="24"/>
        </w:rPr>
      </w:pPr>
      <w:r w:rsidRPr="00614B77">
        <w:rPr>
          <w:rFonts w:ascii="Times New Roman" w:hAnsi="Times New Roman" w:cs="Times New Roman"/>
          <w:sz w:val="24"/>
          <w:szCs w:val="24"/>
        </w:rPr>
        <w:t xml:space="preserve">[2] Lê Trần Thiên Ý, Nguyễn Hồ Anh Khoa &amp; Mã Bình Phú (2013), </w:t>
      </w:r>
      <w:r w:rsidRPr="00614B77">
        <w:rPr>
          <w:rFonts w:ascii="Times New Roman" w:hAnsi="Times New Roman" w:cs="Times New Roman"/>
          <w:i/>
          <w:iCs/>
          <w:sz w:val="24"/>
          <w:szCs w:val="24"/>
        </w:rPr>
        <w:t>Các nhân tố ảnh hưởng đến quyết định về quê làm việc của sinh viên kinh tế, trường Đại học Cần Thơ</w:t>
      </w:r>
      <w:r w:rsidRPr="00614B77">
        <w:rPr>
          <w:rFonts w:ascii="Times New Roman" w:hAnsi="Times New Roman" w:cs="Times New Roman"/>
          <w:sz w:val="24"/>
          <w:szCs w:val="24"/>
        </w:rPr>
        <w:t xml:space="preserve">. </w:t>
      </w:r>
      <w:r w:rsidRPr="00614B77">
        <w:rPr>
          <w:rFonts w:ascii="Times New Roman" w:hAnsi="Times New Roman" w:cs="Times New Roman"/>
          <w:iCs/>
          <w:sz w:val="24"/>
          <w:szCs w:val="24"/>
        </w:rPr>
        <w:t>Tạp chí Khoa học Đại học Cần Thơ, 25, 30-36.</w:t>
      </w:r>
    </w:p>
    <w:p w:rsidR="004A27A8" w:rsidRPr="00614B77" w:rsidRDefault="004A27A8" w:rsidP="004A27A8">
      <w:pPr>
        <w:pStyle w:val="ListParagraph"/>
        <w:spacing w:line="312" w:lineRule="auto"/>
        <w:ind w:left="0"/>
        <w:jc w:val="both"/>
        <w:rPr>
          <w:rFonts w:ascii="Times New Roman" w:hAnsi="Times New Roman" w:cs="Times New Roman"/>
          <w:sz w:val="24"/>
          <w:szCs w:val="24"/>
        </w:rPr>
      </w:pPr>
      <w:r w:rsidRPr="00614B77">
        <w:rPr>
          <w:rFonts w:ascii="Times New Roman" w:hAnsi="Times New Roman" w:cs="Times New Roman"/>
          <w:sz w:val="24"/>
          <w:szCs w:val="24"/>
        </w:rPr>
        <w:t xml:space="preserve">[3] Nguyễn Đình Long và Nguyễn Thị Minh Phượng (2013), </w:t>
      </w:r>
      <w:r w:rsidRPr="00614B77">
        <w:rPr>
          <w:rFonts w:ascii="Times New Roman" w:hAnsi="Times New Roman" w:cs="Times New Roman"/>
          <w:i/>
          <w:sz w:val="24"/>
          <w:szCs w:val="24"/>
        </w:rPr>
        <w:t xml:space="preserve">Lao động nông thôn di cư ra thành thị, thực trạng và khuyến nghị, </w:t>
      </w:r>
      <w:r w:rsidRPr="00614B77">
        <w:rPr>
          <w:rFonts w:ascii="Times New Roman" w:hAnsi="Times New Roman" w:cs="Times New Roman"/>
          <w:sz w:val="24"/>
          <w:szCs w:val="24"/>
        </w:rPr>
        <w:t>Tạp chí Kinh tế &amp; Phát Triển, trang 58 – 65,Số 193 tháng 7/2013.</w:t>
      </w:r>
    </w:p>
    <w:p w:rsidR="004A27A8" w:rsidRPr="00614B77" w:rsidRDefault="004A27A8" w:rsidP="004A27A8">
      <w:pPr>
        <w:pStyle w:val="ListParagraph"/>
        <w:spacing w:line="312" w:lineRule="auto"/>
        <w:ind w:left="0"/>
        <w:rPr>
          <w:rFonts w:ascii="Times New Roman" w:hAnsi="Times New Roman" w:cs="Times New Roman"/>
          <w:sz w:val="24"/>
          <w:szCs w:val="24"/>
        </w:rPr>
      </w:pPr>
      <w:r w:rsidRPr="00614B77">
        <w:rPr>
          <w:rFonts w:ascii="Times New Roman" w:hAnsi="Times New Roman" w:cs="Times New Roman"/>
          <w:sz w:val="24"/>
          <w:szCs w:val="24"/>
        </w:rPr>
        <w:t xml:space="preserve">[4] Trần Văn Mẫn và Trần Kim Dung, (2010), </w:t>
      </w:r>
      <w:r w:rsidRPr="00614B77">
        <w:rPr>
          <w:rFonts w:ascii="Times New Roman" w:hAnsi="Times New Roman" w:cs="Times New Roman"/>
          <w:i/>
          <w:sz w:val="24"/>
          <w:szCs w:val="24"/>
        </w:rPr>
        <w:t>Các yếu tố ảnh hưởng đến quyết định chọn nơi làm việc của sinh viên tốt nghiệp</w:t>
      </w:r>
      <w:r w:rsidRPr="00614B77">
        <w:rPr>
          <w:rFonts w:ascii="Times New Roman" w:hAnsi="Times New Roman" w:cs="Times New Roman"/>
          <w:sz w:val="24"/>
          <w:szCs w:val="24"/>
        </w:rPr>
        <w:t>, Đại học Kinh tế TPHCM: Viện Nghiên Cứu Kinh Tế Phát Triển (IDR).</w:t>
      </w:r>
    </w:p>
    <w:p w:rsidR="004A27A8" w:rsidRPr="00614B77" w:rsidRDefault="004A27A8" w:rsidP="004A27A8">
      <w:pPr>
        <w:spacing w:line="312" w:lineRule="auto"/>
        <w:jc w:val="both"/>
        <w:rPr>
          <w:rFonts w:ascii="Times New Roman" w:eastAsia="TimesNewRomanPSMT" w:hAnsi="Times New Roman" w:cs="Times New Roman"/>
          <w:sz w:val="24"/>
          <w:szCs w:val="24"/>
          <w:lang w:eastAsia="zh-CN" w:bidi="ar"/>
        </w:rPr>
      </w:pPr>
      <w:r w:rsidRPr="00614B77">
        <w:rPr>
          <w:rFonts w:ascii="Times New Roman" w:hAnsi="Times New Roman" w:cs="Times New Roman"/>
          <w:sz w:val="24"/>
          <w:szCs w:val="24"/>
        </w:rPr>
        <w:t xml:space="preserve">[5] Trần Huỳnh Phương Trâm (2010) , </w:t>
      </w:r>
      <w:r w:rsidRPr="00614B77">
        <w:rPr>
          <w:rFonts w:ascii="Times New Roman" w:hAnsi="Times New Roman" w:cs="Times New Roman"/>
          <w:i/>
          <w:sz w:val="24"/>
          <w:szCs w:val="24"/>
        </w:rPr>
        <w:t>Nghiên cứu các yếu tố tác động đến xu hướng quay về địa phương làm việc của sinh viên Phú Yên</w:t>
      </w:r>
      <w:r w:rsidRPr="00614B77">
        <w:rPr>
          <w:rFonts w:ascii="Times New Roman" w:hAnsi="Times New Roman" w:cs="Times New Roman"/>
          <w:sz w:val="24"/>
          <w:szCs w:val="24"/>
        </w:rPr>
        <w:t xml:space="preserve">, </w:t>
      </w:r>
      <w:r w:rsidRPr="00614B77">
        <w:rPr>
          <w:rFonts w:ascii="Times New Roman" w:eastAsia="TimesNewRomanPSMT" w:hAnsi="Times New Roman" w:cs="Times New Roman"/>
          <w:sz w:val="24"/>
          <w:szCs w:val="24"/>
          <w:lang w:eastAsia="zh-CN" w:bidi="ar"/>
        </w:rPr>
        <w:t>Luận văn Thạc sỹ, Đại học Kinh tế Thành phố Hồ Chí Minh.</w:t>
      </w:r>
    </w:p>
    <w:p w:rsidR="004A27A8" w:rsidRPr="00614B77" w:rsidRDefault="004A27A8" w:rsidP="004A27A8">
      <w:pPr>
        <w:spacing w:line="312" w:lineRule="auto"/>
        <w:jc w:val="both"/>
        <w:rPr>
          <w:rFonts w:ascii="Times New Roman" w:eastAsia="TimesNewRomanPSMT" w:hAnsi="Times New Roman" w:cs="Times New Roman"/>
          <w:sz w:val="24"/>
          <w:szCs w:val="24"/>
          <w:lang w:eastAsia="zh-CN" w:bidi="ar"/>
        </w:rPr>
      </w:pPr>
      <w:r w:rsidRPr="00614B77">
        <w:rPr>
          <w:rFonts w:ascii="Times New Roman" w:eastAsia="TimesNewRomanPSMT" w:hAnsi="Times New Roman" w:cs="Times New Roman"/>
          <w:sz w:val="24"/>
          <w:szCs w:val="24"/>
          <w:lang w:eastAsia="zh-CN" w:bidi="ar"/>
        </w:rPr>
        <w:t xml:space="preserve">[6] Nguyễn Thị Minh Phượng (2009). </w:t>
      </w:r>
      <w:r w:rsidRPr="00614B77">
        <w:rPr>
          <w:rFonts w:ascii="Times New Roman" w:eastAsia="TimesNewRomanPSMT" w:hAnsi="Times New Roman" w:cs="Times New Roman"/>
          <w:i/>
          <w:sz w:val="24"/>
          <w:szCs w:val="24"/>
          <w:lang w:eastAsia="zh-CN" w:bidi="ar"/>
        </w:rPr>
        <w:t>Định hướng nghề nghiệp và khu vực làm việc sau tốt nghiệp của sinh viên ngoài công lập hiện nay</w:t>
      </w:r>
      <w:r w:rsidRPr="00614B77">
        <w:rPr>
          <w:rFonts w:ascii="Times New Roman" w:eastAsia="TimesNewRomanPSMT" w:hAnsi="Times New Roman" w:cs="Times New Roman"/>
          <w:sz w:val="24"/>
          <w:szCs w:val="24"/>
          <w:lang w:eastAsia="zh-CN" w:bidi="ar"/>
        </w:rPr>
        <w:t>. Luận văn Thạc sỹ, Đại học Đông Đô.</w:t>
      </w:r>
    </w:p>
    <w:p w:rsidR="004A27A8" w:rsidRPr="00614B77" w:rsidRDefault="004A27A8" w:rsidP="004A27A8">
      <w:pPr>
        <w:spacing w:line="312" w:lineRule="auto"/>
        <w:ind w:left="567" w:hanging="567"/>
        <w:jc w:val="both"/>
        <w:rPr>
          <w:rFonts w:ascii="Times New Roman" w:hAnsi="Times New Roman" w:cs="Times New Roman"/>
          <w:b/>
          <w:sz w:val="24"/>
          <w:szCs w:val="24"/>
        </w:rPr>
      </w:pPr>
      <w:r w:rsidRPr="00614B77">
        <w:rPr>
          <w:rFonts w:ascii="Times New Roman" w:hAnsi="Times New Roman" w:cs="Times New Roman"/>
          <w:b/>
          <w:sz w:val="24"/>
          <w:szCs w:val="24"/>
        </w:rPr>
        <w:t>Tiếng Anh</w:t>
      </w:r>
    </w:p>
    <w:p w:rsidR="004A27A8" w:rsidRPr="00614B77" w:rsidRDefault="004A27A8" w:rsidP="004A27A8">
      <w:pPr>
        <w:pStyle w:val="ListParagraph"/>
        <w:spacing w:line="312" w:lineRule="auto"/>
        <w:ind w:left="0"/>
        <w:rPr>
          <w:rFonts w:ascii="Times New Roman" w:hAnsi="Times New Roman" w:cs="Times New Roman"/>
          <w:sz w:val="24"/>
          <w:szCs w:val="24"/>
        </w:rPr>
      </w:pPr>
      <w:r w:rsidRPr="00614B77">
        <w:rPr>
          <w:rFonts w:ascii="Times New Roman" w:hAnsi="Times New Roman" w:cs="Times New Roman"/>
          <w:sz w:val="24"/>
          <w:szCs w:val="24"/>
        </w:rPr>
        <w:t xml:space="preserve">[1] Everett S.Lee (1966),  </w:t>
      </w:r>
      <w:r w:rsidRPr="00614B77">
        <w:rPr>
          <w:rFonts w:ascii="Times New Roman" w:hAnsi="Times New Roman" w:cs="Times New Roman"/>
          <w:i/>
          <w:sz w:val="24"/>
          <w:szCs w:val="24"/>
        </w:rPr>
        <w:t>A theory of Migration, Springer, Demography</w:t>
      </w:r>
      <w:r w:rsidRPr="00614B77">
        <w:rPr>
          <w:rFonts w:ascii="Times New Roman" w:hAnsi="Times New Roman" w:cs="Times New Roman"/>
          <w:sz w:val="24"/>
          <w:szCs w:val="24"/>
        </w:rPr>
        <w:t xml:space="preserve"> , pp. 47 – 57, Vol. 3 (1)</w:t>
      </w:r>
    </w:p>
    <w:p w:rsidR="004A27A8" w:rsidRPr="00614B77" w:rsidRDefault="004A27A8" w:rsidP="004A27A8">
      <w:pPr>
        <w:pStyle w:val="ListParagraph"/>
        <w:spacing w:line="312" w:lineRule="auto"/>
        <w:ind w:left="0"/>
        <w:rPr>
          <w:rFonts w:ascii="Times New Roman" w:hAnsi="Times New Roman" w:cs="Times New Roman"/>
          <w:sz w:val="24"/>
          <w:szCs w:val="24"/>
        </w:rPr>
      </w:pPr>
      <w:r w:rsidRPr="00614B77">
        <w:rPr>
          <w:rFonts w:ascii="Times New Roman" w:hAnsi="Times New Roman" w:cs="Times New Roman"/>
          <w:sz w:val="24"/>
          <w:szCs w:val="24"/>
        </w:rPr>
        <w:t>https://econpapers.repec.org/article/sprdemogr/v_3a3_3ay_3a1966_3ai_3a1_3ap_3a47-57.htm</w:t>
      </w:r>
    </w:p>
    <w:p w:rsidR="004A27A8" w:rsidRPr="00614B77" w:rsidRDefault="004A27A8" w:rsidP="004A27A8">
      <w:pPr>
        <w:spacing w:line="312" w:lineRule="auto"/>
        <w:ind w:left="567" w:hanging="567"/>
        <w:jc w:val="both"/>
        <w:rPr>
          <w:rFonts w:ascii="Times New Roman" w:hAnsi="Times New Roman" w:cs="Times New Roman"/>
          <w:sz w:val="24"/>
          <w:szCs w:val="24"/>
        </w:rPr>
      </w:pPr>
      <w:r w:rsidRPr="00614B77">
        <w:rPr>
          <w:rFonts w:ascii="Times New Roman" w:hAnsi="Times New Roman" w:cs="Times New Roman"/>
          <w:sz w:val="24"/>
          <w:szCs w:val="24"/>
        </w:rPr>
        <w:t>[2] MirzaNaveedShahzad, Syeda Takdees Fatima and MirzaAshfaq Ahmed (2018).</w:t>
      </w:r>
      <w:r w:rsidRPr="00614B77">
        <w:rPr>
          <w:rFonts w:ascii="Times New Roman" w:hAnsi="Times New Roman" w:cs="Times New Roman"/>
          <w:i/>
          <w:sz w:val="24"/>
          <w:szCs w:val="24"/>
        </w:rPr>
        <w:t xml:space="preserve"> International Journal of Contemporary Applied Researches</w:t>
      </w:r>
      <w:r w:rsidRPr="00614B77">
        <w:rPr>
          <w:rFonts w:ascii="Times New Roman" w:hAnsi="Times New Roman" w:cs="Times New Roman"/>
          <w:sz w:val="24"/>
          <w:szCs w:val="24"/>
        </w:rPr>
        <w:t>, Vol. 5, No. 6, .</w:t>
      </w:r>
    </w:p>
    <w:p w:rsidR="004A27A8" w:rsidRPr="00614B77" w:rsidRDefault="004A27A8" w:rsidP="004A27A8">
      <w:pPr>
        <w:spacing w:line="312" w:lineRule="auto"/>
        <w:ind w:left="567" w:hanging="567"/>
        <w:jc w:val="both"/>
        <w:rPr>
          <w:rFonts w:ascii="Times New Roman" w:hAnsi="Times New Roman" w:cs="Times New Roman"/>
          <w:sz w:val="24"/>
          <w:szCs w:val="24"/>
        </w:rPr>
      </w:pPr>
      <w:r w:rsidRPr="00614B77">
        <w:rPr>
          <w:rFonts w:ascii="Times New Roman" w:hAnsi="Times New Roman" w:cs="Times New Roman"/>
          <w:sz w:val="24"/>
          <w:szCs w:val="24"/>
        </w:rPr>
        <w:t>http: www.car.net/assets/pdf/Vol5-No6-June2018/01.pdf</w:t>
      </w:r>
    </w:p>
    <w:p w:rsidR="004A27A8" w:rsidRPr="00614B77" w:rsidRDefault="004A27A8" w:rsidP="004A27A8">
      <w:pPr>
        <w:spacing w:line="312" w:lineRule="auto"/>
        <w:jc w:val="both"/>
        <w:rPr>
          <w:rFonts w:ascii="Times New Roman" w:eastAsia="TimesNewRomanPS-ItalicMT" w:hAnsi="Times New Roman" w:cs="Times New Roman"/>
          <w:sz w:val="24"/>
          <w:szCs w:val="24"/>
          <w:lang w:eastAsia="zh-CN" w:bidi="ar"/>
        </w:rPr>
      </w:pPr>
      <w:r w:rsidRPr="00614B77">
        <w:rPr>
          <w:rFonts w:ascii="Times New Roman" w:eastAsia="TimesNewRomanPSMT" w:hAnsi="Times New Roman" w:cs="Times New Roman"/>
          <w:sz w:val="24"/>
          <w:szCs w:val="24"/>
          <w:lang w:eastAsia="zh-CN" w:bidi="ar"/>
        </w:rPr>
        <w:t xml:space="preserve">[3] Natalie M. Ferry, (2006), </w:t>
      </w:r>
      <w:r w:rsidRPr="00614B77">
        <w:rPr>
          <w:rFonts w:ascii="Times New Roman" w:eastAsia="TimesNewRomanPSMT" w:hAnsi="Times New Roman" w:cs="Times New Roman"/>
          <w:i/>
          <w:iCs/>
          <w:sz w:val="24"/>
          <w:szCs w:val="24"/>
          <w:lang w:eastAsia="zh-CN" w:bidi="ar"/>
        </w:rPr>
        <w:t>“</w:t>
      </w:r>
      <w:r w:rsidRPr="00614B77">
        <w:rPr>
          <w:rFonts w:ascii="Times New Roman" w:eastAsia="TimesNewRomanPS-ItalicMT" w:hAnsi="Times New Roman" w:cs="Times New Roman"/>
          <w:i/>
          <w:iCs/>
          <w:sz w:val="24"/>
          <w:szCs w:val="24"/>
          <w:lang w:eastAsia="zh-CN" w:bidi="ar"/>
        </w:rPr>
        <w:t>Factors Influencing Career Choices of Adolescents and Young Adults in Rural Pennsylvania</w:t>
      </w:r>
      <w:r w:rsidRPr="00614B77">
        <w:rPr>
          <w:rFonts w:ascii="Times New Roman" w:eastAsia="TimesNewRomanPS-ItalicMT" w:hAnsi="Times New Roman" w:cs="Times New Roman"/>
          <w:sz w:val="24"/>
          <w:szCs w:val="24"/>
          <w:lang w:eastAsia="zh-CN" w:bidi="ar"/>
        </w:rPr>
        <w:t>”. Journal of extension, Volume 44, number 3, 36-40</w:t>
      </w:r>
    </w:p>
    <w:p w:rsidR="004A27A8" w:rsidRPr="00614B77" w:rsidRDefault="004A27A8" w:rsidP="004A27A8">
      <w:pPr>
        <w:pStyle w:val="HTMLPreformatted"/>
        <w:spacing w:after="160" w:line="312" w:lineRule="auto"/>
        <w:rPr>
          <w:rFonts w:ascii="Times New Roman" w:hAnsi="Times New Roman" w:cs="Times New Roman"/>
          <w:sz w:val="24"/>
          <w:szCs w:val="24"/>
        </w:rPr>
      </w:pPr>
      <w:r w:rsidRPr="00614B77">
        <w:rPr>
          <w:rFonts w:ascii="Times New Roman" w:eastAsia="TimesNewRomanPSMT" w:hAnsi="Times New Roman" w:cs="Times New Roman"/>
          <w:sz w:val="24"/>
          <w:szCs w:val="24"/>
          <w:lang w:eastAsia="zh-CN" w:bidi="ar"/>
        </w:rPr>
        <w:t>[4] Nitchapa Morathop (2010),</w:t>
      </w:r>
      <w:r w:rsidRPr="00614B77">
        <w:rPr>
          <w:rFonts w:ascii="Times New Roman" w:hAnsi="Times New Roman" w:cs="Times New Roman"/>
          <w:sz w:val="24"/>
          <w:szCs w:val="24"/>
        </w:rPr>
        <w:t xml:space="preserve"> </w:t>
      </w:r>
      <w:r w:rsidRPr="00614B77">
        <w:rPr>
          <w:rFonts w:ascii="Times New Roman" w:hAnsi="Times New Roman" w:cs="Times New Roman"/>
          <w:i/>
          <w:iCs/>
          <w:sz w:val="24"/>
          <w:szCs w:val="24"/>
        </w:rPr>
        <w:t>“</w:t>
      </w:r>
      <w:r w:rsidRPr="00614B77">
        <w:rPr>
          <w:rFonts w:ascii="Times New Roman" w:eastAsia="TimesNewRomanPS-ItalicMT" w:hAnsi="Times New Roman" w:cs="Times New Roman"/>
          <w:i/>
          <w:iCs/>
          <w:sz w:val="24"/>
          <w:szCs w:val="24"/>
          <w:lang w:eastAsia="zh-CN" w:bidi="ar"/>
        </w:rPr>
        <w:t>Intention to Work in One’s Hometown: Seniors at Naresuan University, Phitsanulok Province”</w:t>
      </w:r>
      <w:r w:rsidRPr="00614B77">
        <w:rPr>
          <w:rFonts w:ascii="Times New Roman" w:hAnsi="Times New Roman" w:cs="Times New Roman"/>
          <w:i/>
          <w:iCs/>
          <w:sz w:val="24"/>
          <w:szCs w:val="24"/>
        </w:rPr>
        <w:t xml:space="preserve"> </w:t>
      </w:r>
      <w:r w:rsidRPr="00614B77">
        <w:rPr>
          <w:rFonts w:ascii="Times New Roman" w:hAnsi="Times New Roman" w:cs="Times New Roman"/>
          <w:sz w:val="24"/>
          <w:szCs w:val="24"/>
        </w:rPr>
        <w:t xml:space="preserve">. </w:t>
      </w:r>
      <w:r w:rsidRPr="00614B77">
        <w:rPr>
          <w:rFonts w:ascii="Times New Roman" w:hAnsi="Times New Roman" w:cs="Times New Roman"/>
          <w:sz w:val="24"/>
          <w:szCs w:val="24"/>
          <w:lang w:val="en"/>
        </w:rPr>
        <w:t>Journal of Demographics, Volume 26, number 3, 30-35.</w:t>
      </w:r>
    </w:p>
    <w:p w:rsidR="004A27A8" w:rsidRPr="00614B77" w:rsidRDefault="004A27A8" w:rsidP="00334836">
      <w:pPr>
        <w:spacing w:after="0" w:line="360" w:lineRule="auto"/>
        <w:ind w:firstLine="284"/>
        <w:contextualSpacing/>
        <w:jc w:val="both"/>
        <w:rPr>
          <w:rFonts w:ascii="Times New Roman" w:hAnsi="Times New Roman" w:cs="Times New Roman"/>
          <w:sz w:val="24"/>
          <w:szCs w:val="24"/>
        </w:rPr>
      </w:pPr>
    </w:p>
    <w:p w:rsidR="00334836" w:rsidRPr="00614B77" w:rsidRDefault="00334836"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p>
    <w:p w:rsidR="00334836" w:rsidRPr="00614B77" w:rsidRDefault="00334836" w:rsidP="00334836">
      <w:pPr>
        <w:pStyle w:val="ListParagraph"/>
        <w:rPr>
          <w:rFonts w:ascii="Times New Roman" w:hAnsi="Times New Roman" w:cs="Times New Roman"/>
          <w:sz w:val="24"/>
          <w:szCs w:val="24"/>
        </w:rPr>
      </w:pPr>
    </w:p>
    <w:p w:rsidR="00D84296" w:rsidRPr="00614B77" w:rsidRDefault="00D84296" w:rsidP="00000ADA">
      <w:pPr>
        <w:spacing w:after="0" w:line="360" w:lineRule="auto"/>
        <w:jc w:val="both"/>
        <w:rPr>
          <w:rFonts w:ascii="Times New Roman" w:hAnsi="Times New Roman" w:cs="Times New Roman"/>
          <w:sz w:val="24"/>
          <w:szCs w:val="24"/>
          <w:shd w:val="clear" w:color="auto" w:fill="FFFFFF"/>
        </w:rPr>
      </w:pPr>
    </w:p>
    <w:sectPr w:rsidR="00D84296" w:rsidRPr="00614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4961"/>
    <w:multiLevelType w:val="hybridMultilevel"/>
    <w:tmpl w:val="BDF87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A282A"/>
    <w:multiLevelType w:val="hybridMultilevel"/>
    <w:tmpl w:val="9744A93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2137676C"/>
    <w:multiLevelType w:val="multilevel"/>
    <w:tmpl w:val="99A6018E"/>
    <w:lvl w:ilvl="0">
      <w:start w:val="5"/>
      <w:numFmt w:val="decimal"/>
      <w:lvlText w:val="%1."/>
      <w:lvlJc w:val="left"/>
      <w:pPr>
        <w:ind w:left="720" w:hanging="360"/>
      </w:pPr>
      <w:rPr>
        <w:rFonts w:hint="default"/>
        <w:b w:val="0"/>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035ED"/>
    <w:multiLevelType w:val="hybridMultilevel"/>
    <w:tmpl w:val="1694AFBE"/>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D7E5F"/>
    <w:multiLevelType w:val="hybridMultilevel"/>
    <w:tmpl w:val="1674E32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3864CA8"/>
    <w:multiLevelType w:val="hybridMultilevel"/>
    <w:tmpl w:val="4A9CB96E"/>
    <w:lvl w:ilvl="0" w:tplc="2076B9B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A54CB"/>
    <w:multiLevelType w:val="hybridMultilevel"/>
    <w:tmpl w:val="03E6F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F7744"/>
    <w:multiLevelType w:val="hybridMultilevel"/>
    <w:tmpl w:val="670A50FC"/>
    <w:lvl w:ilvl="0" w:tplc="45AAF442">
      <w:start w:val="1"/>
      <w:numFmt w:val="bullet"/>
      <w:lvlText w:val="-"/>
      <w:lvlJc w:val="left"/>
      <w:pPr>
        <w:ind w:left="1287" w:hanging="360"/>
      </w:pPr>
      <w:rPr>
        <w:rFonts w:ascii="TimesNewRomanPSMT" w:eastAsia="Calibri" w:hAnsi="TimesNewRomanPSMT"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8B"/>
    <w:rsid w:val="00000ADA"/>
    <w:rsid w:val="00334836"/>
    <w:rsid w:val="004707A9"/>
    <w:rsid w:val="004A27A8"/>
    <w:rsid w:val="00614B77"/>
    <w:rsid w:val="0063768B"/>
    <w:rsid w:val="006E1BC3"/>
    <w:rsid w:val="00754C27"/>
    <w:rsid w:val="00764206"/>
    <w:rsid w:val="00791697"/>
    <w:rsid w:val="00817FB5"/>
    <w:rsid w:val="00917EBD"/>
    <w:rsid w:val="00A64DDD"/>
    <w:rsid w:val="00C314BF"/>
    <w:rsid w:val="00D111CE"/>
    <w:rsid w:val="00D84296"/>
    <w:rsid w:val="00E4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3404"/>
  <w15:docId w15:val="{AD7F33EC-9793-48F5-B2E2-A9120A64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64206"/>
    <w:pPr>
      <w:keepNext/>
      <w:keepLines/>
      <w:spacing w:after="0" w:line="360" w:lineRule="auto"/>
      <w:jc w:val="both"/>
      <w:outlineLvl w:val="1"/>
    </w:pPr>
    <w:rPr>
      <w:rFonts w:ascii="Times New Roman" w:eastAsia="Calibri" w:hAnsi="Times New Roman" w:cs="Times New Roman"/>
      <w:b/>
      <w:bCs/>
      <w:color w:val="000000"/>
      <w:sz w:val="24"/>
      <w:szCs w:val="24"/>
      <w:lang w:val="vi-VN" w:eastAsia="zh-CN"/>
    </w:rPr>
  </w:style>
  <w:style w:type="paragraph" w:styleId="Heading3">
    <w:name w:val="heading 3"/>
    <w:basedOn w:val="Normal"/>
    <w:next w:val="Normal"/>
    <w:link w:val="Heading3Char"/>
    <w:uiPriority w:val="9"/>
    <w:unhideWhenUsed/>
    <w:qFormat/>
    <w:rsid w:val="004707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1CE"/>
    <w:pPr>
      <w:ind w:left="720"/>
      <w:contextualSpacing/>
    </w:pPr>
  </w:style>
  <w:style w:type="character" w:customStyle="1" w:styleId="ListParagraphChar">
    <w:name w:val="List Paragraph Char"/>
    <w:link w:val="ListParagraph"/>
    <w:uiPriority w:val="34"/>
    <w:locked/>
    <w:rsid w:val="00D111CE"/>
  </w:style>
  <w:style w:type="character" w:customStyle="1" w:styleId="Heading2Char">
    <w:name w:val="Heading 2 Char"/>
    <w:basedOn w:val="DefaultParagraphFont"/>
    <w:link w:val="Heading2"/>
    <w:uiPriority w:val="9"/>
    <w:qFormat/>
    <w:rsid w:val="00764206"/>
    <w:rPr>
      <w:rFonts w:ascii="Times New Roman" w:eastAsia="Calibri" w:hAnsi="Times New Roman" w:cs="Times New Roman"/>
      <w:b/>
      <w:bCs/>
      <w:color w:val="000000"/>
      <w:sz w:val="24"/>
      <w:szCs w:val="24"/>
      <w:lang w:val="vi-VN" w:eastAsia="zh-CN"/>
    </w:rPr>
  </w:style>
  <w:style w:type="paragraph" w:styleId="Caption">
    <w:name w:val="caption"/>
    <w:basedOn w:val="Normal"/>
    <w:next w:val="Normal"/>
    <w:unhideWhenUsed/>
    <w:qFormat/>
    <w:rsid w:val="006E1BC3"/>
    <w:pPr>
      <w:spacing w:line="240" w:lineRule="auto"/>
    </w:pPr>
    <w:rPr>
      <w:rFonts w:ascii="Calibri" w:eastAsia="Calibri" w:hAnsi="Calibri" w:cs="Times New Roman"/>
      <w:i/>
      <w:iCs/>
      <w:color w:val="44546A"/>
      <w:sz w:val="18"/>
      <w:szCs w:val="18"/>
      <w:lang w:val="vi-VN"/>
    </w:rPr>
  </w:style>
  <w:style w:type="paragraph" w:styleId="BalloonText">
    <w:name w:val="Balloon Text"/>
    <w:basedOn w:val="Normal"/>
    <w:link w:val="BalloonTextChar"/>
    <w:uiPriority w:val="99"/>
    <w:semiHidden/>
    <w:unhideWhenUsed/>
    <w:rsid w:val="006E1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C3"/>
    <w:rPr>
      <w:rFonts w:ascii="Tahoma" w:hAnsi="Tahoma" w:cs="Tahoma"/>
      <w:sz w:val="16"/>
      <w:szCs w:val="16"/>
    </w:rPr>
  </w:style>
  <w:style w:type="character" w:customStyle="1" w:styleId="Heading3Char">
    <w:name w:val="Heading 3 Char"/>
    <w:basedOn w:val="DefaultParagraphFont"/>
    <w:link w:val="Heading3"/>
    <w:uiPriority w:val="9"/>
    <w:rsid w:val="004707A9"/>
    <w:rPr>
      <w:rFonts w:asciiTheme="majorHAnsi" w:eastAsiaTheme="majorEastAsia" w:hAnsiTheme="majorHAnsi" w:cstheme="majorBidi"/>
      <w:b/>
      <w:bCs/>
      <w:color w:val="4F81BD" w:themeColor="accent1"/>
    </w:rPr>
  </w:style>
  <w:style w:type="table" w:styleId="TableGrid">
    <w:name w:val="Table Grid"/>
    <w:basedOn w:val="TableNormal"/>
    <w:uiPriority w:val="59"/>
    <w:rsid w:val="0047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A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27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9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nambiz.vn/mo-hinh-thuyet-hanh-dong-hop-li-theory-of-reasoned-action-tra-la-gi-20200521124442932.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NL NHÂN</cp:lastModifiedBy>
  <cp:revision>14</cp:revision>
  <dcterms:created xsi:type="dcterms:W3CDTF">2020-11-21T00:49:00Z</dcterms:created>
  <dcterms:modified xsi:type="dcterms:W3CDTF">2020-12-17T04:19:00Z</dcterms:modified>
</cp:coreProperties>
</file>