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401" w:rsidRDefault="00D51401" w:rsidP="00216179">
      <w:pPr>
        <w:pStyle w:val="BodyText"/>
        <w:spacing w:line="360" w:lineRule="auto"/>
        <w:jc w:val="center"/>
        <w:outlineLvl w:val="0"/>
        <w:rPr>
          <w:b/>
          <w:color w:val="000000"/>
          <w:sz w:val="26"/>
          <w:szCs w:val="26"/>
          <w:lang w:val="en-US"/>
        </w:rPr>
      </w:pPr>
      <w:bookmarkStart w:id="0" w:name="_Toc483898458"/>
      <w:bookmarkStart w:id="1" w:name="_Toc482093616"/>
      <w:bookmarkStart w:id="2" w:name="_Toc482093404"/>
      <w:bookmarkStart w:id="3" w:name="_Toc482092915"/>
      <w:bookmarkStart w:id="4" w:name="_Toc481064440"/>
      <w:bookmarkStart w:id="5" w:name="_Toc502940194"/>
      <w:bookmarkStart w:id="6" w:name="_Toc503541023"/>
      <w:r>
        <w:rPr>
          <w:b/>
          <w:color w:val="000000"/>
          <w:sz w:val="26"/>
          <w:szCs w:val="26"/>
          <w:lang w:val="en-US"/>
        </w:rPr>
        <w:t>MỘT SỐ GIẢI PHÁP NHẰM NÂNG CAO KHẢ NĂNG TỰ HỌC CỦA SINH VIÊN KHOA KẾ TOÁN – ĐẠI HỌC DUY TÂN</w:t>
      </w:r>
    </w:p>
    <w:p w:rsidR="00D51401" w:rsidRDefault="00D51401" w:rsidP="00D51401">
      <w:pPr>
        <w:pStyle w:val="BodyText"/>
        <w:spacing w:line="360" w:lineRule="auto"/>
        <w:ind w:left="1440" w:firstLine="720"/>
        <w:jc w:val="center"/>
        <w:outlineLvl w:val="0"/>
        <w:rPr>
          <w:b/>
          <w:color w:val="000000"/>
          <w:sz w:val="26"/>
          <w:szCs w:val="26"/>
          <w:lang w:val="en-US"/>
        </w:rPr>
      </w:pPr>
      <w:r>
        <w:rPr>
          <w:b/>
          <w:color w:val="000000"/>
          <w:sz w:val="26"/>
          <w:szCs w:val="26"/>
          <w:lang w:val="en-US"/>
        </w:rPr>
        <w:t>SVTH: Phạm Thanh Lộc- Nguyễn Minh Hùng</w:t>
      </w:r>
    </w:p>
    <w:p w:rsidR="00767ABF" w:rsidRPr="00D51401" w:rsidRDefault="00A015C1" w:rsidP="00216179">
      <w:pPr>
        <w:pStyle w:val="BodyText"/>
        <w:spacing w:line="360" w:lineRule="auto"/>
        <w:jc w:val="both"/>
        <w:outlineLvl w:val="1"/>
        <w:rPr>
          <w:b/>
          <w:color w:val="000000"/>
          <w:sz w:val="26"/>
          <w:szCs w:val="26"/>
          <w:lang w:val="en-US"/>
        </w:rPr>
      </w:pPr>
      <w:bookmarkStart w:id="7" w:name="_Toc503540337"/>
      <w:bookmarkStart w:id="8" w:name="_Toc503541024"/>
      <w:bookmarkEnd w:id="0"/>
      <w:bookmarkEnd w:id="1"/>
      <w:bookmarkEnd w:id="2"/>
      <w:bookmarkEnd w:id="3"/>
      <w:bookmarkEnd w:id="4"/>
      <w:bookmarkEnd w:id="5"/>
      <w:bookmarkEnd w:id="6"/>
      <w:r w:rsidRPr="00A015C1">
        <w:rPr>
          <w:b/>
          <w:color w:val="000000"/>
          <w:sz w:val="26"/>
          <w:szCs w:val="26"/>
        </w:rPr>
        <w:t>1.</w:t>
      </w:r>
      <w:r>
        <w:rPr>
          <w:b/>
          <w:color w:val="000000"/>
          <w:sz w:val="26"/>
          <w:szCs w:val="26"/>
        </w:rPr>
        <w:t xml:space="preserve"> </w:t>
      </w:r>
      <w:bookmarkEnd w:id="7"/>
      <w:bookmarkEnd w:id="8"/>
      <w:r w:rsidR="00D51401">
        <w:rPr>
          <w:b/>
          <w:color w:val="000000"/>
          <w:sz w:val="26"/>
          <w:szCs w:val="26"/>
          <w:lang w:val="en-US"/>
        </w:rPr>
        <w:t>Đặt vấn đề</w:t>
      </w:r>
    </w:p>
    <w:p w:rsidR="00BD5634" w:rsidRPr="00EA5EF5" w:rsidRDefault="00BD5634" w:rsidP="00216179">
      <w:pPr>
        <w:pStyle w:val="NoSpacing"/>
        <w:spacing w:line="360" w:lineRule="auto"/>
        <w:rPr>
          <w:sz w:val="26"/>
          <w:szCs w:val="26"/>
        </w:rPr>
      </w:pPr>
      <w:r w:rsidRPr="00EA5EF5">
        <w:rPr>
          <w:sz w:val="26"/>
          <w:szCs w:val="26"/>
        </w:rPr>
        <w:t xml:space="preserve">Tự học có vai trò ý nghĩa rất lớn, không chỉ trong giáo dục nhà trường mà cả trong cuộc sống. Trong nhà trường bản chất của sự học là tự học, cốt lõi của dạy học là dạy việc học, kết quả của người học tỉ lệ thuận với năng lực tự học của người học. Ngoài việc nâng cao kết quả học tập, tự học còn tạo điều kiện hình thành và rèn luyện khả năng hoạt động độc lập, sáng tạo của mỗi người, trên cơ sở đó tạo điều kiện và cơ hội học tập suốt đời. </w:t>
      </w:r>
    </w:p>
    <w:p w:rsidR="000774EB" w:rsidRPr="00EA5EF5" w:rsidRDefault="00BD5634" w:rsidP="00D51401">
      <w:pPr>
        <w:pStyle w:val="NoSpacing"/>
        <w:spacing w:line="360" w:lineRule="auto"/>
        <w:ind w:firstLine="567"/>
        <w:rPr>
          <w:sz w:val="26"/>
          <w:szCs w:val="26"/>
        </w:rPr>
      </w:pPr>
      <w:r w:rsidRPr="00EA5EF5">
        <w:rPr>
          <w:sz w:val="26"/>
          <w:szCs w:val="26"/>
        </w:rPr>
        <w:t>Tự học là nhu cầu, một năng lực cần có của mọi người trong thời đại ngày nay, do đó mục tiêu quan trọng nhất của nhà trường không phải trang bị cho người học tri thức mà là phương pháp tự họ</w:t>
      </w:r>
      <w:r w:rsidR="00840153" w:rsidRPr="00EA5EF5">
        <w:rPr>
          <w:sz w:val="26"/>
          <w:szCs w:val="26"/>
        </w:rPr>
        <w:t>c.</w:t>
      </w:r>
      <w:r w:rsidR="00767ABF" w:rsidRPr="00EA5EF5">
        <w:rPr>
          <w:sz w:val="26"/>
          <w:szCs w:val="26"/>
        </w:rPr>
        <w:t xml:space="preserve"> Xuất phát từ thực trạng trên nhóm chúng tôi chọn đề tài</w:t>
      </w:r>
      <w:r w:rsidR="00A015C1">
        <w:rPr>
          <w:sz w:val="26"/>
          <w:szCs w:val="26"/>
        </w:rPr>
        <w:t xml:space="preserve"> </w:t>
      </w:r>
      <w:r w:rsidR="00767ABF" w:rsidRPr="00EA5EF5">
        <w:rPr>
          <w:sz w:val="26"/>
          <w:szCs w:val="26"/>
        </w:rPr>
        <w:t xml:space="preserve">“ </w:t>
      </w:r>
      <w:r w:rsidR="00767ABF" w:rsidRPr="00F86701">
        <w:rPr>
          <w:i/>
          <w:sz w:val="26"/>
          <w:szCs w:val="26"/>
        </w:rPr>
        <w:t>Một số giải pháp nhằm nâng cao năng lực tự học của sinh viên khoa Kế toán Đại học Duy Tân</w:t>
      </w:r>
      <w:r w:rsidR="00767ABF" w:rsidRPr="00EA5EF5">
        <w:rPr>
          <w:sz w:val="26"/>
          <w:szCs w:val="26"/>
        </w:rPr>
        <w:t>” làm đề tài nghiên cứu với mong muốn phản ánh được thực trạng tự học hiện này của các bạn sinh viên cũng như đề xuất một số giải pháp nhằm nâng cao tính tự học của sinh viên khoa Kế toán Đại học Duy Tân.</w:t>
      </w:r>
    </w:p>
    <w:p w:rsidR="00D25BD4" w:rsidRPr="00A015C1" w:rsidRDefault="00A015C1" w:rsidP="00216179">
      <w:pPr>
        <w:widowControl w:val="0"/>
        <w:tabs>
          <w:tab w:val="left" w:pos="720"/>
        </w:tabs>
        <w:spacing w:after="0" w:line="360" w:lineRule="auto"/>
        <w:jc w:val="both"/>
        <w:outlineLvl w:val="1"/>
        <w:rPr>
          <w:rFonts w:ascii="Times New Roman" w:hAnsi="Times New Roman" w:cs="Times New Roman"/>
          <w:b/>
          <w:color w:val="000000"/>
          <w:sz w:val="26"/>
          <w:szCs w:val="26"/>
        </w:rPr>
      </w:pPr>
      <w:bookmarkStart w:id="9" w:name="_Toc503540338"/>
      <w:bookmarkStart w:id="10" w:name="_Toc503541025"/>
      <w:r>
        <w:rPr>
          <w:rFonts w:ascii="Times New Roman" w:hAnsi="Times New Roman" w:cs="Times New Roman"/>
          <w:b/>
          <w:color w:val="000000"/>
          <w:sz w:val="26"/>
          <w:szCs w:val="26"/>
        </w:rPr>
        <w:t xml:space="preserve">2. </w:t>
      </w:r>
      <w:r w:rsidR="00D25BD4" w:rsidRPr="00A015C1">
        <w:rPr>
          <w:rFonts w:ascii="Times New Roman" w:hAnsi="Times New Roman" w:cs="Times New Roman"/>
          <w:b/>
          <w:color w:val="000000"/>
          <w:sz w:val="26"/>
          <w:szCs w:val="26"/>
        </w:rPr>
        <w:t>Mục tiêu nghiên cứu</w:t>
      </w:r>
      <w:bookmarkEnd w:id="9"/>
      <w:bookmarkEnd w:id="10"/>
    </w:p>
    <w:p w:rsidR="00F375DE" w:rsidRPr="00EA5EF5" w:rsidRDefault="00F375DE" w:rsidP="00216179">
      <w:pPr>
        <w:widowControl w:val="0"/>
        <w:spacing w:after="0" w:line="360" w:lineRule="auto"/>
        <w:ind w:firstLine="567"/>
        <w:jc w:val="both"/>
        <w:rPr>
          <w:rFonts w:ascii="Times New Roman" w:hAnsi="Times New Roman" w:cs="Times New Roman"/>
          <w:sz w:val="26"/>
          <w:szCs w:val="26"/>
        </w:rPr>
      </w:pPr>
      <w:r w:rsidRPr="00EA5EF5">
        <w:rPr>
          <w:rFonts w:ascii="Times New Roman" w:hAnsi="Times New Roman" w:cs="Times New Roman"/>
          <w:sz w:val="26"/>
          <w:szCs w:val="26"/>
          <w:shd w:val="clear" w:color="auto" w:fill="FFFFFF"/>
        </w:rPr>
        <w:t>Tìm hiểu những vấn đề lí luận về kĩ năng tự học củ</w:t>
      </w:r>
      <w:r w:rsidR="00767ABF" w:rsidRPr="00EA5EF5">
        <w:rPr>
          <w:rFonts w:ascii="Times New Roman" w:hAnsi="Times New Roman" w:cs="Times New Roman"/>
          <w:sz w:val="26"/>
          <w:szCs w:val="26"/>
          <w:shd w:val="clear" w:color="auto" w:fill="FFFFFF"/>
        </w:rPr>
        <w:t xml:space="preserve">a sinh viên Khoa </w:t>
      </w:r>
      <w:r w:rsidRPr="00EA5EF5">
        <w:rPr>
          <w:rFonts w:ascii="Times New Roman" w:hAnsi="Times New Roman" w:cs="Times New Roman"/>
          <w:sz w:val="26"/>
          <w:szCs w:val="26"/>
          <w:shd w:val="clear" w:color="auto" w:fill="FFFFFF"/>
        </w:rPr>
        <w:t xml:space="preserve">Kế toán  và thực trạng </w:t>
      </w:r>
      <w:r w:rsidRPr="00EA5EF5">
        <w:rPr>
          <w:rFonts w:ascii="Times New Roman" w:hAnsi="Times New Roman" w:cs="Times New Roman"/>
          <w:sz w:val="26"/>
          <w:szCs w:val="26"/>
        </w:rPr>
        <w:t xml:space="preserve">tình hình tự học của sinh viên đồng thời </w:t>
      </w:r>
      <w:r w:rsidRPr="00EA5EF5">
        <w:rPr>
          <w:rFonts w:ascii="Times New Roman" w:hAnsi="Times New Roman" w:cs="Times New Roman"/>
          <w:sz w:val="26"/>
          <w:szCs w:val="26"/>
          <w:shd w:val="clear" w:color="auto" w:fill="FFFFFF"/>
        </w:rPr>
        <w:t>đề xuất một số giải pháp nhằm nâng cao hiệu quả tự học của sinh viên ngành Kế toán đại học Duy Tân.</w:t>
      </w:r>
      <w:r w:rsidR="006E0EA0" w:rsidRPr="00EA5EF5">
        <w:rPr>
          <w:rFonts w:ascii="Times New Roman" w:hAnsi="Times New Roman" w:cs="Times New Roman"/>
          <w:sz w:val="26"/>
          <w:szCs w:val="26"/>
        </w:rPr>
        <w:tab/>
      </w:r>
    </w:p>
    <w:p w:rsidR="00D25BD4" w:rsidRPr="00EA5EF5" w:rsidRDefault="00A015C1" w:rsidP="00216179">
      <w:pPr>
        <w:pStyle w:val="ListParagraph"/>
        <w:widowControl w:val="0"/>
        <w:spacing w:after="0" w:line="360" w:lineRule="auto"/>
        <w:ind w:left="0"/>
        <w:jc w:val="both"/>
        <w:outlineLvl w:val="1"/>
        <w:rPr>
          <w:rStyle w:val="Strong"/>
          <w:rFonts w:ascii="Times New Roman" w:hAnsi="Times New Roman" w:cs="Times New Roman"/>
          <w:color w:val="000000"/>
          <w:sz w:val="26"/>
          <w:szCs w:val="26"/>
        </w:rPr>
      </w:pPr>
      <w:bookmarkStart w:id="11" w:name="_Toc503540339"/>
      <w:bookmarkStart w:id="12" w:name="_Toc503541026"/>
      <w:r>
        <w:rPr>
          <w:rStyle w:val="Strong"/>
          <w:rFonts w:ascii="Times New Roman" w:hAnsi="Times New Roman" w:cs="Times New Roman"/>
          <w:color w:val="000000"/>
          <w:sz w:val="26"/>
          <w:szCs w:val="26"/>
        </w:rPr>
        <w:t xml:space="preserve">3. </w:t>
      </w:r>
      <w:r w:rsidR="00D25BD4" w:rsidRPr="00EA5EF5">
        <w:rPr>
          <w:rStyle w:val="Strong"/>
          <w:rFonts w:ascii="Times New Roman" w:hAnsi="Times New Roman" w:cs="Times New Roman"/>
          <w:color w:val="000000"/>
          <w:sz w:val="26"/>
          <w:szCs w:val="26"/>
        </w:rPr>
        <w:t>Đối tượng và phạm vi nghiên cứu</w:t>
      </w:r>
      <w:bookmarkEnd w:id="11"/>
      <w:bookmarkEnd w:id="12"/>
    </w:p>
    <w:p w:rsidR="00F375DE" w:rsidRPr="00EA5EF5" w:rsidRDefault="00F375DE" w:rsidP="00216179">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shd w:val="clear" w:color="auto" w:fill="FFFFFF"/>
        </w:rPr>
        <w:t>Đối tượng nghiên cứu: Khả năng tự học của sinh viên Khoa Kế toán đại học Duy Tân trong đào tạo theo hệ thống tín chỉ như hiện nay.</w:t>
      </w:r>
    </w:p>
    <w:p w:rsidR="00F375DE" w:rsidRPr="00EA5EF5" w:rsidRDefault="00F375DE" w:rsidP="00216179">
      <w:pPr>
        <w:spacing w:after="0" w:line="360" w:lineRule="auto"/>
        <w:ind w:firstLine="567"/>
        <w:rPr>
          <w:rFonts w:ascii="Times New Roman" w:hAnsi="Times New Roman" w:cs="Times New Roman"/>
          <w:sz w:val="26"/>
          <w:szCs w:val="26"/>
          <w:shd w:val="clear" w:color="auto" w:fill="FFFFFF"/>
        </w:rPr>
      </w:pPr>
      <w:r w:rsidRPr="00EA5EF5">
        <w:rPr>
          <w:rFonts w:ascii="Times New Roman" w:hAnsi="Times New Roman" w:cs="Times New Roman"/>
          <w:sz w:val="26"/>
          <w:szCs w:val="26"/>
          <w:shd w:val="clear" w:color="auto" w:fill="FFFFFF"/>
        </w:rPr>
        <w:t xml:space="preserve">Phạm vi nghiên cứu: Sinh viên </w:t>
      </w:r>
      <w:r w:rsidR="00A06699" w:rsidRPr="00EA5EF5">
        <w:rPr>
          <w:rFonts w:ascii="Times New Roman" w:hAnsi="Times New Roman" w:cs="Times New Roman"/>
          <w:sz w:val="26"/>
          <w:szCs w:val="26"/>
          <w:shd w:val="clear" w:color="auto" w:fill="FFFFFF"/>
        </w:rPr>
        <w:t xml:space="preserve"> các khóa thuộc </w:t>
      </w:r>
      <w:r w:rsidRPr="00EA5EF5">
        <w:rPr>
          <w:rFonts w:ascii="Times New Roman" w:hAnsi="Times New Roman" w:cs="Times New Roman"/>
          <w:sz w:val="26"/>
          <w:szCs w:val="26"/>
          <w:shd w:val="clear" w:color="auto" w:fill="FFFFFF"/>
        </w:rPr>
        <w:t>Khoa Kế toán Đại học Duy Tân.</w:t>
      </w:r>
    </w:p>
    <w:p w:rsidR="00BD5634" w:rsidRPr="00EA5EF5" w:rsidRDefault="00D51401" w:rsidP="00216179">
      <w:pPr>
        <w:pStyle w:val="Heading2"/>
        <w:spacing w:before="0" w:line="360" w:lineRule="auto"/>
        <w:rPr>
          <w:rFonts w:ascii="Times New Roman" w:hAnsi="Times New Roman" w:cs="Times New Roman"/>
          <w:color w:val="000000"/>
        </w:rPr>
      </w:pPr>
      <w:bookmarkStart w:id="13" w:name="_Toc503540340"/>
      <w:bookmarkStart w:id="14" w:name="_Toc503541027"/>
      <w:r>
        <w:rPr>
          <w:color w:val="auto"/>
        </w:rPr>
        <w:t>4</w:t>
      </w:r>
      <w:r w:rsidR="00F375DE" w:rsidRPr="00EA5EF5">
        <w:rPr>
          <w:rFonts w:ascii="Times New Roman" w:hAnsi="Times New Roman" w:cs="Times New Roman"/>
          <w:color w:val="333333"/>
          <w:shd w:val="clear" w:color="auto" w:fill="FFFFFF"/>
        </w:rPr>
        <w:t>.</w:t>
      </w:r>
      <w:r w:rsidR="00F375DE" w:rsidRPr="00EA5EF5">
        <w:rPr>
          <w:rFonts w:ascii="Arial" w:hAnsi="Arial" w:cs="Arial"/>
          <w:color w:val="333333"/>
          <w:shd w:val="clear" w:color="auto" w:fill="FFFFFF"/>
        </w:rPr>
        <w:t xml:space="preserve"> </w:t>
      </w:r>
      <w:r w:rsidR="00D25BD4" w:rsidRPr="00EA5EF5">
        <w:rPr>
          <w:rFonts w:ascii="Times New Roman" w:hAnsi="Times New Roman" w:cs="Times New Roman"/>
          <w:color w:val="000000"/>
        </w:rPr>
        <w:t>Phương pháp nghiên cứu</w:t>
      </w:r>
      <w:bookmarkEnd w:id="13"/>
      <w:bookmarkEnd w:id="14"/>
    </w:p>
    <w:p w:rsidR="001D5642" w:rsidRPr="00EA5EF5" w:rsidRDefault="00A015C1" w:rsidP="00216179">
      <w:pPr>
        <w:spacing w:after="0" w:line="360" w:lineRule="auto"/>
        <w:rPr>
          <w:rFonts w:ascii="Times New Roman" w:hAnsi="Times New Roman" w:cs="Times New Roman"/>
          <w:bCs/>
          <w:color w:val="000000"/>
          <w:sz w:val="26"/>
          <w:szCs w:val="26"/>
        </w:rPr>
      </w:pPr>
      <w:bookmarkStart w:id="15" w:name="_Toc407617319"/>
      <w:bookmarkStart w:id="16" w:name="_Toc417243082"/>
      <w:r>
        <w:rPr>
          <w:rFonts w:ascii="Times New Roman" w:hAnsi="Times New Roman" w:cs="Times New Roman"/>
          <w:bCs/>
          <w:color w:val="000000"/>
          <w:sz w:val="26"/>
          <w:szCs w:val="26"/>
        </w:rPr>
        <w:t xml:space="preserve">- </w:t>
      </w:r>
      <w:r w:rsidR="001D5642" w:rsidRPr="00EA5EF5">
        <w:rPr>
          <w:rFonts w:ascii="Times New Roman" w:hAnsi="Times New Roman" w:cs="Times New Roman"/>
          <w:bCs/>
          <w:color w:val="000000"/>
          <w:sz w:val="26"/>
          <w:szCs w:val="26"/>
        </w:rPr>
        <w:t xml:space="preserve">Phương pháp điều tra: điều tra trực tiếp thông qua phiếu khảo sát </w:t>
      </w:r>
      <w:r w:rsidR="00A00CB1" w:rsidRPr="00EA5EF5">
        <w:rPr>
          <w:rFonts w:ascii="Times New Roman" w:hAnsi="Times New Roman" w:cs="Times New Roman"/>
          <w:bCs/>
          <w:color w:val="000000"/>
          <w:sz w:val="26"/>
          <w:szCs w:val="26"/>
        </w:rPr>
        <w:t>.</w:t>
      </w:r>
    </w:p>
    <w:p w:rsidR="001D5642" w:rsidRPr="00EA5EF5" w:rsidRDefault="00A015C1" w:rsidP="00216179">
      <w:pPr>
        <w:tabs>
          <w:tab w:val="left" w:pos="720"/>
        </w:tabs>
        <w:spacing w:after="0" w:line="36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001D5642" w:rsidRPr="00EA5EF5">
        <w:rPr>
          <w:rFonts w:ascii="Times New Roman" w:hAnsi="Times New Roman" w:cs="Times New Roman"/>
          <w:bCs/>
          <w:color w:val="000000"/>
          <w:sz w:val="26"/>
          <w:szCs w:val="26"/>
        </w:rPr>
        <w:t>Phương pháp thống kê toán: Excel</w:t>
      </w:r>
    </w:p>
    <w:p w:rsidR="001D5642" w:rsidRPr="00EA5EF5" w:rsidRDefault="00A015C1" w:rsidP="00216179">
      <w:pPr>
        <w:tabs>
          <w:tab w:val="left" w:pos="720"/>
        </w:tabs>
        <w:spacing w:after="0" w:line="36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001D5642" w:rsidRPr="00EA5EF5">
        <w:rPr>
          <w:rFonts w:ascii="Times New Roman" w:hAnsi="Times New Roman" w:cs="Times New Roman"/>
          <w:bCs/>
          <w:color w:val="000000"/>
          <w:sz w:val="26"/>
          <w:szCs w:val="26"/>
        </w:rPr>
        <w:t>Phương pháp phân tích, tổng hợp: Phân tích số liệu khảo sát được thông qua biểu đồ, tổng hợp kết quả và rút ra kết luận.</w:t>
      </w:r>
    </w:p>
    <w:bookmarkEnd w:id="15"/>
    <w:bookmarkEnd w:id="16"/>
    <w:p w:rsidR="00C26CDE" w:rsidRPr="00D51401" w:rsidRDefault="00D51401" w:rsidP="00216179">
      <w:pPr>
        <w:shd w:val="clear" w:color="auto" w:fill="FFFFFF" w:themeFill="background1"/>
        <w:spacing w:after="0" w:line="360" w:lineRule="auto"/>
        <w:rPr>
          <w:rFonts w:ascii="Times New Roman" w:hAnsi="Times New Roman" w:cs="Times New Roman"/>
          <w:b/>
          <w:color w:val="000000"/>
          <w:sz w:val="26"/>
          <w:szCs w:val="26"/>
        </w:rPr>
      </w:pPr>
      <w:r w:rsidRPr="00D51401">
        <w:rPr>
          <w:rFonts w:ascii="Times New Roman" w:hAnsi="Times New Roman" w:cs="Times New Roman"/>
          <w:b/>
          <w:color w:val="000000"/>
          <w:sz w:val="26"/>
          <w:szCs w:val="26"/>
        </w:rPr>
        <w:t>5. Đề xuất  m</w:t>
      </w:r>
      <w:r w:rsidR="00C26CDE" w:rsidRPr="00D51401">
        <w:rPr>
          <w:rFonts w:ascii="Times New Roman" w:hAnsi="Times New Roman" w:cs="Times New Roman"/>
          <w:b/>
          <w:color w:val="000000"/>
          <w:sz w:val="26"/>
          <w:szCs w:val="26"/>
        </w:rPr>
        <w:t>ô hình nghiên cứu</w:t>
      </w:r>
    </w:p>
    <w:p w:rsidR="00662FB3" w:rsidRPr="00662FB3" w:rsidRDefault="000B72FD" w:rsidP="00216179">
      <w:pPr>
        <w:shd w:val="clear" w:color="auto" w:fill="FFFFFF" w:themeFill="background1"/>
        <w:spacing w:after="0" w:line="360" w:lineRule="auto"/>
        <w:ind w:firstLine="720"/>
        <w:rPr>
          <w:rFonts w:ascii="Times New Roman" w:hAnsi="Times New Roman" w:cs="Times New Roman"/>
          <w:color w:val="000000"/>
          <w:sz w:val="26"/>
          <w:szCs w:val="26"/>
        </w:rPr>
      </w:pPr>
      <w:r w:rsidRPr="00EA5EF5">
        <w:rPr>
          <w:rFonts w:ascii="Times New Roman" w:hAnsi="Times New Roman" w:cs="Times New Roman"/>
          <w:color w:val="000000"/>
          <w:sz w:val="26"/>
          <w:szCs w:val="26"/>
        </w:rPr>
        <w:lastRenderedPageBreak/>
        <w:t xml:space="preserve">Trên cơ sở nghiên cứu, đánh giá chọn lựa phát triển từ các mô hình của các nhà nghiên cứu </w:t>
      </w:r>
      <w:r w:rsidR="0031061F" w:rsidRPr="00EA5EF5">
        <w:rPr>
          <w:rFonts w:ascii="Times New Roman" w:hAnsi="Times New Roman" w:cs="Times New Roman"/>
          <w:color w:val="000000"/>
          <w:sz w:val="26"/>
          <w:szCs w:val="26"/>
        </w:rPr>
        <w:t xml:space="preserve"> </w:t>
      </w:r>
      <w:r w:rsidR="00956EB2">
        <w:rPr>
          <w:rFonts w:ascii="Times New Roman" w:hAnsi="Times New Roman" w:cs="Times New Roman"/>
          <w:color w:val="000000"/>
          <w:sz w:val="26"/>
          <w:szCs w:val="26"/>
        </w:rPr>
        <w:t>trong phần tổng quan nghiên cứu</w:t>
      </w:r>
      <w:r w:rsidR="0031061F" w:rsidRPr="00EA5EF5">
        <w:rPr>
          <w:rFonts w:ascii="Times New Roman" w:hAnsi="Times New Roman" w:cs="Times New Roman"/>
          <w:color w:val="000000"/>
          <w:sz w:val="26"/>
          <w:szCs w:val="26"/>
        </w:rPr>
        <w:t>, nhóm chúng tôi xin</w:t>
      </w:r>
      <w:r w:rsidR="001E2906">
        <w:rPr>
          <w:rFonts w:ascii="Times New Roman" w:hAnsi="Times New Roman" w:cs="Times New Roman"/>
          <w:color w:val="000000"/>
          <w:sz w:val="26"/>
          <w:szCs w:val="26"/>
        </w:rPr>
        <w:t xml:space="preserve"> đề xuất thêm </w:t>
      </w:r>
      <w:r w:rsidR="00BB0214">
        <w:rPr>
          <w:rFonts w:ascii="Times New Roman" w:hAnsi="Times New Roman" w:cs="Times New Roman"/>
          <w:color w:val="000000"/>
          <w:sz w:val="26"/>
          <w:szCs w:val="26"/>
        </w:rPr>
        <w:t xml:space="preserve"> 2 </w:t>
      </w:r>
      <w:r w:rsidR="001E2906">
        <w:rPr>
          <w:rFonts w:ascii="Times New Roman" w:hAnsi="Times New Roman" w:cs="Times New Roman"/>
          <w:color w:val="000000"/>
          <w:sz w:val="26"/>
          <w:szCs w:val="26"/>
        </w:rPr>
        <w:t xml:space="preserve">nhân tố “ Môi trường học tập” </w:t>
      </w:r>
      <w:r w:rsidR="00BB0214">
        <w:rPr>
          <w:rFonts w:ascii="Times New Roman" w:hAnsi="Times New Roman" w:cs="Times New Roman"/>
          <w:color w:val="000000"/>
          <w:sz w:val="26"/>
          <w:szCs w:val="26"/>
        </w:rPr>
        <w:t xml:space="preserve"> và “ Thời lượng học tập tại lớp” </w:t>
      </w:r>
      <w:r w:rsidR="001E2906">
        <w:rPr>
          <w:rFonts w:ascii="Times New Roman" w:hAnsi="Times New Roman" w:cs="Times New Roman"/>
          <w:color w:val="000000"/>
          <w:sz w:val="26"/>
          <w:szCs w:val="26"/>
        </w:rPr>
        <w:t xml:space="preserve">để phù hợp với điều kiện, đặc điểm của đối tượng và khách thể nghiên cứu. </w:t>
      </w:r>
      <w:r w:rsidR="0031061F" w:rsidRPr="00EA5EF5">
        <w:rPr>
          <w:rFonts w:ascii="Times New Roman" w:hAnsi="Times New Roman" w:cs="Times New Roman"/>
          <w:color w:val="000000"/>
          <w:sz w:val="26"/>
          <w:szCs w:val="26"/>
        </w:rPr>
        <w:t xml:space="preserve"> </w:t>
      </w:r>
      <w:r w:rsidR="001E2906">
        <w:rPr>
          <w:rFonts w:ascii="Times New Roman" w:hAnsi="Times New Roman" w:cs="Times New Roman"/>
          <w:color w:val="000000"/>
          <w:sz w:val="26"/>
          <w:szCs w:val="26"/>
        </w:rPr>
        <w:t>Do đó</w:t>
      </w:r>
      <w:r w:rsidR="0031061F" w:rsidRPr="00EA5EF5">
        <w:rPr>
          <w:rFonts w:ascii="Times New Roman" w:hAnsi="Times New Roman" w:cs="Times New Roman"/>
          <w:color w:val="000000"/>
          <w:sz w:val="26"/>
          <w:szCs w:val="26"/>
        </w:rPr>
        <w:t xml:space="preserve"> mô hình nghiên  cứu  về  năng</w:t>
      </w:r>
      <w:r w:rsidR="00BB0214">
        <w:rPr>
          <w:rFonts w:ascii="Times New Roman" w:hAnsi="Times New Roman" w:cs="Times New Roman"/>
          <w:color w:val="000000"/>
          <w:sz w:val="26"/>
          <w:szCs w:val="26"/>
        </w:rPr>
        <w:t xml:space="preserve"> lực </w:t>
      </w:r>
      <w:r w:rsidR="0031061F" w:rsidRPr="00EA5EF5">
        <w:rPr>
          <w:rFonts w:ascii="Times New Roman" w:hAnsi="Times New Roman" w:cs="Times New Roman"/>
          <w:color w:val="000000"/>
          <w:sz w:val="26"/>
          <w:szCs w:val="26"/>
        </w:rPr>
        <w:t xml:space="preserve"> tự học của sinh viên </w:t>
      </w:r>
      <w:r w:rsidR="001E2906">
        <w:rPr>
          <w:rFonts w:ascii="Times New Roman" w:hAnsi="Times New Roman" w:cs="Times New Roman"/>
          <w:color w:val="000000"/>
          <w:sz w:val="26"/>
          <w:szCs w:val="26"/>
        </w:rPr>
        <w:t xml:space="preserve"> khoa Kế</w:t>
      </w:r>
      <w:r w:rsidR="00BB0214">
        <w:rPr>
          <w:rFonts w:ascii="Times New Roman" w:hAnsi="Times New Roman" w:cs="Times New Roman"/>
          <w:color w:val="000000"/>
          <w:sz w:val="26"/>
          <w:szCs w:val="26"/>
        </w:rPr>
        <w:t xml:space="preserve"> toán Đ</w:t>
      </w:r>
      <w:r w:rsidR="001E2906">
        <w:rPr>
          <w:rFonts w:ascii="Times New Roman" w:hAnsi="Times New Roman" w:cs="Times New Roman"/>
          <w:color w:val="000000"/>
          <w:sz w:val="26"/>
          <w:szCs w:val="26"/>
        </w:rPr>
        <w:t xml:space="preserve">ại học Duy Tân </w:t>
      </w:r>
      <w:r w:rsidR="0031061F" w:rsidRPr="00EA5EF5">
        <w:rPr>
          <w:rFonts w:ascii="Times New Roman" w:hAnsi="Times New Roman" w:cs="Times New Roman"/>
          <w:color w:val="000000"/>
          <w:sz w:val="26"/>
          <w:szCs w:val="26"/>
        </w:rPr>
        <w:t>bao gồ</w:t>
      </w:r>
      <w:r w:rsidR="008131B4">
        <w:rPr>
          <w:rFonts w:ascii="Times New Roman" w:hAnsi="Times New Roman" w:cs="Times New Roman"/>
          <w:color w:val="000000"/>
          <w:sz w:val="26"/>
          <w:szCs w:val="26"/>
        </w:rPr>
        <w:t>m các nhân</w:t>
      </w:r>
      <w:r w:rsidR="0031061F" w:rsidRPr="00EA5EF5">
        <w:rPr>
          <w:rFonts w:ascii="Times New Roman" w:hAnsi="Times New Roman" w:cs="Times New Roman"/>
          <w:color w:val="000000"/>
          <w:sz w:val="26"/>
          <w:szCs w:val="26"/>
        </w:rPr>
        <w:t xml:space="preserve"> tố như sau:</w:t>
      </w:r>
    </w:p>
    <w:p w:rsidR="009C3724" w:rsidRPr="00EA5EF5" w:rsidRDefault="009C3724" w:rsidP="00216179">
      <w:pPr>
        <w:pStyle w:val="ListParagraph"/>
        <w:shd w:val="clear" w:color="auto" w:fill="FFFFFF" w:themeFill="background1"/>
        <w:spacing w:after="0" w:line="360" w:lineRule="auto"/>
        <w:ind w:left="1440"/>
        <w:rPr>
          <w:rFonts w:ascii="Times New Roman" w:hAnsi="Times New Roman" w:cs="Times New Roman"/>
          <w:color w:val="000000" w:themeColor="text1"/>
          <w:sz w:val="26"/>
          <w:szCs w:val="26"/>
          <w:shd w:val="clear" w:color="auto" w:fill="F1F0F0"/>
        </w:rPr>
      </w:pPr>
    </w:p>
    <w:p w:rsidR="00662FB3" w:rsidRDefault="00662FB3" w:rsidP="00216179">
      <w:pPr>
        <w:pStyle w:val="ListParagraph"/>
        <w:shd w:val="clear" w:color="auto" w:fill="FFFFFF" w:themeFill="background1"/>
        <w:spacing w:after="0" w:line="360" w:lineRule="auto"/>
        <w:ind w:left="1440"/>
        <w:rPr>
          <w:rFonts w:ascii="Times New Roman" w:hAnsi="Times New Roman" w:cs="Times New Roman"/>
          <w:color w:val="000000" w:themeColor="text1"/>
          <w:sz w:val="26"/>
          <w:szCs w:val="26"/>
          <w:shd w:val="clear" w:color="auto" w:fill="F1F0F0"/>
        </w:rPr>
      </w:pPr>
      <w:r w:rsidRPr="00EA5EF5">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31C81B8" wp14:editId="17A9468A">
                <wp:simplePos x="0" y="0"/>
                <wp:positionH relativeFrom="column">
                  <wp:posOffset>2240280</wp:posOffset>
                </wp:positionH>
                <wp:positionV relativeFrom="paragraph">
                  <wp:posOffset>129540</wp:posOffset>
                </wp:positionV>
                <wp:extent cx="1112520" cy="991870"/>
                <wp:effectExtent l="0" t="0" r="11430" b="17780"/>
                <wp:wrapNone/>
                <wp:docPr id="5" name="Oval 5"/>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8B51BA" w:rsidRDefault="001170DF" w:rsidP="008B51BA">
                            <w:pPr>
                              <w:jc w:val="center"/>
                              <w:rPr>
                                <w:rFonts w:ascii="Times New Roman" w:hAnsi="Times New Roman" w:cs="Times New Roman"/>
                                <w:sz w:val="20"/>
                                <w:szCs w:val="20"/>
                              </w:rPr>
                            </w:pPr>
                            <w:r>
                              <w:rPr>
                                <w:rFonts w:ascii="Times New Roman" w:hAnsi="Times New Roman" w:cs="Times New Roman"/>
                                <w:sz w:val="20"/>
                                <w:szCs w:val="20"/>
                              </w:rPr>
                              <w:t>TÀI LIỆU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30" style="position:absolute;left:0;text-align:left;margin-left:176.4pt;margin-top:10.2pt;width:87.6pt;height:78.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" fillcolor="white [3201]" strokecolor="#f79646 [3209]" strokeweight="2pt">
                <v:textbox>
                  <w:txbxContent>
                    <w:p w:rsidR="001170DF" w:rsidRPr="008B51BA" w:rsidRDefault="001170DF" w:rsidP="008B51BA">
                      <w:pPr>
                        <w:jc w:val="center"/>
                        <w:rPr>
                          <w:rFonts w:ascii="Times New Roman" w:hAnsi="Times New Roman" w:cs="Times New Roman"/>
                          <w:sz w:val="20"/>
                          <w:szCs w:val="20"/>
                        </w:rPr>
                      </w:pPr>
                      <w:r>
                        <w:rPr>
                          <w:rFonts w:ascii="Times New Roman" w:hAnsi="Times New Roman" w:cs="Times New Roman"/>
                          <w:sz w:val="20"/>
                          <w:szCs w:val="20"/>
                        </w:rPr>
                        <w:t>TÀI LIỆU HỌC TẬP</w:t>
                      </w:r>
                    </w:p>
                  </w:txbxContent>
                </v:textbox>
              </v:oval>
            </w:pict>
          </mc:Fallback>
        </mc:AlternateContent>
      </w:r>
    </w:p>
    <w:p w:rsidR="00BB3990" w:rsidRPr="00EA5EF5" w:rsidRDefault="009C3724" w:rsidP="00216179">
      <w:pPr>
        <w:pStyle w:val="ListParagraph"/>
        <w:shd w:val="clear" w:color="auto" w:fill="FFFFFF" w:themeFill="background1"/>
        <w:spacing w:after="0" w:line="360" w:lineRule="auto"/>
        <w:ind w:left="1440"/>
        <w:rPr>
          <w:rFonts w:ascii="Times New Roman" w:hAnsi="Times New Roman" w:cs="Times New Roman"/>
          <w:color w:val="000000" w:themeColor="text1"/>
          <w:sz w:val="26"/>
          <w:szCs w:val="26"/>
          <w:shd w:val="clear" w:color="auto" w:fill="F1F0F0"/>
        </w:rPr>
      </w:pPr>
      <w:r w:rsidRPr="00EA5EF5">
        <w:rPr>
          <w:noProof/>
          <w:sz w:val="26"/>
          <w:szCs w:val="26"/>
        </w:rPr>
        <mc:AlternateContent>
          <mc:Choice Requires="wps">
            <w:drawing>
              <wp:anchor distT="0" distB="0" distL="114300" distR="114300" simplePos="0" relativeHeight="251675648" behindDoc="1" locked="0" layoutInCell="1" allowOverlap="1" wp14:anchorId="5403D5AD" wp14:editId="32293ADF">
                <wp:simplePos x="0" y="0"/>
                <wp:positionH relativeFrom="column">
                  <wp:posOffset>741680</wp:posOffset>
                </wp:positionH>
                <wp:positionV relativeFrom="paragraph">
                  <wp:posOffset>241935</wp:posOffset>
                </wp:positionV>
                <wp:extent cx="4114800" cy="3786505"/>
                <wp:effectExtent l="0" t="0" r="19050" b="23495"/>
                <wp:wrapNone/>
                <wp:docPr id="21" name="Oval 21"/>
                <wp:cNvGraphicFramePr/>
                <a:graphic xmlns:a="http://schemas.openxmlformats.org/drawingml/2006/main">
                  <a:graphicData uri="http://schemas.microsoft.com/office/word/2010/wordprocessingShape">
                    <wps:wsp>
                      <wps:cNvSpPr/>
                      <wps:spPr>
                        <a:xfrm>
                          <a:off x="0" y="0"/>
                          <a:ext cx="4114800" cy="378650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1" o:spid="_x0000_s1026" style="position:absolute;margin-left:58.4pt;margin-top:19.05pt;width:324pt;height:298.1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" fillcolor="white [3201]" strokecolor="#f79646 [3209]" strokeweight="2pt"/>
            </w:pict>
          </mc:Fallback>
        </mc:AlternateContent>
      </w:r>
    </w:p>
    <w:p w:rsidR="00D97C73" w:rsidRPr="00EA5EF5" w:rsidRDefault="00662FB3" w:rsidP="00216179">
      <w:pPr>
        <w:pStyle w:val="BodyText"/>
        <w:spacing w:line="360" w:lineRule="auto"/>
        <w:ind w:left="1440"/>
        <w:jc w:val="both"/>
        <w:rPr>
          <w:color w:val="000000"/>
          <w:sz w:val="26"/>
          <w:szCs w:val="26"/>
          <w:lang w:val="en-US"/>
        </w:rPr>
      </w:pPr>
      <w:r w:rsidRPr="00EA5EF5">
        <w:rPr>
          <w:noProof/>
          <w:sz w:val="26"/>
          <w:szCs w:val="26"/>
          <w:lang w:val="en-US" w:eastAsia="en-US"/>
        </w:rPr>
        <mc:AlternateContent>
          <mc:Choice Requires="wps">
            <w:drawing>
              <wp:anchor distT="0" distB="0" distL="114300" distR="114300" simplePos="0" relativeHeight="251661312" behindDoc="0" locked="0" layoutInCell="1" allowOverlap="1" wp14:anchorId="72C43B80" wp14:editId="6D2B8A12">
                <wp:simplePos x="0" y="0"/>
                <wp:positionH relativeFrom="column">
                  <wp:posOffset>3818890</wp:posOffset>
                </wp:positionH>
                <wp:positionV relativeFrom="paragraph">
                  <wp:posOffset>3175</wp:posOffset>
                </wp:positionV>
                <wp:extent cx="1112520" cy="991870"/>
                <wp:effectExtent l="0" t="0" r="11430" b="17780"/>
                <wp:wrapNone/>
                <wp:docPr id="4" name="Oval 4"/>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8B51BA" w:rsidRDefault="001170DF" w:rsidP="003B4B47">
                            <w:pPr>
                              <w:jc w:val="center"/>
                              <w:rPr>
                                <w:sz w:val="20"/>
                                <w:szCs w:val="20"/>
                              </w:rPr>
                            </w:pPr>
                            <w:r>
                              <w:t>Ý THỨC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31" style="position:absolute;left:0;text-align:left;margin-left:300.7pt;margin-top:.25pt;width:87.6pt;height:7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" fillcolor="white [3201]" strokecolor="#f79646 [3209]" strokeweight="2pt">
                <v:textbox>
                  <w:txbxContent>
                    <w:p w:rsidR="001170DF" w:rsidRPr="008B51BA" w:rsidRDefault="001170DF" w:rsidP="003B4B47">
                      <w:pPr>
                        <w:jc w:val="center"/>
                        <w:rPr>
                          <w:sz w:val="20"/>
                          <w:szCs w:val="20"/>
                        </w:rPr>
                      </w:pPr>
                      <w:r>
                        <w:t>Ý THỨC HỌC TẬP</w:t>
                      </w:r>
                    </w:p>
                  </w:txbxContent>
                </v:textbox>
              </v:oval>
            </w:pict>
          </mc:Fallback>
        </mc:AlternateContent>
      </w:r>
      <w:r w:rsidRPr="00EA5EF5">
        <w:rPr>
          <w:noProof/>
          <w:sz w:val="26"/>
          <w:szCs w:val="26"/>
          <w:lang w:val="en-US" w:eastAsia="en-US"/>
        </w:rPr>
        <mc:AlternateContent>
          <mc:Choice Requires="wps">
            <w:drawing>
              <wp:anchor distT="0" distB="0" distL="114300" distR="114300" simplePos="0" relativeHeight="251667456" behindDoc="0" locked="0" layoutInCell="1" allowOverlap="1" wp14:anchorId="3A5CB605" wp14:editId="11BFC3CC">
                <wp:simplePos x="0" y="0"/>
                <wp:positionH relativeFrom="column">
                  <wp:posOffset>739140</wp:posOffset>
                </wp:positionH>
                <wp:positionV relativeFrom="paragraph">
                  <wp:posOffset>41275</wp:posOffset>
                </wp:positionV>
                <wp:extent cx="1112520" cy="991870"/>
                <wp:effectExtent l="0" t="0" r="11430" b="17780"/>
                <wp:wrapNone/>
                <wp:docPr id="7" name="Oval 7"/>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2E7604" w:rsidRDefault="001170DF" w:rsidP="008B51BA">
                            <w:pPr>
                              <w:jc w:val="center"/>
                              <w:rPr>
                                <w:rFonts w:ascii="Times New Roman" w:hAnsi="Times New Roman" w:cs="Times New Roman"/>
                                <w:sz w:val="18"/>
                                <w:szCs w:val="18"/>
                              </w:rPr>
                            </w:pPr>
                            <w:r w:rsidRPr="002E7604">
                              <w:rPr>
                                <w:rFonts w:ascii="Times New Roman" w:hAnsi="Times New Roman" w:cs="Times New Roman"/>
                                <w:sz w:val="18"/>
                                <w:szCs w:val="18"/>
                              </w:rPr>
                              <w:t>THỜI LƯỢNG HỌC TẠI LỚP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32" style="position:absolute;left:0;text-align:left;margin-left:58.2pt;margin-top:3.25pt;width:87.6pt;height:78.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" fillcolor="white [3201]" strokecolor="#f79646 [3209]" strokeweight="2pt">
                <v:textbox>
                  <w:txbxContent>
                    <w:p w:rsidR="001170DF" w:rsidRPr="002E7604" w:rsidRDefault="001170DF" w:rsidP="008B51BA">
                      <w:pPr>
                        <w:jc w:val="center"/>
                        <w:rPr>
                          <w:rFonts w:ascii="Times New Roman" w:hAnsi="Times New Roman" w:cs="Times New Roman"/>
                          <w:sz w:val="18"/>
                          <w:szCs w:val="18"/>
                        </w:rPr>
                      </w:pPr>
                      <w:r w:rsidRPr="002E7604">
                        <w:rPr>
                          <w:rFonts w:ascii="Times New Roman" w:hAnsi="Times New Roman" w:cs="Times New Roman"/>
                          <w:sz w:val="18"/>
                          <w:szCs w:val="18"/>
                        </w:rPr>
                        <w:t>THỜI LƯỢNG HỌC TẠI LỚP</w:t>
                      </w:r>
                    </w:p>
                  </w:txbxContent>
                </v:textbox>
              </v:oval>
            </w:pict>
          </mc:Fallback>
        </mc:AlternateContent>
      </w:r>
    </w:p>
    <w:p w:rsidR="008F7A98" w:rsidRPr="00EA5EF5" w:rsidRDefault="008F7A98" w:rsidP="00216179">
      <w:pPr>
        <w:pStyle w:val="BodyText"/>
        <w:spacing w:line="360" w:lineRule="auto"/>
        <w:jc w:val="both"/>
        <w:rPr>
          <w:color w:val="000000"/>
          <w:sz w:val="26"/>
          <w:szCs w:val="26"/>
          <w:lang w:val="en-US"/>
        </w:rPr>
      </w:pPr>
    </w:p>
    <w:p w:rsidR="00F413CA" w:rsidRPr="00EA5EF5" w:rsidRDefault="00F413CA" w:rsidP="00216179">
      <w:pPr>
        <w:spacing w:after="0" w:line="360" w:lineRule="auto"/>
        <w:ind w:left="360"/>
        <w:rPr>
          <w:rFonts w:ascii="Times New Roman" w:hAnsi="Times New Roman" w:cs="Times New Roman"/>
          <w:sz w:val="26"/>
          <w:szCs w:val="26"/>
        </w:rPr>
      </w:pPr>
    </w:p>
    <w:p w:rsidR="00AB3852" w:rsidRPr="00EA5EF5" w:rsidRDefault="00662FB3" w:rsidP="00216179">
      <w:pPr>
        <w:spacing w:after="0" w:line="360" w:lineRule="auto"/>
        <w:rPr>
          <w:rFonts w:ascii="Times New Roman" w:hAnsi="Times New Roman" w:cs="Times New Roman"/>
          <w:sz w:val="26"/>
          <w:szCs w:val="26"/>
        </w:rPr>
      </w:pPr>
      <w:r w:rsidRPr="00EA5EF5">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04C724C2" wp14:editId="66D9CA11">
                <wp:simplePos x="0" y="0"/>
                <wp:positionH relativeFrom="column">
                  <wp:posOffset>1784985</wp:posOffset>
                </wp:positionH>
                <wp:positionV relativeFrom="paragraph">
                  <wp:posOffset>9525</wp:posOffset>
                </wp:positionV>
                <wp:extent cx="2026920" cy="1948180"/>
                <wp:effectExtent l="57150" t="19050" r="68580" b="90170"/>
                <wp:wrapNone/>
                <wp:docPr id="11" name="Oval 11"/>
                <wp:cNvGraphicFramePr/>
                <a:graphic xmlns:a="http://schemas.openxmlformats.org/drawingml/2006/main">
                  <a:graphicData uri="http://schemas.microsoft.com/office/word/2010/wordprocessingShape">
                    <wps:wsp>
                      <wps:cNvSpPr/>
                      <wps:spPr>
                        <a:xfrm>
                          <a:off x="0" y="0"/>
                          <a:ext cx="2026920" cy="1948180"/>
                        </a:xfrm>
                        <a:prstGeom prst="ellipse">
                          <a:avLst/>
                        </a:prstGeom>
                      </wps:spPr>
                      <wps:style>
                        <a:lnRef idx="1">
                          <a:schemeClr val="accent3"/>
                        </a:lnRef>
                        <a:fillRef idx="3">
                          <a:schemeClr val="accent3"/>
                        </a:fillRef>
                        <a:effectRef idx="2">
                          <a:schemeClr val="accent3"/>
                        </a:effectRef>
                        <a:fontRef idx="minor">
                          <a:schemeClr val="lt1"/>
                        </a:fontRef>
                      </wps:style>
                      <wps:txbx>
                        <w:txbxContent>
                          <w:p w:rsidR="001170DF" w:rsidRPr="008B51BA" w:rsidRDefault="001170DF" w:rsidP="008B51BA">
                            <w:pPr>
                              <w:jc w:val="center"/>
                              <w:rPr>
                                <w:rFonts w:ascii="Times New Roman" w:hAnsi="Times New Roman" w:cs="Times New Roman"/>
                                <w:sz w:val="44"/>
                              </w:rPr>
                            </w:pPr>
                            <w:r w:rsidRPr="008B51BA">
                              <w:rPr>
                                <w:rFonts w:ascii="Times New Roman" w:hAnsi="Times New Roman" w:cs="Times New Roman"/>
                                <w:sz w:val="44"/>
                              </w:rPr>
                              <w:t xml:space="preserve">MÔ HÌNH </w:t>
                            </w:r>
                            <w:r>
                              <w:rPr>
                                <w:rFonts w:ascii="Times New Roman" w:hAnsi="Times New Roman" w:cs="Times New Roman"/>
                                <w:sz w:val="44"/>
                              </w:rPr>
                              <w:t>NGHIÊN CỨU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33" style="position:absolute;margin-left:140.55pt;margin-top:.75pt;width:159.6pt;height:15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1170DF" w:rsidRPr="008B51BA" w:rsidRDefault="001170DF" w:rsidP="008B51BA">
                      <w:pPr>
                        <w:jc w:val="center"/>
                        <w:rPr>
                          <w:rFonts w:ascii="Times New Roman" w:hAnsi="Times New Roman" w:cs="Times New Roman"/>
                          <w:sz w:val="44"/>
                        </w:rPr>
                      </w:pPr>
                      <w:r w:rsidRPr="008B51BA">
                        <w:rPr>
                          <w:rFonts w:ascii="Times New Roman" w:hAnsi="Times New Roman" w:cs="Times New Roman"/>
                          <w:sz w:val="44"/>
                        </w:rPr>
                        <w:t xml:space="preserve">MÔ HÌNH </w:t>
                      </w:r>
                      <w:r>
                        <w:rPr>
                          <w:rFonts w:ascii="Times New Roman" w:hAnsi="Times New Roman" w:cs="Times New Roman"/>
                          <w:sz w:val="44"/>
                        </w:rPr>
                        <w:t>NGHIÊN CỨU</w:t>
                      </w:r>
                    </w:p>
                  </w:txbxContent>
                </v:textbox>
              </v:oval>
            </w:pict>
          </mc:Fallback>
        </mc:AlternateContent>
      </w:r>
    </w:p>
    <w:p w:rsidR="00AB3852" w:rsidRPr="00EA5EF5" w:rsidRDefault="00662FB3" w:rsidP="00216179">
      <w:pPr>
        <w:spacing w:after="0" w:line="360" w:lineRule="auto"/>
        <w:rPr>
          <w:rFonts w:ascii="Times New Roman" w:hAnsi="Times New Roman" w:cs="Times New Roman"/>
          <w:sz w:val="26"/>
          <w:szCs w:val="26"/>
        </w:rPr>
      </w:pPr>
      <w:r w:rsidRPr="00EA5EF5">
        <w:rPr>
          <w:rFonts w:ascii="Times New Roman" w:hAnsi="Times New Roman" w:cs="Times New Roman"/>
          <w:noProof/>
          <w:sz w:val="26"/>
          <w:szCs w:val="26"/>
        </w:rPr>
        <mc:AlternateContent>
          <mc:Choice Requires="wps">
            <w:drawing>
              <wp:anchor distT="0" distB="0" distL="114300" distR="114300" simplePos="0" relativeHeight="251697152" behindDoc="0" locked="0" layoutInCell="1" allowOverlap="1" wp14:anchorId="4C29D2BB" wp14:editId="7B8620A1">
                <wp:simplePos x="0" y="0"/>
                <wp:positionH relativeFrom="column">
                  <wp:posOffset>4380865</wp:posOffset>
                </wp:positionH>
                <wp:positionV relativeFrom="paragraph">
                  <wp:posOffset>179070</wp:posOffset>
                </wp:positionV>
                <wp:extent cx="1112520" cy="991870"/>
                <wp:effectExtent l="0" t="0" r="11430" b="17780"/>
                <wp:wrapNone/>
                <wp:docPr id="48" name="Oval 48"/>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8B51BA" w:rsidRDefault="001170DF" w:rsidP="00715CB1">
                            <w:pPr>
                              <w:jc w:val="center"/>
                              <w:rPr>
                                <w:sz w:val="20"/>
                                <w:szCs w:val="20"/>
                              </w:rPr>
                            </w:pPr>
                            <w:r>
                              <w:t>MÔI TRƯỜNG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 o:spid="_x0000_s1034" style="position:absolute;margin-left:344.95pt;margin-top:14.1pt;width:87.6pt;height:7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" fillcolor="white [3201]" strokecolor="#f79646 [3209]" strokeweight="2pt">
                <v:textbox>
                  <w:txbxContent>
                    <w:p w:rsidR="001170DF" w:rsidRPr="008B51BA" w:rsidRDefault="001170DF" w:rsidP="00715CB1">
                      <w:pPr>
                        <w:jc w:val="center"/>
                        <w:rPr>
                          <w:sz w:val="20"/>
                          <w:szCs w:val="20"/>
                        </w:rPr>
                      </w:pPr>
                      <w:r>
                        <w:t>MÔI TRƯỜNG HỌC TẬP</w:t>
                      </w:r>
                    </w:p>
                  </w:txbxContent>
                </v:textbox>
              </v:oval>
            </w:pict>
          </mc:Fallback>
        </mc:AlternateContent>
      </w:r>
      <w:r w:rsidRPr="00EA5EF5">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39EB261" wp14:editId="5A2E10AC">
                <wp:simplePos x="0" y="0"/>
                <wp:positionH relativeFrom="column">
                  <wp:posOffset>130810</wp:posOffset>
                </wp:positionH>
                <wp:positionV relativeFrom="paragraph">
                  <wp:posOffset>81280</wp:posOffset>
                </wp:positionV>
                <wp:extent cx="1112520" cy="1086485"/>
                <wp:effectExtent l="0" t="0" r="11430" b="18415"/>
                <wp:wrapNone/>
                <wp:docPr id="6" name="Oval 6"/>
                <wp:cNvGraphicFramePr/>
                <a:graphic xmlns:a="http://schemas.openxmlformats.org/drawingml/2006/main">
                  <a:graphicData uri="http://schemas.microsoft.com/office/word/2010/wordprocessingShape">
                    <wps:wsp>
                      <wps:cNvSpPr/>
                      <wps:spPr>
                        <a:xfrm>
                          <a:off x="0" y="0"/>
                          <a:ext cx="1112520" cy="108648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8B51BA" w:rsidRDefault="001170DF" w:rsidP="008B51BA">
                            <w:pPr>
                              <w:jc w:val="center"/>
                              <w:rPr>
                                <w:rFonts w:ascii="Times New Roman" w:hAnsi="Times New Roman" w:cs="Times New Roman"/>
                                <w:sz w:val="20"/>
                                <w:szCs w:val="20"/>
                              </w:rPr>
                            </w:pPr>
                            <w:r>
                              <w:rPr>
                                <w:rFonts w:ascii="Times New Roman" w:hAnsi="Times New Roman" w:cs="Times New Roman"/>
                                <w:sz w:val="20"/>
                                <w:szCs w:val="20"/>
                              </w:rPr>
                              <w:t>PHƯƠNG PHÁP DẠY HỌC CỦA GV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6" o:spid="_x0000_s1035" style="position:absolute;margin-left:10.3pt;margin-top:6.4pt;width:87.6pt;height:8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" fillcolor="white [3201]" strokecolor="#f79646 [3209]" strokeweight="2pt">
                <v:textbox>
                  <w:txbxContent>
                    <w:p w:rsidR="001170DF" w:rsidRPr="008B51BA" w:rsidRDefault="001170DF" w:rsidP="008B51BA">
                      <w:pPr>
                        <w:jc w:val="center"/>
                        <w:rPr>
                          <w:rFonts w:ascii="Times New Roman" w:hAnsi="Times New Roman" w:cs="Times New Roman"/>
                          <w:sz w:val="20"/>
                          <w:szCs w:val="20"/>
                        </w:rPr>
                      </w:pPr>
                      <w:r>
                        <w:rPr>
                          <w:rFonts w:ascii="Times New Roman" w:hAnsi="Times New Roman" w:cs="Times New Roman"/>
                          <w:sz w:val="20"/>
                          <w:szCs w:val="20"/>
                        </w:rPr>
                        <w:t>PHƯƠNG PHÁP DẠY HỌC CỦA GV</w:t>
                      </w:r>
                    </w:p>
                  </w:txbxContent>
                </v:textbox>
              </v:oval>
            </w:pict>
          </mc:Fallback>
        </mc:AlternateContent>
      </w:r>
    </w:p>
    <w:p w:rsidR="00AB3852" w:rsidRPr="00EA5EF5" w:rsidRDefault="00AB3852" w:rsidP="00216179">
      <w:pPr>
        <w:spacing w:after="0" w:line="360" w:lineRule="auto"/>
        <w:rPr>
          <w:rFonts w:ascii="Times New Roman" w:hAnsi="Times New Roman" w:cs="Times New Roman"/>
          <w:sz w:val="26"/>
          <w:szCs w:val="26"/>
        </w:rPr>
      </w:pPr>
    </w:p>
    <w:p w:rsidR="00AB3852" w:rsidRPr="00EA5EF5" w:rsidRDefault="00AB3852" w:rsidP="00216179">
      <w:pPr>
        <w:spacing w:after="0" w:line="360" w:lineRule="auto"/>
        <w:rPr>
          <w:rFonts w:ascii="Times New Roman" w:hAnsi="Times New Roman" w:cs="Times New Roman"/>
          <w:sz w:val="26"/>
          <w:szCs w:val="26"/>
        </w:rPr>
      </w:pPr>
    </w:p>
    <w:p w:rsidR="00AB3852" w:rsidRPr="00EA5EF5" w:rsidRDefault="00AB3852" w:rsidP="00216179">
      <w:pPr>
        <w:spacing w:after="0" w:line="360" w:lineRule="auto"/>
        <w:rPr>
          <w:rFonts w:ascii="Times New Roman" w:hAnsi="Times New Roman" w:cs="Times New Roman"/>
          <w:sz w:val="26"/>
          <w:szCs w:val="26"/>
        </w:rPr>
      </w:pPr>
    </w:p>
    <w:p w:rsidR="00AB3852" w:rsidRPr="00EA5EF5" w:rsidRDefault="00AB3852" w:rsidP="00216179">
      <w:pPr>
        <w:spacing w:after="0" w:line="360" w:lineRule="auto"/>
        <w:rPr>
          <w:rFonts w:ascii="Times New Roman" w:hAnsi="Times New Roman" w:cs="Times New Roman"/>
          <w:sz w:val="26"/>
          <w:szCs w:val="26"/>
        </w:rPr>
      </w:pPr>
    </w:p>
    <w:p w:rsidR="005157A2" w:rsidRPr="00EA5EF5" w:rsidRDefault="00662FB3" w:rsidP="00216179">
      <w:pPr>
        <w:pStyle w:val="ListParagraph"/>
        <w:spacing w:after="0" w:line="360" w:lineRule="auto"/>
        <w:ind w:left="0"/>
        <w:rPr>
          <w:rFonts w:ascii="Times New Roman" w:hAnsi="Times New Roman" w:cs="Times New Roman"/>
          <w:sz w:val="26"/>
          <w:szCs w:val="26"/>
        </w:rPr>
      </w:pPr>
      <w:r w:rsidRPr="00EA5EF5">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44283BB" wp14:editId="76C47053">
                <wp:simplePos x="0" y="0"/>
                <wp:positionH relativeFrom="column">
                  <wp:posOffset>673735</wp:posOffset>
                </wp:positionH>
                <wp:positionV relativeFrom="paragraph">
                  <wp:posOffset>67945</wp:posOffset>
                </wp:positionV>
                <wp:extent cx="1112520" cy="991870"/>
                <wp:effectExtent l="0" t="0" r="11430" b="17780"/>
                <wp:wrapNone/>
                <wp:docPr id="8" name="Oval 8"/>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4D5196" w:rsidRDefault="001170DF" w:rsidP="008B51BA">
                            <w:pPr>
                              <w:jc w:val="center"/>
                              <w:rPr>
                                <w:rFonts w:ascii="Times New Roman" w:hAnsi="Times New Roman" w:cs="Times New Roman"/>
                                <w:sz w:val="16"/>
                                <w:szCs w:val="16"/>
                              </w:rPr>
                            </w:pPr>
                            <w:r w:rsidRPr="004D5196">
                              <w:rPr>
                                <w:rFonts w:ascii="Times New Roman" w:hAnsi="Times New Roman" w:cs="Times New Roman"/>
                                <w:sz w:val="16"/>
                                <w:szCs w:val="16"/>
                              </w:rPr>
                              <w:t>PHƯƠNG PHÁP TỰ HỌC CỦA 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36" style="position:absolute;margin-left:53.05pt;margin-top:5.35pt;width:87.6pt;height:78.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" fillcolor="white [3201]" strokecolor="#f79646 [3209]" strokeweight="2pt">
                <v:textbox>
                  <w:txbxContent>
                    <w:p w:rsidR="001170DF" w:rsidRPr="004D5196" w:rsidRDefault="001170DF" w:rsidP="008B51BA">
                      <w:pPr>
                        <w:jc w:val="center"/>
                        <w:rPr>
                          <w:rFonts w:ascii="Times New Roman" w:hAnsi="Times New Roman" w:cs="Times New Roman"/>
                          <w:sz w:val="16"/>
                          <w:szCs w:val="16"/>
                        </w:rPr>
                      </w:pPr>
                      <w:r w:rsidRPr="004D5196">
                        <w:rPr>
                          <w:rFonts w:ascii="Times New Roman" w:hAnsi="Times New Roman" w:cs="Times New Roman"/>
                          <w:sz w:val="16"/>
                          <w:szCs w:val="16"/>
                        </w:rPr>
                        <w:t>PHƯƠNG PHÁP TỰ HỌC CỦA SINH VIÊN</w:t>
                      </w:r>
                    </w:p>
                  </w:txbxContent>
                </v:textbox>
              </v:oval>
            </w:pict>
          </mc:Fallback>
        </mc:AlternateContent>
      </w:r>
      <w:r w:rsidRPr="00EA5EF5">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691626B9" wp14:editId="11D869BE">
                <wp:simplePos x="0" y="0"/>
                <wp:positionH relativeFrom="column">
                  <wp:posOffset>3812540</wp:posOffset>
                </wp:positionH>
                <wp:positionV relativeFrom="paragraph">
                  <wp:posOffset>184785</wp:posOffset>
                </wp:positionV>
                <wp:extent cx="1112520" cy="991870"/>
                <wp:effectExtent l="0" t="0" r="11430" b="17780"/>
                <wp:wrapNone/>
                <wp:docPr id="9" name="Oval 9"/>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8B51BA" w:rsidRDefault="001170DF" w:rsidP="008B51BA">
                            <w:pPr>
                              <w:jc w:val="center"/>
                              <w:rPr>
                                <w:rFonts w:ascii="Times New Roman" w:hAnsi="Times New Roman" w:cs="Times New Roman"/>
                                <w:sz w:val="20"/>
                                <w:szCs w:val="20"/>
                              </w:rPr>
                            </w:pPr>
                            <w:r w:rsidRPr="008B51BA">
                              <w:rPr>
                                <w:rFonts w:ascii="Times New Roman" w:hAnsi="Times New Roman" w:cs="Times New Roman"/>
                                <w:sz w:val="20"/>
                                <w:szCs w:val="20"/>
                              </w:rPr>
                              <w:t>KIẾN THỨC HIỆN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37" style="position:absolute;margin-left:300.2pt;margin-top:14.55pt;width:87.6pt;height:78.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" fillcolor="white [3201]" strokecolor="#f79646 [3209]" strokeweight="2pt">
                <v:textbox>
                  <w:txbxContent>
                    <w:p w:rsidR="001170DF" w:rsidRPr="008B51BA" w:rsidRDefault="001170DF" w:rsidP="008B51BA">
                      <w:pPr>
                        <w:jc w:val="center"/>
                        <w:rPr>
                          <w:rFonts w:ascii="Times New Roman" w:hAnsi="Times New Roman" w:cs="Times New Roman"/>
                          <w:sz w:val="20"/>
                          <w:szCs w:val="20"/>
                        </w:rPr>
                      </w:pPr>
                      <w:r w:rsidRPr="008B51BA">
                        <w:rPr>
                          <w:rFonts w:ascii="Times New Roman" w:hAnsi="Times New Roman" w:cs="Times New Roman"/>
                          <w:sz w:val="20"/>
                          <w:szCs w:val="20"/>
                        </w:rPr>
                        <w:t>KIẾN THỨC HIỆN CÓ</w:t>
                      </w:r>
                    </w:p>
                  </w:txbxContent>
                </v:textbox>
              </v:oval>
            </w:pict>
          </mc:Fallback>
        </mc:AlternateContent>
      </w:r>
    </w:p>
    <w:p w:rsidR="00F7711D" w:rsidRPr="00EA5EF5" w:rsidRDefault="00F7711D" w:rsidP="00216179">
      <w:pPr>
        <w:pStyle w:val="ListParagraph"/>
        <w:spacing w:after="0" w:line="360" w:lineRule="auto"/>
        <w:ind w:left="0"/>
        <w:rPr>
          <w:rFonts w:ascii="Times New Roman" w:hAnsi="Times New Roman" w:cs="Times New Roman"/>
          <w:sz w:val="26"/>
          <w:szCs w:val="26"/>
        </w:rPr>
      </w:pPr>
    </w:p>
    <w:p w:rsidR="00F7711D" w:rsidRPr="00EA5EF5" w:rsidRDefault="00662FB3" w:rsidP="00216179">
      <w:pPr>
        <w:pStyle w:val="ListParagraph"/>
        <w:spacing w:after="0" w:line="360" w:lineRule="auto"/>
        <w:ind w:left="0"/>
        <w:rPr>
          <w:rFonts w:ascii="Times New Roman" w:hAnsi="Times New Roman" w:cs="Times New Roman"/>
          <w:sz w:val="26"/>
          <w:szCs w:val="26"/>
        </w:rPr>
      </w:pPr>
      <w:r w:rsidRPr="00EA5EF5">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365D4C08" wp14:editId="343A969D">
                <wp:simplePos x="0" y="0"/>
                <wp:positionH relativeFrom="column">
                  <wp:posOffset>2244090</wp:posOffset>
                </wp:positionH>
                <wp:positionV relativeFrom="paragraph">
                  <wp:posOffset>107950</wp:posOffset>
                </wp:positionV>
                <wp:extent cx="1112520" cy="991870"/>
                <wp:effectExtent l="0" t="0" r="11430" b="17780"/>
                <wp:wrapNone/>
                <wp:docPr id="10" name="Oval 10"/>
                <wp:cNvGraphicFramePr/>
                <a:graphic xmlns:a="http://schemas.openxmlformats.org/drawingml/2006/main">
                  <a:graphicData uri="http://schemas.microsoft.com/office/word/2010/wordprocessingShape">
                    <wps:wsp>
                      <wps:cNvSpPr/>
                      <wps:spPr>
                        <a:xfrm>
                          <a:off x="0" y="0"/>
                          <a:ext cx="1112520" cy="99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170DF" w:rsidRPr="004D5196" w:rsidRDefault="001170DF" w:rsidP="008B51BA">
                            <w:pPr>
                              <w:jc w:val="center"/>
                              <w:rPr>
                                <w:rFonts w:ascii="Times New Roman" w:hAnsi="Times New Roman" w:cs="Times New Roman"/>
                                <w:sz w:val="18"/>
                                <w:szCs w:val="18"/>
                              </w:rPr>
                            </w:pPr>
                            <w:r w:rsidRPr="004D5196">
                              <w:rPr>
                                <w:rFonts w:ascii="Times New Roman" w:hAnsi="Times New Roman" w:cs="Times New Roman"/>
                                <w:sz w:val="18"/>
                                <w:szCs w:val="18"/>
                              </w:rPr>
                              <w:t>NĂNG LỰC TRÍ TUỆ VÀ TƯ DUY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38" style="position:absolute;margin-left:176.7pt;margin-top:8.5pt;width:87.6pt;height:78.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" fillcolor="white [3201]" strokecolor="#f79646 [3209]" strokeweight="2pt">
                <v:textbox>
                  <w:txbxContent>
                    <w:p w:rsidR="001170DF" w:rsidRPr="004D5196" w:rsidRDefault="001170DF" w:rsidP="008B51BA">
                      <w:pPr>
                        <w:jc w:val="center"/>
                        <w:rPr>
                          <w:rFonts w:ascii="Times New Roman" w:hAnsi="Times New Roman" w:cs="Times New Roman"/>
                          <w:sz w:val="18"/>
                          <w:szCs w:val="18"/>
                        </w:rPr>
                      </w:pPr>
                      <w:r w:rsidRPr="004D5196">
                        <w:rPr>
                          <w:rFonts w:ascii="Times New Roman" w:hAnsi="Times New Roman" w:cs="Times New Roman"/>
                          <w:sz w:val="18"/>
                          <w:szCs w:val="18"/>
                        </w:rPr>
                        <w:t>NĂNG LỰC TRÍ TUỆ VÀ TƯ DUY</w:t>
                      </w:r>
                    </w:p>
                  </w:txbxContent>
                </v:textbox>
              </v:oval>
            </w:pict>
          </mc:Fallback>
        </mc:AlternateContent>
      </w:r>
    </w:p>
    <w:p w:rsidR="00F7711D" w:rsidRPr="00EA5EF5" w:rsidRDefault="00F7711D" w:rsidP="00216179">
      <w:pPr>
        <w:pStyle w:val="ListParagraph"/>
        <w:spacing w:after="0" w:line="360" w:lineRule="auto"/>
        <w:ind w:left="0"/>
        <w:rPr>
          <w:rFonts w:ascii="Times New Roman" w:hAnsi="Times New Roman" w:cs="Times New Roman"/>
          <w:sz w:val="26"/>
          <w:szCs w:val="26"/>
        </w:rPr>
      </w:pPr>
    </w:p>
    <w:p w:rsidR="00C26CDE" w:rsidRDefault="00C26CDE" w:rsidP="00216179">
      <w:pPr>
        <w:pStyle w:val="ListParagraph"/>
        <w:spacing w:after="0" w:line="360" w:lineRule="auto"/>
        <w:ind w:left="0"/>
        <w:rPr>
          <w:rFonts w:ascii="Times New Roman" w:hAnsi="Times New Roman" w:cs="Times New Roman"/>
          <w:sz w:val="26"/>
          <w:szCs w:val="26"/>
        </w:rPr>
      </w:pPr>
    </w:p>
    <w:p w:rsidR="00662FB3" w:rsidRDefault="00662FB3" w:rsidP="00216179">
      <w:pPr>
        <w:shd w:val="clear" w:color="auto" w:fill="FFFFFF" w:themeFill="background1"/>
        <w:spacing w:after="0" w:line="360" w:lineRule="auto"/>
        <w:rPr>
          <w:rFonts w:ascii="Times New Roman" w:hAnsi="Times New Roman" w:cs="Times New Roman"/>
          <w:color w:val="000000"/>
          <w:sz w:val="26"/>
          <w:szCs w:val="26"/>
        </w:rPr>
      </w:pPr>
    </w:p>
    <w:p w:rsidR="00D51401" w:rsidRDefault="00D51401" w:rsidP="00216179">
      <w:pPr>
        <w:spacing w:after="0" w:line="360" w:lineRule="auto"/>
        <w:jc w:val="both"/>
        <w:outlineLvl w:val="0"/>
        <w:rPr>
          <w:rFonts w:ascii="Times New Roman" w:hAnsi="Times New Roman" w:cs="Times New Roman"/>
          <w:b/>
          <w:color w:val="000000"/>
          <w:sz w:val="26"/>
          <w:szCs w:val="26"/>
        </w:rPr>
      </w:pPr>
      <w:bookmarkStart w:id="17" w:name="_Toc502939755"/>
      <w:bookmarkStart w:id="18" w:name="_Toc502940220"/>
      <w:bookmarkStart w:id="19" w:name="_Toc503540366"/>
      <w:bookmarkStart w:id="20" w:name="_Toc503541053"/>
      <w:r>
        <w:rPr>
          <w:rFonts w:ascii="Times New Roman" w:hAnsi="Times New Roman" w:cs="Times New Roman"/>
          <w:b/>
          <w:color w:val="000000"/>
          <w:sz w:val="26"/>
          <w:szCs w:val="26"/>
        </w:rPr>
        <w:t>6. Kết quả nghiên cứu</w:t>
      </w:r>
    </w:p>
    <w:p w:rsidR="00A402A3" w:rsidRPr="00EA5EF5" w:rsidRDefault="0034489B" w:rsidP="00216179">
      <w:pPr>
        <w:spacing w:after="0" w:line="360" w:lineRule="auto"/>
        <w:jc w:val="both"/>
        <w:outlineLvl w:val="0"/>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Pr="0034489B">
        <w:rPr>
          <w:rFonts w:ascii="Times New Roman" w:hAnsi="Times New Roman" w:cs="Times New Roman"/>
          <w:color w:val="000000"/>
          <w:sz w:val="26"/>
          <w:szCs w:val="26"/>
        </w:rPr>
        <w:t xml:space="preserve">Về </w:t>
      </w:r>
      <w:r w:rsidR="00A402A3" w:rsidRPr="00EA5EF5">
        <w:rPr>
          <w:rFonts w:ascii="Times New Roman" w:hAnsi="Times New Roman" w:cs="Times New Roman"/>
          <w:color w:val="000000"/>
          <w:sz w:val="26"/>
          <w:szCs w:val="26"/>
        </w:rPr>
        <w:t xml:space="preserve"> tầm quan trọng của việc tự học hiện nay</w:t>
      </w:r>
      <w:bookmarkEnd w:id="17"/>
      <w:bookmarkEnd w:id="18"/>
      <w:bookmarkEnd w:id="19"/>
      <w:bookmarkEnd w:id="20"/>
      <w:r>
        <w:rPr>
          <w:rFonts w:ascii="Times New Roman" w:hAnsi="Times New Roman" w:cs="Times New Roman"/>
          <w:color w:val="000000"/>
          <w:sz w:val="26"/>
          <w:szCs w:val="26"/>
        </w:rPr>
        <w:t>:</w:t>
      </w:r>
    </w:p>
    <w:p w:rsidR="00BD416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lastRenderedPageBreak/>
        <w:drawing>
          <wp:inline distT="0" distB="0" distL="0" distR="0" wp14:anchorId="46B0D85B" wp14:editId="0968F44D">
            <wp:extent cx="4580890" cy="2752090"/>
            <wp:effectExtent l="0" t="0" r="10160" b="1016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02A3" w:rsidRPr="00EA5EF5" w:rsidRDefault="00302947" w:rsidP="00302947">
      <w:pPr>
        <w:spacing w:after="0" w:line="360" w:lineRule="auto"/>
        <w:ind w:firstLine="567"/>
        <w:rPr>
          <w:rFonts w:ascii="Times New Roman" w:hAnsi="Times New Roman" w:cs="Times New Roman"/>
          <w:noProof/>
          <w:sz w:val="26"/>
          <w:szCs w:val="26"/>
        </w:rPr>
      </w:pPr>
      <w:r>
        <w:rPr>
          <w:rFonts w:ascii="Times New Roman" w:hAnsi="Times New Roman" w:cs="Times New Roman"/>
          <w:noProof/>
          <w:sz w:val="26"/>
          <w:szCs w:val="26"/>
        </w:rPr>
        <w:t>T</w:t>
      </w:r>
      <w:r w:rsidRPr="00302947">
        <w:rPr>
          <w:rFonts w:ascii="Times New Roman" w:hAnsi="Times New Roman" w:cs="Times New Roman"/>
          <w:noProof/>
          <w:sz w:val="26"/>
          <w:szCs w:val="26"/>
        </w:rPr>
        <w:t>rong xã hội ngày nay đang hướng tới nền kinh tế tri thức, nó đòi hỏi mọi người phải vận động để theo kịp sự phát triển của xã hội. Chính vì vậy mà tinh thần tự học có vai trò vô cùng quan trọng</w:t>
      </w:r>
      <w:r>
        <w:rPr>
          <w:rFonts w:ascii="Times New Roman" w:hAnsi="Times New Roman" w:cs="Times New Roman"/>
          <w:noProof/>
          <w:sz w:val="26"/>
          <w:szCs w:val="26"/>
        </w:rPr>
        <w:t xml:space="preserve">. </w:t>
      </w:r>
      <w:r w:rsidR="00A402A3" w:rsidRPr="00EA5EF5">
        <w:rPr>
          <w:rFonts w:ascii="Times New Roman" w:hAnsi="Times New Roman" w:cs="Times New Roman"/>
          <w:noProof/>
          <w:sz w:val="26"/>
          <w:szCs w:val="26"/>
        </w:rPr>
        <w:t>Theo khảo sát của chúng tôi có 28% sinh viên nhận thức về tầm quan trọng của việc tự học hiện nay là rất quan trọng và có tới 59% sinh viên nhận thấy việ</w:t>
      </w:r>
      <w:r w:rsidR="004D55B2">
        <w:rPr>
          <w:rFonts w:ascii="Times New Roman" w:hAnsi="Times New Roman" w:cs="Times New Roman"/>
          <w:noProof/>
          <w:sz w:val="26"/>
          <w:szCs w:val="26"/>
        </w:rPr>
        <w:t>c này là quan</w:t>
      </w:r>
      <w:r w:rsidR="00A402A3" w:rsidRPr="00EA5EF5">
        <w:rPr>
          <w:rFonts w:ascii="Times New Roman" w:hAnsi="Times New Roman" w:cs="Times New Roman"/>
          <w:noProof/>
          <w:sz w:val="26"/>
          <w:szCs w:val="26"/>
        </w:rPr>
        <w:t xml:space="preserve"> trọng, 11% nhận thấy việc này là bình thường, 2% trong số ít các sinh viên nhận thấy việc tự học là không quan trọng.</w:t>
      </w:r>
    </w:p>
    <w:p w:rsidR="00A402A3" w:rsidRPr="00EA5EF5" w:rsidRDefault="00A402A3" w:rsidP="00216179">
      <w:pPr>
        <w:spacing w:after="0" w:line="360" w:lineRule="auto"/>
        <w:rPr>
          <w:rFonts w:ascii="Times New Roman" w:hAnsi="Times New Roman" w:cs="Times New Roman"/>
          <w:noProof/>
          <w:sz w:val="26"/>
          <w:szCs w:val="26"/>
        </w:rPr>
      </w:pPr>
      <w:r w:rsidRPr="00EA5EF5">
        <w:rPr>
          <w:rFonts w:ascii="Times New Roman" w:hAnsi="Times New Roman" w:cs="Times New Roman"/>
          <w:noProof/>
          <w:sz w:val="26"/>
          <w:szCs w:val="26"/>
        </w:rPr>
        <w:tab/>
        <w:t>Qua tỷ lệ trên, ta thấy đa số sinh viên nhận thức về việc tự học học hiện nay là quan trọng và cần thiết đối với họ.</w:t>
      </w:r>
    </w:p>
    <w:p w:rsidR="00A402A3" w:rsidRPr="00EA5EF5" w:rsidRDefault="0034489B" w:rsidP="00216179">
      <w:pPr>
        <w:spacing w:after="0" w:line="360" w:lineRule="auto"/>
        <w:rPr>
          <w:rFonts w:ascii="Times New Roman" w:hAnsi="Times New Roman" w:cs="Times New Roman"/>
          <w:noProof/>
          <w:sz w:val="26"/>
          <w:szCs w:val="26"/>
        </w:rPr>
      </w:pPr>
      <w:r w:rsidRPr="0034489B">
        <w:rPr>
          <w:rFonts w:ascii="Times New Roman" w:hAnsi="Times New Roman" w:cs="Times New Roman"/>
          <w:noProof/>
          <w:sz w:val="26"/>
          <w:szCs w:val="26"/>
        </w:rPr>
        <w:t>Về</w:t>
      </w:r>
      <w:r w:rsidR="00A402A3" w:rsidRPr="00EA5EF5">
        <w:rPr>
          <w:rFonts w:ascii="Times New Roman" w:hAnsi="Times New Roman" w:cs="Times New Roman"/>
          <w:noProof/>
          <w:sz w:val="26"/>
          <w:szCs w:val="26"/>
        </w:rPr>
        <w:t xml:space="preserve"> Lý do mà bạn chọn theo học ngành kế</w:t>
      </w:r>
      <w:r>
        <w:rPr>
          <w:rFonts w:ascii="Times New Roman" w:hAnsi="Times New Roman" w:cs="Times New Roman"/>
          <w:noProof/>
          <w:sz w:val="26"/>
          <w:szCs w:val="26"/>
        </w:rPr>
        <w:t xml:space="preserve"> toán :</w:t>
      </w:r>
    </w:p>
    <w:p w:rsidR="00BD416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1A70EE44" wp14:editId="79715455">
            <wp:extent cx="4580890" cy="2752090"/>
            <wp:effectExtent l="0" t="0" r="10160" b="1016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02A3" w:rsidRPr="00EA5EF5" w:rsidRDefault="00302947" w:rsidP="00302947">
      <w:pPr>
        <w:spacing w:after="0" w:line="360" w:lineRule="auto"/>
        <w:ind w:firstLine="567"/>
        <w:rPr>
          <w:rFonts w:ascii="Times New Roman" w:hAnsi="Times New Roman" w:cs="Times New Roman"/>
          <w:sz w:val="26"/>
          <w:szCs w:val="26"/>
        </w:rPr>
      </w:pPr>
      <w:r w:rsidRPr="00302947">
        <w:rPr>
          <w:rFonts w:ascii="Times New Roman" w:hAnsi="Times New Roman" w:cs="Times New Roman"/>
          <w:sz w:val="26"/>
          <w:szCs w:val="26"/>
        </w:rPr>
        <w:t>Trong vô số ngành học, rất nhiều bạn học sinh đã suy nghĩ và chọn lựa ngành Kế</w:t>
      </w:r>
      <w:r>
        <w:rPr>
          <w:rFonts w:ascii="Times New Roman" w:hAnsi="Times New Roman" w:cs="Times New Roman"/>
          <w:sz w:val="26"/>
          <w:szCs w:val="26"/>
        </w:rPr>
        <w:t xml:space="preserve"> toán vì các</w:t>
      </w:r>
      <w:r w:rsidRPr="00302947">
        <w:rPr>
          <w:rFonts w:ascii="Times New Roman" w:hAnsi="Times New Roman" w:cs="Times New Roman"/>
          <w:sz w:val="26"/>
          <w:szCs w:val="26"/>
        </w:rPr>
        <w:t xml:space="preserve"> bạn ấy cho rằng muốn trở thành những chuyên viên kế toán, tài chính làm việc cho các công ty, ngân hàng, tập đoàn tài chính, quỹ tài chính… thì cần phải học </w:t>
      </w:r>
      <w:r w:rsidRPr="00302947">
        <w:rPr>
          <w:rFonts w:ascii="Times New Roman" w:hAnsi="Times New Roman" w:cs="Times New Roman"/>
          <w:sz w:val="26"/>
          <w:szCs w:val="26"/>
        </w:rPr>
        <w:lastRenderedPageBreak/>
        <w:t>kế toán.</w:t>
      </w:r>
      <w:r>
        <w:rPr>
          <w:rFonts w:ascii="Times New Roman" w:hAnsi="Times New Roman" w:cs="Times New Roman"/>
          <w:sz w:val="26"/>
          <w:szCs w:val="26"/>
        </w:rPr>
        <w:t xml:space="preserve"> </w:t>
      </w:r>
      <w:r w:rsidR="00A402A3" w:rsidRPr="00EA5EF5">
        <w:rPr>
          <w:rFonts w:ascii="Times New Roman" w:hAnsi="Times New Roman" w:cs="Times New Roman"/>
          <w:sz w:val="26"/>
          <w:szCs w:val="26"/>
        </w:rPr>
        <w:t xml:space="preserve">Qua biểu đồ ta thấy, với tỷ lệ chênh lệch nhau không quá nhiều thì lý do các bạn sinh viên chọn chuyên ngành Kế toán để theo học gồm rất nhiều lý do. Trong đó, lý do chiếm tới 33% chính là do bố mẹ định hướng, 26% là sở thích của bản thân, 25% cơ hội việc làm sau khi ra trường cao, với số lượng ít nhất là 16% các bạn chọn là do không biết chọn ngành học nào khác. </w:t>
      </w:r>
    </w:p>
    <w:p w:rsidR="00A402A3" w:rsidRPr="00EA5EF5" w:rsidRDefault="00A402A3" w:rsidP="00302947">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rPr>
        <w:t>Qua đây có thể thấy lý do là bố mẹ định hướng vẫn là lý do mà phần đông các bạn chọn vì một phần các bạn nghe theo sự sắp đặt của bố mẹ và một phần là do thời điểm mới học xong cấp 3 các bạn chưa có nhận thức nhiều về công việc và tương lai sau này.</w:t>
      </w:r>
    </w:p>
    <w:p w:rsidR="00A402A3" w:rsidRPr="00EA5EF5" w:rsidRDefault="0034489B" w:rsidP="00216179">
      <w:pPr>
        <w:pStyle w:val="NoSpacing"/>
        <w:spacing w:line="360" w:lineRule="auto"/>
        <w:jc w:val="both"/>
        <w:rPr>
          <w:sz w:val="26"/>
          <w:szCs w:val="26"/>
        </w:rPr>
      </w:pPr>
      <w:r>
        <w:rPr>
          <w:b/>
          <w:sz w:val="26"/>
          <w:szCs w:val="26"/>
        </w:rPr>
        <w:t>-</w:t>
      </w:r>
      <w:r w:rsidRPr="0034489B">
        <w:rPr>
          <w:sz w:val="26"/>
          <w:szCs w:val="26"/>
        </w:rPr>
        <w:t>Về</w:t>
      </w:r>
      <w:r w:rsidR="00A402A3" w:rsidRPr="00EA5EF5">
        <w:rPr>
          <w:sz w:val="26"/>
          <w:szCs w:val="26"/>
        </w:rPr>
        <w:t xml:space="preserve"> thời lượng tự học của sinh viên </w:t>
      </w:r>
      <w:r>
        <w:rPr>
          <w:sz w:val="26"/>
          <w:szCs w:val="26"/>
        </w:rPr>
        <w:t>:</w:t>
      </w:r>
    </w:p>
    <w:p w:rsidR="00BD416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0BBD3279" wp14:editId="74460D84">
            <wp:extent cx="4580890" cy="2752090"/>
            <wp:effectExtent l="0" t="0" r="10160" b="1016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Theo nghiên cứu chỉ ra thì thời lượng tự học của sinh viên chiếm khoảng 2/3 so với giờ học ở trên giảng đường. Qua khảo sát thì chúng tôi thấy được nhận thức của các bạn sinh viên đối với thời lượng này khá tích cực, có đến 65% các bạn thấy thời lượng tự học này là bình thường, 22% cho rằng là nhiều, 8% cảm thấy ít và 5% các bạn sinh viên cảm thấy khoảng thời gian tự học này vẫn còn rất ít so với thời lượng trên lớp.</w:t>
      </w:r>
    </w:p>
    <w:p w:rsidR="00BD4162" w:rsidRPr="00EA5EF5" w:rsidRDefault="0034489B" w:rsidP="0034489B">
      <w:pPr>
        <w:spacing w:after="0" w:line="360" w:lineRule="auto"/>
        <w:rPr>
          <w:sz w:val="26"/>
          <w:szCs w:val="26"/>
        </w:rPr>
      </w:pPr>
      <w:r w:rsidRPr="0034489B">
        <w:rPr>
          <w:rFonts w:ascii="Times New Roman" w:hAnsi="Times New Roman" w:cs="Times New Roman"/>
          <w:sz w:val="26"/>
          <w:szCs w:val="26"/>
        </w:rPr>
        <w:lastRenderedPageBreak/>
        <w:t>-Về thời lượng sử dụng cho việc tự học:</w:t>
      </w:r>
      <w:r w:rsidR="00A402A3" w:rsidRPr="00EA5EF5">
        <w:rPr>
          <w:rFonts w:ascii="Times New Roman" w:hAnsi="Times New Roman" w:cs="Times New Roman"/>
          <w:sz w:val="26"/>
          <w:szCs w:val="26"/>
        </w:rPr>
        <w:t xml:space="preserve"> </w:t>
      </w:r>
      <w:r w:rsidR="00A402A3" w:rsidRPr="00EA5EF5">
        <w:rPr>
          <w:rFonts w:ascii="Times New Roman" w:hAnsi="Times New Roman" w:cs="Times New Roman"/>
          <w:noProof/>
          <w:sz w:val="26"/>
          <w:szCs w:val="26"/>
        </w:rPr>
        <w:drawing>
          <wp:inline distT="0" distB="0" distL="0" distR="0" wp14:anchorId="0A953308" wp14:editId="18D37720">
            <wp:extent cx="4580890" cy="2752090"/>
            <wp:effectExtent l="0" t="0" r="10160" b="1016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Từ cuộc khảo sát câu hỏi về thời lượng tự học ngoài giờ trên lớp thì có tới 12% các bạn sinh viên không bao giờ giành thời gian tự học ngoài giờ trên lớp, 33% dành khoảng 1h đồng hồ để học, 38% dành 2h và 17% dành trên 2h để tự học. Qua đây ta có thể thấy cứ 10 bạn thì có 1 bạn ngoài giờ học trên lớp thì về nhà không giành 1 giờ đồng hồ nào để tự học ở nhà, đây không phải là con số lớn nhưng nó cho chúng ta thấy rằng một số bạn sinh viên vẫn còn quá hời hợt với việc học của chính mình.</w:t>
      </w:r>
    </w:p>
    <w:p w:rsidR="00A402A3" w:rsidRPr="00EA5EF5" w:rsidRDefault="0034489B" w:rsidP="00216179">
      <w:pPr>
        <w:pStyle w:val="NoSpacing"/>
        <w:spacing w:line="360" w:lineRule="auto"/>
        <w:jc w:val="both"/>
        <w:rPr>
          <w:sz w:val="26"/>
          <w:szCs w:val="26"/>
        </w:rPr>
      </w:pPr>
      <w:r>
        <w:rPr>
          <w:sz w:val="26"/>
          <w:szCs w:val="26"/>
        </w:rPr>
        <w:t>-</w:t>
      </w:r>
      <w:r w:rsidRPr="0034489B">
        <w:rPr>
          <w:sz w:val="26"/>
          <w:szCs w:val="26"/>
        </w:rPr>
        <w:t>Về việc lập</w:t>
      </w:r>
      <w:r w:rsidR="00A402A3" w:rsidRPr="00EA5EF5">
        <w:rPr>
          <w:sz w:val="26"/>
          <w:szCs w:val="26"/>
        </w:rPr>
        <w:t xml:space="preserve"> kế hoạch học tập cho bản </w:t>
      </w:r>
      <w:r>
        <w:rPr>
          <w:sz w:val="26"/>
          <w:szCs w:val="26"/>
        </w:rPr>
        <w:t>thân:</w:t>
      </w:r>
    </w:p>
    <w:p w:rsidR="00A402A3" w:rsidRPr="00EA5EF5" w:rsidRDefault="00A402A3" w:rsidP="00216179">
      <w:pPr>
        <w:pStyle w:val="NoSpacing"/>
        <w:spacing w:line="360" w:lineRule="auto"/>
        <w:jc w:val="both"/>
        <w:rPr>
          <w:sz w:val="26"/>
          <w:szCs w:val="26"/>
        </w:rPr>
      </w:pP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73A1D6E3" wp14:editId="22BDAAB1">
            <wp:extent cx="4580890" cy="2752090"/>
            <wp:effectExtent l="0" t="0" r="10160" b="1016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02A3" w:rsidRPr="00EA5EF5" w:rsidRDefault="005F33E5" w:rsidP="00216179">
      <w:pPr>
        <w:spacing w:after="0" w:line="360" w:lineRule="auto"/>
        <w:ind w:firstLine="720"/>
        <w:rPr>
          <w:rFonts w:ascii="Times New Roman" w:hAnsi="Times New Roman" w:cs="Times New Roman"/>
          <w:sz w:val="26"/>
          <w:szCs w:val="26"/>
        </w:rPr>
      </w:pPr>
      <w:r w:rsidRPr="005F33E5">
        <w:rPr>
          <w:rFonts w:ascii="Times New Roman" w:hAnsi="Times New Roman" w:cs="Times New Roman"/>
          <w:sz w:val="26"/>
          <w:szCs w:val="26"/>
        </w:rPr>
        <w:t xml:space="preserve">Lập kế hoạch có vai trò rất quan trọng trong cuộc sống của chúng ta. Chúng ta thường hay nghe câu: “ Mục đích của bạn đến trái đất là gì?” Nhưng lại không biết phải trả lời như thế nào. Thực ra câu hỏi này chỉ mang ý nghĩa rằng, bạn cần phải biết </w:t>
      </w:r>
      <w:r w:rsidRPr="005F33E5">
        <w:rPr>
          <w:rFonts w:ascii="Times New Roman" w:hAnsi="Times New Roman" w:cs="Times New Roman"/>
          <w:sz w:val="26"/>
          <w:szCs w:val="26"/>
        </w:rPr>
        <w:lastRenderedPageBreak/>
        <w:t>cái đích mà bạn cần hướng tới là gì, bạn thực sự cần gì và bạn muốn đạt được những gì?</w:t>
      </w:r>
      <w:r>
        <w:rPr>
          <w:rFonts w:ascii="Times New Roman" w:hAnsi="Times New Roman" w:cs="Times New Roman"/>
          <w:sz w:val="26"/>
          <w:szCs w:val="26"/>
        </w:rPr>
        <w:t xml:space="preserve"> </w:t>
      </w:r>
      <w:r w:rsidR="00A402A3" w:rsidRPr="00EA5EF5">
        <w:rPr>
          <w:rFonts w:ascii="Times New Roman" w:hAnsi="Times New Roman" w:cs="Times New Roman"/>
          <w:sz w:val="26"/>
          <w:szCs w:val="26"/>
        </w:rPr>
        <w:t>Kế hoạch học tập nhằm giúp bản thân có một lịch trình học rõ rang và có thể sắp xếp công việc 1 cách hợp lý nhưng theo khảo sát sinh viên khoa kế toán thì có tới 8% sinh viên chưa bao giờ lập kế hoạch học tập, 27% rất ít khi lập, 51% chỉ lập khi có yêu cầu, 14% luôn luôn lập một con số khá khiêm tốn nhất là đối với các bạn học khoa kế toán mà điều chính xác luôn luôn là đặt lên hàng đầu.</w:t>
      </w:r>
    </w:p>
    <w:p w:rsidR="00A402A3" w:rsidRPr="00EA5EF5" w:rsidRDefault="00A402A3" w:rsidP="00216179">
      <w:pPr>
        <w:pStyle w:val="NoSpacing"/>
        <w:spacing w:line="360" w:lineRule="auto"/>
        <w:jc w:val="both"/>
        <w:rPr>
          <w:i/>
          <w:sz w:val="26"/>
          <w:szCs w:val="26"/>
        </w:rPr>
      </w:pPr>
      <w:r w:rsidRPr="00EA5EF5">
        <w:rPr>
          <w:i/>
          <w:sz w:val="26"/>
          <w:szCs w:val="26"/>
        </w:rPr>
        <w:t xml:space="preserve">Phần 2: Các </w:t>
      </w:r>
      <w:r w:rsidR="009B02C8">
        <w:rPr>
          <w:i/>
          <w:sz w:val="26"/>
          <w:szCs w:val="26"/>
        </w:rPr>
        <w:t>phương pháp</w:t>
      </w:r>
      <w:r w:rsidRPr="00EA5EF5">
        <w:rPr>
          <w:i/>
          <w:sz w:val="26"/>
          <w:szCs w:val="26"/>
        </w:rPr>
        <w:t xml:space="preserve"> tự học.</w:t>
      </w:r>
    </w:p>
    <w:p w:rsidR="00A402A3" w:rsidRPr="00EA5EF5" w:rsidRDefault="0034489B" w:rsidP="0034489B">
      <w:pPr>
        <w:pStyle w:val="NoSpacing"/>
        <w:numPr>
          <w:ilvl w:val="0"/>
          <w:numId w:val="35"/>
        </w:numPr>
        <w:spacing w:line="360" w:lineRule="auto"/>
        <w:jc w:val="both"/>
        <w:rPr>
          <w:sz w:val="26"/>
          <w:szCs w:val="26"/>
        </w:rPr>
      </w:pPr>
      <w:r w:rsidRPr="0034489B">
        <w:rPr>
          <w:sz w:val="26"/>
          <w:szCs w:val="26"/>
        </w:rPr>
        <w:t>Về</w:t>
      </w:r>
      <w:r w:rsidR="00A402A3" w:rsidRPr="0034489B">
        <w:rPr>
          <w:sz w:val="26"/>
          <w:szCs w:val="26"/>
        </w:rPr>
        <w:t xml:space="preserve"> </w:t>
      </w:r>
      <w:r w:rsidR="00A402A3" w:rsidRPr="00EA5EF5">
        <w:rPr>
          <w:sz w:val="26"/>
          <w:szCs w:val="26"/>
        </w:rPr>
        <w:t>tổ chức tự học dưới hình thức họ</w:t>
      </w:r>
      <w:r>
        <w:rPr>
          <w:sz w:val="26"/>
          <w:szCs w:val="26"/>
        </w:rPr>
        <w:t>c nhóm:</w:t>
      </w:r>
    </w:p>
    <w:p w:rsidR="00A402A3" w:rsidRPr="00D51401" w:rsidRDefault="00A402A3" w:rsidP="00D51401">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6815DE1A" wp14:editId="29F68475">
            <wp:extent cx="4580890" cy="2752090"/>
            <wp:effectExtent l="0" t="0" r="10160" b="1016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02A3" w:rsidRPr="00EA5EF5" w:rsidRDefault="00A402A3" w:rsidP="00216179">
      <w:pPr>
        <w:spacing w:after="0" w:line="360" w:lineRule="auto"/>
        <w:jc w:val="both"/>
        <w:rPr>
          <w:rFonts w:ascii="Times New Roman" w:hAnsi="Times New Roman" w:cs="Times New Roman"/>
          <w:bCs/>
          <w:color w:val="1D2129"/>
          <w:sz w:val="26"/>
          <w:szCs w:val="26"/>
          <w:shd w:val="clear" w:color="auto" w:fill="FFFFFF"/>
        </w:rPr>
      </w:pPr>
      <w:r w:rsidRPr="00EA5EF5">
        <w:rPr>
          <w:rStyle w:val="Strong"/>
          <w:color w:val="1D2129"/>
          <w:sz w:val="26"/>
          <w:szCs w:val="26"/>
          <w:shd w:val="clear" w:color="auto" w:fill="FFFFFF"/>
        </w:rPr>
        <w:tab/>
      </w:r>
      <w:r w:rsidR="005F33E5" w:rsidRPr="005F33E5">
        <w:rPr>
          <w:rStyle w:val="Strong"/>
          <w:rFonts w:ascii="Times New Roman" w:hAnsi="Times New Roman" w:cs="Times New Roman"/>
          <w:b w:val="0"/>
          <w:color w:val="1D2129"/>
          <w:sz w:val="26"/>
          <w:szCs w:val="26"/>
          <w:shd w:val="clear" w:color="auto" w:fill="FFFFFF"/>
        </w:rPr>
        <w:t>Bước vào môi trường Đại học,các bạn sinh viên phải đón nhận phương pháp học mới mà sự nỗ lực luôn đặt ở hàng đầu. Học nhóm chính là cách học hiệu quả nhất bởi lợi ích mà nó đem lại là rất lớn.</w:t>
      </w:r>
      <w:r w:rsidR="005F33E5">
        <w:rPr>
          <w:rStyle w:val="Strong"/>
          <w:color w:val="1D2129"/>
          <w:sz w:val="26"/>
          <w:szCs w:val="26"/>
          <w:shd w:val="clear" w:color="auto" w:fill="FFFFFF"/>
        </w:rPr>
        <w:t xml:space="preserve"> </w:t>
      </w:r>
      <w:r w:rsidRPr="00EA5EF5">
        <w:rPr>
          <w:rStyle w:val="Strong"/>
          <w:rFonts w:ascii="Times New Roman" w:hAnsi="Times New Roman" w:cs="Times New Roman"/>
          <w:b w:val="0"/>
          <w:color w:val="1D2129"/>
          <w:sz w:val="26"/>
          <w:szCs w:val="26"/>
          <w:shd w:val="clear" w:color="auto" w:fill="FFFFFF"/>
        </w:rPr>
        <w:t>Trong quá trình học tập thì việc tổ chức làm việc nhóm là một trong những kỹ năng quan trọng nhằm nâng cao kết quả học tập và giúp sinh viên nắm vững kiến thức và nhớ lâu hơn.</w:t>
      </w:r>
      <w:r w:rsidRPr="00EA5EF5">
        <w:rPr>
          <w:rStyle w:val="Strong"/>
          <w:rFonts w:ascii="Times New Roman" w:hAnsi="Times New Roman" w:cs="Times New Roman"/>
          <w:color w:val="1D2129"/>
          <w:sz w:val="26"/>
          <w:szCs w:val="26"/>
          <w:shd w:val="clear" w:color="auto" w:fill="FFFFFF"/>
        </w:rPr>
        <w:t xml:space="preserve"> </w:t>
      </w:r>
      <w:r w:rsidRPr="00EA5EF5">
        <w:rPr>
          <w:rFonts w:ascii="Times New Roman" w:hAnsi="Times New Roman" w:cs="Times New Roman"/>
          <w:sz w:val="26"/>
          <w:szCs w:val="26"/>
        </w:rPr>
        <w:t>Trong câu hỏi khảo sát về việc tổ chức tự học dưới hình thức học nhóm thì có đến 177 phiếu chọn C, tương ứng với tỷ lệ chọn là 59%. Kết quả này cho thấy đa số sinh viên còn chưa chủ động trong việc tổ chức học nhóm và chỉ tổ chức khi nào có yêu cầu của giảng viên.</w:t>
      </w:r>
    </w:p>
    <w:p w:rsidR="00A402A3" w:rsidRPr="00EA5EF5" w:rsidRDefault="0034489B" w:rsidP="00216179">
      <w:pPr>
        <w:pStyle w:val="NoSpacing"/>
        <w:spacing w:line="360" w:lineRule="auto"/>
        <w:jc w:val="both"/>
        <w:rPr>
          <w:sz w:val="26"/>
          <w:szCs w:val="26"/>
        </w:rPr>
      </w:pPr>
      <w:r>
        <w:rPr>
          <w:sz w:val="26"/>
          <w:szCs w:val="26"/>
        </w:rPr>
        <w:t>-</w:t>
      </w:r>
      <w:r w:rsidRPr="0034489B">
        <w:rPr>
          <w:sz w:val="26"/>
          <w:szCs w:val="26"/>
        </w:rPr>
        <w:t>Về viêc</w:t>
      </w:r>
      <w:r w:rsidR="00A402A3" w:rsidRPr="00EA5EF5">
        <w:rPr>
          <w:sz w:val="26"/>
          <w:szCs w:val="26"/>
        </w:rPr>
        <w:t xml:space="preserve">  thường đọc lại bài cũ của</w:t>
      </w:r>
      <w:r>
        <w:rPr>
          <w:sz w:val="26"/>
          <w:szCs w:val="26"/>
        </w:rPr>
        <w:t xml:space="preserve"> các</w:t>
      </w:r>
      <w:r w:rsidR="00A402A3" w:rsidRPr="00EA5EF5">
        <w:rPr>
          <w:sz w:val="26"/>
          <w:szCs w:val="26"/>
        </w:rPr>
        <w:t xml:space="preserve"> môn học</w:t>
      </w:r>
      <w:r>
        <w:rPr>
          <w:sz w:val="26"/>
          <w:szCs w:val="26"/>
        </w:rPr>
        <w:t>:</w:t>
      </w:r>
      <w:r w:rsidR="00A402A3" w:rsidRPr="00EA5EF5">
        <w:rPr>
          <w:sz w:val="26"/>
          <w:szCs w:val="26"/>
        </w:rPr>
        <w:t xml:space="preserve"> </w:t>
      </w: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lastRenderedPageBreak/>
        <w:drawing>
          <wp:inline distT="0" distB="0" distL="0" distR="0" wp14:anchorId="09CAC9F3" wp14:editId="43B22381">
            <wp:extent cx="4580890" cy="2752090"/>
            <wp:effectExtent l="0" t="0" r="10160" b="101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Trong xuyên suốt quá trình học tập từ Tiểu họ</w:t>
      </w:r>
      <w:r w:rsidR="00414BE7">
        <w:rPr>
          <w:rFonts w:ascii="Times New Roman" w:hAnsi="Times New Roman" w:cs="Times New Roman"/>
          <w:sz w:val="26"/>
          <w:szCs w:val="26"/>
        </w:rPr>
        <w:t>c</w:t>
      </w:r>
      <w:r w:rsidRPr="00EA5EF5">
        <w:rPr>
          <w:rFonts w:ascii="Times New Roman" w:hAnsi="Times New Roman" w:cs="Times New Roman"/>
          <w:sz w:val="26"/>
          <w:szCs w:val="26"/>
        </w:rPr>
        <w:t xml:space="preserve"> cho đến Đại học thì việc chuẩn bị bài cũ trước khi đến lớp là việc cực kì quan trọng, nó không chỉ giúp bạn nắm vững kiến thức cũ mà còn giúp bạn tự tin và có sự chuẩn bị tốt cho việc tiếp thu những kiến thức mới.Trong câu hỏi khảo sát về việc sinh viên có thường xuyên đọc bài củ trước khi đến lớp hay không thì có đến 111 sinh viên chọn đáp án B và 117sinh viên chọn đáp án C, tương ứng với tỷ lệ chọn lần lượt là 37% và 39 %.Kết quả này cho thấy, đa số sinh viên còn chưa coi trọng việc ôn lại kiến thức cũ, rất ít khi thực hiện hoặc chỉ thực hiện khi giảng viên yêu cầu. Điều này ảnh hưởng không nhỏ đến việc tiếp thu kiến thức trong bài học tiếp theo của sinh viên.</w:t>
      </w:r>
    </w:p>
    <w:p w:rsidR="00A402A3" w:rsidRPr="00EA5EF5" w:rsidRDefault="0034489B" w:rsidP="00216179">
      <w:pPr>
        <w:pStyle w:val="NoSpacing"/>
        <w:spacing w:line="360" w:lineRule="auto"/>
        <w:jc w:val="both"/>
        <w:rPr>
          <w:sz w:val="26"/>
          <w:szCs w:val="26"/>
        </w:rPr>
      </w:pPr>
      <w:r>
        <w:rPr>
          <w:sz w:val="26"/>
          <w:szCs w:val="26"/>
        </w:rPr>
        <w:t>-</w:t>
      </w:r>
      <w:r w:rsidRPr="0034489B">
        <w:rPr>
          <w:sz w:val="26"/>
          <w:szCs w:val="26"/>
        </w:rPr>
        <w:t>Về việc</w:t>
      </w:r>
      <w:r w:rsidR="00A402A3" w:rsidRPr="00EA5EF5">
        <w:rPr>
          <w:sz w:val="26"/>
          <w:szCs w:val="26"/>
        </w:rPr>
        <w:t xml:space="preserve"> dành thời gian trao đổi kiến thức môn học với giảng viên phụ trách môn </w:t>
      </w:r>
      <w:r>
        <w:rPr>
          <w:sz w:val="26"/>
          <w:szCs w:val="26"/>
        </w:rPr>
        <w:t>học:</w:t>
      </w: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2408D67E" wp14:editId="02197652">
            <wp:extent cx="4580890" cy="2752090"/>
            <wp:effectExtent l="0" t="0" r="10160" b="1016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74EB"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 xml:space="preserve">Giảng viên là người định hướng kiến thức cũng như phương pháp học cho sinh viên. Trong xuyên suốt quá trình theo học tại giảng đường Đại học thì vai trò người </w:t>
      </w:r>
      <w:r w:rsidRPr="00EA5EF5">
        <w:rPr>
          <w:rFonts w:ascii="Times New Roman" w:hAnsi="Times New Roman" w:cs="Times New Roman"/>
          <w:sz w:val="26"/>
          <w:szCs w:val="26"/>
        </w:rPr>
        <w:lastRenderedPageBreak/>
        <w:t>giảng viên là cực kì quan trọng. Ngày nay, khi công nghệ thông tin ngày càng phát triển thì việc trao đổi giữa giảng viên và sinh viên cũng dễ dàng hơn. Tuy nhiên, việc trao đổi với giảng viên vẫn còn gặp khó khăn do một số sinh viên vẫn còn rụt rè. Trong câu hỏi khảo sát về việc trao đổi kiến thức giữa sinh viên và giảng viên thì có đến 133 sinh viên chọn đáp án C, 119 sinh viên chọn đáp án D. Kết quả cho thấy có khá nhiều sinh viên thường xuyên trao đổi với giảng viên về vấn đề học tập. Bên cạnh đó cũng có nhiều sinh viên vẫn chưa chủ động, và chỉ gặp khi giảng viên yêu cầu.</w:t>
      </w:r>
    </w:p>
    <w:p w:rsidR="00A402A3" w:rsidRPr="00EA5EF5" w:rsidRDefault="0034489B" w:rsidP="00216179">
      <w:pPr>
        <w:pStyle w:val="NoSpacing"/>
        <w:spacing w:line="360" w:lineRule="auto"/>
        <w:jc w:val="both"/>
        <w:rPr>
          <w:sz w:val="26"/>
          <w:szCs w:val="26"/>
        </w:rPr>
      </w:pPr>
      <w:r>
        <w:rPr>
          <w:b/>
          <w:sz w:val="26"/>
          <w:szCs w:val="26"/>
        </w:rPr>
        <w:t>-</w:t>
      </w:r>
      <w:r w:rsidRPr="0034489B">
        <w:rPr>
          <w:sz w:val="26"/>
          <w:szCs w:val="26"/>
        </w:rPr>
        <w:t>Về việc</w:t>
      </w:r>
      <w:r w:rsidR="00A402A3" w:rsidRPr="00EA5EF5">
        <w:rPr>
          <w:sz w:val="26"/>
          <w:szCs w:val="26"/>
        </w:rPr>
        <w:t xml:space="preserve"> dành thời gian đến thư viện tìm đọc các tài liệu liên quan đến các môn học </w:t>
      </w:r>
      <w:r>
        <w:rPr>
          <w:sz w:val="26"/>
          <w:szCs w:val="26"/>
        </w:rPr>
        <w:t>:</w:t>
      </w: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25DCD366" wp14:editId="23A6BEF5">
            <wp:extent cx="4580890" cy="2752090"/>
            <wp:effectExtent l="0" t="0" r="10160" b="1016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 xml:space="preserve">Thư viện đóng vai trò hết sức quan trọng trong việc giúp đỡ, hướng dẫn cho học sinh, sinh viên trong việc tự học, tự nghiên cứu. Đây là một trong những nhiệm vụ quan trọng của thư viện, một cơ quan văn hoá giáo dục ngoài nhà trường. </w:t>
      </w:r>
    </w:p>
    <w:p w:rsidR="00A402A3" w:rsidRPr="00EA5EF5" w:rsidRDefault="00A402A3" w:rsidP="00216179">
      <w:pPr>
        <w:spacing w:after="0" w:line="360" w:lineRule="auto"/>
        <w:rPr>
          <w:rFonts w:ascii="Times New Roman" w:hAnsi="Times New Roman" w:cs="Times New Roman"/>
          <w:sz w:val="26"/>
          <w:szCs w:val="26"/>
        </w:rPr>
      </w:pPr>
      <w:r w:rsidRPr="00EA5EF5">
        <w:rPr>
          <w:rFonts w:ascii="Times New Roman" w:hAnsi="Times New Roman" w:cs="Times New Roman"/>
          <w:sz w:val="26"/>
          <w:szCs w:val="26"/>
        </w:rPr>
        <w:t>Thư viện tạo điều kiện thuận lợi cho học sinh, sinh viên trong việc mượn tài liệu thư viện về nhà, đọc tại chỗ phục vụ cho việc tự học, tự nghiên cứu.Đặc biệt là hướng dẫn cho học sinh sinh viên trong việc sử dụng máy tính và các phương tiện tuyền thông trong việc tra cứu và sử dụng các nguồn tài liệu điện tử của Thư viện và tài liệu liên kết như việc tra cứu thông tin.</w:t>
      </w:r>
    </w:p>
    <w:p w:rsidR="006A14E7" w:rsidRPr="00EA5EF5" w:rsidRDefault="00A402A3" w:rsidP="00216179">
      <w:pPr>
        <w:spacing w:after="0" w:line="360" w:lineRule="auto"/>
        <w:rPr>
          <w:rFonts w:ascii="Times New Roman" w:hAnsi="Times New Roman" w:cs="Times New Roman"/>
          <w:sz w:val="26"/>
          <w:szCs w:val="26"/>
        </w:rPr>
      </w:pPr>
      <w:r w:rsidRPr="00EA5EF5">
        <w:rPr>
          <w:rFonts w:ascii="Times New Roman" w:hAnsi="Times New Roman" w:cs="Times New Roman"/>
          <w:sz w:val="26"/>
          <w:szCs w:val="26"/>
        </w:rPr>
        <w:t>Tại trường Đại học Duy Tân, thư viện được trang bị đầy đủ trang thiết bị để phục vụ cho việc nghiên cứu và học tập của sinh viên. Trong câu hỏi khảo sát về việc dành thời gian đến thư viện tìm và đọc các tài liệu liên quan dến các môn học thì có 103 sinh viên chọn đáp án C và 144 sinh viên chọn đáp án D, tương ứng với ty lệ chọn lần lượt là 35% và 48%. Kết quả này cho thấy hầu hết sinh viên đều chủ động tìm kiếm tài liệu học tập tại thư viện của trường.</w:t>
      </w:r>
    </w:p>
    <w:p w:rsidR="00A402A3" w:rsidRPr="00EA5EF5" w:rsidRDefault="0034489B" w:rsidP="0034489B">
      <w:pPr>
        <w:pStyle w:val="NoSpacing"/>
        <w:numPr>
          <w:ilvl w:val="0"/>
          <w:numId w:val="35"/>
        </w:numPr>
        <w:spacing w:line="360" w:lineRule="auto"/>
        <w:jc w:val="both"/>
        <w:rPr>
          <w:sz w:val="26"/>
          <w:szCs w:val="26"/>
        </w:rPr>
      </w:pPr>
      <w:r w:rsidRPr="0034489B">
        <w:rPr>
          <w:sz w:val="26"/>
          <w:szCs w:val="26"/>
        </w:rPr>
        <w:lastRenderedPageBreak/>
        <w:t>Về việc</w:t>
      </w:r>
      <w:r w:rsidR="00A402A3" w:rsidRPr="00EA5EF5">
        <w:rPr>
          <w:sz w:val="26"/>
          <w:szCs w:val="26"/>
        </w:rPr>
        <w:t xml:space="preserve"> </w:t>
      </w:r>
      <w:r w:rsidR="00D21DBB">
        <w:rPr>
          <w:sz w:val="26"/>
          <w:szCs w:val="26"/>
        </w:rPr>
        <w:t>s</w:t>
      </w:r>
      <w:r w:rsidR="00D21DBB" w:rsidRPr="00D21DBB">
        <w:rPr>
          <w:sz w:val="26"/>
          <w:szCs w:val="26"/>
        </w:rPr>
        <w:t>ử dụng sơ đồ tư duy (mind mapping, SQR3, đọc nhanh, ghi nhận siêu tốc…)</w:t>
      </w:r>
      <w:r w:rsidR="00A402A3" w:rsidRPr="00EA5EF5">
        <w:rPr>
          <w:sz w:val="26"/>
          <w:szCs w:val="26"/>
        </w:rPr>
        <w:t xml:space="preserve"> để học </w:t>
      </w:r>
      <w:r>
        <w:rPr>
          <w:sz w:val="26"/>
          <w:szCs w:val="26"/>
        </w:rPr>
        <w:t>:</w:t>
      </w:r>
    </w:p>
    <w:p w:rsidR="00A402A3" w:rsidRPr="00EA5EF5" w:rsidRDefault="00A402A3" w:rsidP="00216179">
      <w:pPr>
        <w:pStyle w:val="NoSpacing"/>
        <w:spacing w:line="360" w:lineRule="auto"/>
        <w:jc w:val="both"/>
        <w:rPr>
          <w:sz w:val="26"/>
          <w:szCs w:val="26"/>
        </w:rPr>
      </w:pP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4EF891BF" wp14:editId="30FC36F0">
            <wp:extent cx="4580890" cy="2752090"/>
            <wp:effectExtent l="0" t="0" r="10160" b="1016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Bạn có bao giờ nghĩ đến việc tạo cho mình một không gian riêng để học tập? Một môi trường học thoải mái sẽ đem lại cho bạn sự hứng thú, khả năng tư duy, sáng tạo và tưởng tượng cao hơn hản một không gian bừa bãi, tối tăm và ngột ngạt.</w:t>
      </w:r>
    </w:p>
    <w:p w:rsidR="00A402A3" w:rsidRPr="00EA5EF5" w:rsidRDefault="00A402A3" w:rsidP="00216179">
      <w:pPr>
        <w:spacing w:after="0" w:line="360" w:lineRule="auto"/>
        <w:rPr>
          <w:rFonts w:ascii="Times New Roman" w:hAnsi="Times New Roman" w:cs="Times New Roman"/>
          <w:sz w:val="26"/>
          <w:szCs w:val="26"/>
        </w:rPr>
      </w:pPr>
      <w:r w:rsidRPr="00EA5EF5">
        <w:rPr>
          <w:rFonts w:ascii="Times New Roman" w:hAnsi="Times New Roman" w:cs="Times New Roman"/>
          <w:sz w:val="26"/>
          <w:szCs w:val="26"/>
        </w:rPr>
        <w:t>Đối với các bạn, dù có đang học ở phổ thông hay đại học thì cũng đều phải tạo cho mình một không gian hay nói khác đi là một môi trường thoải mái để bạn có thể học tập một cách tốt nhất. Còn môi trường đó thế nào thì do bản thân mỗi người.</w:t>
      </w:r>
    </w:p>
    <w:p w:rsidR="000774EB" w:rsidRDefault="00A402A3" w:rsidP="00216179">
      <w:pPr>
        <w:pStyle w:val="NoSpacing"/>
        <w:spacing w:line="360" w:lineRule="auto"/>
        <w:jc w:val="both"/>
        <w:rPr>
          <w:sz w:val="26"/>
          <w:szCs w:val="26"/>
        </w:rPr>
      </w:pPr>
      <w:r w:rsidRPr="00EA5EF5">
        <w:rPr>
          <w:sz w:val="26"/>
          <w:szCs w:val="26"/>
        </w:rPr>
        <w:t>Trong câu hỏi khảo sát về việc tìm kiếm nơi yên tĩnh để học thì có đến 125 sinh viên chọn đáp án C, tương ứng với tỷ lệ chọn là 42%. Kết quả này cho thấy đa số sinh viên vẫn còn chưa thực sự chủ động trong việc tìm kiếm cho mình một không gian học tập lí tưởng.</w:t>
      </w:r>
    </w:p>
    <w:p w:rsidR="00F9515E" w:rsidRPr="00F9515E" w:rsidRDefault="00E435BF" w:rsidP="0044488B">
      <w:pPr>
        <w:pStyle w:val="NoSpacing"/>
        <w:spacing w:line="360" w:lineRule="auto"/>
        <w:ind w:firstLine="709"/>
        <w:rPr>
          <w:sz w:val="26"/>
          <w:szCs w:val="26"/>
        </w:rPr>
      </w:pPr>
      <w:r>
        <w:rPr>
          <w:sz w:val="26"/>
          <w:szCs w:val="26"/>
        </w:rPr>
        <w:t>thực tế.</w:t>
      </w:r>
    </w:p>
    <w:p w:rsidR="006A14E7" w:rsidRDefault="0034489B" w:rsidP="00216179">
      <w:pPr>
        <w:pStyle w:val="NoSpacing"/>
        <w:spacing w:line="360" w:lineRule="auto"/>
        <w:jc w:val="both"/>
        <w:rPr>
          <w:sz w:val="26"/>
          <w:szCs w:val="26"/>
        </w:rPr>
      </w:pPr>
      <w:r>
        <w:rPr>
          <w:b/>
          <w:sz w:val="26"/>
          <w:szCs w:val="26"/>
        </w:rPr>
        <w:t>-</w:t>
      </w:r>
      <w:r w:rsidRPr="0034489B">
        <w:rPr>
          <w:sz w:val="26"/>
          <w:szCs w:val="26"/>
        </w:rPr>
        <w:t>Về việc</w:t>
      </w:r>
      <w:r w:rsidR="006A14E7">
        <w:rPr>
          <w:sz w:val="26"/>
          <w:szCs w:val="26"/>
        </w:rPr>
        <w:t xml:space="preserve"> ôn lại kiến thức đã học</w:t>
      </w:r>
      <w:r>
        <w:rPr>
          <w:sz w:val="26"/>
          <w:szCs w:val="26"/>
        </w:rPr>
        <w:t>:</w:t>
      </w:r>
    </w:p>
    <w:p w:rsidR="0044488B" w:rsidRDefault="0044488B" w:rsidP="00216179">
      <w:pPr>
        <w:pStyle w:val="NoSpacing"/>
        <w:spacing w:line="360" w:lineRule="auto"/>
        <w:jc w:val="both"/>
        <w:rPr>
          <w:sz w:val="26"/>
          <w:szCs w:val="26"/>
        </w:rPr>
      </w:pPr>
      <w:r>
        <w:rPr>
          <w:noProof/>
        </w:rPr>
        <w:lastRenderedPageBreak/>
        <w:drawing>
          <wp:inline distT="0" distB="0" distL="0" distR="0" wp14:anchorId="44C7F382" wp14:editId="318B8A6C">
            <wp:extent cx="5172075" cy="27432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0C1E" w:rsidRPr="006A14E7" w:rsidRDefault="00E435BF" w:rsidP="00E435BF">
      <w:pPr>
        <w:pStyle w:val="NoSpacing"/>
        <w:spacing w:line="360" w:lineRule="auto"/>
        <w:ind w:firstLine="567"/>
        <w:jc w:val="both"/>
        <w:rPr>
          <w:sz w:val="26"/>
          <w:szCs w:val="26"/>
        </w:rPr>
      </w:pPr>
      <w:r>
        <w:rPr>
          <w:sz w:val="26"/>
          <w:szCs w:val="26"/>
        </w:rPr>
        <w:t>Khi chúng ta học xong một môn nào đó, nếu về nhà mà bỏ bê không chịu coi lại những bài đã học đó mà ngày hôm sau chúng ta được học thêm những kiến thức mới và cứ như thế càng ngày càng nhiều kiến thức mà chúng ta lại không chịu ôn lại thì sẽ quên và mất luôn cái gốc ban đầu. Qua khảo sát thì có 14% sinh viên coi lại kiến thức đã học, 47% sinh viên thỉnh thoảng ôn lại kiến thức đã học. Qua khảo sát thấy các bạn sinh viên vẫn chưa thực sự chăm chú vào việc học của bản thân, chỉ học khi được yêu cầu.</w:t>
      </w:r>
    </w:p>
    <w:p w:rsidR="00A402A3" w:rsidRPr="00EA5EF5" w:rsidRDefault="0034489B" w:rsidP="00216179">
      <w:pPr>
        <w:pStyle w:val="NoSpacing"/>
        <w:spacing w:line="360" w:lineRule="auto"/>
        <w:jc w:val="both"/>
        <w:rPr>
          <w:sz w:val="26"/>
          <w:szCs w:val="26"/>
        </w:rPr>
      </w:pPr>
      <w:r>
        <w:rPr>
          <w:b/>
          <w:sz w:val="26"/>
          <w:szCs w:val="26"/>
        </w:rPr>
        <w:t>-</w:t>
      </w:r>
      <w:r w:rsidRPr="0034489B">
        <w:rPr>
          <w:sz w:val="26"/>
          <w:szCs w:val="26"/>
        </w:rPr>
        <w:t xml:space="preserve">Về </w:t>
      </w:r>
      <w:r>
        <w:rPr>
          <w:sz w:val="26"/>
          <w:szCs w:val="26"/>
        </w:rPr>
        <w:t xml:space="preserve"> m</w:t>
      </w:r>
      <w:r w:rsidR="00A402A3" w:rsidRPr="00EA5EF5">
        <w:rPr>
          <w:sz w:val="26"/>
          <w:szCs w:val="26"/>
        </w:rPr>
        <w:t xml:space="preserve">ôi trường học tập  hiện tại </w:t>
      </w:r>
      <w:r>
        <w:rPr>
          <w:sz w:val="26"/>
          <w:szCs w:val="26"/>
        </w:rPr>
        <w:t>:</w:t>
      </w: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56D453E7" wp14:editId="2AA3A008">
            <wp:extent cx="4581525" cy="275272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260BF"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 xml:space="preserve">Những khó khăn trong việc tự học thì môi trường là một trong những khó khăn mà các bạn sinh viên phải đối mặt nhưng qua khảo sát thì có tới 57% sinh viên cho rằng môi trường hiện tại không ảnh hưởng tới việc tự học, 29% cho rằng là tốt, 7% cho là lý tưởng, và 7% cho rằng không tốt. Từ khảo sát thấy đa phần môi trường hiện tại </w:t>
      </w:r>
      <w:r w:rsidRPr="00EA5EF5">
        <w:rPr>
          <w:rFonts w:ascii="Times New Roman" w:hAnsi="Times New Roman" w:cs="Times New Roman"/>
          <w:sz w:val="26"/>
          <w:szCs w:val="26"/>
        </w:rPr>
        <w:lastRenderedPageBreak/>
        <w:t>không ảnh hưởng đến việc tự học thậm chí là lý tưởng cho việc tự học của bản thân, còn những bạn cảm thấy môi trường hiện tại chưa tốt để có thể thuận tiện cho việc tự học thì các bạn có thể chuyển đến một chỗ tốt hơn.</w:t>
      </w:r>
    </w:p>
    <w:p w:rsidR="00A402A3" w:rsidRPr="00EA5EF5" w:rsidRDefault="0034489B" w:rsidP="00216179">
      <w:pPr>
        <w:pStyle w:val="NoSpacing"/>
        <w:spacing w:line="360" w:lineRule="auto"/>
        <w:jc w:val="both"/>
        <w:rPr>
          <w:sz w:val="26"/>
          <w:szCs w:val="26"/>
        </w:rPr>
      </w:pPr>
      <w:r>
        <w:rPr>
          <w:b/>
          <w:sz w:val="26"/>
          <w:szCs w:val="26"/>
        </w:rPr>
        <w:t>-</w:t>
      </w:r>
      <w:r w:rsidRPr="0034489B">
        <w:rPr>
          <w:sz w:val="26"/>
          <w:szCs w:val="26"/>
        </w:rPr>
        <w:t>Về việc</w:t>
      </w:r>
      <w:r w:rsidR="00A402A3" w:rsidRPr="00EA5EF5">
        <w:rPr>
          <w:sz w:val="26"/>
          <w:szCs w:val="26"/>
        </w:rPr>
        <w:t xml:space="preserve"> tập trung trong quá trình tự họ</w:t>
      </w:r>
      <w:r>
        <w:rPr>
          <w:sz w:val="26"/>
          <w:szCs w:val="26"/>
        </w:rPr>
        <w:t>c :</w:t>
      </w:r>
    </w:p>
    <w:p w:rsidR="00A402A3" w:rsidRPr="00EA5EF5" w:rsidRDefault="00A402A3" w:rsidP="00216179">
      <w:pPr>
        <w:pStyle w:val="NoSpacing"/>
        <w:spacing w:line="360" w:lineRule="auto"/>
        <w:jc w:val="both"/>
        <w:rPr>
          <w:sz w:val="26"/>
          <w:szCs w:val="26"/>
        </w:rPr>
      </w:pP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295E38D7" wp14:editId="1EB7465B">
            <wp:extent cx="4580255" cy="2751455"/>
            <wp:effectExtent l="0" t="0" r="10795" b="1079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Thời đại bây giờ là thời đại công nghệ mỗi bạn sinh viên đều có một chiếc điện thoại thông minh hoặc là một chiếc laptop đây chính là con dao 2 lưỡi, một là công cụ giúp các bạn tự học 1 cách hiệu quả, hai là cái mà khiến các bạn mất tập trung khi tự học. Chỉ có 6% là không bao giờ mất tập trung và có tới 48% thường xuyên mất tập trung khi tự học.</w:t>
      </w:r>
    </w:p>
    <w:p w:rsidR="00A402A3" w:rsidRPr="00EA5EF5" w:rsidRDefault="0034489B" w:rsidP="0034489B">
      <w:pPr>
        <w:pStyle w:val="NoSpacing"/>
        <w:numPr>
          <w:ilvl w:val="0"/>
          <w:numId w:val="35"/>
        </w:numPr>
        <w:spacing w:line="360" w:lineRule="auto"/>
        <w:jc w:val="both"/>
        <w:rPr>
          <w:sz w:val="26"/>
          <w:szCs w:val="26"/>
        </w:rPr>
      </w:pPr>
      <w:r w:rsidRPr="0034489B">
        <w:rPr>
          <w:sz w:val="26"/>
          <w:szCs w:val="26"/>
        </w:rPr>
        <w:t>Về việc ảnh hưởng của</w:t>
      </w:r>
      <w:r w:rsidR="00A402A3" w:rsidRPr="00EA5EF5">
        <w:rPr>
          <w:sz w:val="26"/>
          <w:szCs w:val="26"/>
        </w:rPr>
        <w:t xml:space="preserve"> Internet, phim ảnh, facebook, điện thoại…đến việc học tập của </w:t>
      </w:r>
      <w:r>
        <w:rPr>
          <w:sz w:val="26"/>
          <w:szCs w:val="26"/>
        </w:rPr>
        <w:t>sinh viên:</w:t>
      </w: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lastRenderedPageBreak/>
        <w:drawing>
          <wp:inline distT="0" distB="0" distL="0" distR="0" wp14:anchorId="7812D803" wp14:editId="05F5EBD2">
            <wp:extent cx="4580255" cy="2751455"/>
            <wp:effectExtent l="0" t="0" r="10795" b="1079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Qua biểu đồ ta thấy hầu hết sinh viên đều chịu ít hay nhiều sự chi phối của các phương tiện như internet, phim ảnh , facebook,điện thoại cụ thể là: nhóm sinh viên ảnh hưởng rất nhiều chiếm phần trăm lớn nhất là 44%, trong khi chỉ có 8% số sinh viên nằm trong nhóm không bị ảnh hưởng.Thay vì dành thời gian tự học, sinh viên tiêu tốn thời gian để nhằm mục đích giải trí nhiều, vì vậy để sinh viên có thể sử dụng thời gian học tập mà ít chịu sự ảnh hưởng đó thì nên chú trọng định hướng cho sinh viên những phương pháp tự học hiệu quả.</w:t>
      </w:r>
    </w:p>
    <w:p w:rsidR="00A402A3" w:rsidRPr="00EA5EF5" w:rsidRDefault="0034489B" w:rsidP="0034489B">
      <w:pPr>
        <w:pStyle w:val="NoSpacing"/>
        <w:numPr>
          <w:ilvl w:val="0"/>
          <w:numId w:val="35"/>
        </w:numPr>
        <w:spacing w:line="360" w:lineRule="auto"/>
        <w:jc w:val="both"/>
        <w:rPr>
          <w:sz w:val="26"/>
          <w:szCs w:val="26"/>
        </w:rPr>
      </w:pPr>
      <w:r>
        <w:rPr>
          <w:b/>
          <w:sz w:val="26"/>
          <w:szCs w:val="26"/>
        </w:rPr>
        <w:t xml:space="preserve">Về lượng </w:t>
      </w:r>
      <w:r w:rsidR="00A402A3" w:rsidRPr="00EA5EF5">
        <w:rPr>
          <w:sz w:val="26"/>
          <w:szCs w:val="26"/>
        </w:rPr>
        <w:t xml:space="preserve"> kiến thức trên lớp </w:t>
      </w:r>
      <w:r>
        <w:rPr>
          <w:sz w:val="26"/>
          <w:szCs w:val="26"/>
        </w:rPr>
        <w:t>:</w:t>
      </w:r>
    </w:p>
    <w:p w:rsidR="00A402A3" w:rsidRPr="00EA5EF5" w:rsidRDefault="00A402A3" w:rsidP="00216179">
      <w:pPr>
        <w:pStyle w:val="NoSpacing"/>
        <w:spacing w:line="360" w:lineRule="auto"/>
        <w:jc w:val="both"/>
        <w:rPr>
          <w:sz w:val="26"/>
          <w:szCs w:val="26"/>
        </w:rPr>
      </w:pP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46648D03" wp14:editId="1A828EFF">
            <wp:extent cx="4580255" cy="2751455"/>
            <wp:effectExtent l="0" t="0" r="10795" b="1079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 xml:space="preserve">Thực tế cho thấy lượng kiến thức trên lớp phù hợp hay không thì thường phụ thuộc vào khả năng tiếp nhận của mỗi sinh viên, như biểu đồ chúng tôi thấy lượng sinh viên cảm nhận kiến thức phù hợp với bản thân chiếm đến 68% khá cao, vậy có nghĩa </w:t>
      </w:r>
      <w:r w:rsidRPr="00EA5EF5">
        <w:rPr>
          <w:rFonts w:ascii="Times New Roman" w:hAnsi="Times New Roman" w:cs="Times New Roman"/>
          <w:sz w:val="26"/>
          <w:szCs w:val="26"/>
        </w:rPr>
        <w:lastRenderedPageBreak/>
        <w:t>là các bạn vẫn tiếp thu hiệu quả kiến thức trên lớp.Trong khi lượng sinh viên cảm thấy lượng kiến thức rất ít phù hợp chiếm 3%, ít phù hợp chiếm 8% và ở mức phù hợp vừa phải là 21%. Sinh viên nên dành thời gian ngoài lên lớp để đầu tự vào việc học để nâng cao kiến thức hoặc bổ trợ kiến thức không theo kịp ở trên lớp.</w:t>
      </w:r>
    </w:p>
    <w:p w:rsidR="00A402A3" w:rsidRPr="00EA5EF5" w:rsidRDefault="0034489B" w:rsidP="0034489B">
      <w:pPr>
        <w:pStyle w:val="NoSpacing"/>
        <w:numPr>
          <w:ilvl w:val="0"/>
          <w:numId w:val="35"/>
        </w:numPr>
        <w:spacing w:line="360" w:lineRule="auto"/>
        <w:jc w:val="both"/>
        <w:rPr>
          <w:sz w:val="26"/>
          <w:szCs w:val="26"/>
        </w:rPr>
      </w:pPr>
      <w:r>
        <w:rPr>
          <w:b/>
          <w:sz w:val="26"/>
          <w:szCs w:val="26"/>
        </w:rPr>
        <w:t>Về cơ sở vật chất</w:t>
      </w:r>
      <w:r w:rsidR="00A402A3" w:rsidRPr="00EA5EF5">
        <w:rPr>
          <w:sz w:val="26"/>
          <w:szCs w:val="26"/>
        </w:rPr>
        <w:t xml:space="preserve"> của nhà trường có đáp ứng đủ cho quá trình tự học </w:t>
      </w:r>
      <w:r>
        <w:rPr>
          <w:sz w:val="26"/>
          <w:szCs w:val="26"/>
        </w:rPr>
        <w:t>:</w:t>
      </w: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drawing>
          <wp:inline distT="0" distB="0" distL="0" distR="0" wp14:anchorId="1DB49D7D" wp14:editId="350A7783">
            <wp:extent cx="4580255" cy="2751455"/>
            <wp:effectExtent l="0" t="0" r="10795" b="107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402A3" w:rsidRPr="00EA5EF5" w:rsidRDefault="00A402A3" w:rsidP="00216179">
      <w:pPr>
        <w:spacing w:after="0" w:line="360" w:lineRule="auto"/>
        <w:ind w:firstLine="720"/>
        <w:rPr>
          <w:rFonts w:ascii="Times New Roman" w:hAnsi="Times New Roman" w:cs="Times New Roman"/>
          <w:sz w:val="26"/>
          <w:szCs w:val="26"/>
        </w:rPr>
      </w:pPr>
      <w:r w:rsidRPr="00EA5EF5">
        <w:rPr>
          <w:rFonts w:ascii="Times New Roman" w:hAnsi="Times New Roman" w:cs="Times New Roman"/>
          <w:sz w:val="26"/>
          <w:szCs w:val="26"/>
        </w:rPr>
        <w:t>Qua biểu đồ chúng tôi thấy sinh viên khá hài lòng về cơ sở vât chất của nhà trường, cụ thể làsinh viên thấy rằng nhà trường đáp ứng hoàn toàn cao chiếm 52%,đáp ứng một phần 42%, không đáp ứng 4%, hoàn toàn đáp ứng 2% .chứng tỏ trường Duy Tân quan tâm đến sinh viên, tạo điều kiện cho sinh viện tự học và nghiên cứu, song vẫn còn một số sinh viên chưa hài lòng, nhà trường nên tạo nhiều cơ hội hơn , đầu tư hơn nữa để giúp sinh viên đều có thể tự học tốt hơn.</w:t>
      </w:r>
    </w:p>
    <w:p w:rsidR="00A402A3" w:rsidRPr="00EA5EF5" w:rsidRDefault="0034489B" w:rsidP="0034489B">
      <w:pPr>
        <w:pStyle w:val="NoSpacing"/>
        <w:numPr>
          <w:ilvl w:val="0"/>
          <w:numId w:val="35"/>
        </w:numPr>
        <w:spacing w:line="360" w:lineRule="auto"/>
        <w:jc w:val="both"/>
        <w:rPr>
          <w:sz w:val="26"/>
          <w:szCs w:val="26"/>
        </w:rPr>
      </w:pPr>
      <w:r>
        <w:rPr>
          <w:b/>
          <w:sz w:val="26"/>
          <w:szCs w:val="26"/>
        </w:rPr>
        <w:t xml:space="preserve">Về </w:t>
      </w:r>
      <w:r w:rsidR="00A402A3" w:rsidRPr="00EA5EF5">
        <w:rPr>
          <w:sz w:val="26"/>
          <w:szCs w:val="26"/>
        </w:rPr>
        <w:t xml:space="preserve"> khó khăn trong quá trình tìm tài liệu học tậ</w:t>
      </w:r>
      <w:r>
        <w:rPr>
          <w:sz w:val="26"/>
          <w:szCs w:val="26"/>
        </w:rPr>
        <w:t>p:</w:t>
      </w:r>
    </w:p>
    <w:p w:rsidR="00A402A3" w:rsidRPr="00EA5EF5" w:rsidRDefault="00A402A3" w:rsidP="00216179">
      <w:pPr>
        <w:pStyle w:val="NoSpacing"/>
        <w:spacing w:line="360" w:lineRule="auto"/>
        <w:jc w:val="both"/>
        <w:rPr>
          <w:sz w:val="26"/>
          <w:szCs w:val="26"/>
        </w:rPr>
      </w:pPr>
    </w:p>
    <w:p w:rsidR="00F02272" w:rsidRPr="00EA5EF5" w:rsidRDefault="00A402A3" w:rsidP="00216179">
      <w:pPr>
        <w:keepNext/>
        <w:spacing w:after="0" w:line="360" w:lineRule="auto"/>
        <w:jc w:val="center"/>
        <w:rPr>
          <w:sz w:val="26"/>
          <w:szCs w:val="26"/>
        </w:rPr>
      </w:pPr>
      <w:r w:rsidRPr="00EA5EF5">
        <w:rPr>
          <w:rFonts w:ascii="Times New Roman" w:hAnsi="Times New Roman" w:cs="Times New Roman"/>
          <w:noProof/>
          <w:sz w:val="26"/>
          <w:szCs w:val="26"/>
        </w:rPr>
        <w:lastRenderedPageBreak/>
        <w:drawing>
          <wp:inline distT="0" distB="0" distL="0" distR="0" wp14:anchorId="6D97B1C8" wp14:editId="6F8C33A6">
            <wp:extent cx="4580255" cy="2751455"/>
            <wp:effectExtent l="0" t="0" r="10795" b="1079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402A3" w:rsidRPr="00EA5EF5" w:rsidRDefault="00A402A3" w:rsidP="00216179">
      <w:pPr>
        <w:spacing w:after="0" w:line="360" w:lineRule="auto"/>
        <w:rPr>
          <w:rFonts w:ascii="Times New Roman" w:hAnsi="Times New Roman" w:cs="Times New Roman"/>
          <w:sz w:val="26"/>
          <w:szCs w:val="26"/>
        </w:rPr>
      </w:pPr>
      <w:r w:rsidRPr="00EA5EF5">
        <w:rPr>
          <w:rFonts w:ascii="Times New Roman" w:hAnsi="Times New Roman" w:cs="Times New Roman"/>
          <w:sz w:val="26"/>
          <w:szCs w:val="26"/>
        </w:rPr>
        <w:t>Chúng ta thấy rằng kiến thức rộng lớn kém theo đó nguồn tài liệu phong phú và quá nhiều ngoài việc giúp sinh viên dễ dàng tự học hơn thì sinh viên vẫn gặp những khó khăn trong việc tìm tài liệu phù hợp cho mình, cụ thể qua biểu đồ ta thấy sinh viên rất thường xuyên gặp khó khăn trong việc tìm tài liệu học chiếm 6%, thường xuyên chiếm 8%, ít gặp khó khăn chiếm 52 % khá cao,không gặp khó khăn chiếm 34% Vậy việc tự tìm tài liệu để học sinh viên vẫn nên trao đổi với bạn bè, thầy cô để dễ tìm ra những tài liệu phù hợp cho viêc học của mình.</w:t>
      </w:r>
    </w:p>
    <w:p w:rsidR="002B4732" w:rsidRPr="00EF6C60" w:rsidRDefault="00D51401" w:rsidP="00D51401">
      <w:pPr>
        <w:spacing w:after="0" w:line="360" w:lineRule="auto"/>
        <w:rPr>
          <w:rFonts w:ascii="Times New Roman" w:hAnsi="Times New Roman" w:cs="Times New Roman"/>
          <w:b/>
          <w:sz w:val="26"/>
          <w:szCs w:val="26"/>
        </w:rPr>
      </w:pPr>
      <w:r w:rsidRPr="00EF6C60">
        <w:rPr>
          <w:rFonts w:ascii="Times New Roman" w:hAnsi="Times New Roman" w:cs="Times New Roman"/>
          <w:b/>
          <w:sz w:val="26"/>
          <w:szCs w:val="26"/>
        </w:rPr>
        <w:t xml:space="preserve">7. </w:t>
      </w:r>
      <w:bookmarkStart w:id="21" w:name="_Toc503541058"/>
      <w:r w:rsidR="007E0032" w:rsidRPr="00EF6C60">
        <w:rPr>
          <w:rFonts w:ascii="Times New Roman" w:hAnsi="Times New Roman" w:cs="Times New Roman"/>
          <w:b/>
          <w:color w:val="000000" w:themeColor="text1"/>
          <w:sz w:val="26"/>
          <w:szCs w:val="26"/>
        </w:rPr>
        <w:t xml:space="preserve"> </w:t>
      </w:r>
      <w:r w:rsidR="0099075D" w:rsidRPr="00EF6C60">
        <w:rPr>
          <w:rFonts w:ascii="Times New Roman" w:hAnsi="Times New Roman" w:cs="Times New Roman"/>
          <w:b/>
          <w:color w:val="000000" w:themeColor="text1"/>
          <w:sz w:val="26"/>
          <w:szCs w:val="26"/>
        </w:rPr>
        <w:t>Một số giải pháp nhằm nâng cao khả năng tư học của sinh viên khoa Kế toán đại học Duy Tân.</w:t>
      </w:r>
      <w:bookmarkEnd w:id="21"/>
    </w:p>
    <w:p w:rsidR="008F2767" w:rsidRPr="007E0032" w:rsidRDefault="007E0032" w:rsidP="007E003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065AB8" w:rsidRPr="007E0032">
        <w:rPr>
          <w:rFonts w:ascii="Times New Roman" w:hAnsi="Times New Roman" w:cs="Times New Roman"/>
          <w:sz w:val="26"/>
          <w:szCs w:val="26"/>
        </w:rPr>
        <w:t>Về phía nhà trường</w:t>
      </w:r>
    </w:p>
    <w:p w:rsidR="008F2767" w:rsidRPr="00EA5EF5" w:rsidRDefault="008F2767" w:rsidP="007E0032">
      <w:pPr>
        <w:pStyle w:val="ListParagraph"/>
        <w:spacing w:after="0" w:line="360" w:lineRule="auto"/>
        <w:ind w:left="0" w:firstLine="567"/>
        <w:rPr>
          <w:rFonts w:ascii="Times New Roman" w:hAnsi="Times New Roman" w:cs="Times New Roman"/>
          <w:sz w:val="26"/>
          <w:szCs w:val="26"/>
        </w:rPr>
      </w:pPr>
      <w:r w:rsidRPr="00EA5EF5">
        <w:rPr>
          <w:rFonts w:ascii="Times New Roman" w:hAnsi="Times New Roman" w:cs="Times New Roman"/>
          <w:sz w:val="26"/>
          <w:szCs w:val="26"/>
          <w:shd w:val="clear" w:color="auto" w:fill="FFFFFF"/>
        </w:rPr>
        <w:t>Nhà trường cần quan tâm hơn tới việc đầu tư cơ sở vật chất, tài liệu, giáo trình cho sinh viên vì số lượng đầu sách phục vụ cho sinh viên trong ngành đôi lúc còn rất hạn chế.</w:t>
      </w:r>
    </w:p>
    <w:p w:rsidR="00545D7F" w:rsidRPr="007E0032" w:rsidRDefault="007E0032" w:rsidP="007E003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8F2767" w:rsidRPr="007E0032">
        <w:rPr>
          <w:rFonts w:ascii="Times New Roman" w:hAnsi="Times New Roman" w:cs="Times New Roman"/>
          <w:sz w:val="26"/>
          <w:szCs w:val="26"/>
        </w:rPr>
        <w:t xml:space="preserve">Về phía </w:t>
      </w:r>
      <w:r w:rsidR="00065AB8" w:rsidRPr="007E0032">
        <w:rPr>
          <w:rFonts w:ascii="Times New Roman" w:hAnsi="Times New Roman" w:cs="Times New Roman"/>
          <w:sz w:val="26"/>
          <w:szCs w:val="26"/>
        </w:rPr>
        <w:t xml:space="preserve"> giảng viên:</w:t>
      </w:r>
    </w:p>
    <w:p w:rsidR="00545D7F" w:rsidRPr="00EA5EF5" w:rsidRDefault="00545D7F" w:rsidP="007E0032">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rPr>
        <w:t>Giảng viên nên đổi mới phương pháp dạy học, quan tâm tới sinh viên và tạo sự thoải mái, hòa đồng nhiều hơn bởi vì sinh viên có tâm lý rụt rè khi đối diện với giảng viên, giúp sinh viên hình thành kĩ năng tự học ở mọi lúc, mọi nơi.</w:t>
      </w:r>
    </w:p>
    <w:p w:rsidR="00B71416" w:rsidRPr="00EA5EF5" w:rsidRDefault="007E0032" w:rsidP="00216179">
      <w:pPr>
        <w:spacing w:after="0" w:line="360" w:lineRule="auto"/>
        <w:rPr>
          <w:rFonts w:ascii="Times New Roman" w:hAnsi="Times New Roman" w:cs="Times New Roman"/>
          <w:sz w:val="26"/>
          <w:szCs w:val="26"/>
        </w:rPr>
      </w:pPr>
      <w:r>
        <w:rPr>
          <w:rFonts w:ascii="Times New Roman" w:hAnsi="Times New Roman" w:cs="Times New Roman"/>
          <w:sz w:val="26"/>
          <w:szCs w:val="26"/>
          <w:bdr w:val="none" w:sz="0" w:space="0" w:color="auto" w:frame="1"/>
        </w:rPr>
        <w:t xml:space="preserve">+ </w:t>
      </w:r>
      <w:r w:rsidR="00B71416" w:rsidRPr="00EA5EF5">
        <w:rPr>
          <w:rFonts w:ascii="Times New Roman" w:hAnsi="Times New Roman" w:cs="Times New Roman"/>
          <w:sz w:val="26"/>
          <w:szCs w:val="26"/>
          <w:bdr w:val="none" w:sz="0" w:space="0" w:color="auto" w:frame="1"/>
        </w:rPr>
        <w:t>Dạy</w:t>
      </w:r>
      <w:r w:rsidR="008F2767" w:rsidRPr="00EA5EF5">
        <w:rPr>
          <w:rFonts w:ascii="Times New Roman" w:hAnsi="Times New Roman" w:cs="Times New Roman"/>
          <w:sz w:val="26"/>
          <w:szCs w:val="26"/>
          <w:bdr w:val="none" w:sz="0" w:space="0" w:color="auto" w:frame="1"/>
        </w:rPr>
        <w:t xml:space="preserve"> sinh viên </w:t>
      </w:r>
      <w:r w:rsidR="00B71416" w:rsidRPr="00EA5EF5">
        <w:rPr>
          <w:rFonts w:ascii="Times New Roman" w:hAnsi="Times New Roman" w:cs="Times New Roman"/>
          <w:sz w:val="26"/>
          <w:szCs w:val="26"/>
          <w:bdr w:val="none" w:sz="0" w:space="0" w:color="auto" w:frame="1"/>
        </w:rPr>
        <w:t xml:space="preserve"> cách lập kế hoạch học tập</w:t>
      </w:r>
    </w:p>
    <w:p w:rsidR="00B71416" w:rsidRPr="00EA5EF5" w:rsidRDefault="00B71416" w:rsidP="007E0032">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bdr w:val="none" w:sz="0" w:space="0" w:color="auto" w:frame="1"/>
        </w:rPr>
        <w:t xml:space="preserve">Giảng viên cần cung cấp đề cương chi tiết cho sinh viên ngay buổi đầu tiên của môn học. Trên cơ sở đề cương môn học, giảng viên cần hướng dẫn sinh viên lập kế hoạch học tập sao cho kế hoạch đó phải ở trong tầm với của mình, phù hợp với điều kiện của mình. Tất nhiên có thể điều chỉnh khi điều kiện thay đổi. Quán triệt để sinh </w:t>
      </w:r>
      <w:r w:rsidRPr="00EA5EF5">
        <w:rPr>
          <w:rFonts w:ascii="Times New Roman" w:hAnsi="Times New Roman" w:cs="Times New Roman"/>
          <w:sz w:val="26"/>
          <w:szCs w:val="26"/>
          <w:bdr w:val="none" w:sz="0" w:space="0" w:color="auto" w:frame="1"/>
        </w:rPr>
        <w:lastRenderedPageBreak/>
        <w:t>viên hiểu rõ: mọi kế hoạch phải được xây dựng trên những mục tiêu cụ thể và hoàn toàn phấn đấu thực hiện được. Trong đó có sự phân biệt rõ việc chính việc phụ, việc làm ngay và việc làm sau. Có như thế mới từng bước góp nhặt tri thức tích lũy kết quả học tập một cách bền vững. Việc sử dụng và tận dụng tốt quĩ thời gian cũng cần được đặt ra để không phải bị động trước khối lượng các môn học cũng như áp lực công việc.</w:t>
      </w:r>
    </w:p>
    <w:p w:rsidR="00B71416" w:rsidRPr="00EA5EF5" w:rsidRDefault="00B71416" w:rsidP="007E0032">
      <w:pPr>
        <w:spacing w:after="0" w:line="360" w:lineRule="auto"/>
        <w:ind w:firstLine="567"/>
        <w:rPr>
          <w:rFonts w:ascii="Times New Roman" w:hAnsi="Times New Roman" w:cs="Times New Roman"/>
          <w:spacing w:val="-2"/>
          <w:sz w:val="26"/>
          <w:szCs w:val="26"/>
          <w:bdr w:val="none" w:sz="0" w:space="0" w:color="auto" w:frame="1"/>
        </w:rPr>
      </w:pPr>
      <w:r w:rsidRPr="00EA5EF5">
        <w:rPr>
          <w:rFonts w:ascii="Times New Roman" w:hAnsi="Times New Roman" w:cs="Times New Roman"/>
          <w:sz w:val="26"/>
          <w:szCs w:val="26"/>
        </w:rPr>
        <w:t>Để sinh viên có thể lập được kế hoạch học tập cho những hoạt động cụ thể thì giảng viên phải cung cấp một bảng kế hoạch giảng dạy cụ thể cho mỗi học phần.</w:t>
      </w:r>
      <w:r w:rsidRPr="00EA5EF5">
        <w:rPr>
          <w:rFonts w:ascii="Times New Roman" w:hAnsi="Times New Roman" w:cs="Times New Roman"/>
          <w:sz w:val="26"/>
          <w:szCs w:val="26"/>
          <w:bdr w:val="none" w:sz="0" w:space="0" w:color="auto" w:frame="1"/>
        </w:rPr>
        <w:t xml:space="preserve"> Sinh viên dựa vào đó để định ra các công việc mình sẽ làm trong thời gian bao lâu và làm như thế nào. Việc đặt kế hoạch cần chú ý cả những kế hoạch hoạt động trên lớp và cả những hoạt động của sinh viên ngoài lớp (xem bảng)</w:t>
      </w:r>
      <w:r w:rsidRPr="00EA5EF5">
        <w:rPr>
          <w:rFonts w:ascii="Times New Roman" w:hAnsi="Times New Roman" w:cs="Times New Roman"/>
          <w:spacing w:val="-2"/>
          <w:sz w:val="26"/>
          <w:szCs w:val="26"/>
          <w:bdr w:val="none" w:sz="0" w:space="0" w:color="auto" w:frame="1"/>
        </w:rPr>
        <w:t> hướng dẫn đặt kế hoạch cho hoạt động học tập.</w:t>
      </w:r>
    </w:p>
    <w:p w:rsidR="00B71416" w:rsidRPr="00EA5EF5" w:rsidRDefault="007E0032" w:rsidP="00216179">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iCs/>
          <w:color w:val="333333"/>
          <w:sz w:val="26"/>
          <w:szCs w:val="26"/>
          <w:bdr w:val="none" w:sz="0" w:space="0" w:color="auto" w:frame="1"/>
        </w:rPr>
        <w:t xml:space="preserve">+ </w:t>
      </w:r>
      <w:r w:rsidR="00B71416" w:rsidRPr="00EA5EF5">
        <w:rPr>
          <w:rFonts w:ascii="Times New Roman" w:hAnsi="Times New Roman" w:cs="Times New Roman"/>
          <w:sz w:val="26"/>
          <w:szCs w:val="26"/>
        </w:rPr>
        <w:t>Dạy cách nghe giảng và ghi chép theo tinh thần tự học</w:t>
      </w:r>
      <w:r w:rsidR="00B71416" w:rsidRPr="00EA5EF5">
        <w:rPr>
          <w:rFonts w:ascii="Times New Roman" w:eastAsia="Times New Roman" w:hAnsi="Times New Roman" w:cs="Times New Roman"/>
          <w:iCs/>
          <w:color w:val="333333"/>
          <w:sz w:val="26"/>
          <w:szCs w:val="26"/>
          <w:bdr w:val="none" w:sz="0" w:space="0" w:color="auto" w:frame="1"/>
        </w:rPr>
        <w:t>.</w:t>
      </w:r>
    </w:p>
    <w:p w:rsidR="004E5696" w:rsidRPr="00EA5EF5" w:rsidRDefault="00B71416" w:rsidP="007E0032">
      <w:pPr>
        <w:spacing w:after="0" w:line="360" w:lineRule="auto"/>
        <w:ind w:firstLine="567"/>
        <w:rPr>
          <w:rFonts w:ascii="Times New Roman" w:hAnsi="Times New Roman" w:cs="Times New Roman"/>
          <w:spacing w:val="-4"/>
          <w:sz w:val="26"/>
          <w:szCs w:val="26"/>
          <w:bdr w:val="none" w:sz="0" w:space="0" w:color="auto" w:frame="1"/>
        </w:rPr>
      </w:pPr>
      <w:r w:rsidRPr="00EA5EF5">
        <w:rPr>
          <w:rFonts w:ascii="Times New Roman" w:hAnsi="Times New Roman" w:cs="Times New Roman"/>
          <w:sz w:val="26"/>
          <w:szCs w:val="26"/>
          <w:bdr w:val="none" w:sz="0" w:space="0" w:color="auto" w:frame="1"/>
        </w:rPr>
        <w:t xml:space="preserve">Điều quan trọng trước tiên là giảng viên cần truyền đạt cho sinh viên những nguyên tắc chính của hoạt động nghe – ghi chép. </w:t>
      </w:r>
      <w:r w:rsidR="004E5696" w:rsidRPr="00EA5EF5">
        <w:rPr>
          <w:rFonts w:ascii="Times New Roman" w:hAnsi="Times New Roman" w:cs="Times New Roman"/>
          <w:sz w:val="26"/>
          <w:szCs w:val="26"/>
          <w:bdr w:val="none" w:sz="0" w:space="0" w:color="auto" w:frame="1"/>
        </w:rPr>
        <w:t>Sinh viên</w:t>
      </w:r>
      <w:r w:rsidRPr="00EA5EF5">
        <w:rPr>
          <w:rFonts w:ascii="Times New Roman" w:hAnsi="Times New Roman" w:cs="Times New Roman"/>
          <w:sz w:val="26"/>
          <w:szCs w:val="26"/>
          <w:bdr w:val="none" w:sz="0" w:space="0" w:color="auto" w:frame="1"/>
        </w:rPr>
        <w:t xml:space="preserve"> thường mang lối học thụ động, quen tách việc nghe và ghi chép ra khỏi nhau, thậm chí nhiều sinh viên chỉ chờ giảng viên đọc mới có thể ghi chép được nội dung bài học nếu ngược lại thì đành bỏ trống vở khiến tâm lí bị ức chế ảnh hưởng đến quá trình tiếp nhận kiến thức. Thực tế đó đòi hỏi người học phải tập trung tư tưởng cao độ để có khả năng lĩnh hội vấn đề một cách khoa học nhất. Phải rèn luyện để có khả năng huy động vốn từ, sử dụng tốc độ ghi chép nhanh bằng các hình thức viết tắt, gạch chân, tóm lược bằng sơ đồ hình vẽ những ý chính, các luận điểm quan trọng mà giảng viên nhấn mạnh, lặp lại nhiều lần là điều vô cùng cần thiết. Ngoài ra, trong quá trình học tập trên lớp, nếu có vấn đề nào không hiểu cần đánh dấu để hỏi ngay sau khi giảng viên ngừng giảng nhằm đào sâu kiến thức </w:t>
      </w:r>
      <w:r w:rsidRPr="00EA5EF5">
        <w:rPr>
          <w:rFonts w:ascii="Times New Roman" w:hAnsi="Times New Roman" w:cs="Times New Roman"/>
          <w:spacing w:val="-4"/>
          <w:sz w:val="26"/>
          <w:szCs w:val="26"/>
          <w:bdr w:val="none" w:sz="0" w:space="0" w:color="auto" w:frame="1"/>
        </w:rPr>
        <w:t>và tiết kiệm thời gian</w:t>
      </w:r>
      <w:r w:rsidR="007E0032">
        <w:rPr>
          <w:rFonts w:ascii="Times New Roman" w:hAnsi="Times New Roman" w:cs="Times New Roman"/>
          <w:spacing w:val="-4"/>
          <w:sz w:val="26"/>
          <w:szCs w:val="26"/>
          <w:bdr w:val="none" w:sz="0" w:space="0" w:color="auto" w:frame="1"/>
        </w:rPr>
        <w:t>.</w:t>
      </w:r>
    </w:p>
    <w:p w:rsidR="00B71416" w:rsidRPr="00EA5EF5" w:rsidRDefault="00B71416" w:rsidP="00216179">
      <w:pPr>
        <w:spacing w:after="0" w:line="360" w:lineRule="auto"/>
        <w:rPr>
          <w:rFonts w:ascii="Times New Roman" w:eastAsia="Times New Roman" w:hAnsi="Times New Roman" w:cs="Times New Roman"/>
          <w:color w:val="333333"/>
          <w:sz w:val="26"/>
          <w:szCs w:val="26"/>
        </w:rPr>
      </w:pPr>
      <w:r w:rsidRPr="00EA5EF5">
        <w:rPr>
          <w:rFonts w:ascii="Times New Roman" w:eastAsia="Times New Roman" w:hAnsi="Times New Roman" w:cs="Times New Roman"/>
          <w:color w:val="333333"/>
          <w:spacing w:val="-6"/>
          <w:sz w:val="26"/>
          <w:szCs w:val="26"/>
          <w:bdr w:val="none" w:sz="0" w:space="0" w:color="auto" w:frame="1"/>
        </w:rPr>
        <w:t> </w:t>
      </w:r>
      <w:r w:rsidR="007E0032">
        <w:rPr>
          <w:rFonts w:ascii="Times New Roman" w:eastAsia="Times New Roman" w:hAnsi="Times New Roman" w:cs="Times New Roman"/>
          <w:color w:val="333333"/>
          <w:spacing w:val="-6"/>
          <w:sz w:val="26"/>
          <w:szCs w:val="26"/>
          <w:bdr w:val="none" w:sz="0" w:space="0" w:color="auto" w:frame="1"/>
        </w:rPr>
        <w:t xml:space="preserve">+ </w:t>
      </w:r>
      <w:r w:rsidRPr="00EA5EF5">
        <w:rPr>
          <w:rFonts w:ascii="Times New Roman" w:hAnsi="Times New Roman" w:cs="Times New Roman"/>
          <w:sz w:val="26"/>
          <w:szCs w:val="26"/>
        </w:rPr>
        <w:t>Dạy cách học bài</w:t>
      </w:r>
    </w:p>
    <w:p w:rsidR="00B71416" w:rsidRPr="00EA5EF5" w:rsidRDefault="00B71416" w:rsidP="007E0032">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bdr w:val="none" w:sz="0" w:space="0" w:color="auto" w:frame="1"/>
        </w:rPr>
        <w:t xml:space="preserve">Cần đưa ra các tình huống vấn đề gắn với thực tiễn đời sống xã hội. Giảng viên cần cho những tình huống sau </w:t>
      </w:r>
      <w:r w:rsidR="004E5696" w:rsidRPr="00EA5EF5">
        <w:rPr>
          <w:rFonts w:ascii="Times New Roman" w:hAnsi="Times New Roman" w:cs="Times New Roman"/>
          <w:sz w:val="26"/>
          <w:szCs w:val="26"/>
          <w:bdr w:val="none" w:sz="0" w:space="0" w:color="auto" w:frame="1"/>
        </w:rPr>
        <w:t xml:space="preserve">mỗi chương </w:t>
      </w:r>
      <w:r w:rsidRPr="00EA5EF5">
        <w:rPr>
          <w:rFonts w:ascii="Times New Roman" w:hAnsi="Times New Roman" w:cs="Times New Roman"/>
          <w:sz w:val="26"/>
          <w:szCs w:val="26"/>
          <w:bdr w:val="none" w:sz="0" w:space="0" w:color="auto" w:frame="1"/>
        </w:rPr>
        <w:t xml:space="preserve"> và yêu cầu sinh viên chuẩn bị trước. Sau đó tùy tình hình để cho từng cá nhân hay từng nhóm (cả lớp) thảo luận, giải quyết.</w:t>
      </w:r>
    </w:p>
    <w:p w:rsidR="007E0032" w:rsidRDefault="007E0032" w:rsidP="007E0032">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Cs/>
          <w:iCs/>
          <w:sz w:val="26"/>
          <w:szCs w:val="26"/>
          <w:bdr w:val="none" w:sz="0" w:space="0" w:color="auto" w:frame="1"/>
        </w:rPr>
        <w:t xml:space="preserve">+ </w:t>
      </w:r>
      <w:r w:rsidR="00B71416" w:rsidRPr="00EA5EF5">
        <w:rPr>
          <w:rFonts w:ascii="Times New Roman" w:eastAsia="Times New Roman" w:hAnsi="Times New Roman" w:cs="Times New Roman"/>
          <w:bCs/>
          <w:iCs/>
          <w:sz w:val="26"/>
          <w:szCs w:val="26"/>
          <w:bdr w:val="none" w:sz="0" w:space="0" w:color="auto" w:frame="1"/>
        </w:rPr>
        <w:t>Dạy kỹ năng đọc giáo trình, tài liệu tham khảo</w:t>
      </w:r>
    </w:p>
    <w:p w:rsidR="00B71416" w:rsidRPr="00EA5EF5" w:rsidRDefault="00B71416" w:rsidP="007E0032">
      <w:pPr>
        <w:spacing w:after="0" w:line="360" w:lineRule="auto"/>
        <w:ind w:firstLine="567"/>
        <w:rPr>
          <w:rFonts w:ascii="Times New Roman" w:eastAsia="Times New Roman" w:hAnsi="Times New Roman" w:cs="Times New Roman"/>
          <w:sz w:val="26"/>
          <w:szCs w:val="26"/>
        </w:rPr>
      </w:pPr>
      <w:r w:rsidRPr="00EA5EF5">
        <w:rPr>
          <w:rFonts w:ascii="Times New Roman" w:eastAsia="Times New Roman" w:hAnsi="Times New Roman" w:cs="Times New Roman"/>
          <w:sz w:val="26"/>
          <w:szCs w:val="26"/>
          <w:bdr w:val="none" w:sz="0" w:space="0" w:color="auto" w:frame="1"/>
        </w:rPr>
        <w:t xml:space="preserve">Vấn đề tự học có hiệu quả hay không phụ thuộc rất lớn vào kỹ năng đọc giáo trình và tài liệu tham khảo, do đó giảng viên cần dạy cho các em kỹ năng đọc giáo </w:t>
      </w:r>
      <w:r w:rsidRPr="00EA5EF5">
        <w:rPr>
          <w:rFonts w:ascii="Times New Roman" w:eastAsia="Times New Roman" w:hAnsi="Times New Roman" w:cs="Times New Roman"/>
          <w:sz w:val="26"/>
          <w:szCs w:val="26"/>
          <w:bdr w:val="none" w:sz="0" w:space="0" w:color="auto" w:frame="1"/>
        </w:rPr>
        <w:lastRenderedPageBreak/>
        <w:t>trình, tài liệu. Vì vậy, việc đọc sách cần được thực hiện nghiêm túc và tuân theo các yêu cầu sau:</w:t>
      </w:r>
    </w:p>
    <w:p w:rsidR="00B71416" w:rsidRPr="00EA5EF5" w:rsidRDefault="00E479F3" w:rsidP="00216179">
      <w:pPr>
        <w:spacing w:after="0" w:line="360" w:lineRule="auto"/>
        <w:ind w:hanging="360"/>
        <w:rPr>
          <w:rFonts w:ascii="Times New Roman" w:eastAsia="Times New Roman" w:hAnsi="Times New Roman" w:cs="Times New Roman"/>
          <w:b/>
          <w:i/>
          <w:sz w:val="26"/>
          <w:szCs w:val="26"/>
        </w:rPr>
      </w:pPr>
      <w:r w:rsidRPr="00EA5EF5">
        <w:rPr>
          <w:rFonts w:ascii="Times New Roman" w:eastAsia="Times New Roman" w:hAnsi="Times New Roman" w:cs="Times New Roman"/>
          <w:b/>
          <w:bCs/>
          <w:i/>
          <w:iCs/>
          <w:sz w:val="26"/>
          <w:szCs w:val="26"/>
          <w:bdr w:val="none" w:sz="0" w:space="0" w:color="auto" w:frame="1"/>
        </w:rPr>
        <w:t>      Đọc có chọn lọc</w:t>
      </w:r>
    </w:p>
    <w:p w:rsidR="00B71416" w:rsidRPr="00EA5EF5" w:rsidRDefault="00B71416" w:rsidP="007E0032">
      <w:pPr>
        <w:spacing w:after="0" w:line="360" w:lineRule="auto"/>
        <w:ind w:firstLine="567"/>
        <w:rPr>
          <w:rFonts w:ascii="Times New Roman" w:eastAsia="Times New Roman" w:hAnsi="Times New Roman" w:cs="Times New Roman"/>
          <w:sz w:val="26"/>
          <w:szCs w:val="26"/>
        </w:rPr>
      </w:pPr>
      <w:r w:rsidRPr="00EA5EF5">
        <w:rPr>
          <w:rFonts w:ascii="Times New Roman" w:eastAsia="Times New Roman" w:hAnsi="Times New Roman" w:cs="Times New Roman"/>
          <w:sz w:val="26"/>
          <w:szCs w:val="26"/>
          <w:bdr w:val="none" w:sz="0" w:space="0" w:color="auto" w:frame="1"/>
        </w:rPr>
        <w:t>Khi đọc và suy nghĩ mãi nhưng vẫn không hiểu được những gì sách viết, thì phải tìm và đọc những sách khác có liên quan. Bởi lẽ, đôi khi cùng một kiến thức nhưng với cách diễn giải của tác giả này ta chưa hiểu nhưng với cách trình bày khác ở sách khác ta có thể hiểu được. Đọc nhiều sách cũng giống như đàm đạo giúp chúng ta hiểu sâu thêm vấn đề, làm phong phú thêm vốn kiến thức.</w:t>
      </w:r>
    </w:p>
    <w:p w:rsidR="00B71416" w:rsidRPr="00EA5EF5" w:rsidRDefault="00B71416" w:rsidP="00216179">
      <w:pPr>
        <w:spacing w:after="0" w:line="360" w:lineRule="auto"/>
        <w:ind w:hanging="360"/>
        <w:rPr>
          <w:rFonts w:ascii="Times New Roman" w:eastAsia="Times New Roman" w:hAnsi="Times New Roman" w:cs="Times New Roman"/>
          <w:sz w:val="26"/>
          <w:szCs w:val="26"/>
        </w:rPr>
      </w:pPr>
      <w:r w:rsidRPr="00EA5EF5">
        <w:rPr>
          <w:rFonts w:ascii="Times New Roman" w:eastAsia="Times New Roman" w:hAnsi="Times New Roman" w:cs="Times New Roman"/>
          <w:b/>
          <w:bCs/>
          <w:i/>
          <w:iCs/>
          <w:spacing w:val="-2"/>
          <w:sz w:val="26"/>
          <w:szCs w:val="26"/>
          <w:bdr w:val="none" w:sz="0" w:space="0" w:color="auto" w:frame="1"/>
        </w:rPr>
        <w:t>      Đọc có hệ thống</w:t>
      </w:r>
    </w:p>
    <w:p w:rsidR="00B71416" w:rsidRPr="00EA5EF5" w:rsidRDefault="00B71416" w:rsidP="007E0032">
      <w:pPr>
        <w:spacing w:after="0" w:line="360" w:lineRule="auto"/>
        <w:ind w:firstLine="567"/>
        <w:rPr>
          <w:rFonts w:ascii="Times New Roman" w:eastAsia="Times New Roman" w:hAnsi="Times New Roman" w:cs="Times New Roman"/>
          <w:sz w:val="26"/>
          <w:szCs w:val="26"/>
        </w:rPr>
      </w:pPr>
      <w:r w:rsidRPr="00EA5EF5">
        <w:rPr>
          <w:rFonts w:ascii="Times New Roman" w:eastAsia="Times New Roman" w:hAnsi="Times New Roman" w:cs="Times New Roman"/>
          <w:sz w:val="26"/>
          <w:szCs w:val="26"/>
          <w:bdr w:val="none" w:sz="0" w:space="0" w:color="auto" w:frame="1"/>
        </w:rPr>
        <w:t>Khi đọc bất kỳ cuốn sách nào, người ta thường đọc theo các bước sau:</w:t>
      </w:r>
    </w:p>
    <w:p w:rsidR="00B71416" w:rsidRPr="00EA5EF5" w:rsidRDefault="00B71416" w:rsidP="007E0032">
      <w:pPr>
        <w:spacing w:after="0" w:line="360" w:lineRule="auto"/>
        <w:rPr>
          <w:rFonts w:ascii="Times New Roman" w:eastAsia="Times New Roman" w:hAnsi="Times New Roman" w:cs="Times New Roman"/>
          <w:sz w:val="26"/>
          <w:szCs w:val="26"/>
        </w:rPr>
      </w:pPr>
      <w:r w:rsidRPr="00EA5EF5">
        <w:rPr>
          <w:rFonts w:ascii="Times New Roman" w:eastAsia="Times New Roman" w:hAnsi="Times New Roman" w:cs="Times New Roman"/>
          <w:sz w:val="26"/>
          <w:szCs w:val="26"/>
          <w:bdr w:val="none" w:sz="0" w:space="0" w:color="auto" w:frame="1"/>
        </w:rPr>
        <w:t>- Đọc lướt nhanh toàn bộ phần tổng quát (hay phần mục lục) của sách để nắm sơ bộ nội dung cuốn sách</w:t>
      </w:r>
    </w:p>
    <w:p w:rsidR="00B71416" w:rsidRPr="00EF6C60" w:rsidRDefault="00B71416" w:rsidP="007E0032">
      <w:pPr>
        <w:spacing w:after="0" w:line="360" w:lineRule="auto"/>
        <w:rPr>
          <w:rFonts w:ascii="Times New Roman" w:eastAsia="Times New Roman" w:hAnsi="Times New Roman" w:cs="Times New Roman"/>
          <w:sz w:val="26"/>
          <w:szCs w:val="26"/>
        </w:rPr>
      </w:pPr>
      <w:r w:rsidRPr="00EA5EF5">
        <w:rPr>
          <w:rFonts w:ascii="Times New Roman" w:eastAsia="Times New Roman" w:hAnsi="Times New Roman" w:cs="Times New Roman"/>
          <w:spacing w:val="-8"/>
          <w:sz w:val="26"/>
          <w:szCs w:val="26"/>
          <w:bdr w:val="none" w:sz="0" w:space="0" w:color="auto" w:frame="1"/>
        </w:rPr>
        <w:t xml:space="preserve">- </w:t>
      </w:r>
      <w:r w:rsidRPr="00EF6C60">
        <w:rPr>
          <w:rFonts w:ascii="Times New Roman" w:eastAsia="Times New Roman" w:hAnsi="Times New Roman" w:cs="Times New Roman"/>
          <w:spacing w:val="-8"/>
          <w:sz w:val="26"/>
          <w:szCs w:val="26"/>
          <w:bdr w:val="none" w:sz="0" w:space="0" w:color="auto" w:frame="1"/>
        </w:rPr>
        <w:t>Đọc kỹ, tùy theo mục đích đọc mà có thể đọc kỹ một lần hoặc nhiều lần. Khi đọc kỹ các lần sau, chỉ cần đọc lại những điều cơ bản hoặc các nội dung mà lần đầu chưa hiểu, chưa nắm vững. Những lần đọc sau sẽ làm người đọc nắm sâu hơn, hiểu kỹ hơn;</w:t>
      </w:r>
    </w:p>
    <w:p w:rsidR="00B71416" w:rsidRPr="00EA5EF5" w:rsidRDefault="00B71416" w:rsidP="007E0032">
      <w:pPr>
        <w:spacing w:after="0" w:line="360" w:lineRule="auto"/>
        <w:rPr>
          <w:rFonts w:ascii="Times New Roman" w:eastAsia="Times New Roman" w:hAnsi="Times New Roman" w:cs="Times New Roman"/>
          <w:sz w:val="26"/>
          <w:szCs w:val="26"/>
        </w:rPr>
      </w:pPr>
      <w:r w:rsidRPr="00EA5EF5">
        <w:rPr>
          <w:rFonts w:ascii="Times New Roman" w:eastAsia="Times New Roman" w:hAnsi="Times New Roman" w:cs="Times New Roman"/>
          <w:sz w:val="26"/>
          <w:szCs w:val="26"/>
          <w:bdr w:val="none" w:sz="0" w:space="0" w:color="auto" w:frame="1"/>
        </w:rPr>
        <w:t>- Đọc nhanh, cần tự rèn luyện cách đọc nhanh để tập trung được sự chú ý, sự suy nghĩ diễn ra liên tục và dễ dàng xác lập được mối quan hệ giữa các đoạn với nhau khiến ta dễ nắm được nội dung tài liệu.</w:t>
      </w:r>
    </w:p>
    <w:p w:rsidR="00065AB8" w:rsidRPr="007E0032" w:rsidRDefault="007E0032" w:rsidP="007E003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065AB8" w:rsidRPr="007E0032">
        <w:rPr>
          <w:rFonts w:ascii="Times New Roman" w:hAnsi="Times New Roman" w:cs="Times New Roman"/>
          <w:sz w:val="26"/>
          <w:szCs w:val="26"/>
        </w:rPr>
        <w:t>Về phía sinh viên:</w:t>
      </w:r>
    </w:p>
    <w:p w:rsidR="00164969" w:rsidRPr="00EA5EF5" w:rsidRDefault="007E0032" w:rsidP="00216179">
      <w:pPr>
        <w:spacing w:after="0" w:line="360" w:lineRule="auto"/>
        <w:rPr>
          <w:rFonts w:ascii="Times New Roman" w:hAnsi="Times New Roman" w:cs="Times New Roman"/>
          <w:sz w:val="26"/>
          <w:szCs w:val="26"/>
        </w:rPr>
      </w:pPr>
      <w:r>
        <w:rPr>
          <w:sz w:val="26"/>
          <w:szCs w:val="26"/>
        </w:rPr>
        <w:t xml:space="preserve">+ </w:t>
      </w:r>
      <w:r w:rsidR="00164969" w:rsidRPr="00EA5EF5">
        <w:rPr>
          <w:rFonts w:ascii="Times New Roman" w:hAnsi="Times New Roman" w:cs="Times New Roman"/>
          <w:sz w:val="26"/>
          <w:szCs w:val="26"/>
        </w:rPr>
        <w:t>Để nâng cao năng lực tự học, trước hết, sinh viên cần tin tưởng vào khả năng tự học của mình; đồng thời phải phát huy tối đa nội lực và tận dụng triệt để các yếu tố khách qua</w:t>
      </w:r>
      <w:r w:rsidR="007A343A" w:rsidRPr="00EA5EF5">
        <w:rPr>
          <w:rFonts w:ascii="Times New Roman" w:hAnsi="Times New Roman" w:cs="Times New Roman"/>
          <w:sz w:val="26"/>
          <w:szCs w:val="26"/>
        </w:rPr>
        <w:t>n, nhất là sự hướng dẫn của giảng</w:t>
      </w:r>
      <w:r w:rsidR="00164969" w:rsidRPr="00EA5EF5">
        <w:rPr>
          <w:rFonts w:ascii="Times New Roman" w:hAnsi="Times New Roman" w:cs="Times New Roman"/>
          <w:sz w:val="26"/>
          <w:szCs w:val="26"/>
        </w:rPr>
        <w:t xml:space="preserve"> viên.</w:t>
      </w:r>
    </w:p>
    <w:p w:rsidR="00164969" w:rsidRPr="00EA5EF5" w:rsidRDefault="00164969" w:rsidP="007E0032">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rPr>
        <w:t>Cụ thể, cần xác định được mục đích, động cơ, nhu cầu học tập; xây dựng thời gian biểu hợp lý giữa các môn học, địa điểm, thời gian, hình thức tự học... Có thể có sự điều chỉnh thời khóa biểu trong quá trình tự học nhưng phải có ý chí hoàn thành thời gian biểu đã đặt ra.</w:t>
      </w:r>
    </w:p>
    <w:p w:rsidR="00164969" w:rsidRPr="00EA5EF5" w:rsidRDefault="00164969" w:rsidP="007E0032">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rPr>
        <w:t>Có phương pháp học tập khoa học trên lớp: cách lắng nghe giảng viên, cách ghi chép, tập trung và phối hợp chặt chẽ các giác quan vào quá trình thu nhận thông tin từ thầy, bạn học, đặt ra những câu hỏi nảy sinh trong quá trình nghe thầy giảng …;</w:t>
      </w:r>
      <w:r w:rsidR="007E0032">
        <w:rPr>
          <w:rFonts w:ascii="Times New Roman" w:hAnsi="Times New Roman" w:cs="Times New Roman"/>
          <w:sz w:val="26"/>
          <w:szCs w:val="26"/>
        </w:rPr>
        <w:t xml:space="preserve"> </w:t>
      </w:r>
      <w:r w:rsidRPr="00EA5EF5">
        <w:rPr>
          <w:rFonts w:ascii="Times New Roman" w:hAnsi="Times New Roman" w:cs="Times New Roman"/>
          <w:sz w:val="26"/>
          <w:szCs w:val="26"/>
        </w:rPr>
        <w:t>Có phương pháp tự học một cách khoa học và hợp lý: Biết cách đọc tài liệu để phát hiện bản chất của vấn đề, biết cách tóm tắt và ghi chép.</w:t>
      </w:r>
    </w:p>
    <w:p w:rsidR="004E5696" w:rsidRDefault="00164969" w:rsidP="007E0032">
      <w:pPr>
        <w:spacing w:after="0" w:line="360" w:lineRule="auto"/>
        <w:ind w:firstLine="567"/>
        <w:rPr>
          <w:rFonts w:ascii="Times New Roman" w:hAnsi="Times New Roman" w:cs="Times New Roman"/>
          <w:sz w:val="26"/>
          <w:szCs w:val="26"/>
        </w:rPr>
      </w:pPr>
      <w:r w:rsidRPr="00EA5EF5">
        <w:rPr>
          <w:rFonts w:ascii="Times New Roman" w:hAnsi="Times New Roman" w:cs="Times New Roman"/>
          <w:sz w:val="26"/>
          <w:szCs w:val="26"/>
        </w:rPr>
        <w:lastRenderedPageBreak/>
        <w:t>Nên tạo nhóm tự học: là điều kiện cho các thành viên trong nhóm thảo luận, trao đổi, chia sẻ kiến thức kinh nghiệm tự họ</w:t>
      </w:r>
      <w:r w:rsidR="00A26FCB" w:rsidRPr="00EA5EF5">
        <w:rPr>
          <w:rFonts w:ascii="Times New Roman" w:hAnsi="Times New Roman" w:cs="Times New Roman"/>
          <w:sz w:val="26"/>
          <w:szCs w:val="26"/>
        </w:rPr>
        <w:t>c cùng nhau</w:t>
      </w:r>
      <w:r w:rsidR="00F868C7" w:rsidRPr="00EA5EF5">
        <w:rPr>
          <w:rFonts w:ascii="Times New Roman" w:hAnsi="Times New Roman" w:cs="Times New Roman"/>
          <w:sz w:val="26"/>
          <w:szCs w:val="26"/>
        </w:rPr>
        <w:t>.</w:t>
      </w:r>
    </w:p>
    <w:p w:rsidR="007E0032" w:rsidRPr="00EA5EF5" w:rsidRDefault="007E0032" w:rsidP="007E0032">
      <w:pPr>
        <w:spacing w:after="0" w:line="360" w:lineRule="auto"/>
        <w:ind w:firstLine="567"/>
        <w:rPr>
          <w:rFonts w:ascii="Times New Roman" w:hAnsi="Times New Roman" w:cs="Times New Roman"/>
          <w:sz w:val="26"/>
          <w:szCs w:val="26"/>
        </w:rPr>
      </w:pPr>
    </w:p>
    <w:p w:rsidR="00065AB8" w:rsidRPr="00EA5EF5" w:rsidRDefault="00065AB8" w:rsidP="00216179">
      <w:pPr>
        <w:pStyle w:val="ListParagraph"/>
        <w:spacing w:after="0" w:line="360" w:lineRule="auto"/>
        <w:jc w:val="center"/>
        <w:outlineLvl w:val="0"/>
        <w:rPr>
          <w:rFonts w:ascii="Times New Roman" w:hAnsi="Times New Roman" w:cs="Times New Roman"/>
          <w:b/>
          <w:sz w:val="26"/>
          <w:szCs w:val="26"/>
        </w:rPr>
      </w:pPr>
      <w:bookmarkStart w:id="22" w:name="_Toc502940227"/>
      <w:bookmarkStart w:id="23" w:name="_Toc503541059"/>
      <w:r w:rsidRPr="00EA5EF5">
        <w:rPr>
          <w:rFonts w:ascii="Times New Roman" w:hAnsi="Times New Roman" w:cs="Times New Roman"/>
          <w:b/>
          <w:sz w:val="26"/>
          <w:szCs w:val="26"/>
        </w:rPr>
        <w:t>KẾT LUẬN</w:t>
      </w:r>
      <w:bookmarkEnd w:id="22"/>
      <w:bookmarkEnd w:id="23"/>
    </w:p>
    <w:p w:rsidR="00065AB8" w:rsidRPr="00EA5EF5" w:rsidRDefault="00065AB8" w:rsidP="00216179">
      <w:pPr>
        <w:pStyle w:val="ListParagraph"/>
        <w:spacing w:after="0" w:line="360" w:lineRule="auto"/>
        <w:ind w:left="0" w:firstLine="720"/>
        <w:rPr>
          <w:rFonts w:ascii="Times New Roman" w:hAnsi="Times New Roman" w:cs="Times New Roman"/>
          <w:sz w:val="26"/>
          <w:szCs w:val="26"/>
        </w:rPr>
      </w:pPr>
      <w:r w:rsidRPr="00EA5EF5">
        <w:rPr>
          <w:rFonts w:ascii="Times New Roman" w:hAnsi="Times New Roman" w:cs="Times New Roman"/>
          <w:sz w:val="26"/>
          <w:szCs w:val="26"/>
        </w:rPr>
        <w:t>Khả năng tự học bao giờ cũng là một nhân tố quyết định trong giáo dụ</w:t>
      </w:r>
      <w:r w:rsidR="00F868C7" w:rsidRPr="00EA5EF5">
        <w:rPr>
          <w:rFonts w:ascii="Times New Roman" w:hAnsi="Times New Roman" w:cs="Times New Roman"/>
          <w:sz w:val="26"/>
          <w:szCs w:val="26"/>
        </w:rPr>
        <w:t xml:space="preserve">c </w:t>
      </w:r>
      <w:r w:rsidRPr="00EA5EF5">
        <w:rPr>
          <w:rFonts w:ascii="Times New Roman" w:hAnsi="Times New Roman" w:cs="Times New Roman"/>
          <w:sz w:val="26"/>
          <w:szCs w:val="26"/>
        </w:rPr>
        <w:t>đại học. Trong đào tạo theo phương pháp tín chỉ, kĩ năng tự học lại càng quan trong hơn. Đó là con đường duy nhất đúng đắn để người học hoàn thiện bản thân trên con đường chiếm lĩnh tri thức cũng như nhà trường hoàn thành sứ mệnh của mình.</w:t>
      </w:r>
    </w:p>
    <w:p w:rsidR="00065AB8" w:rsidRDefault="00065AB8" w:rsidP="00216179">
      <w:pPr>
        <w:pStyle w:val="ListParagraph"/>
        <w:spacing w:after="0" w:line="360" w:lineRule="auto"/>
        <w:ind w:left="0" w:firstLine="720"/>
        <w:rPr>
          <w:rFonts w:ascii="Times New Roman" w:hAnsi="Times New Roman" w:cs="Times New Roman"/>
          <w:sz w:val="26"/>
          <w:szCs w:val="26"/>
        </w:rPr>
      </w:pPr>
      <w:r w:rsidRPr="00EA5EF5">
        <w:rPr>
          <w:rFonts w:ascii="Times New Roman" w:hAnsi="Times New Roman" w:cs="Times New Roman"/>
          <w:sz w:val="26"/>
          <w:szCs w:val="26"/>
        </w:rPr>
        <w:t>Hiện nay đa số sinh viên Khoa Kế Toán trường Đại học Duy Tân đều nhận thức đúng đắn về tầm quan trọng của kĩ năng tự học tuy nhiên nó chỉ mới dừng lại ở mặt nhận thức, nhiều sinh viên còn thiếu kĩ năng tự học, chưa có phương pháp tự học và chưa dành nhiều thời gian cho vấn đề tự học. Kĩ năng tự học phụ thuộc vào nhiều yếu tố bao gồm cả yếu tố chủ quan và khách quan; do đó cần điều chỉnh và áp dụng  nó một cách phù hợp nhằm đạt kết quả cao. Mỗi sinh viên cần phải tự xây dựng kế hoạch tự học gắn với kĩ năng tự học cho bản thân, hãy thay đổi thái độ tự học, xem tự học là hoạt động tự thân, suốt đời. Tự trang bị cho mình những kĩ năng cần thiết, không chỉ là kĩ năng tự học, mà còn là kĩ năng giao tiếp, kĩ năng sử dụng ngoại ngữ, kĩ năng sử dụng các phần mềm Tin học... để hoạt động tự học có hiệu quả, chất lượng hơn.</w:t>
      </w:r>
    </w:p>
    <w:p w:rsidR="00F868C7" w:rsidRPr="0048298F" w:rsidRDefault="00F868C7" w:rsidP="0048298F">
      <w:pPr>
        <w:spacing w:after="0" w:line="360" w:lineRule="auto"/>
        <w:rPr>
          <w:rFonts w:ascii="Times New Roman" w:hAnsi="Times New Roman" w:cs="Times New Roman"/>
          <w:sz w:val="26"/>
          <w:szCs w:val="26"/>
        </w:rPr>
      </w:pPr>
      <w:bookmarkStart w:id="24" w:name="_GoBack"/>
      <w:bookmarkEnd w:id="24"/>
    </w:p>
    <w:p w:rsidR="006F5261" w:rsidRDefault="00213BF1" w:rsidP="00216179">
      <w:pPr>
        <w:pStyle w:val="ListParagraph"/>
        <w:tabs>
          <w:tab w:val="left" w:pos="4320"/>
        </w:tabs>
        <w:spacing w:after="0" w:line="360" w:lineRule="auto"/>
        <w:ind w:left="0" w:firstLine="720"/>
        <w:jc w:val="center"/>
        <w:outlineLvl w:val="0"/>
        <w:rPr>
          <w:rFonts w:ascii="Times New Roman" w:hAnsi="Times New Roman" w:cs="Times New Roman"/>
          <w:b/>
          <w:sz w:val="26"/>
          <w:szCs w:val="26"/>
        </w:rPr>
      </w:pPr>
      <w:r w:rsidRPr="00EA5EF5">
        <w:rPr>
          <w:rFonts w:ascii="Times New Roman" w:hAnsi="Times New Roman" w:cs="Times New Roman"/>
          <w:b/>
          <w:sz w:val="26"/>
          <w:szCs w:val="26"/>
        </w:rPr>
        <w:t>TÀI LIỆU THAM KHẢO</w:t>
      </w:r>
    </w:p>
    <w:p w:rsidR="006A6B2D" w:rsidRDefault="006A6B2D" w:rsidP="006A6B2D">
      <w:pPr>
        <w:tabs>
          <w:tab w:val="left" w:pos="4320"/>
        </w:tabs>
        <w:spacing w:after="0" w:line="360" w:lineRule="auto"/>
        <w:outlineLvl w:val="0"/>
        <w:rPr>
          <w:rFonts w:ascii="Times New Roman" w:hAnsi="Times New Roman" w:cs="Times New Roman"/>
          <w:sz w:val="26"/>
          <w:szCs w:val="26"/>
        </w:rPr>
      </w:pPr>
      <w:r>
        <w:rPr>
          <w:rFonts w:ascii="Times New Roman" w:hAnsi="Times New Roman" w:cs="Times New Roman"/>
          <w:sz w:val="26"/>
          <w:szCs w:val="26"/>
        </w:rPr>
        <w:t>1. Hồ Thị Hoài, Nghiên cứu kĩ năng tự học của sinh viên ngành quản lý giáo dục trường Đại họ</w:t>
      </w:r>
      <w:r w:rsidR="00EB5573">
        <w:rPr>
          <w:rFonts w:ascii="Times New Roman" w:hAnsi="Times New Roman" w:cs="Times New Roman"/>
          <w:sz w:val="26"/>
          <w:szCs w:val="26"/>
        </w:rPr>
        <w:t>c Vinh (8/10/2017).</w:t>
      </w:r>
    </w:p>
    <w:p w:rsidR="006A6B2D" w:rsidRDefault="006A6B2D" w:rsidP="006A6B2D">
      <w:pPr>
        <w:tabs>
          <w:tab w:val="left" w:pos="4320"/>
        </w:tabs>
        <w:spacing w:after="0" w:line="360" w:lineRule="auto"/>
        <w:outlineLvl w:val="0"/>
        <w:rPr>
          <w:rFonts w:ascii="Times New Roman" w:hAnsi="Times New Roman" w:cs="Times New Roman"/>
          <w:sz w:val="26"/>
          <w:szCs w:val="26"/>
        </w:rPr>
      </w:pPr>
      <w:r>
        <w:rPr>
          <w:rFonts w:ascii="Times New Roman" w:hAnsi="Times New Roman" w:cs="Times New Roman"/>
          <w:sz w:val="26"/>
          <w:szCs w:val="26"/>
        </w:rPr>
        <w:t>2. Thái Thị Kim Oanh, Nâng cao năng lực tự học cho sinh viên dưới khía cạnh trắc nhiệm của giả</w:t>
      </w:r>
      <w:r w:rsidR="00EB5573">
        <w:rPr>
          <w:rFonts w:ascii="Times New Roman" w:hAnsi="Times New Roman" w:cs="Times New Roman"/>
          <w:sz w:val="26"/>
          <w:szCs w:val="26"/>
        </w:rPr>
        <w:t>ng viên (17/10/2016).</w:t>
      </w:r>
    </w:p>
    <w:p w:rsidR="00EB5573" w:rsidRDefault="00EB5573" w:rsidP="006A6B2D">
      <w:pPr>
        <w:tabs>
          <w:tab w:val="left" w:pos="4320"/>
        </w:tabs>
        <w:spacing w:after="0" w:line="360" w:lineRule="auto"/>
        <w:outlineLvl w:val="0"/>
        <w:rPr>
          <w:rFonts w:ascii="Times New Roman" w:hAnsi="Times New Roman" w:cs="Times New Roman"/>
          <w:sz w:val="26"/>
          <w:szCs w:val="26"/>
        </w:rPr>
      </w:pPr>
      <w:r>
        <w:rPr>
          <w:rFonts w:ascii="Times New Roman" w:hAnsi="Times New Roman" w:cs="Times New Roman"/>
          <w:sz w:val="26"/>
          <w:szCs w:val="26"/>
        </w:rPr>
        <w:t>3. Nguyễn Hữu Nghĩa, Những giải pháp nâng cao kĩ năng tự học cho sinh viên (5/2013)</w:t>
      </w:r>
    </w:p>
    <w:p w:rsidR="00EB5573" w:rsidRPr="006A6B2D" w:rsidRDefault="00EB5573" w:rsidP="006A6B2D">
      <w:pPr>
        <w:tabs>
          <w:tab w:val="left" w:pos="4320"/>
        </w:tabs>
        <w:spacing w:after="0" w:line="360" w:lineRule="auto"/>
        <w:outlineLvl w:val="0"/>
        <w:rPr>
          <w:rFonts w:ascii="Times New Roman" w:hAnsi="Times New Roman" w:cs="Times New Roman"/>
          <w:sz w:val="26"/>
          <w:szCs w:val="26"/>
        </w:rPr>
      </w:pPr>
      <w:r>
        <w:rPr>
          <w:rFonts w:ascii="Times New Roman" w:hAnsi="Times New Roman" w:cs="Times New Roman"/>
          <w:sz w:val="26"/>
          <w:szCs w:val="26"/>
        </w:rPr>
        <w:t>4. Lê Thị Thúy, Các giải pháp nâng cao kĩ năng tự học đối với sinh viên Học viện công nghệ bưu chính viễn thông (2015).</w:t>
      </w:r>
    </w:p>
    <w:p w:rsidR="00EB5573" w:rsidRPr="00EB5573" w:rsidRDefault="00EB5573" w:rsidP="00216179">
      <w:pPr>
        <w:tabs>
          <w:tab w:val="left" w:pos="4320"/>
        </w:tabs>
        <w:spacing w:after="0" w:line="360" w:lineRule="auto"/>
        <w:outlineLvl w:val="0"/>
        <w:rPr>
          <w:rFonts w:ascii="Times New Roman" w:hAnsi="Times New Roman" w:cs="Times New Roman"/>
          <w:sz w:val="26"/>
          <w:szCs w:val="26"/>
        </w:rPr>
      </w:pPr>
      <w:r w:rsidRPr="00EB5573">
        <w:rPr>
          <w:rFonts w:ascii="Times New Roman" w:hAnsi="Times New Roman" w:cs="Times New Roman"/>
          <w:sz w:val="26"/>
          <w:szCs w:val="26"/>
        </w:rPr>
        <w:t>5. Phạm Thị Thanh Hằng, Năng lực tự học của sinh viên năm thứ nhất ngành Giáo dục tiểu học 95/3/2014)</w:t>
      </w:r>
      <w:r>
        <w:rPr>
          <w:rFonts w:ascii="Times New Roman" w:hAnsi="Times New Roman" w:cs="Times New Roman"/>
          <w:sz w:val="26"/>
          <w:szCs w:val="26"/>
        </w:rPr>
        <w:t>.</w:t>
      </w:r>
    </w:p>
    <w:p w:rsidR="00B205C8" w:rsidRDefault="00B205C8"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Default="00EB5573" w:rsidP="00216179">
      <w:pPr>
        <w:tabs>
          <w:tab w:val="left" w:pos="4320"/>
        </w:tabs>
        <w:spacing w:after="0" w:line="360" w:lineRule="auto"/>
        <w:outlineLvl w:val="0"/>
        <w:rPr>
          <w:rFonts w:ascii="Times New Roman" w:hAnsi="Times New Roman" w:cs="Times New Roman"/>
          <w:color w:val="FF0000"/>
          <w:sz w:val="26"/>
          <w:szCs w:val="26"/>
        </w:rPr>
      </w:pPr>
    </w:p>
    <w:p w:rsidR="00EB5573" w:rsidRPr="00EA5EF5" w:rsidRDefault="00EB5573" w:rsidP="00216179">
      <w:pPr>
        <w:tabs>
          <w:tab w:val="left" w:pos="4320"/>
        </w:tabs>
        <w:spacing w:after="0" w:line="360" w:lineRule="auto"/>
        <w:outlineLvl w:val="0"/>
        <w:rPr>
          <w:rFonts w:ascii="Times New Roman" w:hAnsi="Times New Roman" w:cs="Times New Roman"/>
          <w:color w:val="FF0000"/>
          <w:sz w:val="26"/>
          <w:szCs w:val="26"/>
        </w:rPr>
      </w:pPr>
    </w:p>
    <w:p w:rsidR="00AD0DE6" w:rsidRPr="00EA5EF5" w:rsidRDefault="00AD0DE6" w:rsidP="00216179">
      <w:pPr>
        <w:tabs>
          <w:tab w:val="left" w:pos="4320"/>
        </w:tabs>
        <w:spacing w:after="0" w:line="360" w:lineRule="auto"/>
        <w:outlineLvl w:val="0"/>
        <w:rPr>
          <w:rFonts w:ascii="Times New Roman" w:hAnsi="Times New Roman" w:cs="Times New Roman"/>
          <w:sz w:val="26"/>
          <w:szCs w:val="26"/>
        </w:rPr>
      </w:pPr>
    </w:p>
    <w:p w:rsidR="00AD0DE6" w:rsidRPr="00EA5EF5" w:rsidRDefault="00AD0DE6" w:rsidP="00216179">
      <w:pPr>
        <w:tabs>
          <w:tab w:val="left" w:pos="4320"/>
        </w:tabs>
        <w:spacing w:after="0" w:line="360" w:lineRule="auto"/>
        <w:outlineLvl w:val="0"/>
        <w:rPr>
          <w:rFonts w:ascii="Times New Roman" w:hAnsi="Times New Roman" w:cs="Times New Roman"/>
          <w:sz w:val="26"/>
          <w:szCs w:val="26"/>
        </w:rPr>
      </w:pPr>
    </w:p>
    <w:p w:rsidR="00213BF1" w:rsidRPr="00EA5EF5" w:rsidRDefault="00213BF1" w:rsidP="00216179">
      <w:pPr>
        <w:tabs>
          <w:tab w:val="left" w:pos="4320"/>
        </w:tabs>
        <w:spacing w:after="0" w:line="360" w:lineRule="auto"/>
        <w:outlineLvl w:val="0"/>
        <w:rPr>
          <w:rFonts w:ascii="Times New Roman" w:hAnsi="Times New Roman" w:cs="Times New Roman"/>
          <w:sz w:val="26"/>
          <w:szCs w:val="26"/>
        </w:rPr>
      </w:pPr>
    </w:p>
    <w:sectPr w:rsidR="00213BF1" w:rsidRPr="00EA5EF5" w:rsidSect="00F8670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45" w:rsidRDefault="00966945" w:rsidP="005B1F8D">
      <w:pPr>
        <w:spacing w:after="0" w:line="240" w:lineRule="auto"/>
      </w:pPr>
      <w:r>
        <w:separator/>
      </w:r>
    </w:p>
  </w:endnote>
  <w:endnote w:type="continuationSeparator" w:id="0">
    <w:p w:rsidR="00966945" w:rsidRDefault="00966945" w:rsidP="005B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45" w:rsidRDefault="00966945" w:rsidP="005B1F8D">
      <w:pPr>
        <w:spacing w:after="0" w:line="240" w:lineRule="auto"/>
      </w:pPr>
      <w:r>
        <w:separator/>
      </w:r>
    </w:p>
  </w:footnote>
  <w:footnote w:type="continuationSeparator" w:id="0">
    <w:p w:rsidR="00966945" w:rsidRDefault="00966945" w:rsidP="005B1F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8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F50F84"/>
    <w:multiLevelType w:val="hybridMultilevel"/>
    <w:tmpl w:val="D28E46F6"/>
    <w:lvl w:ilvl="0" w:tplc="57E0C0F2">
      <w:start w:val="2"/>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4E0A83"/>
    <w:multiLevelType w:val="hybridMultilevel"/>
    <w:tmpl w:val="FCAAB74A"/>
    <w:lvl w:ilvl="0" w:tplc="6A303A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E53"/>
    <w:multiLevelType w:val="multilevel"/>
    <w:tmpl w:val="A4D2931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9033FE1"/>
    <w:multiLevelType w:val="hybridMultilevel"/>
    <w:tmpl w:val="DE6425B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19243E5C"/>
    <w:multiLevelType w:val="hybridMultilevel"/>
    <w:tmpl w:val="F3F6AE2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05B87"/>
    <w:multiLevelType w:val="hybridMultilevel"/>
    <w:tmpl w:val="A222A14A"/>
    <w:lvl w:ilvl="0" w:tplc="1138E46E">
      <w:start w:val="3"/>
      <w:numFmt w:val="bullet"/>
      <w:lvlText w:val="-"/>
      <w:lvlJc w:val="left"/>
      <w:pPr>
        <w:ind w:left="720" w:hanging="360"/>
      </w:pPr>
      <w:rPr>
        <w:rFonts w:ascii="Tahoma" w:eastAsia="SimSu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80D29"/>
    <w:multiLevelType w:val="multilevel"/>
    <w:tmpl w:val="0F5C8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A78A6"/>
    <w:multiLevelType w:val="hybridMultilevel"/>
    <w:tmpl w:val="7E3C2CB6"/>
    <w:lvl w:ilvl="0" w:tplc="57E0C0F2">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881C34"/>
    <w:multiLevelType w:val="multilevel"/>
    <w:tmpl w:val="FCC82B8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0FD08B3"/>
    <w:multiLevelType w:val="hybridMultilevel"/>
    <w:tmpl w:val="EAC2B412"/>
    <w:lvl w:ilvl="0" w:tplc="869ED6CE">
      <w:start w:val="1"/>
      <w:numFmt w:val="bullet"/>
      <w:lvlText w:val="-"/>
      <w:lvlJc w:val="left"/>
      <w:pPr>
        <w:ind w:left="2160" w:hanging="360"/>
      </w:pPr>
      <w:rPr>
        <w:rFonts w:ascii="Times New Roman" w:eastAsiaTheme="minorHAnsi"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1C3982"/>
    <w:multiLevelType w:val="hybridMultilevel"/>
    <w:tmpl w:val="7D86F1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D3B72"/>
    <w:multiLevelType w:val="hybridMultilevel"/>
    <w:tmpl w:val="E18E8A52"/>
    <w:lvl w:ilvl="0" w:tplc="869ED6CE">
      <w:start w:val="1"/>
      <w:numFmt w:val="bullet"/>
      <w:lvlText w:val="-"/>
      <w:lvlJc w:val="left"/>
      <w:pPr>
        <w:ind w:left="2160" w:hanging="360"/>
      </w:pPr>
      <w:rPr>
        <w:rFonts w:ascii="Times New Roman" w:eastAsiaTheme="minorHAnsi"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D34310C"/>
    <w:multiLevelType w:val="hybridMultilevel"/>
    <w:tmpl w:val="99E44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926EC"/>
    <w:multiLevelType w:val="multilevel"/>
    <w:tmpl w:val="DC987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A3420A"/>
    <w:multiLevelType w:val="hybridMultilevel"/>
    <w:tmpl w:val="DC987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5069E"/>
    <w:multiLevelType w:val="multilevel"/>
    <w:tmpl w:val="FBDA5D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6B83181"/>
    <w:multiLevelType w:val="multilevel"/>
    <w:tmpl w:val="CB60970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B2E7B90"/>
    <w:multiLevelType w:val="hybridMultilevel"/>
    <w:tmpl w:val="4808BC40"/>
    <w:lvl w:ilvl="0" w:tplc="A04E78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2C2E5B"/>
    <w:multiLevelType w:val="hybridMultilevel"/>
    <w:tmpl w:val="5CB2B5D8"/>
    <w:lvl w:ilvl="0" w:tplc="24D43680">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832CD"/>
    <w:multiLevelType w:val="hybridMultilevel"/>
    <w:tmpl w:val="E3C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92451"/>
    <w:multiLevelType w:val="hybridMultilevel"/>
    <w:tmpl w:val="867E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F95E14"/>
    <w:multiLevelType w:val="multilevel"/>
    <w:tmpl w:val="85FA6432"/>
    <w:lvl w:ilvl="0">
      <w:start w:val="1"/>
      <w:numFmt w:val="decimal"/>
      <w:lvlText w:val="%1."/>
      <w:lvlJc w:val="left"/>
      <w:pPr>
        <w:ind w:left="450" w:hanging="45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445C66"/>
    <w:multiLevelType w:val="hybridMultilevel"/>
    <w:tmpl w:val="A14A2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0B48E5"/>
    <w:multiLevelType w:val="hybridMultilevel"/>
    <w:tmpl w:val="7E96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74E0D"/>
    <w:multiLevelType w:val="hybridMultilevel"/>
    <w:tmpl w:val="0C94EA36"/>
    <w:lvl w:ilvl="0" w:tplc="B9EAE97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2C0606"/>
    <w:multiLevelType w:val="hybridMultilevel"/>
    <w:tmpl w:val="71C287B0"/>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7">
    <w:nsid w:val="734C7604"/>
    <w:multiLevelType w:val="hybridMultilevel"/>
    <w:tmpl w:val="435ED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E43789"/>
    <w:multiLevelType w:val="multilevel"/>
    <w:tmpl w:val="A4363952"/>
    <w:lvl w:ilvl="0">
      <w:start w:val="1"/>
      <w:numFmt w:val="decimal"/>
      <w:lvlText w:val="%1"/>
      <w:lvlJc w:val="left"/>
      <w:pPr>
        <w:ind w:left="720" w:hanging="72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2"/>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9">
    <w:nsid w:val="765914E2"/>
    <w:multiLevelType w:val="hybridMultilevel"/>
    <w:tmpl w:val="31F6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F0249"/>
    <w:multiLevelType w:val="hybridMultilevel"/>
    <w:tmpl w:val="589838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D106FF"/>
    <w:multiLevelType w:val="hybridMultilevel"/>
    <w:tmpl w:val="09C4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912569"/>
    <w:multiLevelType w:val="hybridMultilevel"/>
    <w:tmpl w:val="675E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A520EC"/>
    <w:multiLevelType w:val="hybridMultilevel"/>
    <w:tmpl w:val="A84E4DB4"/>
    <w:lvl w:ilvl="0" w:tplc="F6FCC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4"/>
  </w:num>
  <w:num w:numId="8">
    <w:abstractNumId w:val="23"/>
  </w:num>
  <w:num w:numId="9">
    <w:abstractNumId w:val="26"/>
  </w:num>
  <w:num w:numId="10">
    <w:abstractNumId w:val="20"/>
  </w:num>
  <w:num w:numId="11">
    <w:abstractNumId w:val="8"/>
  </w:num>
  <w:num w:numId="12">
    <w:abstractNumId w:val="12"/>
  </w:num>
  <w:num w:numId="13">
    <w:abstractNumId w:val="1"/>
  </w:num>
  <w:num w:numId="14">
    <w:abstractNumId w:val="10"/>
  </w:num>
  <w:num w:numId="15">
    <w:abstractNumId w:val="9"/>
  </w:num>
  <w:num w:numId="16">
    <w:abstractNumId w:val="31"/>
  </w:num>
  <w:num w:numId="17">
    <w:abstractNumId w:val="6"/>
  </w:num>
  <w:num w:numId="18">
    <w:abstractNumId w:val="18"/>
  </w:num>
  <w:num w:numId="19">
    <w:abstractNumId w:val="22"/>
  </w:num>
  <w:num w:numId="20">
    <w:abstractNumId w:val="27"/>
  </w:num>
  <w:num w:numId="21">
    <w:abstractNumId w:val="2"/>
  </w:num>
  <w:num w:numId="22">
    <w:abstractNumId w:val="3"/>
  </w:num>
  <w:num w:numId="23">
    <w:abstractNumId w:val="17"/>
  </w:num>
  <w:num w:numId="24">
    <w:abstractNumId w:val="28"/>
  </w:num>
  <w:num w:numId="25">
    <w:abstractNumId w:val="5"/>
  </w:num>
  <w:num w:numId="26">
    <w:abstractNumId w:val="33"/>
  </w:num>
  <w:num w:numId="27">
    <w:abstractNumId w:val="19"/>
  </w:num>
  <w:num w:numId="28">
    <w:abstractNumId w:val="13"/>
  </w:num>
  <w:num w:numId="29">
    <w:abstractNumId w:val="14"/>
  </w:num>
  <w:num w:numId="30">
    <w:abstractNumId w:val="29"/>
  </w:num>
  <w:num w:numId="31">
    <w:abstractNumId w:val="21"/>
  </w:num>
  <w:num w:numId="32">
    <w:abstractNumId w:val="30"/>
  </w:num>
  <w:num w:numId="33">
    <w:abstractNumId w:val="24"/>
  </w:num>
  <w:num w:numId="34">
    <w:abstractNumId w:val="3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CB7"/>
    <w:rsid w:val="0003508F"/>
    <w:rsid w:val="00065AB8"/>
    <w:rsid w:val="00067808"/>
    <w:rsid w:val="000725DC"/>
    <w:rsid w:val="000774EB"/>
    <w:rsid w:val="000B0A3E"/>
    <w:rsid w:val="000B72FD"/>
    <w:rsid w:val="000C2E54"/>
    <w:rsid w:val="000D157C"/>
    <w:rsid w:val="000D2782"/>
    <w:rsid w:val="000D458A"/>
    <w:rsid w:val="000F2CB7"/>
    <w:rsid w:val="001170DF"/>
    <w:rsid w:val="0011717D"/>
    <w:rsid w:val="001260BF"/>
    <w:rsid w:val="00136396"/>
    <w:rsid w:val="001517F5"/>
    <w:rsid w:val="001625A3"/>
    <w:rsid w:val="00164969"/>
    <w:rsid w:val="00183552"/>
    <w:rsid w:val="001933BB"/>
    <w:rsid w:val="001D5642"/>
    <w:rsid w:val="001E2906"/>
    <w:rsid w:val="00213BF1"/>
    <w:rsid w:val="00216179"/>
    <w:rsid w:val="002341B1"/>
    <w:rsid w:val="0026059F"/>
    <w:rsid w:val="002620A3"/>
    <w:rsid w:val="00264F40"/>
    <w:rsid w:val="002665B5"/>
    <w:rsid w:val="002A49BD"/>
    <w:rsid w:val="002A7BCF"/>
    <w:rsid w:val="002B3215"/>
    <w:rsid w:val="002B4732"/>
    <w:rsid w:val="002E75EC"/>
    <w:rsid w:val="002E7604"/>
    <w:rsid w:val="002F077F"/>
    <w:rsid w:val="00302947"/>
    <w:rsid w:val="0031061F"/>
    <w:rsid w:val="00316A9B"/>
    <w:rsid w:val="0034489B"/>
    <w:rsid w:val="00376B02"/>
    <w:rsid w:val="003822BB"/>
    <w:rsid w:val="00384003"/>
    <w:rsid w:val="003960D9"/>
    <w:rsid w:val="003A26BA"/>
    <w:rsid w:val="003B4B47"/>
    <w:rsid w:val="003C2C6E"/>
    <w:rsid w:val="00403A63"/>
    <w:rsid w:val="00410C1E"/>
    <w:rsid w:val="00414BE7"/>
    <w:rsid w:val="004253CF"/>
    <w:rsid w:val="00432DB8"/>
    <w:rsid w:val="004416D5"/>
    <w:rsid w:val="0044488B"/>
    <w:rsid w:val="00462377"/>
    <w:rsid w:val="0046341A"/>
    <w:rsid w:val="0047367D"/>
    <w:rsid w:val="00474D8B"/>
    <w:rsid w:val="0048298F"/>
    <w:rsid w:val="004932FC"/>
    <w:rsid w:val="004A706A"/>
    <w:rsid w:val="004A779D"/>
    <w:rsid w:val="004B54C8"/>
    <w:rsid w:val="004C0193"/>
    <w:rsid w:val="004D5196"/>
    <w:rsid w:val="004D55B2"/>
    <w:rsid w:val="004E229D"/>
    <w:rsid w:val="004E5696"/>
    <w:rsid w:val="004E6C21"/>
    <w:rsid w:val="005157A2"/>
    <w:rsid w:val="0052129E"/>
    <w:rsid w:val="00521F9E"/>
    <w:rsid w:val="00545D7F"/>
    <w:rsid w:val="00556F30"/>
    <w:rsid w:val="00563CA7"/>
    <w:rsid w:val="00587E7E"/>
    <w:rsid w:val="005923CF"/>
    <w:rsid w:val="00592EFD"/>
    <w:rsid w:val="005A068E"/>
    <w:rsid w:val="005B1F8D"/>
    <w:rsid w:val="005C2697"/>
    <w:rsid w:val="005D0099"/>
    <w:rsid w:val="005E0EC1"/>
    <w:rsid w:val="005F33E5"/>
    <w:rsid w:val="00605103"/>
    <w:rsid w:val="00616006"/>
    <w:rsid w:val="006227AE"/>
    <w:rsid w:val="006311BC"/>
    <w:rsid w:val="00644AC0"/>
    <w:rsid w:val="00662FB3"/>
    <w:rsid w:val="006704FF"/>
    <w:rsid w:val="00684740"/>
    <w:rsid w:val="00687981"/>
    <w:rsid w:val="006A14E7"/>
    <w:rsid w:val="006A6B2D"/>
    <w:rsid w:val="006A6C91"/>
    <w:rsid w:val="006B4BE7"/>
    <w:rsid w:val="006C4635"/>
    <w:rsid w:val="006E0EA0"/>
    <w:rsid w:val="006E2437"/>
    <w:rsid w:val="006E314A"/>
    <w:rsid w:val="006E7378"/>
    <w:rsid w:val="006F1469"/>
    <w:rsid w:val="006F5261"/>
    <w:rsid w:val="0070547C"/>
    <w:rsid w:val="0071133F"/>
    <w:rsid w:val="00715CB1"/>
    <w:rsid w:val="007371E6"/>
    <w:rsid w:val="007410FF"/>
    <w:rsid w:val="007557E4"/>
    <w:rsid w:val="00757AA0"/>
    <w:rsid w:val="00760D59"/>
    <w:rsid w:val="00762AE3"/>
    <w:rsid w:val="0076547D"/>
    <w:rsid w:val="00767ABF"/>
    <w:rsid w:val="00781A7D"/>
    <w:rsid w:val="0079291D"/>
    <w:rsid w:val="007945FC"/>
    <w:rsid w:val="00794CF1"/>
    <w:rsid w:val="007A14CA"/>
    <w:rsid w:val="007A29A6"/>
    <w:rsid w:val="007A343A"/>
    <w:rsid w:val="007C5CD6"/>
    <w:rsid w:val="007D678B"/>
    <w:rsid w:val="007E0032"/>
    <w:rsid w:val="007E26CB"/>
    <w:rsid w:val="007E47E3"/>
    <w:rsid w:val="0081252D"/>
    <w:rsid w:val="008131B4"/>
    <w:rsid w:val="00813C23"/>
    <w:rsid w:val="0081672D"/>
    <w:rsid w:val="00820234"/>
    <w:rsid w:val="00840153"/>
    <w:rsid w:val="00841CC5"/>
    <w:rsid w:val="008570FA"/>
    <w:rsid w:val="008662B1"/>
    <w:rsid w:val="0086677F"/>
    <w:rsid w:val="00881586"/>
    <w:rsid w:val="00896C0A"/>
    <w:rsid w:val="008B51BA"/>
    <w:rsid w:val="008D4BFF"/>
    <w:rsid w:val="008F2767"/>
    <w:rsid w:val="008F7753"/>
    <w:rsid w:val="008F7A98"/>
    <w:rsid w:val="00907C28"/>
    <w:rsid w:val="00914852"/>
    <w:rsid w:val="00920E86"/>
    <w:rsid w:val="009224B7"/>
    <w:rsid w:val="00925AA7"/>
    <w:rsid w:val="00925FDC"/>
    <w:rsid w:val="00954AD3"/>
    <w:rsid w:val="00956EB2"/>
    <w:rsid w:val="00966945"/>
    <w:rsid w:val="00982106"/>
    <w:rsid w:val="0099075D"/>
    <w:rsid w:val="00995C74"/>
    <w:rsid w:val="009B02C8"/>
    <w:rsid w:val="009B0D1C"/>
    <w:rsid w:val="009B64CE"/>
    <w:rsid w:val="009C3724"/>
    <w:rsid w:val="00A00CB1"/>
    <w:rsid w:val="00A015C1"/>
    <w:rsid w:val="00A06699"/>
    <w:rsid w:val="00A17230"/>
    <w:rsid w:val="00A26FCB"/>
    <w:rsid w:val="00A402A3"/>
    <w:rsid w:val="00A41E44"/>
    <w:rsid w:val="00A6090A"/>
    <w:rsid w:val="00A8419D"/>
    <w:rsid w:val="00AB279A"/>
    <w:rsid w:val="00AB3852"/>
    <w:rsid w:val="00AB6324"/>
    <w:rsid w:val="00AC4950"/>
    <w:rsid w:val="00AD0DE6"/>
    <w:rsid w:val="00B01B4B"/>
    <w:rsid w:val="00B0422F"/>
    <w:rsid w:val="00B205C8"/>
    <w:rsid w:val="00B618F6"/>
    <w:rsid w:val="00B71416"/>
    <w:rsid w:val="00B72316"/>
    <w:rsid w:val="00BA0DF6"/>
    <w:rsid w:val="00BA4C9F"/>
    <w:rsid w:val="00BA550E"/>
    <w:rsid w:val="00BA7FD7"/>
    <w:rsid w:val="00BB0214"/>
    <w:rsid w:val="00BB3990"/>
    <w:rsid w:val="00BC1331"/>
    <w:rsid w:val="00BC70F7"/>
    <w:rsid w:val="00BD4162"/>
    <w:rsid w:val="00BD5634"/>
    <w:rsid w:val="00BD6219"/>
    <w:rsid w:val="00BE0477"/>
    <w:rsid w:val="00BF39CC"/>
    <w:rsid w:val="00C119A7"/>
    <w:rsid w:val="00C1242E"/>
    <w:rsid w:val="00C26CDE"/>
    <w:rsid w:val="00C32AFE"/>
    <w:rsid w:val="00C3423F"/>
    <w:rsid w:val="00C35C92"/>
    <w:rsid w:val="00C513BD"/>
    <w:rsid w:val="00C54550"/>
    <w:rsid w:val="00C61B18"/>
    <w:rsid w:val="00C85AEA"/>
    <w:rsid w:val="00CC126D"/>
    <w:rsid w:val="00CC31EF"/>
    <w:rsid w:val="00CC5F4B"/>
    <w:rsid w:val="00CD525B"/>
    <w:rsid w:val="00CD735F"/>
    <w:rsid w:val="00CF6244"/>
    <w:rsid w:val="00CF6529"/>
    <w:rsid w:val="00D07C87"/>
    <w:rsid w:val="00D15D55"/>
    <w:rsid w:val="00D2033B"/>
    <w:rsid w:val="00D21DBB"/>
    <w:rsid w:val="00D25BD4"/>
    <w:rsid w:val="00D30444"/>
    <w:rsid w:val="00D30589"/>
    <w:rsid w:val="00D320BD"/>
    <w:rsid w:val="00D51401"/>
    <w:rsid w:val="00D76836"/>
    <w:rsid w:val="00D84610"/>
    <w:rsid w:val="00D97C73"/>
    <w:rsid w:val="00DB50EB"/>
    <w:rsid w:val="00DC02D6"/>
    <w:rsid w:val="00DD399D"/>
    <w:rsid w:val="00E4254D"/>
    <w:rsid w:val="00E435BF"/>
    <w:rsid w:val="00E479F3"/>
    <w:rsid w:val="00E572E1"/>
    <w:rsid w:val="00E77498"/>
    <w:rsid w:val="00EA1B37"/>
    <w:rsid w:val="00EA55A6"/>
    <w:rsid w:val="00EA5EF5"/>
    <w:rsid w:val="00EB5573"/>
    <w:rsid w:val="00ED712D"/>
    <w:rsid w:val="00EF50BD"/>
    <w:rsid w:val="00EF6C60"/>
    <w:rsid w:val="00F02272"/>
    <w:rsid w:val="00F24DAF"/>
    <w:rsid w:val="00F25DA7"/>
    <w:rsid w:val="00F375DE"/>
    <w:rsid w:val="00F413CA"/>
    <w:rsid w:val="00F56D18"/>
    <w:rsid w:val="00F71B87"/>
    <w:rsid w:val="00F7711D"/>
    <w:rsid w:val="00F80C23"/>
    <w:rsid w:val="00F86701"/>
    <w:rsid w:val="00F868C7"/>
    <w:rsid w:val="00F9445E"/>
    <w:rsid w:val="00F9515E"/>
    <w:rsid w:val="00FB060D"/>
    <w:rsid w:val="00FB71DA"/>
    <w:rsid w:val="00FB7EA3"/>
    <w:rsid w:val="00FD02EC"/>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F1"/>
  </w:style>
  <w:style w:type="paragraph" w:styleId="Heading1">
    <w:name w:val="heading 1"/>
    <w:basedOn w:val="Normal"/>
    <w:next w:val="Normal"/>
    <w:link w:val="Heading1Char"/>
    <w:uiPriority w:val="9"/>
    <w:qFormat/>
    <w:rsid w:val="00925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5D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67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5D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CB7"/>
    <w:pPr>
      <w:ind w:left="720"/>
      <w:contextualSpacing/>
    </w:pPr>
  </w:style>
  <w:style w:type="paragraph" w:styleId="BodyText">
    <w:name w:val="Body Text"/>
    <w:basedOn w:val="Normal"/>
    <w:link w:val="BodyTextChar"/>
    <w:uiPriority w:val="1"/>
    <w:unhideWhenUsed/>
    <w:qFormat/>
    <w:rsid w:val="00D25BD4"/>
    <w:pPr>
      <w:widowControl w:val="0"/>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D25BD4"/>
    <w:rPr>
      <w:rFonts w:ascii="Times New Roman" w:eastAsia="Times New Roman" w:hAnsi="Times New Roman" w:cs="Times New Roman"/>
      <w:sz w:val="24"/>
      <w:szCs w:val="24"/>
      <w:lang w:val="x-none" w:eastAsia="x-none"/>
    </w:rPr>
  </w:style>
  <w:style w:type="character" w:styleId="Strong">
    <w:name w:val="Strong"/>
    <w:basedOn w:val="DefaultParagraphFont"/>
    <w:uiPriority w:val="22"/>
    <w:qFormat/>
    <w:rsid w:val="00D25BD4"/>
    <w:rPr>
      <w:b/>
      <w:bCs/>
    </w:rPr>
  </w:style>
  <w:style w:type="paragraph" w:styleId="NormalWeb">
    <w:name w:val="Normal (Web)"/>
    <w:basedOn w:val="Normal"/>
    <w:uiPriority w:val="99"/>
    <w:unhideWhenUsed/>
    <w:rsid w:val="00D25BD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D5634"/>
    <w:pPr>
      <w:spacing w:after="0" w:line="240" w:lineRule="auto"/>
    </w:pPr>
    <w:rPr>
      <w:rFonts w:ascii="Times New Roman" w:eastAsia="Calibri" w:hAnsi="Times New Roman" w:cs="Times New Roman"/>
      <w:sz w:val="28"/>
      <w:szCs w:val="28"/>
    </w:rPr>
  </w:style>
  <w:style w:type="character" w:styleId="Emphasis">
    <w:name w:val="Emphasis"/>
    <w:basedOn w:val="DefaultParagraphFont"/>
    <w:uiPriority w:val="99"/>
    <w:qFormat/>
    <w:rsid w:val="00BD5634"/>
    <w:rPr>
      <w:i/>
      <w:iCs/>
    </w:rPr>
  </w:style>
  <w:style w:type="paragraph" w:styleId="BalloonText">
    <w:name w:val="Balloon Text"/>
    <w:basedOn w:val="Normal"/>
    <w:link w:val="BalloonTextChar"/>
    <w:uiPriority w:val="99"/>
    <w:semiHidden/>
    <w:unhideWhenUsed/>
    <w:rsid w:val="000B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A3E"/>
    <w:rPr>
      <w:rFonts w:ascii="Tahoma" w:hAnsi="Tahoma" w:cs="Tahoma"/>
      <w:sz w:val="16"/>
      <w:szCs w:val="16"/>
    </w:rPr>
  </w:style>
  <w:style w:type="table" w:styleId="TableGrid">
    <w:name w:val="Table Grid"/>
    <w:basedOn w:val="TableNormal"/>
    <w:uiPriority w:val="59"/>
    <w:rsid w:val="00EF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D458A"/>
  </w:style>
  <w:style w:type="paragraph" w:customStyle="1" w:styleId="bodycontainer2">
    <w:name w:val="bodycontainer2"/>
    <w:basedOn w:val="Normal"/>
    <w:rsid w:val="00B714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164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5AA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B205C8"/>
    <w:pPr>
      <w:tabs>
        <w:tab w:val="left" w:pos="880"/>
        <w:tab w:val="right" w:leader="dot" w:pos="9072"/>
      </w:tabs>
      <w:spacing w:after="100"/>
    </w:pPr>
    <w:rPr>
      <w:rFonts w:ascii="Times New Roman" w:hAnsi="Times New Roman" w:cs="Times New Roman"/>
      <w:b/>
      <w:noProof/>
    </w:rPr>
  </w:style>
  <w:style w:type="character" w:styleId="Hyperlink">
    <w:name w:val="Hyperlink"/>
    <w:basedOn w:val="DefaultParagraphFont"/>
    <w:uiPriority w:val="99"/>
    <w:unhideWhenUsed/>
    <w:rsid w:val="0081672D"/>
    <w:rPr>
      <w:color w:val="0000FF" w:themeColor="hyperlink"/>
      <w:u w:val="single"/>
    </w:rPr>
  </w:style>
  <w:style w:type="character" w:customStyle="1" w:styleId="Heading3Char">
    <w:name w:val="Heading 3 Char"/>
    <w:basedOn w:val="DefaultParagraphFont"/>
    <w:link w:val="Heading3"/>
    <w:uiPriority w:val="9"/>
    <w:semiHidden/>
    <w:rsid w:val="0081672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76B02"/>
    <w:pPr>
      <w:tabs>
        <w:tab w:val="left" w:pos="709"/>
        <w:tab w:val="right" w:leader="dot" w:pos="9072"/>
      </w:tabs>
      <w:spacing w:after="100"/>
    </w:pPr>
    <w:rPr>
      <w:rFonts w:ascii="Times New Roman" w:hAnsi="Times New Roman" w:cs="Times New Roman"/>
      <w:b/>
      <w:noProof/>
    </w:rPr>
  </w:style>
  <w:style w:type="paragraph" w:styleId="TOC3">
    <w:name w:val="toc 3"/>
    <w:basedOn w:val="Normal"/>
    <w:next w:val="Normal"/>
    <w:autoRedefine/>
    <w:uiPriority w:val="39"/>
    <w:unhideWhenUsed/>
    <w:rsid w:val="00376B02"/>
    <w:pPr>
      <w:tabs>
        <w:tab w:val="left" w:pos="709"/>
        <w:tab w:val="right" w:leader="dot" w:pos="9062"/>
      </w:tabs>
      <w:spacing w:after="100"/>
    </w:pPr>
  </w:style>
  <w:style w:type="character" w:customStyle="1" w:styleId="Heading2Char">
    <w:name w:val="Heading 2 Char"/>
    <w:basedOn w:val="DefaultParagraphFont"/>
    <w:link w:val="Heading2"/>
    <w:uiPriority w:val="9"/>
    <w:semiHidden/>
    <w:rsid w:val="00F25DA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25DA7"/>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E4254D"/>
    <w:rPr>
      <w:sz w:val="16"/>
      <w:szCs w:val="16"/>
    </w:rPr>
  </w:style>
  <w:style w:type="paragraph" w:styleId="CommentText">
    <w:name w:val="annotation text"/>
    <w:basedOn w:val="Normal"/>
    <w:link w:val="CommentTextChar"/>
    <w:uiPriority w:val="99"/>
    <w:semiHidden/>
    <w:unhideWhenUsed/>
    <w:rsid w:val="00E4254D"/>
    <w:pPr>
      <w:spacing w:line="240" w:lineRule="auto"/>
    </w:pPr>
    <w:rPr>
      <w:sz w:val="20"/>
      <w:szCs w:val="20"/>
    </w:rPr>
  </w:style>
  <w:style w:type="character" w:customStyle="1" w:styleId="CommentTextChar">
    <w:name w:val="Comment Text Char"/>
    <w:basedOn w:val="DefaultParagraphFont"/>
    <w:link w:val="CommentText"/>
    <w:uiPriority w:val="99"/>
    <w:semiHidden/>
    <w:rsid w:val="00E4254D"/>
    <w:rPr>
      <w:sz w:val="20"/>
      <w:szCs w:val="20"/>
    </w:rPr>
  </w:style>
  <w:style w:type="paragraph" w:styleId="CommentSubject">
    <w:name w:val="annotation subject"/>
    <w:basedOn w:val="CommentText"/>
    <w:next w:val="CommentText"/>
    <w:link w:val="CommentSubjectChar"/>
    <w:uiPriority w:val="99"/>
    <w:semiHidden/>
    <w:unhideWhenUsed/>
    <w:rsid w:val="00E4254D"/>
    <w:rPr>
      <w:b/>
      <w:bCs/>
    </w:rPr>
  </w:style>
  <w:style w:type="character" w:customStyle="1" w:styleId="CommentSubjectChar">
    <w:name w:val="Comment Subject Char"/>
    <w:basedOn w:val="CommentTextChar"/>
    <w:link w:val="CommentSubject"/>
    <w:uiPriority w:val="99"/>
    <w:semiHidden/>
    <w:rsid w:val="00E4254D"/>
    <w:rPr>
      <w:b/>
      <w:bCs/>
      <w:sz w:val="20"/>
      <w:szCs w:val="20"/>
    </w:rPr>
  </w:style>
  <w:style w:type="paragraph" w:styleId="TOCHeading">
    <w:name w:val="TOC Heading"/>
    <w:basedOn w:val="Heading1"/>
    <w:next w:val="Normal"/>
    <w:uiPriority w:val="39"/>
    <w:semiHidden/>
    <w:unhideWhenUsed/>
    <w:qFormat/>
    <w:rsid w:val="00B205C8"/>
    <w:pPr>
      <w:outlineLvl w:val="9"/>
    </w:pPr>
    <w:rPr>
      <w:lang w:eastAsia="ja-JP"/>
    </w:rPr>
  </w:style>
  <w:style w:type="paragraph" w:styleId="Header">
    <w:name w:val="header"/>
    <w:basedOn w:val="Normal"/>
    <w:link w:val="HeaderChar"/>
    <w:uiPriority w:val="99"/>
    <w:unhideWhenUsed/>
    <w:rsid w:val="005B1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F8D"/>
  </w:style>
  <w:style w:type="paragraph" w:styleId="Footer">
    <w:name w:val="footer"/>
    <w:basedOn w:val="Normal"/>
    <w:link w:val="FooterChar"/>
    <w:uiPriority w:val="99"/>
    <w:unhideWhenUsed/>
    <w:rsid w:val="005B1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F8D"/>
  </w:style>
  <w:style w:type="paragraph" w:styleId="Caption">
    <w:name w:val="caption"/>
    <w:basedOn w:val="Normal"/>
    <w:next w:val="Normal"/>
    <w:autoRedefine/>
    <w:uiPriority w:val="35"/>
    <w:unhideWhenUsed/>
    <w:qFormat/>
    <w:rsid w:val="00BD4162"/>
    <w:pPr>
      <w:spacing w:after="0" w:line="360" w:lineRule="auto"/>
      <w:jc w:val="center"/>
    </w:pPr>
    <w:rPr>
      <w:rFonts w:ascii="Times New Roman" w:hAnsi="Times New Roman"/>
      <w:b/>
      <w:bCs/>
      <w:i/>
      <w:color w:val="000000" w:themeColor="text1"/>
      <w:sz w:val="18"/>
      <w:szCs w:val="18"/>
    </w:rPr>
  </w:style>
  <w:style w:type="paragraph" w:styleId="TableofFigures">
    <w:name w:val="table of figures"/>
    <w:basedOn w:val="Normal"/>
    <w:next w:val="Normal"/>
    <w:uiPriority w:val="99"/>
    <w:unhideWhenUsed/>
    <w:rsid w:val="00AD0DE6"/>
    <w:pPr>
      <w:spacing w:after="0"/>
    </w:pPr>
  </w:style>
  <w:style w:type="character" w:customStyle="1" w:styleId="a">
    <w:name w:val="a"/>
    <w:basedOn w:val="DefaultParagraphFont"/>
    <w:rsid w:val="00316A9B"/>
  </w:style>
  <w:style w:type="character" w:customStyle="1" w:styleId="l8">
    <w:name w:val="l8"/>
    <w:basedOn w:val="DefaultParagraphFont"/>
    <w:rsid w:val="00316A9B"/>
  </w:style>
  <w:style w:type="character" w:customStyle="1" w:styleId="l6">
    <w:name w:val="l6"/>
    <w:basedOn w:val="DefaultParagraphFont"/>
    <w:rsid w:val="00316A9B"/>
  </w:style>
  <w:style w:type="character" w:customStyle="1" w:styleId="l9">
    <w:name w:val="l9"/>
    <w:rsid w:val="00982106"/>
  </w:style>
  <w:style w:type="character" w:styleId="FollowedHyperlink">
    <w:name w:val="FollowedHyperlink"/>
    <w:basedOn w:val="DefaultParagraphFont"/>
    <w:uiPriority w:val="99"/>
    <w:semiHidden/>
    <w:unhideWhenUsed/>
    <w:rsid w:val="006A6B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F1"/>
  </w:style>
  <w:style w:type="paragraph" w:styleId="Heading1">
    <w:name w:val="heading 1"/>
    <w:basedOn w:val="Normal"/>
    <w:next w:val="Normal"/>
    <w:link w:val="Heading1Char"/>
    <w:uiPriority w:val="9"/>
    <w:qFormat/>
    <w:rsid w:val="00925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5D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67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5D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CB7"/>
    <w:pPr>
      <w:ind w:left="720"/>
      <w:contextualSpacing/>
    </w:pPr>
  </w:style>
  <w:style w:type="paragraph" w:styleId="BodyText">
    <w:name w:val="Body Text"/>
    <w:basedOn w:val="Normal"/>
    <w:link w:val="BodyTextChar"/>
    <w:uiPriority w:val="1"/>
    <w:unhideWhenUsed/>
    <w:qFormat/>
    <w:rsid w:val="00D25BD4"/>
    <w:pPr>
      <w:widowControl w:val="0"/>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D25BD4"/>
    <w:rPr>
      <w:rFonts w:ascii="Times New Roman" w:eastAsia="Times New Roman" w:hAnsi="Times New Roman" w:cs="Times New Roman"/>
      <w:sz w:val="24"/>
      <w:szCs w:val="24"/>
      <w:lang w:val="x-none" w:eastAsia="x-none"/>
    </w:rPr>
  </w:style>
  <w:style w:type="character" w:styleId="Strong">
    <w:name w:val="Strong"/>
    <w:basedOn w:val="DefaultParagraphFont"/>
    <w:uiPriority w:val="22"/>
    <w:qFormat/>
    <w:rsid w:val="00D25BD4"/>
    <w:rPr>
      <w:b/>
      <w:bCs/>
    </w:rPr>
  </w:style>
  <w:style w:type="paragraph" w:styleId="NormalWeb">
    <w:name w:val="Normal (Web)"/>
    <w:basedOn w:val="Normal"/>
    <w:uiPriority w:val="99"/>
    <w:unhideWhenUsed/>
    <w:rsid w:val="00D25BD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D5634"/>
    <w:pPr>
      <w:spacing w:after="0" w:line="240" w:lineRule="auto"/>
    </w:pPr>
    <w:rPr>
      <w:rFonts w:ascii="Times New Roman" w:eastAsia="Calibri" w:hAnsi="Times New Roman" w:cs="Times New Roman"/>
      <w:sz w:val="28"/>
      <w:szCs w:val="28"/>
    </w:rPr>
  </w:style>
  <w:style w:type="character" w:styleId="Emphasis">
    <w:name w:val="Emphasis"/>
    <w:basedOn w:val="DefaultParagraphFont"/>
    <w:uiPriority w:val="99"/>
    <w:qFormat/>
    <w:rsid w:val="00BD5634"/>
    <w:rPr>
      <w:i/>
      <w:iCs/>
    </w:rPr>
  </w:style>
  <w:style w:type="paragraph" w:styleId="BalloonText">
    <w:name w:val="Balloon Text"/>
    <w:basedOn w:val="Normal"/>
    <w:link w:val="BalloonTextChar"/>
    <w:uiPriority w:val="99"/>
    <w:semiHidden/>
    <w:unhideWhenUsed/>
    <w:rsid w:val="000B0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A3E"/>
    <w:rPr>
      <w:rFonts w:ascii="Tahoma" w:hAnsi="Tahoma" w:cs="Tahoma"/>
      <w:sz w:val="16"/>
      <w:szCs w:val="16"/>
    </w:rPr>
  </w:style>
  <w:style w:type="table" w:styleId="TableGrid">
    <w:name w:val="Table Grid"/>
    <w:basedOn w:val="TableNormal"/>
    <w:uiPriority w:val="59"/>
    <w:rsid w:val="00EF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D458A"/>
  </w:style>
  <w:style w:type="paragraph" w:customStyle="1" w:styleId="bodycontainer2">
    <w:name w:val="bodycontainer2"/>
    <w:basedOn w:val="Normal"/>
    <w:rsid w:val="00B714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164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5AA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B205C8"/>
    <w:pPr>
      <w:tabs>
        <w:tab w:val="left" w:pos="880"/>
        <w:tab w:val="right" w:leader="dot" w:pos="9072"/>
      </w:tabs>
      <w:spacing w:after="100"/>
    </w:pPr>
    <w:rPr>
      <w:rFonts w:ascii="Times New Roman" w:hAnsi="Times New Roman" w:cs="Times New Roman"/>
      <w:b/>
      <w:noProof/>
    </w:rPr>
  </w:style>
  <w:style w:type="character" w:styleId="Hyperlink">
    <w:name w:val="Hyperlink"/>
    <w:basedOn w:val="DefaultParagraphFont"/>
    <w:uiPriority w:val="99"/>
    <w:unhideWhenUsed/>
    <w:rsid w:val="0081672D"/>
    <w:rPr>
      <w:color w:val="0000FF" w:themeColor="hyperlink"/>
      <w:u w:val="single"/>
    </w:rPr>
  </w:style>
  <w:style w:type="character" w:customStyle="1" w:styleId="Heading3Char">
    <w:name w:val="Heading 3 Char"/>
    <w:basedOn w:val="DefaultParagraphFont"/>
    <w:link w:val="Heading3"/>
    <w:uiPriority w:val="9"/>
    <w:semiHidden/>
    <w:rsid w:val="0081672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376B02"/>
    <w:pPr>
      <w:tabs>
        <w:tab w:val="left" w:pos="709"/>
        <w:tab w:val="right" w:leader="dot" w:pos="9072"/>
      </w:tabs>
      <w:spacing w:after="100"/>
    </w:pPr>
    <w:rPr>
      <w:rFonts w:ascii="Times New Roman" w:hAnsi="Times New Roman" w:cs="Times New Roman"/>
      <w:b/>
      <w:noProof/>
    </w:rPr>
  </w:style>
  <w:style w:type="paragraph" w:styleId="TOC3">
    <w:name w:val="toc 3"/>
    <w:basedOn w:val="Normal"/>
    <w:next w:val="Normal"/>
    <w:autoRedefine/>
    <w:uiPriority w:val="39"/>
    <w:unhideWhenUsed/>
    <w:rsid w:val="00376B02"/>
    <w:pPr>
      <w:tabs>
        <w:tab w:val="left" w:pos="709"/>
        <w:tab w:val="right" w:leader="dot" w:pos="9062"/>
      </w:tabs>
      <w:spacing w:after="100"/>
    </w:pPr>
  </w:style>
  <w:style w:type="character" w:customStyle="1" w:styleId="Heading2Char">
    <w:name w:val="Heading 2 Char"/>
    <w:basedOn w:val="DefaultParagraphFont"/>
    <w:link w:val="Heading2"/>
    <w:uiPriority w:val="9"/>
    <w:semiHidden/>
    <w:rsid w:val="00F25DA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25DA7"/>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E4254D"/>
    <w:rPr>
      <w:sz w:val="16"/>
      <w:szCs w:val="16"/>
    </w:rPr>
  </w:style>
  <w:style w:type="paragraph" w:styleId="CommentText">
    <w:name w:val="annotation text"/>
    <w:basedOn w:val="Normal"/>
    <w:link w:val="CommentTextChar"/>
    <w:uiPriority w:val="99"/>
    <w:semiHidden/>
    <w:unhideWhenUsed/>
    <w:rsid w:val="00E4254D"/>
    <w:pPr>
      <w:spacing w:line="240" w:lineRule="auto"/>
    </w:pPr>
    <w:rPr>
      <w:sz w:val="20"/>
      <w:szCs w:val="20"/>
    </w:rPr>
  </w:style>
  <w:style w:type="character" w:customStyle="1" w:styleId="CommentTextChar">
    <w:name w:val="Comment Text Char"/>
    <w:basedOn w:val="DefaultParagraphFont"/>
    <w:link w:val="CommentText"/>
    <w:uiPriority w:val="99"/>
    <w:semiHidden/>
    <w:rsid w:val="00E4254D"/>
    <w:rPr>
      <w:sz w:val="20"/>
      <w:szCs w:val="20"/>
    </w:rPr>
  </w:style>
  <w:style w:type="paragraph" w:styleId="CommentSubject">
    <w:name w:val="annotation subject"/>
    <w:basedOn w:val="CommentText"/>
    <w:next w:val="CommentText"/>
    <w:link w:val="CommentSubjectChar"/>
    <w:uiPriority w:val="99"/>
    <w:semiHidden/>
    <w:unhideWhenUsed/>
    <w:rsid w:val="00E4254D"/>
    <w:rPr>
      <w:b/>
      <w:bCs/>
    </w:rPr>
  </w:style>
  <w:style w:type="character" w:customStyle="1" w:styleId="CommentSubjectChar">
    <w:name w:val="Comment Subject Char"/>
    <w:basedOn w:val="CommentTextChar"/>
    <w:link w:val="CommentSubject"/>
    <w:uiPriority w:val="99"/>
    <w:semiHidden/>
    <w:rsid w:val="00E4254D"/>
    <w:rPr>
      <w:b/>
      <w:bCs/>
      <w:sz w:val="20"/>
      <w:szCs w:val="20"/>
    </w:rPr>
  </w:style>
  <w:style w:type="paragraph" w:styleId="TOCHeading">
    <w:name w:val="TOC Heading"/>
    <w:basedOn w:val="Heading1"/>
    <w:next w:val="Normal"/>
    <w:uiPriority w:val="39"/>
    <w:semiHidden/>
    <w:unhideWhenUsed/>
    <w:qFormat/>
    <w:rsid w:val="00B205C8"/>
    <w:pPr>
      <w:outlineLvl w:val="9"/>
    </w:pPr>
    <w:rPr>
      <w:lang w:eastAsia="ja-JP"/>
    </w:rPr>
  </w:style>
  <w:style w:type="paragraph" w:styleId="Header">
    <w:name w:val="header"/>
    <w:basedOn w:val="Normal"/>
    <w:link w:val="HeaderChar"/>
    <w:uiPriority w:val="99"/>
    <w:unhideWhenUsed/>
    <w:rsid w:val="005B1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F8D"/>
  </w:style>
  <w:style w:type="paragraph" w:styleId="Footer">
    <w:name w:val="footer"/>
    <w:basedOn w:val="Normal"/>
    <w:link w:val="FooterChar"/>
    <w:uiPriority w:val="99"/>
    <w:unhideWhenUsed/>
    <w:rsid w:val="005B1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F8D"/>
  </w:style>
  <w:style w:type="paragraph" w:styleId="Caption">
    <w:name w:val="caption"/>
    <w:basedOn w:val="Normal"/>
    <w:next w:val="Normal"/>
    <w:autoRedefine/>
    <w:uiPriority w:val="35"/>
    <w:unhideWhenUsed/>
    <w:qFormat/>
    <w:rsid w:val="00BD4162"/>
    <w:pPr>
      <w:spacing w:after="0" w:line="360" w:lineRule="auto"/>
      <w:jc w:val="center"/>
    </w:pPr>
    <w:rPr>
      <w:rFonts w:ascii="Times New Roman" w:hAnsi="Times New Roman"/>
      <w:b/>
      <w:bCs/>
      <w:i/>
      <w:color w:val="000000" w:themeColor="text1"/>
      <w:sz w:val="18"/>
      <w:szCs w:val="18"/>
    </w:rPr>
  </w:style>
  <w:style w:type="paragraph" w:styleId="TableofFigures">
    <w:name w:val="table of figures"/>
    <w:basedOn w:val="Normal"/>
    <w:next w:val="Normal"/>
    <w:uiPriority w:val="99"/>
    <w:unhideWhenUsed/>
    <w:rsid w:val="00AD0DE6"/>
    <w:pPr>
      <w:spacing w:after="0"/>
    </w:pPr>
  </w:style>
  <w:style w:type="character" w:customStyle="1" w:styleId="a">
    <w:name w:val="a"/>
    <w:basedOn w:val="DefaultParagraphFont"/>
    <w:rsid w:val="00316A9B"/>
  </w:style>
  <w:style w:type="character" w:customStyle="1" w:styleId="l8">
    <w:name w:val="l8"/>
    <w:basedOn w:val="DefaultParagraphFont"/>
    <w:rsid w:val="00316A9B"/>
  </w:style>
  <w:style w:type="character" w:customStyle="1" w:styleId="l6">
    <w:name w:val="l6"/>
    <w:basedOn w:val="DefaultParagraphFont"/>
    <w:rsid w:val="00316A9B"/>
  </w:style>
  <w:style w:type="character" w:customStyle="1" w:styleId="l9">
    <w:name w:val="l9"/>
    <w:rsid w:val="00982106"/>
  </w:style>
  <w:style w:type="character" w:styleId="FollowedHyperlink">
    <w:name w:val="FollowedHyperlink"/>
    <w:basedOn w:val="DefaultParagraphFont"/>
    <w:uiPriority w:val="99"/>
    <w:semiHidden/>
    <w:unhideWhenUsed/>
    <w:rsid w:val="006A6B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9607">
      <w:bodyDiv w:val="1"/>
      <w:marLeft w:val="0"/>
      <w:marRight w:val="0"/>
      <w:marTop w:val="0"/>
      <w:marBottom w:val="0"/>
      <w:divBdr>
        <w:top w:val="none" w:sz="0" w:space="0" w:color="auto"/>
        <w:left w:val="none" w:sz="0" w:space="0" w:color="auto"/>
        <w:bottom w:val="none" w:sz="0" w:space="0" w:color="auto"/>
        <w:right w:val="none" w:sz="0" w:space="0" w:color="auto"/>
      </w:divBdr>
    </w:div>
    <w:div w:id="123886011">
      <w:bodyDiv w:val="1"/>
      <w:marLeft w:val="0"/>
      <w:marRight w:val="0"/>
      <w:marTop w:val="0"/>
      <w:marBottom w:val="0"/>
      <w:divBdr>
        <w:top w:val="none" w:sz="0" w:space="0" w:color="auto"/>
        <w:left w:val="none" w:sz="0" w:space="0" w:color="auto"/>
        <w:bottom w:val="none" w:sz="0" w:space="0" w:color="auto"/>
        <w:right w:val="none" w:sz="0" w:space="0" w:color="auto"/>
      </w:divBdr>
    </w:div>
    <w:div w:id="315187500">
      <w:bodyDiv w:val="1"/>
      <w:marLeft w:val="0"/>
      <w:marRight w:val="0"/>
      <w:marTop w:val="0"/>
      <w:marBottom w:val="0"/>
      <w:divBdr>
        <w:top w:val="none" w:sz="0" w:space="0" w:color="auto"/>
        <w:left w:val="none" w:sz="0" w:space="0" w:color="auto"/>
        <w:bottom w:val="none" w:sz="0" w:space="0" w:color="auto"/>
        <w:right w:val="none" w:sz="0" w:space="0" w:color="auto"/>
      </w:divBdr>
    </w:div>
    <w:div w:id="525171123">
      <w:bodyDiv w:val="1"/>
      <w:marLeft w:val="0"/>
      <w:marRight w:val="0"/>
      <w:marTop w:val="0"/>
      <w:marBottom w:val="0"/>
      <w:divBdr>
        <w:top w:val="none" w:sz="0" w:space="0" w:color="auto"/>
        <w:left w:val="none" w:sz="0" w:space="0" w:color="auto"/>
        <w:bottom w:val="none" w:sz="0" w:space="0" w:color="auto"/>
        <w:right w:val="none" w:sz="0" w:space="0" w:color="auto"/>
      </w:divBdr>
    </w:div>
    <w:div w:id="574053915">
      <w:bodyDiv w:val="1"/>
      <w:marLeft w:val="0"/>
      <w:marRight w:val="0"/>
      <w:marTop w:val="0"/>
      <w:marBottom w:val="0"/>
      <w:divBdr>
        <w:top w:val="none" w:sz="0" w:space="0" w:color="auto"/>
        <w:left w:val="none" w:sz="0" w:space="0" w:color="auto"/>
        <w:bottom w:val="none" w:sz="0" w:space="0" w:color="auto"/>
        <w:right w:val="none" w:sz="0" w:space="0" w:color="auto"/>
      </w:divBdr>
    </w:div>
    <w:div w:id="630599087">
      <w:bodyDiv w:val="1"/>
      <w:marLeft w:val="0"/>
      <w:marRight w:val="0"/>
      <w:marTop w:val="0"/>
      <w:marBottom w:val="0"/>
      <w:divBdr>
        <w:top w:val="none" w:sz="0" w:space="0" w:color="auto"/>
        <w:left w:val="none" w:sz="0" w:space="0" w:color="auto"/>
        <w:bottom w:val="none" w:sz="0" w:space="0" w:color="auto"/>
        <w:right w:val="none" w:sz="0" w:space="0" w:color="auto"/>
      </w:divBdr>
    </w:div>
    <w:div w:id="630670951">
      <w:bodyDiv w:val="1"/>
      <w:marLeft w:val="0"/>
      <w:marRight w:val="0"/>
      <w:marTop w:val="0"/>
      <w:marBottom w:val="0"/>
      <w:divBdr>
        <w:top w:val="none" w:sz="0" w:space="0" w:color="auto"/>
        <w:left w:val="none" w:sz="0" w:space="0" w:color="auto"/>
        <w:bottom w:val="none" w:sz="0" w:space="0" w:color="auto"/>
        <w:right w:val="none" w:sz="0" w:space="0" w:color="auto"/>
      </w:divBdr>
    </w:div>
    <w:div w:id="642350019">
      <w:bodyDiv w:val="1"/>
      <w:marLeft w:val="0"/>
      <w:marRight w:val="0"/>
      <w:marTop w:val="0"/>
      <w:marBottom w:val="0"/>
      <w:divBdr>
        <w:top w:val="none" w:sz="0" w:space="0" w:color="auto"/>
        <w:left w:val="none" w:sz="0" w:space="0" w:color="auto"/>
        <w:bottom w:val="none" w:sz="0" w:space="0" w:color="auto"/>
        <w:right w:val="none" w:sz="0" w:space="0" w:color="auto"/>
      </w:divBdr>
    </w:div>
    <w:div w:id="731929038">
      <w:bodyDiv w:val="1"/>
      <w:marLeft w:val="0"/>
      <w:marRight w:val="0"/>
      <w:marTop w:val="0"/>
      <w:marBottom w:val="0"/>
      <w:divBdr>
        <w:top w:val="none" w:sz="0" w:space="0" w:color="auto"/>
        <w:left w:val="none" w:sz="0" w:space="0" w:color="auto"/>
        <w:bottom w:val="none" w:sz="0" w:space="0" w:color="auto"/>
        <w:right w:val="none" w:sz="0" w:space="0" w:color="auto"/>
      </w:divBdr>
    </w:div>
    <w:div w:id="740912934">
      <w:bodyDiv w:val="1"/>
      <w:marLeft w:val="0"/>
      <w:marRight w:val="0"/>
      <w:marTop w:val="0"/>
      <w:marBottom w:val="0"/>
      <w:divBdr>
        <w:top w:val="none" w:sz="0" w:space="0" w:color="auto"/>
        <w:left w:val="none" w:sz="0" w:space="0" w:color="auto"/>
        <w:bottom w:val="none" w:sz="0" w:space="0" w:color="auto"/>
        <w:right w:val="none" w:sz="0" w:space="0" w:color="auto"/>
      </w:divBdr>
    </w:div>
    <w:div w:id="844562944">
      <w:bodyDiv w:val="1"/>
      <w:marLeft w:val="0"/>
      <w:marRight w:val="0"/>
      <w:marTop w:val="0"/>
      <w:marBottom w:val="0"/>
      <w:divBdr>
        <w:top w:val="none" w:sz="0" w:space="0" w:color="auto"/>
        <w:left w:val="none" w:sz="0" w:space="0" w:color="auto"/>
        <w:bottom w:val="none" w:sz="0" w:space="0" w:color="auto"/>
        <w:right w:val="none" w:sz="0" w:space="0" w:color="auto"/>
      </w:divBdr>
    </w:div>
    <w:div w:id="1123160234">
      <w:bodyDiv w:val="1"/>
      <w:marLeft w:val="0"/>
      <w:marRight w:val="0"/>
      <w:marTop w:val="0"/>
      <w:marBottom w:val="0"/>
      <w:divBdr>
        <w:top w:val="none" w:sz="0" w:space="0" w:color="auto"/>
        <w:left w:val="none" w:sz="0" w:space="0" w:color="auto"/>
        <w:bottom w:val="none" w:sz="0" w:space="0" w:color="auto"/>
        <w:right w:val="none" w:sz="0" w:space="0" w:color="auto"/>
      </w:divBdr>
    </w:div>
    <w:div w:id="1255897357">
      <w:bodyDiv w:val="1"/>
      <w:marLeft w:val="0"/>
      <w:marRight w:val="0"/>
      <w:marTop w:val="0"/>
      <w:marBottom w:val="0"/>
      <w:divBdr>
        <w:top w:val="none" w:sz="0" w:space="0" w:color="auto"/>
        <w:left w:val="none" w:sz="0" w:space="0" w:color="auto"/>
        <w:bottom w:val="none" w:sz="0" w:space="0" w:color="auto"/>
        <w:right w:val="none" w:sz="0" w:space="0" w:color="auto"/>
      </w:divBdr>
    </w:div>
    <w:div w:id="1343434635">
      <w:bodyDiv w:val="1"/>
      <w:marLeft w:val="0"/>
      <w:marRight w:val="0"/>
      <w:marTop w:val="0"/>
      <w:marBottom w:val="0"/>
      <w:divBdr>
        <w:top w:val="none" w:sz="0" w:space="0" w:color="auto"/>
        <w:left w:val="none" w:sz="0" w:space="0" w:color="auto"/>
        <w:bottom w:val="none" w:sz="0" w:space="0" w:color="auto"/>
        <w:right w:val="none" w:sz="0" w:space="0" w:color="auto"/>
      </w:divBdr>
    </w:div>
    <w:div w:id="1445534375">
      <w:bodyDiv w:val="1"/>
      <w:marLeft w:val="0"/>
      <w:marRight w:val="0"/>
      <w:marTop w:val="0"/>
      <w:marBottom w:val="0"/>
      <w:divBdr>
        <w:top w:val="none" w:sz="0" w:space="0" w:color="auto"/>
        <w:left w:val="none" w:sz="0" w:space="0" w:color="auto"/>
        <w:bottom w:val="none" w:sz="0" w:space="0" w:color="auto"/>
        <w:right w:val="none" w:sz="0" w:space="0" w:color="auto"/>
      </w:divBdr>
      <w:divsChild>
        <w:div w:id="983193491">
          <w:marLeft w:val="0"/>
          <w:marRight w:val="0"/>
          <w:marTop w:val="0"/>
          <w:marBottom w:val="0"/>
          <w:divBdr>
            <w:top w:val="none" w:sz="0" w:space="0" w:color="auto"/>
            <w:left w:val="none" w:sz="0" w:space="0" w:color="auto"/>
            <w:bottom w:val="none" w:sz="0" w:space="0" w:color="auto"/>
            <w:right w:val="none" w:sz="0" w:space="0" w:color="auto"/>
          </w:divBdr>
          <w:divsChild>
            <w:div w:id="604848120">
              <w:marLeft w:val="0"/>
              <w:marRight w:val="0"/>
              <w:marTop w:val="0"/>
              <w:marBottom w:val="0"/>
              <w:divBdr>
                <w:top w:val="none" w:sz="0" w:space="0" w:color="auto"/>
                <w:left w:val="none" w:sz="0" w:space="0" w:color="auto"/>
                <w:bottom w:val="none" w:sz="0" w:space="0" w:color="auto"/>
                <w:right w:val="none" w:sz="0" w:space="0" w:color="auto"/>
              </w:divBdr>
              <w:divsChild>
                <w:div w:id="2100828130">
                  <w:marLeft w:val="0"/>
                  <w:marRight w:val="0"/>
                  <w:marTop w:val="0"/>
                  <w:marBottom w:val="0"/>
                  <w:divBdr>
                    <w:top w:val="none" w:sz="0" w:space="0" w:color="auto"/>
                    <w:left w:val="none" w:sz="0" w:space="0" w:color="auto"/>
                    <w:bottom w:val="none" w:sz="0" w:space="0" w:color="auto"/>
                    <w:right w:val="none" w:sz="0" w:space="0" w:color="auto"/>
                  </w:divBdr>
                </w:div>
                <w:div w:id="1125662156">
                  <w:marLeft w:val="0"/>
                  <w:marRight w:val="0"/>
                  <w:marTop w:val="0"/>
                  <w:marBottom w:val="0"/>
                  <w:divBdr>
                    <w:top w:val="none" w:sz="0" w:space="0" w:color="auto"/>
                    <w:left w:val="none" w:sz="0" w:space="0" w:color="auto"/>
                    <w:bottom w:val="none" w:sz="0" w:space="0" w:color="auto"/>
                    <w:right w:val="none" w:sz="0" w:space="0" w:color="auto"/>
                  </w:divBdr>
                </w:div>
                <w:div w:id="1277326906">
                  <w:marLeft w:val="0"/>
                  <w:marRight w:val="0"/>
                  <w:marTop w:val="0"/>
                  <w:marBottom w:val="0"/>
                  <w:divBdr>
                    <w:top w:val="none" w:sz="0" w:space="0" w:color="auto"/>
                    <w:left w:val="none" w:sz="0" w:space="0" w:color="auto"/>
                    <w:bottom w:val="none" w:sz="0" w:space="0" w:color="auto"/>
                    <w:right w:val="none" w:sz="0" w:space="0" w:color="auto"/>
                  </w:divBdr>
                </w:div>
                <w:div w:id="8650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0892">
      <w:bodyDiv w:val="1"/>
      <w:marLeft w:val="0"/>
      <w:marRight w:val="0"/>
      <w:marTop w:val="0"/>
      <w:marBottom w:val="0"/>
      <w:divBdr>
        <w:top w:val="none" w:sz="0" w:space="0" w:color="auto"/>
        <w:left w:val="none" w:sz="0" w:space="0" w:color="auto"/>
        <w:bottom w:val="none" w:sz="0" w:space="0" w:color="auto"/>
        <w:right w:val="none" w:sz="0" w:space="0" w:color="auto"/>
      </w:divBdr>
    </w:div>
    <w:div w:id="1534923428">
      <w:bodyDiv w:val="1"/>
      <w:marLeft w:val="0"/>
      <w:marRight w:val="0"/>
      <w:marTop w:val="0"/>
      <w:marBottom w:val="0"/>
      <w:divBdr>
        <w:top w:val="none" w:sz="0" w:space="0" w:color="auto"/>
        <w:left w:val="none" w:sz="0" w:space="0" w:color="auto"/>
        <w:bottom w:val="none" w:sz="0" w:space="0" w:color="auto"/>
        <w:right w:val="none" w:sz="0" w:space="0" w:color="auto"/>
      </w:divBdr>
    </w:div>
    <w:div w:id="1536040619">
      <w:bodyDiv w:val="1"/>
      <w:marLeft w:val="0"/>
      <w:marRight w:val="0"/>
      <w:marTop w:val="0"/>
      <w:marBottom w:val="0"/>
      <w:divBdr>
        <w:top w:val="none" w:sz="0" w:space="0" w:color="auto"/>
        <w:left w:val="none" w:sz="0" w:space="0" w:color="auto"/>
        <w:bottom w:val="none" w:sz="0" w:space="0" w:color="auto"/>
        <w:right w:val="none" w:sz="0" w:space="0" w:color="auto"/>
      </w:divBdr>
    </w:div>
    <w:div w:id="1556818690">
      <w:bodyDiv w:val="1"/>
      <w:marLeft w:val="0"/>
      <w:marRight w:val="0"/>
      <w:marTop w:val="0"/>
      <w:marBottom w:val="0"/>
      <w:divBdr>
        <w:top w:val="none" w:sz="0" w:space="0" w:color="auto"/>
        <w:left w:val="none" w:sz="0" w:space="0" w:color="auto"/>
        <w:bottom w:val="none" w:sz="0" w:space="0" w:color="auto"/>
        <w:right w:val="none" w:sz="0" w:space="0" w:color="auto"/>
      </w:divBdr>
    </w:div>
    <w:div w:id="1597863976">
      <w:bodyDiv w:val="1"/>
      <w:marLeft w:val="0"/>
      <w:marRight w:val="0"/>
      <w:marTop w:val="0"/>
      <w:marBottom w:val="0"/>
      <w:divBdr>
        <w:top w:val="none" w:sz="0" w:space="0" w:color="auto"/>
        <w:left w:val="none" w:sz="0" w:space="0" w:color="auto"/>
        <w:bottom w:val="none" w:sz="0" w:space="0" w:color="auto"/>
        <w:right w:val="none" w:sz="0" w:space="0" w:color="auto"/>
      </w:divBdr>
    </w:div>
    <w:div w:id="1633176074">
      <w:bodyDiv w:val="1"/>
      <w:marLeft w:val="0"/>
      <w:marRight w:val="0"/>
      <w:marTop w:val="0"/>
      <w:marBottom w:val="0"/>
      <w:divBdr>
        <w:top w:val="none" w:sz="0" w:space="0" w:color="auto"/>
        <w:left w:val="none" w:sz="0" w:space="0" w:color="auto"/>
        <w:bottom w:val="none" w:sz="0" w:space="0" w:color="auto"/>
        <w:right w:val="none" w:sz="0" w:space="0" w:color="auto"/>
      </w:divBdr>
    </w:div>
    <w:div w:id="1710106813">
      <w:bodyDiv w:val="1"/>
      <w:marLeft w:val="0"/>
      <w:marRight w:val="0"/>
      <w:marTop w:val="0"/>
      <w:marBottom w:val="0"/>
      <w:divBdr>
        <w:top w:val="none" w:sz="0" w:space="0" w:color="auto"/>
        <w:left w:val="none" w:sz="0" w:space="0" w:color="auto"/>
        <w:bottom w:val="none" w:sz="0" w:space="0" w:color="auto"/>
        <w:right w:val="none" w:sz="0" w:space="0" w:color="auto"/>
      </w:divBdr>
    </w:div>
    <w:div w:id="1758748519">
      <w:bodyDiv w:val="1"/>
      <w:marLeft w:val="0"/>
      <w:marRight w:val="0"/>
      <w:marTop w:val="0"/>
      <w:marBottom w:val="0"/>
      <w:divBdr>
        <w:top w:val="none" w:sz="0" w:space="0" w:color="auto"/>
        <w:left w:val="none" w:sz="0" w:space="0" w:color="auto"/>
        <w:bottom w:val="none" w:sz="0" w:space="0" w:color="auto"/>
        <w:right w:val="none" w:sz="0" w:space="0" w:color="auto"/>
      </w:divBdr>
    </w:div>
    <w:div w:id="1759784685">
      <w:bodyDiv w:val="1"/>
      <w:marLeft w:val="0"/>
      <w:marRight w:val="0"/>
      <w:marTop w:val="0"/>
      <w:marBottom w:val="0"/>
      <w:divBdr>
        <w:top w:val="none" w:sz="0" w:space="0" w:color="auto"/>
        <w:left w:val="none" w:sz="0" w:space="0" w:color="auto"/>
        <w:bottom w:val="none" w:sz="0" w:space="0" w:color="auto"/>
        <w:right w:val="none" w:sz="0" w:space="0" w:color="auto"/>
      </w:divBdr>
    </w:div>
    <w:div w:id="1794206016">
      <w:bodyDiv w:val="1"/>
      <w:marLeft w:val="0"/>
      <w:marRight w:val="0"/>
      <w:marTop w:val="0"/>
      <w:marBottom w:val="0"/>
      <w:divBdr>
        <w:top w:val="none" w:sz="0" w:space="0" w:color="auto"/>
        <w:left w:val="none" w:sz="0" w:space="0" w:color="auto"/>
        <w:bottom w:val="none" w:sz="0" w:space="0" w:color="auto"/>
        <w:right w:val="none" w:sz="0" w:space="0" w:color="auto"/>
      </w:divBdr>
    </w:div>
    <w:div w:id="1872567963">
      <w:bodyDiv w:val="1"/>
      <w:marLeft w:val="0"/>
      <w:marRight w:val="0"/>
      <w:marTop w:val="0"/>
      <w:marBottom w:val="0"/>
      <w:divBdr>
        <w:top w:val="none" w:sz="0" w:space="0" w:color="auto"/>
        <w:left w:val="none" w:sz="0" w:space="0" w:color="auto"/>
        <w:bottom w:val="none" w:sz="0" w:space="0" w:color="auto"/>
        <w:right w:val="none" w:sz="0" w:space="0" w:color="auto"/>
      </w:divBdr>
    </w:div>
    <w:div w:id="1892888697">
      <w:bodyDiv w:val="1"/>
      <w:marLeft w:val="0"/>
      <w:marRight w:val="0"/>
      <w:marTop w:val="0"/>
      <w:marBottom w:val="0"/>
      <w:divBdr>
        <w:top w:val="none" w:sz="0" w:space="0" w:color="auto"/>
        <w:left w:val="none" w:sz="0" w:space="0" w:color="auto"/>
        <w:bottom w:val="none" w:sz="0" w:space="0" w:color="auto"/>
        <w:right w:val="none" w:sz="0" w:space="0" w:color="auto"/>
      </w:divBdr>
      <w:divsChild>
        <w:div w:id="821585030">
          <w:marLeft w:val="0"/>
          <w:marRight w:val="0"/>
          <w:marTop w:val="0"/>
          <w:marBottom w:val="0"/>
          <w:divBdr>
            <w:top w:val="none" w:sz="0" w:space="0" w:color="auto"/>
            <w:left w:val="none" w:sz="0" w:space="0" w:color="auto"/>
            <w:bottom w:val="none" w:sz="0" w:space="0" w:color="auto"/>
            <w:right w:val="none" w:sz="0" w:space="0" w:color="auto"/>
          </w:divBdr>
        </w:div>
        <w:div w:id="7341771">
          <w:marLeft w:val="0"/>
          <w:marRight w:val="0"/>
          <w:marTop w:val="0"/>
          <w:marBottom w:val="0"/>
          <w:divBdr>
            <w:top w:val="none" w:sz="0" w:space="0" w:color="auto"/>
            <w:left w:val="none" w:sz="0" w:space="0" w:color="auto"/>
            <w:bottom w:val="none" w:sz="0" w:space="0" w:color="auto"/>
            <w:right w:val="none" w:sz="0" w:space="0" w:color="auto"/>
          </w:divBdr>
        </w:div>
        <w:div w:id="515583552">
          <w:marLeft w:val="0"/>
          <w:marRight w:val="0"/>
          <w:marTop w:val="0"/>
          <w:marBottom w:val="0"/>
          <w:divBdr>
            <w:top w:val="none" w:sz="0" w:space="0" w:color="auto"/>
            <w:left w:val="none" w:sz="0" w:space="0" w:color="auto"/>
            <w:bottom w:val="none" w:sz="0" w:space="0" w:color="auto"/>
            <w:right w:val="none" w:sz="0" w:space="0" w:color="auto"/>
          </w:divBdr>
        </w:div>
        <w:div w:id="1855220834">
          <w:marLeft w:val="0"/>
          <w:marRight w:val="0"/>
          <w:marTop w:val="0"/>
          <w:marBottom w:val="0"/>
          <w:divBdr>
            <w:top w:val="none" w:sz="0" w:space="0" w:color="auto"/>
            <w:left w:val="none" w:sz="0" w:space="0" w:color="auto"/>
            <w:bottom w:val="none" w:sz="0" w:space="0" w:color="auto"/>
            <w:right w:val="none" w:sz="0" w:space="0" w:color="auto"/>
          </w:divBdr>
        </w:div>
        <w:div w:id="642976185">
          <w:marLeft w:val="0"/>
          <w:marRight w:val="0"/>
          <w:marTop w:val="0"/>
          <w:marBottom w:val="0"/>
          <w:divBdr>
            <w:top w:val="none" w:sz="0" w:space="0" w:color="auto"/>
            <w:left w:val="none" w:sz="0" w:space="0" w:color="auto"/>
            <w:bottom w:val="none" w:sz="0" w:space="0" w:color="auto"/>
            <w:right w:val="none" w:sz="0" w:space="0" w:color="auto"/>
          </w:divBdr>
        </w:div>
        <w:div w:id="301618685">
          <w:marLeft w:val="0"/>
          <w:marRight w:val="0"/>
          <w:marTop w:val="0"/>
          <w:marBottom w:val="0"/>
          <w:divBdr>
            <w:top w:val="none" w:sz="0" w:space="0" w:color="auto"/>
            <w:left w:val="none" w:sz="0" w:space="0" w:color="auto"/>
            <w:bottom w:val="none" w:sz="0" w:space="0" w:color="auto"/>
            <w:right w:val="none" w:sz="0" w:space="0" w:color="auto"/>
          </w:divBdr>
        </w:div>
        <w:div w:id="1519470686">
          <w:marLeft w:val="0"/>
          <w:marRight w:val="0"/>
          <w:marTop w:val="0"/>
          <w:marBottom w:val="0"/>
          <w:divBdr>
            <w:top w:val="none" w:sz="0" w:space="0" w:color="auto"/>
            <w:left w:val="none" w:sz="0" w:space="0" w:color="auto"/>
            <w:bottom w:val="none" w:sz="0" w:space="0" w:color="auto"/>
            <w:right w:val="none" w:sz="0" w:space="0" w:color="auto"/>
          </w:divBdr>
        </w:div>
        <w:div w:id="1533766700">
          <w:marLeft w:val="0"/>
          <w:marRight w:val="0"/>
          <w:marTop w:val="0"/>
          <w:marBottom w:val="0"/>
          <w:divBdr>
            <w:top w:val="none" w:sz="0" w:space="0" w:color="auto"/>
            <w:left w:val="none" w:sz="0" w:space="0" w:color="auto"/>
            <w:bottom w:val="none" w:sz="0" w:space="0" w:color="auto"/>
            <w:right w:val="none" w:sz="0" w:space="0" w:color="auto"/>
          </w:divBdr>
        </w:div>
      </w:divsChild>
    </w:div>
    <w:div w:id="1895308495">
      <w:bodyDiv w:val="1"/>
      <w:marLeft w:val="0"/>
      <w:marRight w:val="0"/>
      <w:marTop w:val="0"/>
      <w:marBottom w:val="0"/>
      <w:divBdr>
        <w:top w:val="none" w:sz="0" w:space="0" w:color="auto"/>
        <w:left w:val="none" w:sz="0" w:space="0" w:color="auto"/>
        <w:bottom w:val="none" w:sz="0" w:space="0" w:color="auto"/>
        <w:right w:val="none" w:sz="0" w:space="0" w:color="auto"/>
      </w:divBdr>
    </w:div>
    <w:div w:id="2024478032">
      <w:bodyDiv w:val="1"/>
      <w:marLeft w:val="0"/>
      <w:marRight w:val="0"/>
      <w:marTop w:val="0"/>
      <w:marBottom w:val="0"/>
      <w:divBdr>
        <w:top w:val="none" w:sz="0" w:space="0" w:color="auto"/>
        <w:left w:val="none" w:sz="0" w:space="0" w:color="auto"/>
        <w:bottom w:val="none" w:sz="0" w:space="0" w:color="auto"/>
        <w:right w:val="none" w:sz="0" w:space="0" w:color="auto"/>
      </w:divBdr>
      <w:divsChild>
        <w:div w:id="734931737">
          <w:marLeft w:val="0"/>
          <w:marRight w:val="0"/>
          <w:marTop w:val="0"/>
          <w:marBottom w:val="0"/>
          <w:divBdr>
            <w:top w:val="none" w:sz="0" w:space="0" w:color="auto"/>
            <w:left w:val="none" w:sz="0" w:space="0" w:color="auto"/>
            <w:bottom w:val="none" w:sz="0" w:space="0" w:color="auto"/>
            <w:right w:val="none" w:sz="0" w:space="0" w:color="auto"/>
          </w:divBdr>
        </w:div>
      </w:divsChild>
    </w:div>
    <w:div w:id="2029678916">
      <w:bodyDiv w:val="1"/>
      <w:marLeft w:val="0"/>
      <w:marRight w:val="0"/>
      <w:marTop w:val="0"/>
      <w:marBottom w:val="0"/>
      <w:divBdr>
        <w:top w:val="none" w:sz="0" w:space="0" w:color="auto"/>
        <w:left w:val="none" w:sz="0" w:space="0" w:color="auto"/>
        <w:bottom w:val="none" w:sz="0" w:space="0" w:color="auto"/>
        <w:right w:val="none" w:sz="0" w:space="0" w:color="auto"/>
      </w:divBdr>
    </w:div>
    <w:div w:id="2031255464">
      <w:bodyDiv w:val="1"/>
      <w:marLeft w:val="0"/>
      <w:marRight w:val="0"/>
      <w:marTop w:val="0"/>
      <w:marBottom w:val="0"/>
      <w:divBdr>
        <w:top w:val="none" w:sz="0" w:space="0" w:color="auto"/>
        <w:left w:val="none" w:sz="0" w:space="0" w:color="auto"/>
        <w:bottom w:val="none" w:sz="0" w:space="0" w:color="auto"/>
        <w:right w:val="none" w:sz="0" w:space="0" w:color="auto"/>
      </w:divBdr>
    </w:div>
    <w:div w:id="20461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hiLong\Desktop\b&#7843;ng%20&#273;&#7871;m%20nckh%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Sheet1!$B$306</c:f>
              <c:strCache>
                <c:ptCount val="1"/>
                <c:pt idx="0">
                  <c:v>Câu 1</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Sheet1!$B$307:$B$310</c:f>
              <c:numCache>
                <c:formatCode>General</c:formatCode>
                <c:ptCount val="4"/>
                <c:pt idx="0">
                  <c:v>5</c:v>
                </c:pt>
                <c:pt idx="1">
                  <c:v>33</c:v>
                </c:pt>
                <c:pt idx="2">
                  <c:v>177</c:v>
                </c:pt>
                <c:pt idx="3">
                  <c:v>85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Sheet1!$K$306</c:f>
              <c:strCache>
                <c:ptCount val="1"/>
                <c:pt idx="0">
                  <c:v>Câu 5</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Sheet1!$K$307:$K$310</c:f>
              <c:numCache>
                <c:formatCode>General</c:formatCode>
                <c:ptCount val="4"/>
                <c:pt idx="0">
                  <c:v>18</c:v>
                </c:pt>
                <c:pt idx="1">
                  <c:v>70</c:v>
                </c:pt>
                <c:pt idx="2">
                  <c:v>125</c:v>
                </c:pt>
                <c:pt idx="3">
                  <c:v>87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howLegendKey val="0"/>
            <c:showVal val="0"/>
            <c:showCatName val="0"/>
            <c:showSerName val="0"/>
            <c:showPercent val="1"/>
            <c:showBubbleSize val="0"/>
            <c:showLeaderLines val="1"/>
          </c:dLbls>
          <c:val>
            <c:numRef>
              <c:f>Sheet1!$C$1:$C$4</c:f>
              <c:numCache>
                <c:formatCode>General</c:formatCode>
                <c:ptCount val="4"/>
                <c:pt idx="0">
                  <c:v>56</c:v>
                </c:pt>
                <c:pt idx="1">
                  <c:v>189</c:v>
                </c:pt>
                <c:pt idx="2">
                  <c:v>132</c:v>
                </c:pt>
                <c:pt idx="3">
                  <c:v>23</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rtl="0">
            <a:defRPr/>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Sheet1!$L$306</c:f>
              <c:strCache>
                <c:ptCount val="1"/>
                <c:pt idx="0">
                  <c:v>Câu 1</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Sheet1!$L$307:$L$310</c:f>
              <c:numCache>
                <c:formatCode>General</c:formatCode>
                <c:ptCount val="4"/>
                <c:pt idx="0">
                  <c:v>20</c:v>
                </c:pt>
                <c:pt idx="1">
                  <c:v>172</c:v>
                </c:pt>
                <c:pt idx="2">
                  <c:v>87</c:v>
                </c:pt>
                <c:pt idx="3">
                  <c:v>21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Sheet1!$N$306</c:f>
              <c:strCache>
                <c:ptCount val="1"/>
                <c:pt idx="0">
                  <c:v>Câu 3</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Sheet1!$N$307:$N$310</c:f>
              <c:numCache>
                <c:formatCode>General</c:formatCode>
                <c:ptCount val="4"/>
                <c:pt idx="0">
                  <c:v>17</c:v>
                </c:pt>
                <c:pt idx="1">
                  <c:v>123</c:v>
                </c:pt>
                <c:pt idx="2">
                  <c:v>144</c:v>
                </c:pt>
                <c:pt idx="3">
                  <c:v>16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Sheet1!$O$306</c:f>
              <c:strCache>
                <c:ptCount val="1"/>
                <c:pt idx="0">
                  <c:v>Câu 4</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Sheet1!$O$307:$O$310</c:f>
              <c:numCache>
                <c:formatCode>General</c:formatCode>
                <c:ptCount val="4"/>
                <c:pt idx="0">
                  <c:v>23</c:v>
                </c:pt>
                <c:pt idx="1">
                  <c:v>52</c:v>
                </c:pt>
                <c:pt idx="2">
                  <c:v>133</c:v>
                </c:pt>
                <c:pt idx="3">
                  <c:v>92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Sheet1!$P$306</c:f>
              <c:strCache>
                <c:ptCount val="1"/>
                <c:pt idx="0">
                  <c:v>Câu 5</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Sheet1!$P$307:$P$310</c:f>
              <c:numCache>
                <c:formatCode>General</c:formatCode>
                <c:ptCount val="4"/>
                <c:pt idx="0">
                  <c:v>9</c:v>
                </c:pt>
                <c:pt idx="1">
                  <c:v>23</c:v>
                </c:pt>
                <c:pt idx="2">
                  <c:v>204</c:v>
                </c:pt>
                <c:pt idx="3">
                  <c:v>64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Sheet1!$Q$306</c:f>
              <c:strCache>
                <c:ptCount val="1"/>
                <c:pt idx="0">
                  <c:v>Câu 6</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Sheet1!$Q$307:$Q$310</c:f>
              <c:numCache>
                <c:formatCode>General</c:formatCode>
                <c:ptCount val="4"/>
                <c:pt idx="0">
                  <c:v>6</c:v>
                </c:pt>
                <c:pt idx="1">
                  <c:v>11</c:v>
                </c:pt>
                <c:pt idx="2">
                  <c:v>127</c:v>
                </c:pt>
                <c:pt idx="3">
                  <c:v>156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Sheet1!$R$306</c:f>
              <c:strCache>
                <c:ptCount val="1"/>
                <c:pt idx="0">
                  <c:v>Câu 7</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Sheet1!$R$307:$R$310</c:f>
              <c:numCache>
                <c:formatCode>General</c:formatCode>
                <c:ptCount val="4"/>
                <c:pt idx="0">
                  <c:v>19</c:v>
                </c:pt>
                <c:pt idx="1">
                  <c:v>101</c:v>
                </c:pt>
                <c:pt idx="2">
                  <c:v>156</c:v>
                </c:pt>
                <c:pt idx="3">
                  <c:v>24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Sheet1!$C$306</c:f>
              <c:strCache>
                <c:ptCount val="1"/>
                <c:pt idx="0">
                  <c:v>Câu 2</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Sheet1!$C$307:$C$310</c:f>
              <c:numCache>
                <c:formatCode>General</c:formatCode>
                <c:ptCount val="4"/>
                <c:pt idx="0">
                  <c:v>98</c:v>
                </c:pt>
                <c:pt idx="1">
                  <c:v>78</c:v>
                </c:pt>
                <c:pt idx="2">
                  <c:v>75</c:v>
                </c:pt>
                <c:pt idx="3">
                  <c:v>49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Sheet1!$D$306</c:f>
              <c:strCache>
                <c:ptCount val="1"/>
                <c:pt idx="0">
                  <c:v>Câu 3</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Sheet1!$D$307:$D$310</c:f>
              <c:numCache>
                <c:formatCode>General</c:formatCode>
                <c:ptCount val="4"/>
                <c:pt idx="0">
                  <c:v>15</c:v>
                </c:pt>
                <c:pt idx="1">
                  <c:v>25</c:v>
                </c:pt>
                <c:pt idx="2">
                  <c:v>194</c:v>
                </c:pt>
                <c:pt idx="3">
                  <c:v>66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Sheet1!$E$306</c:f>
              <c:strCache>
                <c:ptCount val="1"/>
                <c:pt idx="0">
                  <c:v>Câu 4</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Sheet1!$E$307:$E$310</c:f>
              <c:numCache>
                <c:formatCode>General</c:formatCode>
                <c:ptCount val="4"/>
                <c:pt idx="0">
                  <c:v>36</c:v>
                </c:pt>
                <c:pt idx="1">
                  <c:v>100</c:v>
                </c:pt>
                <c:pt idx="2">
                  <c:v>113</c:v>
                </c:pt>
                <c:pt idx="3">
                  <c:v>51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Sheet1!$F$306</c:f>
              <c:strCache>
                <c:ptCount val="1"/>
                <c:pt idx="0">
                  <c:v>Câu 5</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Sheet1!$F$307:$F$310</c:f>
              <c:numCache>
                <c:formatCode>General</c:formatCode>
                <c:ptCount val="4"/>
                <c:pt idx="0">
                  <c:v>24</c:v>
                </c:pt>
                <c:pt idx="1">
                  <c:v>80</c:v>
                </c:pt>
                <c:pt idx="2">
                  <c:v>153</c:v>
                </c:pt>
                <c:pt idx="3">
                  <c:v>43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Sheet1!$G$306</c:f>
              <c:strCache>
                <c:ptCount val="1"/>
                <c:pt idx="0">
                  <c:v>Câu 1</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Sheet1!$G$307:$G$310</c:f>
              <c:numCache>
                <c:formatCode>General</c:formatCode>
                <c:ptCount val="4"/>
                <c:pt idx="0">
                  <c:v>13</c:v>
                </c:pt>
                <c:pt idx="1">
                  <c:v>69</c:v>
                </c:pt>
                <c:pt idx="2">
                  <c:v>177</c:v>
                </c:pt>
                <c:pt idx="3">
                  <c:v>41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Sheet1!$H$306</c:f>
              <c:strCache>
                <c:ptCount val="1"/>
                <c:pt idx="0">
                  <c:v>Câu 2</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Sheet1!$H$307:$H$310</c:f>
              <c:numCache>
                <c:formatCode>General</c:formatCode>
                <c:ptCount val="4"/>
                <c:pt idx="0">
                  <c:v>38</c:v>
                </c:pt>
                <c:pt idx="1">
                  <c:v>111</c:v>
                </c:pt>
                <c:pt idx="2">
                  <c:v>117</c:v>
                </c:pt>
                <c:pt idx="3">
                  <c:v>34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Sheet1!$I$306</c:f>
              <c:strCache>
                <c:ptCount val="1"/>
                <c:pt idx="0">
                  <c:v>Câu 3</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Sheet1!$I$307:$I$310</c:f>
              <c:numCache>
                <c:formatCode>General</c:formatCode>
                <c:ptCount val="4"/>
                <c:pt idx="0">
                  <c:v>31</c:v>
                </c:pt>
                <c:pt idx="1">
                  <c:v>133</c:v>
                </c:pt>
                <c:pt idx="2">
                  <c:v>119</c:v>
                </c:pt>
                <c:pt idx="3">
                  <c:v>17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Sheet1!$J$306</c:f>
              <c:strCache>
                <c:ptCount val="1"/>
                <c:pt idx="0">
                  <c:v>Câu 4</c:v>
                </c:pt>
              </c:strCache>
            </c:strRef>
          </c:tx>
          <c:dLbls>
            <c:showLegendKey val="0"/>
            <c:showVal val="0"/>
            <c:showCatName val="0"/>
            <c:showSerName val="0"/>
            <c:showPercent val="1"/>
            <c:showBubbleSize val="0"/>
            <c:showLeaderLines val="1"/>
          </c:dLbls>
          <c:cat>
            <c:strRef>
              <c:f>Sheet1!$A$307:$A$310</c:f>
              <c:strCache>
                <c:ptCount val="4"/>
                <c:pt idx="0">
                  <c:v>Đáp án A</c:v>
                </c:pt>
                <c:pt idx="1">
                  <c:v>Đáp án B</c:v>
                </c:pt>
                <c:pt idx="2">
                  <c:v>Đáp án C</c:v>
                </c:pt>
                <c:pt idx="3">
                  <c:v>Đáp án D</c:v>
                </c:pt>
              </c:strCache>
            </c:strRef>
          </c:cat>
          <c:val>
            <c:numRef>
              <c:f>Sheet1!$J$307:$J$310</c:f>
              <c:numCache>
                <c:formatCode>General</c:formatCode>
                <c:ptCount val="4"/>
                <c:pt idx="0">
                  <c:v>34</c:v>
                </c:pt>
                <c:pt idx="1">
                  <c:v>103</c:v>
                </c:pt>
                <c:pt idx="2">
                  <c:v>144</c:v>
                </c:pt>
                <c:pt idx="3">
                  <c:v>19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32A76-DBCF-4B11-BBB4-47B076B8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18</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PhiLong</dc:creator>
  <cp:lastModifiedBy>HOAI BAO</cp:lastModifiedBy>
  <cp:revision>145</cp:revision>
  <dcterms:created xsi:type="dcterms:W3CDTF">2017-11-28T01:51:00Z</dcterms:created>
  <dcterms:modified xsi:type="dcterms:W3CDTF">2018-05-03T02:56:00Z</dcterms:modified>
</cp:coreProperties>
</file>