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5D0" w:rsidRPr="00D35F71" w:rsidRDefault="00B955D0" w:rsidP="00D35F71">
      <w:pPr>
        <w:spacing w:after="0" w:line="360" w:lineRule="auto"/>
        <w:jc w:val="center"/>
        <w:rPr>
          <w:rFonts w:ascii="Times New Roman" w:hAnsi="Times New Roman" w:cs="Times New Roman"/>
          <w:b/>
          <w:sz w:val="26"/>
          <w:szCs w:val="26"/>
        </w:rPr>
      </w:pPr>
      <w:r w:rsidRPr="00D35F71">
        <w:rPr>
          <w:rFonts w:ascii="Times New Roman" w:hAnsi="Times New Roman" w:cs="Times New Roman"/>
          <w:b/>
          <w:sz w:val="26"/>
          <w:szCs w:val="26"/>
        </w:rPr>
        <w:t>MỘT SỐ ĐIỂM ĐÁNG LƯU Ý TRONG NGHỊ ĐỊNH 41/2018/NĐ-CP VỀ QUY ĐỊNH XỬ PHẠT VI PHẠM HÀNH CHÍNH TRONG LĨNH VỰC KẾ TOÁN, KIỂM TOÁN ĐỘC LẬP</w:t>
      </w:r>
      <w:bookmarkStart w:id="0" w:name="dieu_2"/>
    </w:p>
    <w:p w:rsidR="00B955D0" w:rsidRPr="000971FC" w:rsidRDefault="00B955D0" w:rsidP="00D35F71">
      <w:pPr>
        <w:spacing w:after="0" w:line="360" w:lineRule="auto"/>
        <w:rPr>
          <w:rFonts w:ascii="Times New Roman" w:hAnsi="Times New Roman" w:cs="Times New Roman"/>
          <w:sz w:val="26"/>
          <w:szCs w:val="26"/>
        </w:rPr>
      </w:pPr>
      <w:r w:rsidRPr="00D35F71">
        <w:rPr>
          <w:rFonts w:ascii="Times New Roman" w:eastAsia="Times New Roman" w:hAnsi="Times New Roman" w:cs="Times New Roman"/>
          <w:b/>
          <w:bCs/>
          <w:color w:val="000000"/>
          <w:sz w:val="26"/>
          <w:szCs w:val="26"/>
        </w:rPr>
        <w:t xml:space="preserve">1. </w:t>
      </w:r>
      <w:r w:rsidRPr="000971FC">
        <w:rPr>
          <w:rFonts w:ascii="Times New Roman" w:eastAsia="Times New Roman" w:hAnsi="Times New Roman" w:cs="Times New Roman"/>
          <w:b/>
          <w:bCs/>
          <w:color w:val="000000"/>
          <w:sz w:val="26"/>
          <w:szCs w:val="26"/>
          <w:lang w:val="vi-VN"/>
        </w:rPr>
        <w:t>Đối tượng áp dụng</w:t>
      </w:r>
      <w:bookmarkEnd w:id="0"/>
      <w:r w:rsidRPr="00D35F71">
        <w:rPr>
          <w:rFonts w:ascii="Times New Roman" w:eastAsia="Times New Roman" w:hAnsi="Times New Roman" w:cs="Times New Roman"/>
          <w:b/>
          <w:bCs/>
          <w:color w:val="000000"/>
          <w:sz w:val="26"/>
          <w:szCs w:val="26"/>
        </w:rPr>
        <w:t xml:space="preserve"> (</w:t>
      </w:r>
      <w:proofErr w:type="spellStart"/>
      <w:r w:rsidRPr="00D35F71">
        <w:rPr>
          <w:rFonts w:ascii="Times New Roman" w:eastAsia="Times New Roman" w:hAnsi="Times New Roman" w:cs="Times New Roman"/>
          <w:b/>
          <w:bCs/>
          <w:color w:val="000000"/>
          <w:sz w:val="26"/>
          <w:szCs w:val="26"/>
        </w:rPr>
        <w:t>Điều</w:t>
      </w:r>
      <w:proofErr w:type="spellEnd"/>
      <w:r w:rsidRPr="00D35F71">
        <w:rPr>
          <w:rFonts w:ascii="Times New Roman" w:eastAsia="Times New Roman" w:hAnsi="Times New Roman" w:cs="Times New Roman"/>
          <w:b/>
          <w:bCs/>
          <w:color w:val="000000"/>
          <w:sz w:val="26"/>
          <w:szCs w:val="26"/>
        </w:rPr>
        <w:t xml:space="preserve"> 2)</w:t>
      </w:r>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0971FC">
        <w:rPr>
          <w:rFonts w:ascii="Times New Roman" w:eastAsia="Times New Roman" w:hAnsi="Times New Roman" w:cs="Times New Roman"/>
          <w:color w:val="000000"/>
          <w:sz w:val="26"/>
          <w:szCs w:val="26"/>
          <w:lang w:val="vi-VN"/>
        </w:rPr>
        <w:t>1. Cá nhân tổ chức trong nước và nước ngoài (sau đây gọi là cá nhân, tổ chức) có hành vi vi phạm hành chính trong lĩnh vực kế toán, kiểm toán độc lập.</w:t>
      </w:r>
    </w:p>
    <w:p w:rsidR="00B955D0" w:rsidRPr="00D35F71"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0971FC">
        <w:rPr>
          <w:rFonts w:ascii="Times New Roman" w:eastAsia="Times New Roman" w:hAnsi="Times New Roman" w:cs="Times New Roman"/>
          <w:color w:val="000000"/>
          <w:sz w:val="26"/>
          <w:szCs w:val="26"/>
          <w:lang w:val="vi-VN"/>
        </w:rPr>
        <w:t>2. Hộ kinh doanh, tổ hợp tác vi phạm các quy định của Nghị định này bị xử phạt như đối với cá nhân vi phạm.</w:t>
      </w:r>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bookmarkStart w:id="1" w:name="dieu_4"/>
      <w:r w:rsidRPr="00D35F71">
        <w:rPr>
          <w:rFonts w:ascii="Times New Roman" w:eastAsia="Times New Roman" w:hAnsi="Times New Roman" w:cs="Times New Roman"/>
          <w:b/>
          <w:bCs/>
          <w:color w:val="000000"/>
          <w:sz w:val="26"/>
          <w:szCs w:val="26"/>
        </w:rPr>
        <w:t xml:space="preserve">2. </w:t>
      </w:r>
      <w:r w:rsidRPr="000971FC">
        <w:rPr>
          <w:rFonts w:ascii="Times New Roman" w:eastAsia="Times New Roman" w:hAnsi="Times New Roman" w:cs="Times New Roman"/>
          <w:b/>
          <w:bCs/>
          <w:color w:val="000000"/>
          <w:sz w:val="26"/>
          <w:szCs w:val="26"/>
          <w:lang w:val="vi-VN"/>
        </w:rPr>
        <w:t xml:space="preserve">Các hình thức xử phạt vi phạm hành </w:t>
      </w:r>
      <w:proofErr w:type="gramStart"/>
      <w:r w:rsidRPr="000971FC">
        <w:rPr>
          <w:rFonts w:ascii="Times New Roman" w:eastAsia="Times New Roman" w:hAnsi="Times New Roman" w:cs="Times New Roman"/>
          <w:b/>
          <w:bCs/>
          <w:color w:val="000000"/>
          <w:sz w:val="26"/>
          <w:szCs w:val="26"/>
          <w:lang w:val="vi-VN"/>
        </w:rPr>
        <w:t>chính</w:t>
      </w:r>
      <w:bookmarkEnd w:id="1"/>
      <w:r w:rsidRPr="00D35F71">
        <w:rPr>
          <w:rFonts w:ascii="Times New Roman" w:eastAsia="Times New Roman" w:hAnsi="Times New Roman" w:cs="Times New Roman"/>
          <w:b/>
          <w:bCs/>
          <w:color w:val="000000"/>
          <w:sz w:val="26"/>
          <w:szCs w:val="26"/>
        </w:rPr>
        <w:t>(</w:t>
      </w:r>
      <w:proofErr w:type="gramEnd"/>
      <w:r w:rsidRPr="00D35F71">
        <w:rPr>
          <w:rFonts w:ascii="Times New Roman" w:eastAsia="Times New Roman" w:hAnsi="Times New Roman" w:cs="Times New Roman"/>
          <w:b/>
          <w:bCs/>
          <w:color w:val="000000"/>
          <w:sz w:val="26"/>
          <w:szCs w:val="26"/>
        </w:rPr>
        <w:t xml:space="preserve"> </w:t>
      </w:r>
      <w:r w:rsidRPr="000971FC">
        <w:rPr>
          <w:rFonts w:ascii="Times New Roman" w:eastAsia="Times New Roman" w:hAnsi="Times New Roman" w:cs="Times New Roman"/>
          <w:b/>
          <w:bCs/>
          <w:color w:val="000000"/>
          <w:sz w:val="26"/>
          <w:szCs w:val="26"/>
          <w:lang w:val="vi-VN"/>
        </w:rPr>
        <w:t>Điều 4</w:t>
      </w:r>
      <w:r w:rsidRPr="00D35F71">
        <w:rPr>
          <w:rFonts w:ascii="Times New Roman" w:eastAsia="Times New Roman" w:hAnsi="Times New Roman" w:cs="Times New Roman"/>
          <w:b/>
          <w:bCs/>
          <w:color w:val="000000"/>
          <w:sz w:val="26"/>
          <w:szCs w:val="26"/>
        </w:rPr>
        <w:t>)</w:t>
      </w:r>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0971FC">
        <w:rPr>
          <w:rFonts w:ascii="Times New Roman" w:eastAsia="Times New Roman" w:hAnsi="Times New Roman" w:cs="Times New Roman"/>
          <w:color w:val="000000"/>
          <w:sz w:val="26"/>
          <w:szCs w:val="26"/>
          <w:lang w:val="vi-VN"/>
        </w:rPr>
        <w:t>Đối với mỗi hành vi vi phạm hành chính trong lĩnh vực kế toán, kiểm toán độc lập, cá nhân, tổ chức vi phạm phải chịu một </w:t>
      </w:r>
      <w:r w:rsidRPr="000971FC">
        <w:rPr>
          <w:rFonts w:ascii="Times New Roman" w:eastAsia="Times New Roman" w:hAnsi="Times New Roman" w:cs="Times New Roman"/>
          <w:color w:val="000000"/>
          <w:sz w:val="26"/>
          <w:szCs w:val="26"/>
        </w:rPr>
        <w:t>t</w:t>
      </w:r>
      <w:r w:rsidRPr="000971FC">
        <w:rPr>
          <w:rFonts w:ascii="Times New Roman" w:eastAsia="Times New Roman" w:hAnsi="Times New Roman" w:cs="Times New Roman"/>
          <w:color w:val="000000"/>
          <w:sz w:val="26"/>
          <w:szCs w:val="26"/>
          <w:lang w:val="vi-VN"/>
        </w:rPr>
        <w:t>rong các hình thức xử phạt chính sau đây:</w:t>
      </w:r>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0971FC">
        <w:rPr>
          <w:rFonts w:ascii="Times New Roman" w:eastAsia="Times New Roman" w:hAnsi="Times New Roman" w:cs="Times New Roman"/>
          <w:color w:val="000000"/>
          <w:sz w:val="26"/>
          <w:szCs w:val="26"/>
          <w:lang w:val="vi-VN"/>
        </w:rPr>
        <w:t>a) Cảnh cáo;</w:t>
      </w:r>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0971FC">
        <w:rPr>
          <w:rFonts w:ascii="Times New Roman" w:eastAsia="Times New Roman" w:hAnsi="Times New Roman" w:cs="Times New Roman"/>
          <w:color w:val="000000"/>
          <w:sz w:val="26"/>
          <w:szCs w:val="26"/>
          <w:lang w:val="vi-VN"/>
        </w:rPr>
        <w:t>b) Phạt tiền.</w:t>
      </w:r>
    </w:p>
    <w:p w:rsidR="00B955D0" w:rsidRPr="00D35F71"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D35F71">
        <w:rPr>
          <w:rFonts w:ascii="Times New Roman" w:eastAsia="Times New Roman" w:hAnsi="Times New Roman" w:cs="Times New Roman"/>
          <w:color w:val="000000"/>
          <w:sz w:val="26"/>
          <w:szCs w:val="26"/>
        </w:rPr>
        <w:t xml:space="preserve">c) </w:t>
      </w:r>
      <w:r w:rsidRPr="000971FC">
        <w:rPr>
          <w:rFonts w:ascii="Times New Roman" w:eastAsia="Times New Roman" w:hAnsi="Times New Roman" w:cs="Times New Roman"/>
          <w:color w:val="000000"/>
          <w:sz w:val="26"/>
          <w:szCs w:val="26"/>
          <w:lang w:val="vi-VN"/>
        </w:rPr>
        <w:t>Các hình thức xử phạt bổ sung</w:t>
      </w:r>
      <w:proofErr w:type="gramStart"/>
      <w:r w:rsidRPr="000971FC">
        <w:rPr>
          <w:rFonts w:ascii="Times New Roman" w:eastAsia="Times New Roman" w:hAnsi="Times New Roman" w:cs="Times New Roman"/>
          <w:color w:val="000000"/>
          <w:sz w:val="26"/>
          <w:szCs w:val="26"/>
          <w:lang w:val="vi-VN"/>
        </w:rPr>
        <w:t>:</w:t>
      </w:r>
      <w:proofErr w:type="spellStart"/>
      <w:r w:rsidRPr="00D35F71">
        <w:rPr>
          <w:rFonts w:ascii="Times New Roman" w:eastAsia="Times New Roman" w:hAnsi="Times New Roman" w:cs="Times New Roman"/>
          <w:color w:val="000000"/>
          <w:sz w:val="26"/>
          <w:szCs w:val="26"/>
        </w:rPr>
        <w:t>Tướcgiấychứngchậnđăngkýhànhnghề</w:t>
      </w:r>
      <w:proofErr w:type="spellEnd"/>
      <w:proofErr w:type="gramEnd"/>
      <w:r w:rsidRPr="00D35F71">
        <w:rPr>
          <w:rFonts w:ascii="Times New Roman" w:eastAsia="Times New Roman" w:hAnsi="Times New Roman" w:cs="Times New Roman"/>
          <w:color w:val="000000"/>
          <w:sz w:val="26"/>
          <w:szCs w:val="26"/>
        </w:rPr>
        <w:t xml:space="preserve">, </w:t>
      </w:r>
      <w:proofErr w:type="spellStart"/>
      <w:r w:rsidRPr="00D35F71">
        <w:rPr>
          <w:rFonts w:ascii="Times New Roman" w:eastAsia="Times New Roman" w:hAnsi="Times New Roman" w:cs="Times New Roman"/>
          <w:color w:val="000000"/>
          <w:sz w:val="26"/>
          <w:szCs w:val="26"/>
        </w:rPr>
        <w:t>đìnhchỉcậpnhậtkiếnthức</w:t>
      </w:r>
      <w:proofErr w:type="spellEnd"/>
      <w:r w:rsidRPr="00D35F71">
        <w:rPr>
          <w:rFonts w:ascii="Times New Roman" w:eastAsia="Times New Roman" w:hAnsi="Times New Roman" w:cs="Times New Roman"/>
          <w:color w:val="000000"/>
          <w:sz w:val="26"/>
          <w:szCs w:val="26"/>
        </w:rPr>
        <w:t xml:space="preserve">, </w:t>
      </w:r>
      <w:proofErr w:type="spellStart"/>
      <w:r w:rsidRPr="00D35F71">
        <w:rPr>
          <w:rFonts w:ascii="Times New Roman" w:eastAsia="Times New Roman" w:hAnsi="Times New Roman" w:cs="Times New Roman"/>
          <w:color w:val="000000"/>
          <w:sz w:val="26"/>
          <w:szCs w:val="26"/>
        </w:rPr>
        <w:t>tịchthu</w:t>
      </w:r>
      <w:proofErr w:type="spellEnd"/>
      <w:r w:rsidRPr="00D35F71">
        <w:rPr>
          <w:rFonts w:ascii="Times New Roman" w:eastAsia="Times New Roman" w:hAnsi="Times New Roman" w:cs="Times New Roman"/>
          <w:color w:val="000000"/>
          <w:sz w:val="26"/>
          <w:szCs w:val="26"/>
        </w:rPr>
        <w:t xml:space="preserve"> tang </w:t>
      </w:r>
      <w:proofErr w:type="spellStart"/>
      <w:r w:rsidRPr="00D35F71">
        <w:rPr>
          <w:rFonts w:ascii="Times New Roman" w:eastAsia="Times New Roman" w:hAnsi="Times New Roman" w:cs="Times New Roman"/>
          <w:color w:val="000000"/>
          <w:sz w:val="26"/>
          <w:szCs w:val="26"/>
        </w:rPr>
        <w:t>vật</w:t>
      </w:r>
      <w:proofErr w:type="spellEnd"/>
      <w:r w:rsidRPr="00D35F71">
        <w:rPr>
          <w:rFonts w:ascii="Times New Roman" w:eastAsia="Times New Roman" w:hAnsi="Times New Roman" w:cs="Times New Roman"/>
          <w:color w:val="000000"/>
          <w:sz w:val="26"/>
          <w:szCs w:val="26"/>
        </w:rPr>
        <w:t xml:space="preserve"> vi </w:t>
      </w:r>
      <w:proofErr w:type="spellStart"/>
      <w:r w:rsidRPr="00D35F71">
        <w:rPr>
          <w:rFonts w:ascii="Times New Roman" w:eastAsia="Times New Roman" w:hAnsi="Times New Roman" w:cs="Times New Roman"/>
          <w:color w:val="000000"/>
          <w:sz w:val="26"/>
          <w:szCs w:val="26"/>
        </w:rPr>
        <w:t>phạmhànhchính</w:t>
      </w:r>
      <w:bookmarkStart w:id="2" w:name="dieu_6"/>
      <w:proofErr w:type="spellEnd"/>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D35F71">
        <w:rPr>
          <w:rFonts w:ascii="Times New Roman" w:eastAsia="Times New Roman" w:hAnsi="Times New Roman" w:cs="Times New Roman"/>
          <w:b/>
          <w:bCs/>
          <w:color w:val="000000"/>
          <w:sz w:val="26"/>
          <w:szCs w:val="26"/>
        </w:rPr>
        <w:t xml:space="preserve">3. </w:t>
      </w:r>
      <w:r w:rsidRPr="000971FC">
        <w:rPr>
          <w:rFonts w:ascii="Times New Roman" w:eastAsia="Times New Roman" w:hAnsi="Times New Roman" w:cs="Times New Roman"/>
          <w:b/>
          <w:bCs/>
          <w:color w:val="000000"/>
          <w:sz w:val="26"/>
          <w:szCs w:val="26"/>
          <w:lang w:val="vi-VN"/>
        </w:rPr>
        <w:t>Mức phạt tiền trong lĩnh vực kế toán, kiểm toán độc lập</w:t>
      </w:r>
      <w:bookmarkEnd w:id="2"/>
      <w:r w:rsidRPr="00D35F71">
        <w:rPr>
          <w:rFonts w:ascii="Times New Roman" w:eastAsia="Times New Roman" w:hAnsi="Times New Roman" w:cs="Times New Roman"/>
          <w:b/>
          <w:bCs/>
          <w:color w:val="000000"/>
          <w:sz w:val="26"/>
          <w:szCs w:val="26"/>
        </w:rPr>
        <w:t xml:space="preserve"> (</w:t>
      </w:r>
      <w:r w:rsidRPr="000971FC">
        <w:rPr>
          <w:rFonts w:ascii="Times New Roman" w:eastAsia="Times New Roman" w:hAnsi="Times New Roman" w:cs="Times New Roman"/>
          <w:b/>
          <w:bCs/>
          <w:color w:val="000000"/>
          <w:sz w:val="26"/>
          <w:szCs w:val="26"/>
          <w:lang w:val="vi-VN"/>
        </w:rPr>
        <w:t>Điều 6</w:t>
      </w:r>
      <w:r w:rsidRPr="00D35F71">
        <w:rPr>
          <w:rFonts w:ascii="Times New Roman" w:eastAsia="Times New Roman" w:hAnsi="Times New Roman" w:cs="Times New Roman"/>
          <w:b/>
          <w:bCs/>
          <w:color w:val="000000"/>
          <w:sz w:val="26"/>
          <w:szCs w:val="26"/>
        </w:rPr>
        <w:t>)</w:t>
      </w:r>
    </w:p>
    <w:p w:rsidR="00B955D0" w:rsidRPr="00D35F71" w:rsidRDefault="00B955D0" w:rsidP="00D35F71">
      <w:pPr>
        <w:shd w:val="clear" w:color="auto" w:fill="FFFFFF"/>
        <w:spacing w:after="0" w:line="360" w:lineRule="auto"/>
        <w:rPr>
          <w:rFonts w:ascii="Times New Roman" w:eastAsia="Times New Roman" w:hAnsi="Times New Roman" w:cs="Times New Roman"/>
          <w:color w:val="000000"/>
          <w:sz w:val="26"/>
          <w:szCs w:val="26"/>
        </w:rPr>
      </w:pPr>
      <w:r w:rsidRPr="000971FC">
        <w:rPr>
          <w:rFonts w:ascii="Times New Roman" w:eastAsia="Times New Roman" w:hAnsi="Times New Roman" w:cs="Times New Roman"/>
          <w:color w:val="000000"/>
          <w:sz w:val="26"/>
          <w:szCs w:val="26"/>
          <w:lang w:val="vi-VN"/>
        </w:rPr>
        <w:t>1. Mức phạt tiền tối đa đối với một hành vi vi phạm hành chính trong lĩnh vực kế toán, kiểm toán độc lập là 50.000.000 đồng đối với cá nhân và 100.000.000 đồng đối với tổ chức.</w:t>
      </w:r>
    </w:p>
    <w:p w:rsidR="00B955D0" w:rsidRPr="00D35F71" w:rsidRDefault="00B955D0" w:rsidP="00D35F71">
      <w:pPr>
        <w:shd w:val="clear" w:color="auto" w:fill="FFFFFF"/>
        <w:spacing w:after="0" w:line="360" w:lineRule="auto"/>
        <w:rPr>
          <w:rFonts w:ascii="Times New Roman" w:eastAsia="Times New Roman" w:hAnsi="Times New Roman" w:cs="Times New Roman"/>
          <w:b/>
          <w:color w:val="000000"/>
          <w:sz w:val="26"/>
          <w:szCs w:val="26"/>
        </w:rPr>
      </w:pPr>
      <w:r w:rsidRPr="00D35F71">
        <w:rPr>
          <w:rFonts w:ascii="Times New Roman" w:eastAsia="Times New Roman" w:hAnsi="Times New Roman" w:cs="Times New Roman"/>
          <w:b/>
          <w:color w:val="000000"/>
          <w:sz w:val="26"/>
          <w:szCs w:val="26"/>
        </w:rPr>
        <w:t xml:space="preserve">4. </w:t>
      </w:r>
      <w:proofErr w:type="spellStart"/>
      <w:r w:rsidRPr="00D35F71">
        <w:rPr>
          <w:rFonts w:ascii="Times New Roman" w:eastAsia="Times New Roman" w:hAnsi="Times New Roman" w:cs="Times New Roman"/>
          <w:b/>
          <w:color w:val="000000"/>
          <w:sz w:val="26"/>
          <w:szCs w:val="26"/>
        </w:rPr>
        <w:t>Cáchànhvibịxửphạttronglĩnhvựckếtoán</w:t>
      </w:r>
      <w:proofErr w:type="spellEnd"/>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bookmarkStart w:id="3" w:name="dieu_7"/>
      <w:r w:rsidRPr="00D35F71">
        <w:rPr>
          <w:rFonts w:ascii="Times New Roman" w:eastAsia="Times New Roman" w:hAnsi="Times New Roman" w:cs="Times New Roman"/>
          <w:bCs/>
          <w:color w:val="000000"/>
          <w:sz w:val="26"/>
          <w:szCs w:val="26"/>
        </w:rPr>
        <w:t>- H</w:t>
      </w:r>
      <w:r w:rsidRPr="000971FC">
        <w:rPr>
          <w:rFonts w:ascii="Times New Roman" w:eastAsia="Times New Roman" w:hAnsi="Times New Roman" w:cs="Times New Roman"/>
          <w:bCs/>
          <w:color w:val="000000"/>
          <w:sz w:val="26"/>
          <w:szCs w:val="26"/>
          <w:lang w:val="vi-VN"/>
        </w:rPr>
        <w:t xml:space="preserve">ành </w:t>
      </w:r>
      <w:proofErr w:type="gramStart"/>
      <w:r w:rsidRPr="000971FC">
        <w:rPr>
          <w:rFonts w:ascii="Times New Roman" w:eastAsia="Times New Roman" w:hAnsi="Times New Roman" w:cs="Times New Roman"/>
          <w:bCs/>
          <w:color w:val="000000"/>
          <w:sz w:val="26"/>
          <w:szCs w:val="26"/>
          <w:lang w:val="vi-VN"/>
        </w:rPr>
        <w:t>vi</w:t>
      </w:r>
      <w:proofErr w:type="gramEnd"/>
      <w:r w:rsidRPr="000971FC">
        <w:rPr>
          <w:rFonts w:ascii="Times New Roman" w:eastAsia="Times New Roman" w:hAnsi="Times New Roman" w:cs="Times New Roman"/>
          <w:bCs/>
          <w:color w:val="000000"/>
          <w:sz w:val="26"/>
          <w:szCs w:val="26"/>
          <w:lang w:val="vi-VN"/>
        </w:rPr>
        <w:t xml:space="preserve"> vi phạm quy định chung về pháp luật kế toán</w:t>
      </w:r>
      <w:bookmarkEnd w:id="3"/>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Saichữviết</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chữsố</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đơnvịtiềntệ</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kỳkếtoán</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Phạttiền</w:t>
      </w:r>
      <w:bookmarkStart w:id="4" w:name="khoan_7_1"/>
      <w:proofErr w:type="spellEnd"/>
      <w:r w:rsidRPr="000971FC">
        <w:rPr>
          <w:rFonts w:ascii="Times New Roman" w:eastAsia="Times New Roman" w:hAnsi="Times New Roman" w:cs="Times New Roman"/>
          <w:color w:val="000000"/>
          <w:sz w:val="26"/>
          <w:szCs w:val="26"/>
          <w:lang w:val="vi-VN"/>
        </w:rPr>
        <w:t xml:space="preserve">từ 10.000.000 đồng đến 20.000.000 đồng </w:t>
      </w:r>
      <w:bookmarkEnd w:id="4"/>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bookmarkStart w:id="5" w:name="khoan_7_2"/>
      <w:r w:rsidRPr="00D35F71">
        <w:rPr>
          <w:rFonts w:ascii="Times New Roman" w:eastAsia="Times New Roman" w:hAnsi="Times New Roman" w:cs="Times New Roman"/>
          <w:color w:val="000000"/>
          <w:sz w:val="26"/>
          <w:szCs w:val="26"/>
        </w:rPr>
        <w:t xml:space="preserve">- </w:t>
      </w:r>
      <w:proofErr w:type="spellStart"/>
      <w:r w:rsidRPr="00D35F71">
        <w:rPr>
          <w:rFonts w:ascii="Times New Roman" w:eastAsia="Times New Roman" w:hAnsi="Times New Roman" w:cs="Times New Roman"/>
          <w:color w:val="000000"/>
          <w:sz w:val="26"/>
          <w:szCs w:val="26"/>
        </w:rPr>
        <w:t>Cáctổchứcphanhànhchuẩnmực</w:t>
      </w:r>
      <w:proofErr w:type="spellEnd"/>
      <w:r w:rsidRPr="00D35F71">
        <w:rPr>
          <w:rFonts w:ascii="Times New Roman" w:eastAsia="Times New Roman" w:hAnsi="Times New Roman" w:cs="Times New Roman"/>
          <w:color w:val="000000"/>
          <w:sz w:val="26"/>
          <w:szCs w:val="26"/>
        </w:rPr>
        <w:t xml:space="preserve">, </w:t>
      </w:r>
      <w:proofErr w:type="spellStart"/>
      <w:r w:rsidRPr="00D35F71">
        <w:rPr>
          <w:rFonts w:ascii="Times New Roman" w:eastAsia="Times New Roman" w:hAnsi="Times New Roman" w:cs="Times New Roman"/>
          <w:color w:val="000000"/>
          <w:sz w:val="26"/>
          <w:szCs w:val="26"/>
        </w:rPr>
        <w:t>chếđộkhôngđúngthẩmquyền</w:t>
      </w:r>
      <w:proofErr w:type="spellEnd"/>
      <w:r w:rsidRPr="00D35F71">
        <w:rPr>
          <w:rFonts w:ascii="Times New Roman" w:eastAsia="Times New Roman" w:hAnsi="Times New Roman" w:cs="Times New Roman"/>
          <w:color w:val="000000"/>
          <w:sz w:val="26"/>
          <w:szCs w:val="26"/>
        </w:rPr>
        <w:t xml:space="preserve">. </w:t>
      </w:r>
      <w:r w:rsidRPr="000971FC">
        <w:rPr>
          <w:rFonts w:ascii="Times New Roman" w:eastAsia="Times New Roman" w:hAnsi="Times New Roman" w:cs="Times New Roman"/>
          <w:color w:val="000000"/>
          <w:sz w:val="26"/>
          <w:szCs w:val="26"/>
          <w:lang w:val="vi-VN"/>
        </w:rPr>
        <w:t>Phạt tiền từ 20.000.000 đồng đến 30.000.000 đồng</w:t>
      </w:r>
      <w:bookmarkEnd w:id="5"/>
    </w:p>
    <w:p w:rsidR="00B955D0" w:rsidRPr="000971FC" w:rsidRDefault="00B955D0" w:rsidP="00D35F71">
      <w:pPr>
        <w:shd w:val="clear" w:color="auto" w:fill="FFFFFF"/>
        <w:spacing w:after="0" w:line="360" w:lineRule="auto"/>
        <w:rPr>
          <w:rFonts w:ascii="Times New Roman" w:eastAsia="Times New Roman" w:hAnsi="Times New Roman" w:cs="Times New Roman"/>
          <w:color w:val="000000"/>
          <w:sz w:val="26"/>
          <w:szCs w:val="26"/>
        </w:rPr>
      </w:pPr>
      <w:bookmarkStart w:id="6" w:name="dieu_8"/>
      <w:r w:rsidRPr="00D35F71">
        <w:rPr>
          <w:rFonts w:ascii="Times New Roman" w:eastAsia="Times New Roman" w:hAnsi="Times New Roman" w:cs="Times New Roman"/>
          <w:bCs/>
          <w:color w:val="000000"/>
          <w:sz w:val="26"/>
          <w:szCs w:val="26"/>
        </w:rPr>
        <w:t>- H</w:t>
      </w:r>
      <w:r w:rsidRPr="000971FC">
        <w:rPr>
          <w:rFonts w:ascii="Times New Roman" w:eastAsia="Times New Roman" w:hAnsi="Times New Roman" w:cs="Times New Roman"/>
          <w:bCs/>
          <w:color w:val="000000"/>
          <w:sz w:val="26"/>
          <w:szCs w:val="26"/>
          <w:lang w:val="vi-VN"/>
        </w:rPr>
        <w:t>ành vi vi phạm quy định về chứng từ kế toán</w:t>
      </w:r>
      <w:bookmarkStart w:id="7" w:name="khoan_8_1"/>
      <w:bookmarkEnd w:id="6"/>
      <w:proofErr w:type="spellStart"/>
      <w:r w:rsidRPr="00D35F71">
        <w:rPr>
          <w:rFonts w:ascii="Times New Roman" w:eastAsia="Times New Roman" w:hAnsi="Times New Roman" w:cs="Times New Roman"/>
          <w:bCs/>
          <w:color w:val="000000"/>
          <w:sz w:val="26"/>
          <w:szCs w:val="26"/>
        </w:rPr>
        <w:t>nhưthiếuthông</w:t>
      </w:r>
      <w:proofErr w:type="spellEnd"/>
      <w:r w:rsidRPr="00D35F71">
        <w:rPr>
          <w:rFonts w:ascii="Times New Roman" w:eastAsia="Times New Roman" w:hAnsi="Times New Roman" w:cs="Times New Roman"/>
          <w:bCs/>
          <w:color w:val="000000"/>
          <w:sz w:val="26"/>
          <w:szCs w:val="26"/>
        </w:rPr>
        <w:t xml:space="preserve"> tin, </w:t>
      </w:r>
      <w:proofErr w:type="spellStart"/>
      <w:r w:rsidRPr="00D35F71">
        <w:rPr>
          <w:rFonts w:ascii="Times New Roman" w:eastAsia="Times New Roman" w:hAnsi="Times New Roman" w:cs="Times New Roman"/>
          <w:bCs/>
          <w:color w:val="000000"/>
          <w:sz w:val="26"/>
          <w:szCs w:val="26"/>
        </w:rPr>
        <w:t>kođúngquyđịnhvềlậpvàlưutrữ</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giảmạochứngtừ</w:t>
      </w:r>
      <w:proofErr w:type="spellEnd"/>
      <w:r w:rsidRPr="00D35F71">
        <w:rPr>
          <w:rFonts w:ascii="Times New Roman" w:eastAsia="Times New Roman" w:hAnsi="Times New Roman" w:cs="Times New Roman"/>
          <w:bCs/>
          <w:color w:val="000000"/>
          <w:sz w:val="26"/>
          <w:szCs w:val="26"/>
        </w:rPr>
        <w:t>….</w:t>
      </w:r>
      <w:r w:rsidRPr="000971FC">
        <w:rPr>
          <w:rFonts w:ascii="Times New Roman" w:eastAsia="Times New Roman" w:hAnsi="Times New Roman" w:cs="Times New Roman"/>
          <w:color w:val="000000"/>
          <w:sz w:val="26"/>
          <w:szCs w:val="26"/>
          <w:lang w:val="vi-VN"/>
        </w:rPr>
        <w:t>P</w:t>
      </w:r>
      <w:r w:rsidRPr="00D35F71">
        <w:rPr>
          <w:rFonts w:ascii="Times New Roman" w:eastAsia="Times New Roman" w:hAnsi="Times New Roman" w:cs="Times New Roman"/>
          <w:color w:val="000000"/>
          <w:sz w:val="26"/>
          <w:szCs w:val="26"/>
          <w:lang w:val="vi-VN"/>
        </w:rPr>
        <w:t xml:space="preserve">hạt tiền từ 3.000.000 đồng đến </w:t>
      </w:r>
      <w:r w:rsidRPr="00D35F71">
        <w:rPr>
          <w:rFonts w:ascii="Times New Roman" w:eastAsia="Times New Roman" w:hAnsi="Times New Roman" w:cs="Times New Roman"/>
          <w:color w:val="000000"/>
          <w:sz w:val="26"/>
          <w:szCs w:val="26"/>
        </w:rPr>
        <w:t>30</w:t>
      </w:r>
      <w:r w:rsidRPr="000971FC">
        <w:rPr>
          <w:rFonts w:ascii="Times New Roman" w:eastAsia="Times New Roman" w:hAnsi="Times New Roman" w:cs="Times New Roman"/>
          <w:color w:val="000000"/>
          <w:sz w:val="26"/>
          <w:szCs w:val="26"/>
          <w:lang w:val="vi-VN"/>
        </w:rPr>
        <w:t xml:space="preserve">.000.000 đồng </w:t>
      </w:r>
      <w:bookmarkEnd w:id="7"/>
    </w:p>
    <w:p w:rsidR="00B955D0" w:rsidRPr="00D35F71" w:rsidRDefault="00B955D0" w:rsidP="00D35F71">
      <w:pPr>
        <w:spacing w:after="0" w:line="360" w:lineRule="auto"/>
        <w:rPr>
          <w:rFonts w:ascii="Times New Roman" w:eastAsia="Times New Roman" w:hAnsi="Times New Roman" w:cs="Times New Roman"/>
          <w:color w:val="000000"/>
          <w:sz w:val="26"/>
          <w:szCs w:val="26"/>
        </w:rPr>
      </w:pPr>
      <w:r w:rsidRPr="00D35F71">
        <w:rPr>
          <w:rFonts w:ascii="Times New Roman" w:eastAsia="Times New Roman" w:hAnsi="Times New Roman" w:cs="Times New Roman"/>
          <w:bCs/>
          <w:color w:val="000000"/>
          <w:sz w:val="26"/>
          <w:szCs w:val="26"/>
        </w:rPr>
        <w:lastRenderedPageBreak/>
        <w:t>- H</w:t>
      </w:r>
      <w:r w:rsidRPr="000971FC">
        <w:rPr>
          <w:rFonts w:ascii="Times New Roman" w:eastAsia="Times New Roman" w:hAnsi="Times New Roman" w:cs="Times New Roman"/>
          <w:bCs/>
          <w:color w:val="000000"/>
          <w:sz w:val="26"/>
          <w:szCs w:val="26"/>
          <w:lang w:val="vi-VN"/>
        </w:rPr>
        <w:t xml:space="preserve">ành vi vi phạm quy định về </w:t>
      </w:r>
      <w:proofErr w:type="spellStart"/>
      <w:r w:rsidRPr="00D35F71">
        <w:rPr>
          <w:rFonts w:ascii="Times New Roman" w:eastAsia="Times New Roman" w:hAnsi="Times New Roman" w:cs="Times New Roman"/>
          <w:bCs/>
          <w:color w:val="000000"/>
          <w:sz w:val="26"/>
          <w:szCs w:val="26"/>
        </w:rPr>
        <w:t>sổsách</w:t>
      </w:r>
      <w:proofErr w:type="spellEnd"/>
      <w:r w:rsidRPr="000971FC">
        <w:rPr>
          <w:rFonts w:ascii="Times New Roman" w:eastAsia="Times New Roman" w:hAnsi="Times New Roman" w:cs="Times New Roman"/>
          <w:bCs/>
          <w:color w:val="000000"/>
          <w:sz w:val="26"/>
          <w:szCs w:val="26"/>
          <w:lang w:val="vi-VN"/>
        </w:rPr>
        <w:t xml:space="preserve"> kế toán</w:t>
      </w:r>
      <w:proofErr w:type="spellStart"/>
      <w:r w:rsidRPr="00D35F71">
        <w:rPr>
          <w:rFonts w:ascii="Times New Roman" w:eastAsia="Times New Roman" w:hAnsi="Times New Roman" w:cs="Times New Roman"/>
          <w:bCs/>
          <w:color w:val="000000"/>
          <w:sz w:val="26"/>
          <w:szCs w:val="26"/>
        </w:rPr>
        <w:t>nhưkhôngphảnánhthông</w:t>
      </w:r>
      <w:proofErr w:type="spellEnd"/>
      <w:r w:rsidRPr="00D35F71">
        <w:rPr>
          <w:rFonts w:ascii="Times New Roman" w:eastAsia="Times New Roman" w:hAnsi="Times New Roman" w:cs="Times New Roman"/>
          <w:bCs/>
          <w:color w:val="000000"/>
          <w:sz w:val="26"/>
          <w:szCs w:val="26"/>
        </w:rPr>
        <w:t xml:space="preserve"> tin </w:t>
      </w:r>
      <w:proofErr w:type="spellStart"/>
      <w:r w:rsidRPr="00D35F71">
        <w:rPr>
          <w:rFonts w:ascii="Times New Roman" w:eastAsia="Times New Roman" w:hAnsi="Times New Roman" w:cs="Times New Roman"/>
          <w:bCs/>
          <w:color w:val="000000"/>
          <w:sz w:val="26"/>
          <w:szCs w:val="26"/>
        </w:rPr>
        <w:t>đầyđủtrênsổ</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sổkhôngđượckýduyệt</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cácthông</w:t>
      </w:r>
      <w:proofErr w:type="spellEnd"/>
      <w:r w:rsidRPr="00D35F71">
        <w:rPr>
          <w:rFonts w:ascii="Times New Roman" w:eastAsia="Times New Roman" w:hAnsi="Times New Roman" w:cs="Times New Roman"/>
          <w:bCs/>
          <w:color w:val="000000"/>
          <w:sz w:val="26"/>
          <w:szCs w:val="26"/>
        </w:rPr>
        <w:t xml:space="preserve"> tin </w:t>
      </w:r>
      <w:proofErr w:type="spellStart"/>
      <w:r w:rsidRPr="00D35F71">
        <w:rPr>
          <w:rFonts w:ascii="Times New Roman" w:eastAsia="Times New Roman" w:hAnsi="Times New Roman" w:cs="Times New Roman"/>
          <w:bCs/>
          <w:color w:val="000000"/>
          <w:sz w:val="26"/>
          <w:szCs w:val="26"/>
        </w:rPr>
        <w:t>bỏngoàisổsách</w:t>
      </w:r>
      <w:proofErr w:type="spellEnd"/>
      <w:r w:rsidRPr="00D35F71">
        <w:rPr>
          <w:rFonts w:ascii="Times New Roman" w:eastAsia="Times New Roman" w:hAnsi="Times New Roman" w:cs="Times New Roman"/>
          <w:bCs/>
          <w:color w:val="000000"/>
          <w:sz w:val="26"/>
          <w:szCs w:val="26"/>
        </w:rPr>
        <w:t>….</w:t>
      </w:r>
      <w:r w:rsidRPr="000971FC">
        <w:rPr>
          <w:rFonts w:ascii="Times New Roman" w:eastAsia="Times New Roman" w:hAnsi="Times New Roman" w:cs="Times New Roman"/>
          <w:color w:val="000000"/>
          <w:sz w:val="26"/>
          <w:szCs w:val="26"/>
          <w:lang w:val="vi-VN"/>
        </w:rPr>
        <w:t>P</w:t>
      </w:r>
      <w:r w:rsidRPr="00D35F71">
        <w:rPr>
          <w:rFonts w:ascii="Times New Roman" w:eastAsia="Times New Roman" w:hAnsi="Times New Roman" w:cs="Times New Roman"/>
          <w:color w:val="000000"/>
          <w:sz w:val="26"/>
          <w:szCs w:val="26"/>
          <w:lang w:val="vi-VN"/>
        </w:rPr>
        <w:t xml:space="preserve">hạt tiền từ </w:t>
      </w:r>
      <w:r w:rsidRPr="00D35F71">
        <w:rPr>
          <w:rFonts w:ascii="Times New Roman" w:eastAsia="Times New Roman" w:hAnsi="Times New Roman" w:cs="Times New Roman"/>
          <w:color w:val="000000"/>
          <w:sz w:val="26"/>
          <w:szCs w:val="26"/>
        </w:rPr>
        <w:t>1</w:t>
      </w:r>
      <w:r w:rsidRPr="00D35F71">
        <w:rPr>
          <w:rFonts w:ascii="Times New Roman" w:eastAsia="Times New Roman" w:hAnsi="Times New Roman" w:cs="Times New Roman"/>
          <w:color w:val="000000"/>
          <w:sz w:val="26"/>
          <w:szCs w:val="26"/>
          <w:lang w:val="vi-VN"/>
        </w:rPr>
        <w:t xml:space="preserve">.000.000 đồng đến </w:t>
      </w:r>
      <w:r w:rsidRPr="00D35F71">
        <w:rPr>
          <w:rFonts w:ascii="Times New Roman" w:eastAsia="Times New Roman" w:hAnsi="Times New Roman" w:cs="Times New Roman"/>
          <w:color w:val="000000"/>
          <w:sz w:val="26"/>
          <w:szCs w:val="26"/>
        </w:rPr>
        <w:t>30</w:t>
      </w:r>
      <w:r w:rsidRPr="000971FC">
        <w:rPr>
          <w:rFonts w:ascii="Times New Roman" w:eastAsia="Times New Roman" w:hAnsi="Times New Roman" w:cs="Times New Roman"/>
          <w:color w:val="000000"/>
          <w:sz w:val="26"/>
          <w:szCs w:val="26"/>
          <w:lang w:val="vi-VN"/>
        </w:rPr>
        <w:t xml:space="preserve">.000.000 đồng </w:t>
      </w:r>
    </w:p>
    <w:p w:rsidR="00B955D0" w:rsidRPr="00D35F71" w:rsidRDefault="00B955D0" w:rsidP="00D35F71">
      <w:pPr>
        <w:spacing w:after="0" w:line="360" w:lineRule="auto"/>
        <w:rPr>
          <w:rFonts w:ascii="Times New Roman" w:eastAsia="Times New Roman" w:hAnsi="Times New Roman" w:cs="Times New Roman"/>
          <w:color w:val="000000"/>
          <w:sz w:val="26"/>
          <w:szCs w:val="26"/>
        </w:rPr>
      </w:pPr>
      <w:r w:rsidRPr="00D35F71">
        <w:rPr>
          <w:rFonts w:ascii="Times New Roman" w:eastAsia="Times New Roman" w:hAnsi="Times New Roman" w:cs="Times New Roman"/>
          <w:bCs/>
          <w:color w:val="000000"/>
          <w:sz w:val="26"/>
          <w:szCs w:val="26"/>
        </w:rPr>
        <w:t>- H</w:t>
      </w:r>
      <w:r w:rsidRPr="000971FC">
        <w:rPr>
          <w:rFonts w:ascii="Times New Roman" w:eastAsia="Times New Roman" w:hAnsi="Times New Roman" w:cs="Times New Roman"/>
          <w:bCs/>
          <w:color w:val="000000"/>
          <w:sz w:val="26"/>
          <w:szCs w:val="26"/>
          <w:lang w:val="vi-VN"/>
        </w:rPr>
        <w:t xml:space="preserve">ành </w:t>
      </w:r>
      <w:proofErr w:type="gramStart"/>
      <w:r w:rsidRPr="000971FC">
        <w:rPr>
          <w:rFonts w:ascii="Times New Roman" w:eastAsia="Times New Roman" w:hAnsi="Times New Roman" w:cs="Times New Roman"/>
          <w:bCs/>
          <w:color w:val="000000"/>
          <w:sz w:val="26"/>
          <w:szCs w:val="26"/>
          <w:lang w:val="vi-VN"/>
        </w:rPr>
        <w:t>vi</w:t>
      </w:r>
      <w:proofErr w:type="gramEnd"/>
      <w:r w:rsidRPr="000971FC">
        <w:rPr>
          <w:rFonts w:ascii="Times New Roman" w:eastAsia="Times New Roman" w:hAnsi="Times New Roman" w:cs="Times New Roman"/>
          <w:bCs/>
          <w:color w:val="000000"/>
          <w:sz w:val="26"/>
          <w:szCs w:val="26"/>
          <w:lang w:val="vi-VN"/>
        </w:rPr>
        <w:t xml:space="preserve"> vi phạm quy định về </w:t>
      </w:r>
      <w:proofErr w:type="spellStart"/>
      <w:r w:rsidRPr="00D35F71">
        <w:rPr>
          <w:rFonts w:ascii="Times New Roman" w:eastAsia="Times New Roman" w:hAnsi="Times New Roman" w:cs="Times New Roman"/>
          <w:bCs/>
          <w:color w:val="000000"/>
          <w:sz w:val="26"/>
          <w:szCs w:val="26"/>
        </w:rPr>
        <w:t>tàikhoản</w:t>
      </w:r>
      <w:proofErr w:type="spellEnd"/>
      <w:r w:rsidRPr="000971FC">
        <w:rPr>
          <w:rFonts w:ascii="Times New Roman" w:eastAsia="Times New Roman" w:hAnsi="Times New Roman" w:cs="Times New Roman"/>
          <w:bCs/>
          <w:color w:val="000000"/>
          <w:sz w:val="26"/>
          <w:szCs w:val="26"/>
          <w:lang w:val="vi-VN"/>
        </w:rPr>
        <w:t xml:space="preserve"> kế toán</w:t>
      </w:r>
      <w:proofErr w:type="spellStart"/>
      <w:r w:rsidRPr="00D35F71">
        <w:rPr>
          <w:rFonts w:ascii="Times New Roman" w:eastAsia="Times New Roman" w:hAnsi="Times New Roman" w:cs="Times New Roman"/>
          <w:bCs/>
          <w:color w:val="000000"/>
          <w:sz w:val="26"/>
          <w:szCs w:val="26"/>
        </w:rPr>
        <w:t>nhưsaitàikhoản</w:t>
      </w:r>
      <w:proofErr w:type="spellEnd"/>
      <w:r w:rsidRPr="00D35F71">
        <w:rPr>
          <w:rFonts w:ascii="Times New Roman" w:eastAsia="Times New Roman" w:hAnsi="Times New Roman" w:cs="Times New Roman"/>
          <w:bCs/>
          <w:color w:val="000000"/>
          <w:sz w:val="26"/>
          <w:szCs w:val="26"/>
        </w:rPr>
        <w:t xml:space="preserve">, </w:t>
      </w:r>
      <w:proofErr w:type="spellStart"/>
      <w:r w:rsidRPr="00D35F71">
        <w:rPr>
          <w:rFonts w:ascii="Times New Roman" w:eastAsia="Times New Roman" w:hAnsi="Times New Roman" w:cs="Times New Roman"/>
          <w:bCs/>
          <w:color w:val="000000"/>
          <w:sz w:val="26"/>
          <w:szCs w:val="26"/>
        </w:rPr>
        <w:t>khôngápdụngđúnghệthốngtàikhoản</w:t>
      </w:r>
      <w:proofErr w:type="spellEnd"/>
      <w:r w:rsidRPr="00D35F71">
        <w:rPr>
          <w:rFonts w:ascii="Times New Roman" w:eastAsia="Times New Roman" w:hAnsi="Times New Roman" w:cs="Times New Roman"/>
          <w:bCs/>
          <w:color w:val="000000"/>
          <w:sz w:val="26"/>
          <w:szCs w:val="26"/>
        </w:rPr>
        <w:t xml:space="preserve"> do </w:t>
      </w:r>
      <w:proofErr w:type="spellStart"/>
      <w:r w:rsidRPr="00D35F71">
        <w:rPr>
          <w:rFonts w:ascii="Times New Roman" w:eastAsia="Times New Roman" w:hAnsi="Times New Roman" w:cs="Times New Roman"/>
          <w:bCs/>
          <w:color w:val="000000"/>
          <w:sz w:val="26"/>
          <w:szCs w:val="26"/>
        </w:rPr>
        <w:t>bộtàichính</w:t>
      </w:r>
      <w:proofErr w:type="spellEnd"/>
      <w:r w:rsidRPr="00D35F71">
        <w:rPr>
          <w:rFonts w:ascii="Times New Roman" w:eastAsia="Times New Roman" w:hAnsi="Times New Roman" w:cs="Times New Roman"/>
          <w:bCs/>
          <w:color w:val="000000"/>
          <w:sz w:val="26"/>
          <w:szCs w:val="26"/>
        </w:rPr>
        <w:t xml:space="preserve"> ban </w:t>
      </w:r>
      <w:proofErr w:type="spellStart"/>
      <w:r w:rsidRPr="00D35F71">
        <w:rPr>
          <w:rFonts w:ascii="Times New Roman" w:eastAsia="Times New Roman" w:hAnsi="Times New Roman" w:cs="Times New Roman"/>
          <w:bCs/>
          <w:color w:val="000000"/>
          <w:sz w:val="26"/>
          <w:szCs w:val="26"/>
        </w:rPr>
        <w:t>hành</w:t>
      </w:r>
      <w:proofErr w:type="spellEnd"/>
      <w:r w:rsidRPr="00D35F71">
        <w:rPr>
          <w:rFonts w:ascii="Times New Roman" w:eastAsia="Times New Roman" w:hAnsi="Times New Roman" w:cs="Times New Roman"/>
          <w:bCs/>
          <w:color w:val="000000"/>
          <w:sz w:val="26"/>
          <w:szCs w:val="26"/>
        </w:rPr>
        <w:t xml:space="preserve">. </w:t>
      </w:r>
      <w:r w:rsidRPr="000971FC">
        <w:rPr>
          <w:rFonts w:ascii="Times New Roman" w:eastAsia="Times New Roman" w:hAnsi="Times New Roman" w:cs="Times New Roman"/>
          <w:color w:val="000000"/>
          <w:sz w:val="26"/>
          <w:szCs w:val="26"/>
          <w:lang w:val="vi-VN"/>
        </w:rPr>
        <w:t>P</w:t>
      </w:r>
      <w:r w:rsidRPr="00D35F71">
        <w:rPr>
          <w:rFonts w:ascii="Times New Roman" w:eastAsia="Times New Roman" w:hAnsi="Times New Roman" w:cs="Times New Roman"/>
          <w:color w:val="000000"/>
          <w:sz w:val="26"/>
          <w:szCs w:val="26"/>
          <w:lang w:val="vi-VN"/>
        </w:rPr>
        <w:t xml:space="preserve">hạt tiền từ </w:t>
      </w:r>
      <w:r w:rsidRPr="00D35F71">
        <w:rPr>
          <w:rFonts w:ascii="Times New Roman" w:eastAsia="Times New Roman" w:hAnsi="Times New Roman" w:cs="Times New Roman"/>
          <w:color w:val="000000"/>
          <w:sz w:val="26"/>
          <w:szCs w:val="26"/>
        </w:rPr>
        <w:t>5</w:t>
      </w:r>
      <w:r w:rsidRPr="00D35F71">
        <w:rPr>
          <w:rFonts w:ascii="Times New Roman" w:eastAsia="Times New Roman" w:hAnsi="Times New Roman" w:cs="Times New Roman"/>
          <w:color w:val="000000"/>
          <w:sz w:val="26"/>
          <w:szCs w:val="26"/>
          <w:lang w:val="vi-VN"/>
        </w:rPr>
        <w:t xml:space="preserve">.000.000 đồng đến </w:t>
      </w:r>
      <w:r w:rsidRPr="00D35F71">
        <w:rPr>
          <w:rFonts w:ascii="Times New Roman" w:eastAsia="Times New Roman" w:hAnsi="Times New Roman" w:cs="Times New Roman"/>
          <w:color w:val="000000"/>
          <w:sz w:val="26"/>
          <w:szCs w:val="26"/>
        </w:rPr>
        <w:t>20</w:t>
      </w:r>
      <w:r w:rsidRPr="000971FC">
        <w:rPr>
          <w:rFonts w:ascii="Times New Roman" w:eastAsia="Times New Roman" w:hAnsi="Times New Roman" w:cs="Times New Roman"/>
          <w:color w:val="000000"/>
          <w:sz w:val="26"/>
          <w:szCs w:val="26"/>
          <w:lang w:val="vi-VN"/>
        </w:rPr>
        <w:t xml:space="preserve">.000.000 đồng </w:t>
      </w:r>
    </w:p>
    <w:p w:rsidR="00B955D0" w:rsidRPr="00D35F71" w:rsidRDefault="00B955D0"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Hành</w:t>
      </w:r>
      <w:proofErr w:type="spellEnd"/>
      <w:r w:rsidRPr="00D35F71">
        <w:rPr>
          <w:rFonts w:ascii="Times New Roman" w:hAnsi="Times New Roman" w:cs="Times New Roman"/>
          <w:sz w:val="26"/>
          <w:szCs w:val="26"/>
        </w:rPr>
        <w:t xml:space="preserve"> </w:t>
      </w:r>
      <w:proofErr w:type="gramStart"/>
      <w:r w:rsidRPr="00D35F71">
        <w:rPr>
          <w:rFonts w:ascii="Times New Roman" w:hAnsi="Times New Roman" w:cs="Times New Roman"/>
          <w:sz w:val="26"/>
          <w:szCs w:val="26"/>
        </w:rPr>
        <w:t>vi</w:t>
      </w:r>
      <w:proofErr w:type="gram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viphạmquyđịnhvềlậpvàtrìnhbàybáocáotàichínhnhưkhônglập</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lậpvàtrìnhbàykhôngđầyđủ</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lậpvàtrìnhbàykhôngđúngquyđịnhcủa</w:t>
      </w:r>
      <w:proofErr w:type="spellEnd"/>
      <w:r w:rsidRPr="00D35F71">
        <w:rPr>
          <w:rFonts w:ascii="Times New Roman" w:hAnsi="Times New Roman" w:cs="Times New Roman"/>
          <w:sz w:val="26"/>
          <w:szCs w:val="26"/>
        </w:rPr>
        <w:t xml:space="preserve"> BTC, </w:t>
      </w:r>
      <w:proofErr w:type="spellStart"/>
      <w:r w:rsidRPr="00D35F71">
        <w:rPr>
          <w:rFonts w:ascii="Times New Roman" w:hAnsi="Times New Roman" w:cs="Times New Roman"/>
          <w:sz w:val="26"/>
          <w:szCs w:val="26"/>
        </w:rPr>
        <w:t>khai</w:t>
      </w:r>
      <w:proofErr w:type="spellEnd"/>
      <w:r w:rsidRPr="00D35F71">
        <w:rPr>
          <w:rFonts w:ascii="Times New Roman" w:hAnsi="Times New Roman" w:cs="Times New Roman"/>
          <w:sz w:val="26"/>
          <w:szCs w:val="26"/>
        </w:rPr>
        <w:t xml:space="preserve"> man </w:t>
      </w:r>
      <w:proofErr w:type="spellStart"/>
      <w:r w:rsidRPr="00D35F71">
        <w:rPr>
          <w:rFonts w:ascii="Times New Roman" w:hAnsi="Times New Roman" w:cs="Times New Roman"/>
          <w:sz w:val="26"/>
          <w:szCs w:val="26"/>
        </w:rPr>
        <w:t>thông</w:t>
      </w:r>
      <w:proofErr w:type="spellEnd"/>
      <w:r w:rsidRPr="00D35F71">
        <w:rPr>
          <w:rFonts w:ascii="Times New Roman" w:hAnsi="Times New Roman" w:cs="Times New Roman"/>
          <w:sz w:val="26"/>
          <w:szCs w:val="26"/>
        </w:rPr>
        <w:t xml:space="preserve"> tin…. </w:t>
      </w:r>
      <w:proofErr w:type="spellStart"/>
      <w:proofErr w:type="gramStart"/>
      <w:r w:rsidRPr="00D35F71">
        <w:rPr>
          <w:rFonts w:ascii="Times New Roman" w:hAnsi="Times New Roman" w:cs="Times New Roman"/>
          <w:sz w:val="26"/>
          <w:szCs w:val="26"/>
        </w:rPr>
        <w:t>Phạttiềntừ</w:t>
      </w:r>
      <w:proofErr w:type="spellEnd"/>
      <w:r w:rsidRPr="00D35F71">
        <w:rPr>
          <w:rFonts w:ascii="Times New Roman" w:hAnsi="Times New Roman" w:cs="Times New Roman"/>
          <w:sz w:val="26"/>
          <w:szCs w:val="26"/>
        </w:rPr>
        <w:t xml:space="preserve"> 5.000.000 </w:t>
      </w:r>
      <w:proofErr w:type="spellStart"/>
      <w:r w:rsidRPr="00D35F71">
        <w:rPr>
          <w:rFonts w:ascii="Times New Roman" w:hAnsi="Times New Roman" w:cs="Times New Roman"/>
          <w:sz w:val="26"/>
          <w:szCs w:val="26"/>
        </w:rPr>
        <w:t>đến</w:t>
      </w:r>
      <w:proofErr w:type="spellEnd"/>
      <w:r w:rsidRPr="00D35F71">
        <w:rPr>
          <w:rFonts w:ascii="Times New Roman" w:hAnsi="Times New Roman" w:cs="Times New Roman"/>
          <w:sz w:val="26"/>
          <w:szCs w:val="26"/>
        </w:rPr>
        <w:t xml:space="preserve"> 50.000.000.</w:t>
      </w:r>
      <w:proofErr w:type="gramEnd"/>
    </w:p>
    <w:p w:rsidR="00B955D0" w:rsidRPr="00D35F71" w:rsidRDefault="00884992"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Viphạmvềnộpvàcôngkhaibáocáotàichínhnhưkhôngnộpbáocáotàichính</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nộptrễhạn</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nộpkhôngđầyđủ</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nộpbáocáokhôngthốngnhất</w:t>
      </w:r>
      <w:proofErr w:type="spellEnd"/>
      <w:r w:rsidRPr="00D35F71">
        <w:rPr>
          <w:rFonts w:ascii="Times New Roman" w:hAnsi="Times New Roman" w:cs="Times New Roman"/>
          <w:sz w:val="26"/>
          <w:szCs w:val="26"/>
        </w:rPr>
        <w:t xml:space="preserve">… </w:t>
      </w:r>
      <w:proofErr w:type="spellStart"/>
      <w:proofErr w:type="gramStart"/>
      <w:r w:rsidRPr="00D35F71">
        <w:rPr>
          <w:rFonts w:ascii="Times New Roman" w:hAnsi="Times New Roman" w:cs="Times New Roman"/>
          <w:sz w:val="26"/>
          <w:szCs w:val="26"/>
        </w:rPr>
        <w:t>Phạttiềntừ</w:t>
      </w:r>
      <w:proofErr w:type="spellEnd"/>
      <w:r w:rsidRPr="00D35F71">
        <w:rPr>
          <w:rFonts w:ascii="Times New Roman" w:hAnsi="Times New Roman" w:cs="Times New Roman"/>
          <w:sz w:val="26"/>
          <w:szCs w:val="26"/>
        </w:rPr>
        <w:t xml:space="preserve"> 5.000.000 </w:t>
      </w:r>
      <w:proofErr w:type="spellStart"/>
      <w:r w:rsidRPr="00D35F71">
        <w:rPr>
          <w:rFonts w:ascii="Times New Roman" w:hAnsi="Times New Roman" w:cs="Times New Roman"/>
          <w:sz w:val="26"/>
          <w:szCs w:val="26"/>
        </w:rPr>
        <w:t>đến</w:t>
      </w:r>
      <w:proofErr w:type="spellEnd"/>
      <w:r w:rsidRPr="00D35F71">
        <w:rPr>
          <w:rFonts w:ascii="Times New Roman" w:hAnsi="Times New Roman" w:cs="Times New Roman"/>
          <w:sz w:val="26"/>
          <w:szCs w:val="26"/>
        </w:rPr>
        <w:t xml:space="preserve"> 50.000.000.</w:t>
      </w:r>
      <w:proofErr w:type="gramEnd"/>
    </w:p>
    <w:p w:rsidR="00884992" w:rsidRPr="00D35F71" w:rsidRDefault="00884992" w:rsidP="00D35F71">
      <w:pPr>
        <w:spacing w:after="0" w:line="360" w:lineRule="auto"/>
        <w:rPr>
          <w:rFonts w:ascii="Times New Roman" w:eastAsia="Times New Roman" w:hAnsi="Times New Roman" w:cs="Times New Roman"/>
          <w:color w:val="000000"/>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Hànhvisaiphạmsaochụp</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lưutrữthông</w:t>
      </w:r>
      <w:proofErr w:type="spellEnd"/>
      <w:r w:rsidRPr="00D35F71">
        <w:rPr>
          <w:rFonts w:ascii="Times New Roman" w:hAnsi="Times New Roman" w:cs="Times New Roman"/>
          <w:sz w:val="26"/>
          <w:szCs w:val="26"/>
        </w:rPr>
        <w:t xml:space="preserve"> tin </w:t>
      </w:r>
      <w:proofErr w:type="spellStart"/>
      <w:r w:rsidRPr="00D35F71">
        <w:rPr>
          <w:rFonts w:ascii="Times New Roman" w:hAnsi="Times New Roman" w:cs="Times New Roman"/>
          <w:sz w:val="26"/>
          <w:szCs w:val="26"/>
        </w:rPr>
        <w:t>tàiliệukếtoán</w:t>
      </w:r>
      <w:proofErr w:type="spellEnd"/>
      <w:r w:rsidRPr="00D35F71">
        <w:rPr>
          <w:rFonts w:ascii="Times New Roman" w:hAnsi="Times New Roman" w:cs="Times New Roman"/>
          <w:sz w:val="26"/>
          <w:szCs w:val="26"/>
        </w:rPr>
        <w:t xml:space="preserve">. </w:t>
      </w:r>
      <w:r w:rsidRPr="00D35F71">
        <w:rPr>
          <w:rFonts w:ascii="Times New Roman" w:eastAsia="Times New Roman" w:hAnsi="Times New Roman" w:cs="Times New Roman"/>
          <w:color w:val="000000"/>
          <w:sz w:val="26"/>
          <w:szCs w:val="26"/>
          <w:lang w:val="vi-VN"/>
        </w:rPr>
        <w:t>Phạt tiền từ 3.000.000 đồng đến 5.000.000 đồng</w:t>
      </w:r>
    </w:p>
    <w:p w:rsidR="00884992" w:rsidRPr="00D35F71" w:rsidRDefault="00884992"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Hànhviviphạmvềkiểmtrakếtoánnhưkhôngcungcấpthông</w:t>
      </w:r>
      <w:proofErr w:type="spellEnd"/>
      <w:r w:rsidRPr="00D35F71">
        <w:rPr>
          <w:rFonts w:ascii="Times New Roman" w:hAnsi="Times New Roman" w:cs="Times New Roman"/>
          <w:sz w:val="26"/>
          <w:szCs w:val="26"/>
        </w:rPr>
        <w:t xml:space="preserve"> tin </w:t>
      </w:r>
      <w:proofErr w:type="spellStart"/>
      <w:r w:rsidRPr="00D35F71">
        <w:rPr>
          <w:rFonts w:ascii="Times New Roman" w:hAnsi="Times New Roman" w:cs="Times New Roman"/>
          <w:sz w:val="26"/>
          <w:szCs w:val="26"/>
        </w:rPr>
        <w:t>chođoànkiểmtra</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khôngthựchiệnđầyđủyêucầutheokếtluậncủađoànkiểmtra</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Phạttiềntừ</w:t>
      </w:r>
      <w:proofErr w:type="spellEnd"/>
      <w:r w:rsidRPr="00D35F71">
        <w:rPr>
          <w:rFonts w:ascii="Times New Roman" w:hAnsi="Times New Roman" w:cs="Times New Roman"/>
          <w:sz w:val="26"/>
          <w:szCs w:val="26"/>
        </w:rPr>
        <w:t xml:space="preserve"> 3.000.000 </w:t>
      </w:r>
      <w:proofErr w:type="spellStart"/>
      <w:r w:rsidRPr="00D35F71">
        <w:rPr>
          <w:rFonts w:ascii="Times New Roman" w:hAnsi="Times New Roman" w:cs="Times New Roman"/>
          <w:sz w:val="26"/>
          <w:szCs w:val="26"/>
        </w:rPr>
        <w:t>đến</w:t>
      </w:r>
      <w:proofErr w:type="spellEnd"/>
      <w:r w:rsidRPr="00D35F71">
        <w:rPr>
          <w:rFonts w:ascii="Times New Roman" w:hAnsi="Times New Roman" w:cs="Times New Roman"/>
          <w:sz w:val="26"/>
          <w:szCs w:val="26"/>
        </w:rPr>
        <w:t xml:space="preserve"> 10.000.000 </w:t>
      </w:r>
      <w:proofErr w:type="spellStart"/>
      <w:r w:rsidRPr="00D35F71">
        <w:rPr>
          <w:rFonts w:ascii="Times New Roman" w:hAnsi="Times New Roman" w:cs="Times New Roman"/>
          <w:sz w:val="26"/>
          <w:szCs w:val="26"/>
        </w:rPr>
        <w:t>đồng</w:t>
      </w:r>
      <w:proofErr w:type="spellEnd"/>
    </w:p>
    <w:p w:rsidR="00884992" w:rsidRPr="00D35F71" w:rsidRDefault="00884992"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Viphạmvềbảoquảnvàlưutrữtàiliệukếtoánphậmvềtổchức</w:t>
      </w:r>
      <w:proofErr w:type="spellEnd"/>
    </w:p>
    <w:p w:rsidR="00884992" w:rsidRPr="00D35F71" w:rsidRDefault="00884992" w:rsidP="00D35F71">
      <w:pPr>
        <w:spacing w:after="0" w:line="360" w:lineRule="auto"/>
        <w:rPr>
          <w:rFonts w:ascii="Times New Roman" w:eastAsia="Times New Roman" w:hAnsi="Times New Roman" w:cs="Times New Roman"/>
          <w:color w:val="000000"/>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Vịphạmvềtổchứcbộmáykếtoán</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bốtríngườilàmkếtoán</w:t>
      </w:r>
      <w:proofErr w:type="spellEnd"/>
      <w:r w:rsidRPr="00D35F71">
        <w:rPr>
          <w:rFonts w:ascii="Times New Roman" w:eastAsia="Times New Roman" w:hAnsi="Times New Roman" w:cs="Times New Roman"/>
          <w:color w:val="000000"/>
          <w:sz w:val="26"/>
          <w:szCs w:val="26"/>
          <w:lang w:val="vi-VN"/>
        </w:rPr>
        <w:t>Phạt tiền từ 5.000.000 đồng đến 10.000.000 đồng</w:t>
      </w:r>
    </w:p>
    <w:p w:rsidR="00884992" w:rsidRPr="00D35F71" w:rsidRDefault="00D35F71" w:rsidP="00D35F71">
      <w:pPr>
        <w:spacing w:after="0" w:line="360" w:lineRule="auto"/>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Viphạm</w:t>
      </w:r>
      <w:r w:rsidR="00884992" w:rsidRPr="00D35F71">
        <w:rPr>
          <w:rFonts w:ascii="Times New Roman" w:hAnsi="Times New Roman" w:cs="Times New Roman"/>
          <w:sz w:val="26"/>
          <w:szCs w:val="26"/>
        </w:rPr>
        <w:t>trongviệctổchứcbồidưỡngvàcấpchứngchỉbồidưỡngkếtoán</w:t>
      </w:r>
      <w:proofErr w:type="spellEnd"/>
    </w:p>
    <w:p w:rsidR="00884992" w:rsidRPr="00D35F71" w:rsidRDefault="00884992"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Hànhviviphạmvềdịchvụkếtoán</w:t>
      </w:r>
      <w:proofErr w:type="spellEnd"/>
      <w:r w:rsidRPr="00D35F71">
        <w:rPr>
          <w:rFonts w:ascii="Times New Roman" w:hAnsi="Times New Roman" w:cs="Times New Roman"/>
          <w:sz w:val="26"/>
          <w:szCs w:val="26"/>
        </w:rPr>
        <w:t xml:space="preserve">: </w:t>
      </w:r>
      <w:proofErr w:type="gramStart"/>
      <w:r w:rsidRPr="00D35F71">
        <w:rPr>
          <w:rFonts w:ascii="Times New Roman" w:hAnsi="Times New Roman" w:cs="Times New Roman"/>
          <w:sz w:val="26"/>
          <w:szCs w:val="26"/>
        </w:rPr>
        <w:t>vi</w:t>
      </w:r>
      <w:proofErr w:type="gram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phạmvềviệcquảnlý</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sửdụngchứngchỉkếtoánviên</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viênnhưchothuê</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mượn</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tẩyxóasửađổithông</w:t>
      </w:r>
      <w:proofErr w:type="spellEnd"/>
      <w:r w:rsidRPr="00D35F71">
        <w:rPr>
          <w:rFonts w:ascii="Times New Roman" w:hAnsi="Times New Roman" w:cs="Times New Roman"/>
          <w:sz w:val="26"/>
          <w:szCs w:val="26"/>
        </w:rPr>
        <w:t xml:space="preserve"> tin, </w:t>
      </w:r>
      <w:proofErr w:type="spellStart"/>
      <w:r w:rsidRPr="00D35F71">
        <w:rPr>
          <w:rFonts w:ascii="Times New Roman" w:hAnsi="Times New Roman" w:cs="Times New Roman"/>
          <w:sz w:val="26"/>
          <w:szCs w:val="26"/>
        </w:rPr>
        <w:t>giảmạochứngchỉ.</w:t>
      </w:r>
      <w:r w:rsidR="00D35F71" w:rsidRPr="00D35F71">
        <w:rPr>
          <w:rFonts w:ascii="Times New Roman" w:hAnsi="Times New Roman" w:cs="Times New Roman"/>
          <w:sz w:val="26"/>
          <w:szCs w:val="26"/>
        </w:rPr>
        <w:t>Viphạmnghĩavụcủadoanhnghiệp</w:t>
      </w:r>
      <w:proofErr w:type="spellEnd"/>
      <w:r w:rsidR="00D35F71" w:rsidRPr="00D35F71">
        <w:rPr>
          <w:rFonts w:ascii="Times New Roman" w:hAnsi="Times New Roman" w:cs="Times New Roman"/>
          <w:sz w:val="26"/>
          <w:szCs w:val="26"/>
        </w:rPr>
        <w:t xml:space="preserve">, </w:t>
      </w:r>
      <w:proofErr w:type="spellStart"/>
      <w:r w:rsidR="00D35F71" w:rsidRPr="00D35F71">
        <w:rPr>
          <w:rFonts w:ascii="Times New Roman" w:hAnsi="Times New Roman" w:cs="Times New Roman"/>
          <w:sz w:val="26"/>
          <w:szCs w:val="26"/>
        </w:rPr>
        <w:t>vềthôngbáo</w:t>
      </w:r>
      <w:proofErr w:type="spellEnd"/>
      <w:r w:rsidR="00D35F71" w:rsidRPr="00D35F71">
        <w:rPr>
          <w:rFonts w:ascii="Times New Roman" w:hAnsi="Times New Roman" w:cs="Times New Roman"/>
          <w:sz w:val="26"/>
          <w:szCs w:val="26"/>
        </w:rPr>
        <w:t xml:space="preserve">, </w:t>
      </w:r>
      <w:proofErr w:type="spellStart"/>
      <w:r w:rsidR="00D35F71" w:rsidRPr="00D35F71">
        <w:rPr>
          <w:rFonts w:ascii="Times New Roman" w:hAnsi="Times New Roman" w:cs="Times New Roman"/>
          <w:sz w:val="26"/>
          <w:szCs w:val="26"/>
        </w:rPr>
        <w:t>báocáo</w:t>
      </w:r>
      <w:proofErr w:type="spellEnd"/>
    </w:p>
    <w:p w:rsidR="00D35F71" w:rsidRPr="00D35F71" w:rsidRDefault="00D35F71" w:rsidP="00D35F71">
      <w:pPr>
        <w:spacing w:after="0" w:line="360" w:lineRule="auto"/>
        <w:rPr>
          <w:rFonts w:ascii="Times New Roman" w:hAnsi="Times New Roman" w:cs="Times New Roman"/>
          <w:b/>
          <w:sz w:val="26"/>
          <w:szCs w:val="26"/>
        </w:rPr>
      </w:pPr>
      <w:r w:rsidRPr="00D35F71">
        <w:rPr>
          <w:rFonts w:ascii="Times New Roman" w:hAnsi="Times New Roman" w:cs="Times New Roman"/>
          <w:b/>
          <w:sz w:val="26"/>
          <w:szCs w:val="26"/>
        </w:rPr>
        <w:t xml:space="preserve">5. </w:t>
      </w:r>
      <w:proofErr w:type="spellStart"/>
      <w:r w:rsidRPr="00D35F71">
        <w:rPr>
          <w:rFonts w:ascii="Times New Roman" w:hAnsi="Times New Roman" w:cs="Times New Roman"/>
          <w:b/>
          <w:sz w:val="26"/>
          <w:szCs w:val="26"/>
        </w:rPr>
        <w:t>Cáchànhviviphạmtronglĩnhvựckiểmtoánđộclập</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Saiphạmvềhồsơdựthichứngchỉkiểmtoánviên</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Khaikhôngđúngthựctế</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sửachữa</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giảmạothông</w:t>
      </w:r>
      <w:proofErr w:type="spellEnd"/>
      <w:r w:rsidRPr="00D35F71">
        <w:rPr>
          <w:rFonts w:ascii="Times New Roman" w:hAnsi="Times New Roman" w:cs="Times New Roman"/>
          <w:sz w:val="26"/>
          <w:szCs w:val="26"/>
        </w:rPr>
        <w:t xml:space="preserve"> tin</w:t>
      </w:r>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Saiphậmvềcậpnhậtkiếnthứcchokiểmtoánviêncủacáctổchứcđượcbộtàichínhgiaonhiệmvụnhưkhôngtheodõiđiểmdanh, </w:t>
      </w:r>
      <w:proofErr w:type="spellStart"/>
      <w:r w:rsidRPr="00D35F71">
        <w:rPr>
          <w:rFonts w:ascii="Times New Roman" w:hAnsi="Times New Roman" w:cs="Times New Roman"/>
          <w:sz w:val="26"/>
          <w:szCs w:val="26"/>
        </w:rPr>
        <w:t>khônglấy</w:t>
      </w:r>
      <w:proofErr w:type="spellEnd"/>
      <w:r w:rsidRPr="00D35F71">
        <w:rPr>
          <w:rFonts w:ascii="Times New Roman" w:hAnsi="Times New Roman" w:cs="Times New Roman"/>
          <w:sz w:val="26"/>
          <w:szCs w:val="26"/>
        </w:rPr>
        <w:t xml:space="preserve"> ý </w:t>
      </w:r>
      <w:proofErr w:type="spellStart"/>
      <w:r w:rsidRPr="00D35F71">
        <w:rPr>
          <w:rFonts w:ascii="Times New Roman" w:hAnsi="Times New Roman" w:cs="Times New Roman"/>
          <w:sz w:val="26"/>
          <w:szCs w:val="26"/>
        </w:rPr>
        <w:t>kiếnđánhgiá</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khôngcấpgiấychứngnhận</w:t>
      </w:r>
      <w:proofErr w:type="spellEnd"/>
      <w:r w:rsidRPr="00D35F71">
        <w:rPr>
          <w:rFonts w:ascii="Times New Roman" w:hAnsi="Times New Roman" w:cs="Times New Roman"/>
          <w:sz w:val="26"/>
          <w:szCs w:val="26"/>
        </w:rPr>
        <w:t>…</w:t>
      </w:r>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lastRenderedPageBreak/>
        <w:t>- HànhvisaiphạmquyđịnhvềhồsơđềnghịcấpGiấychứngnhậnđủđiềukiệnkinhdoanhdịchvụkiểmtoán</w:t>
      </w:r>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Hànhviviphạmvềquảnlý</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sửdụngGiấychứngnhậnđủđiềukiệnkinhdoanhdịchvụkiểmtoán</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Viphạmvềkinhdoanhdịchvụ</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Viphạmvềhợpđồngkiểmtoán</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Vi </w:t>
      </w:r>
      <w:proofErr w:type="spellStart"/>
      <w:r w:rsidRPr="00D35F71">
        <w:rPr>
          <w:rFonts w:ascii="Times New Roman" w:hAnsi="Times New Roman" w:cs="Times New Roman"/>
          <w:sz w:val="26"/>
          <w:szCs w:val="26"/>
        </w:rPr>
        <w:t>Phạmvềtínhbảomậttrongkiểmtoán</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Saiphạmvềlậpbáocáokiểmtoán</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Saiphạmvềlậphồsơkiếmtoán</w:t>
      </w:r>
      <w:proofErr w:type="spellEnd"/>
    </w:p>
    <w:p w:rsidR="00D35F71" w:rsidRP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Saiphạmvềbảoquản</w:t>
      </w:r>
      <w:proofErr w:type="spellEnd"/>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lưutrữhồsơkiếmtoán</w:t>
      </w:r>
      <w:proofErr w:type="spellEnd"/>
    </w:p>
    <w:p w:rsidR="00D35F71" w:rsidRDefault="00D35F71" w:rsidP="00D35F71">
      <w:pPr>
        <w:spacing w:after="0" w:line="360" w:lineRule="auto"/>
        <w:rPr>
          <w:rFonts w:ascii="Times New Roman" w:hAnsi="Times New Roman" w:cs="Times New Roman"/>
          <w:sz w:val="26"/>
          <w:szCs w:val="26"/>
        </w:rPr>
      </w:pPr>
      <w:r w:rsidRPr="00D35F71">
        <w:rPr>
          <w:rFonts w:ascii="Times New Roman" w:hAnsi="Times New Roman" w:cs="Times New Roman"/>
          <w:sz w:val="26"/>
          <w:szCs w:val="26"/>
        </w:rPr>
        <w:t xml:space="preserve">- </w:t>
      </w:r>
      <w:proofErr w:type="spellStart"/>
      <w:r w:rsidRPr="00D35F71">
        <w:rPr>
          <w:rFonts w:ascii="Times New Roman" w:hAnsi="Times New Roman" w:cs="Times New Roman"/>
          <w:sz w:val="26"/>
          <w:szCs w:val="26"/>
        </w:rPr>
        <w:t>Saiphạmvềtiêuhủyhồsơkiểmtoán</w:t>
      </w:r>
      <w:proofErr w:type="spellEnd"/>
    </w:p>
    <w:p w:rsidR="009E11C3" w:rsidRPr="009E11C3" w:rsidRDefault="009E11C3" w:rsidP="00D35F71">
      <w:pPr>
        <w:spacing w:after="0" w:line="360" w:lineRule="auto"/>
        <w:rPr>
          <w:rFonts w:ascii="Times New Roman" w:hAnsi="Times New Roman" w:cs="Times New Roman"/>
          <w:b/>
          <w:sz w:val="26"/>
          <w:szCs w:val="26"/>
        </w:rPr>
      </w:pPr>
      <w:proofErr w:type="spellStart"/>
      <w:r w:rsidRPr="009E11C3">
        <w:rPr>
          <w:rFonts w:ascii="Times New Roman" w:hAnsi="Times New Roman" w:cs="Times New Roman"/>
          <w:b/>
          <w:sz w:val="26"/>
          <w:szCs w:val="26"/>
        </w:rPr>
        <w:t>Tàiliệuthamkhảo</w:t>
      </w:r>
      <w:proofErr w:type="spellEnd"/>
    </w:p>
    <w:p w:rsidR="009E11C3" w:rsidRPr="009E11C3" w:rsidRDefault="009E11C3" w:rsidP="009E11C3">
      <w:pPr>
        <w:shd w:val="clear" w:color="auto" w:fill="FFFFFF"/>
        <w:spacing w:after="0" w:line="234" w:lineRule="atLeast"/>
        <w:rPr>
          <w:rFonts w:ascii="Times New Roman" w:hAnsi="Times New Roman" w:cs="Times New Roman"/>
          <w:i/>
          <w:sz w:val="26"/>
          <w:szCs w:val="26"/>
        </w:rPr>
      </w:pPr>
      <w:r w:rsidRPr="009E11C3">
        <w:rPr>
          <w:rFonts w:ascii="Times New Roman" w:hAnsi="Times New Roman" w:cs="Times New Roman"/>
          <w:i/>
          <w:sz w:val="26"/>
          <w:szCs w:val="26"/>
        </w:rPr>
        <w:t xml:space="preserve">Nghịđịnh41/2018/NĐ-CP- </w:t>
      </w:r>
      <w:bookmarkStart w:id="8" w:name="loai_1_name"/>
      <w:proofErr w:type="spellStart"/>
      <w:r w:rsidRPr="009E11C3">
        <w:rPr>
          <w:rFonts w:ascii="Times New Roman" w:hAnsi="Times New Roman" w:cs="Times New Roman"/>
          <w:i/>
          <w:sz w:val="26"/>
          <w:szCs w:val="26"/>
        </w:rPr>
        <w:t>Quyđinhxửphạtviphạmhànhchínhtronglĩnhvựckếtoán</w:t>
      </w:r>
      <w:proofErr w:type="spellEnd"/>
      <w:r w:rsidRPr="009E11C3">
        <w:rPr>
          <w:rFonts w:ascii="Times New Roman" w:hAnsi="Times New Roman" w:cs="Times New Roman"/>
          <w:i/>
          <w:sz w:val="26"/>
          <w:szCs w:val="26"/>
        </w:rPr>
        <w:t xml:space="preserve">, </w:t>
      </w:r>
      <w:proofErr w:type="spellStart"/>
      <w:r w:rsidRPr="009E11C3">
        <w:rPr>
          <w:rFonts w:ascii="Times New Roman" w:hAnsi="Times New Roman" w:cs="Times New Roman"/>
          <w:i/>
          <w:sz w:val="26"/>
          <w:szCs w:val="26"/>
        </w:rPr>
        <w:t>kiểmtoánđộclập</w:t>
      </w:r>
      <w:bookmarkStart w:id="9" w:name="_GoBack"/>
      <w:bookmarkEnd w:id="9"/>
      <w:proofErr w:type="spellEnd"/>
    </w:p>
    <w:bookmarkEnd w:id="8"/>
    <w:p w:rsidR="00884992" w:rsidRPr="00D35F71" w:rsidRDefault="00884992" w:rsidP="00D35F71">
      <w:pPr>
        <w:spacing w:after="0" w:line="360" w:lineRule="auto"/>
        <w:rPr>
          <w:rFonts w:ascii="Times New Roman" w:hAnsi="Times New Roman" w:cs="Times New Roman"/>
          <w:sz w:val="26"/>
          <w:szCs w:val="26"/>
        </w:rPr>
      </w:pPr>
    </w:p>
    <w:p w:rsidR="00B955D0" w:rsidRPr="00D35F71" w:rsidRDefault="00B955D0" w:rsidP="00D35F71">
      <w:pPr>
        <w:spacing w:after="0" w:line="360" w:lineRule="auto"/>
        <w:rPr>
          <w:rFonts w:ascii="Times New Roman" w:eastAsia="Times New Roman" w:hAnsi="Times New Roman" w:cs="Times New Roman"/>
          <w:color w:val="000000"/>
          <w:sz w:val="26"/>
          <w:szCs w:val="26"/>
        </w:rPr>
      </w:pPr>
    </w:p>
    <w:sectPr w:rsidR="00B955D0" w:rsidRPr="00D35F71" w:rsidSect="00715F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D33F4"/>
    <w:multiLevelType w:val="hybridMultilevel"/>
    <w:tmpl w:val="CF267948"/>
    <w:lvl w:ilvl="0" w:tplc="DBF60F0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55D0"/>
    <w:rsid w:val="00416377"/>
    <w:rsid w:val="005206F4"/>
    <w:rsid w:val="00715F7B"/>
    <w:rsid w:val="00884992"/>
    <w:rsid w:val="009E11C3"/>
    <w:rsid w:val="00B955D0"/>
    <w:rsid w:val="00C64B7A"/>
    <w:rsid w:val="00D35F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F7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2018-09-18T13:47:00Z</dcterms:created>
  <dcterms:modified xsi:type="dcterms:W3CDTF">2018-09-18T13:47:00Z</dcterms:modified>
</cp:coreProperties>
</file>