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D11B" w14:textId="77777777" w:rsidR="00BA10EA" w:rsidRDefault="00BA10EA" w:rsidP="00F8028E">
      <w:pPr>
        <w:tabs>
          <w:tab w:val="left" w:pos="2907"/>
        </w:tabs>
        <w:ind w:firstLine="720"/>
        <w:jc w:val="both"/>
        <w:rPr>
          <w:b/>
          <w:i/>
          <w:sz w:val="26"/>
          <w:szCs w:val="26"/>
        </w:rPr>
      </w:pPr>
    </w:p>
    <w:p w14:paraId="2739067C" w14:textId="199DF97E" w:rsidR="00BA10EA" w:rsidRDefault="00BA10EA" w:rsidP="00F8028E">
      <w:pPr>
        <w:tabs>
          <w:tab w:val="left" w:pos="2907"/>
        </w:tabs>
        <w:ind w:firstLine="720"/>
        <w:jc w:val="both"/>
        <w:rPr>
          <w:b/>
          <w:iCs/>
          <w:sz w:val="26"/>
          <w:szCs w:val="26"/>
        </w:rPr>
      </w:pPr>
      <w:r w:rsidRPr="00BA10EA">
        <w:rPr>
          <w:b/>
          <w:iCs/>
          <w:sz w:val="26"/>
          <w:szCs w:val="26"/>
        </w:rPr>
        <w:t>PHÂN TÍCH CƠ CẤU GIỮA CHI PHÍ BIẾN ĐỔI VÀ CHI PHÍ CỐ ĐỊNH</w:t>
      </w:r>
    </w:p>
    <w:p w14:paraId="5C7926B8" w14:textId="73389533" w:rsidR="00BA10EA" w:rsidRPr="00BA10EA" w:rsidRDefault="00BA10EA" w:rsidP="00F8028E">
      <w:pPr>
        <w:tabs>
          <w:tab w:val="left" w:pos="2907"/>
        </w:tabs>
        <w:ind w:firstLine="720"/>
        <w:jc w:val="right"/>
        <w:rPr>
          <w:b/>
          <w:iCs/>
          <w:sz w:val="26"/>
          <w:szCs w:val="26"/>
        </w:rPr>
      </w:pPr>
      <w:r>
        <w:rPr>
          <w:b/>
          <w:iCs/>
          <w:sz w:val="26"/>
          <w:szCs w:val="26"/>
        </w:rPr>
        <w:t>Đinh Thị Thu Hiền</w:t>
      </w:r>
    </w:p>
    <w:p w14:paraId="7FC9E031" w14:textId="2E9405A9" w:rsidR="008B3487" w:rsidRPr="00FC0468" w:rsidRDefault="008B3487" w:rsidP="00F8028E">
      <w:pPr>
        <w:tabs>
          <w:tab w:val="left" w:pos="2907"/>
        </w:tabs>
        <w:jc w:val="both"/>
        <w:rPr>
          <w:b/>
          <w:bCs/>
          <w:sz w:val="26"/>
          <w:szCs w:val="26"/>
        </w:rPr>
      </w:pPr>
      <w:r w:rsidRPr="00FC0468">
        <w:rPr>
          <w:b/>
          <w:bCs/>
          <w:sz w:val="26"/>
          <w:szCs w:val="26"/>
        </w:rPr>
        <w:t>Tóm tắt</w:t>
      </w:r>
    </w:p>
    <w:p w14:paraId="7FA9EC3F" w14:textId="2D52EC50" w:rsidR="008B3487" w:rsidRDefault="008B3487" w:rsidP="00F8028E">
      <w:pPr>
        <w:jc w:val="both"/>
        <w:rPr>
          <w:sz w:val="26"/>
          <w:szCs w:val="26"/>
        </w:rPr>
      </w:pPr>
      <w:r>
        <w:rPr>
          <w:sz w:val="26"/>
          <w:szCs w:val="26"/>
        </w:rPr>
        <w:t xml:space="preserve">Trong hoạt động sản xuất kinh doanh của doanh nghiệp, chi phí luôn là vấn đề quan trọng đặt lên hàng đầu đối với công tác quản lý </w:t>
      </w:r>
      <w:r w:rsidR="00FC0468">
        <w:rPr>
          <w:sz w:val="26"/>
          <w:szCs w:val="26"/>
        </w:rPr>
        <w:t xml:space="preserve">của Nhà quản trị doanh nghiệp. Có nhiều cách để quản lý chi phí, tùy thuộc vào quy mô và lĩnh vực hoạt động để phân loại và quản lý phù hợp có hiệu quả. Đối với bộ phận KTQT, việc phân loại và quản lý chi phí đáp ứng được yêu cầu của NQT của doanh nghiệp bằng cách sử dụng nhiều cách phân loại trong đó việc phân chia chi phí thành chi phí biến đổi (biến phí) và chi phí cố định (định phí) được sử dụng nhiều nhất. </w:t>
      </w:r>
    </w:p>
    <w:p w14:paraId="61409573" w14:textId="165CCD46" w:rsidR="00FC0468" w:rsidRDefault="00FC0468" w:rsidP="00F8028E">
      <w:pPr>
        <w:jc w:val="both"/>
        <w:rPr>
          <w:sz w:val="26"/>
          <w:szCs w:val="26"/>
        </w:rPr>
      </w:pPr>
      <w:r w:rsidRPr="00FC0468">
        <w:rPr>
          <w:b/>
          <w:bCs/>
          <w:sz w:val="26"/>
          <w:szCs w:val="26"/>
        </w:rPr>
        <w:t>Từ khóa:</w:t>
      </w:r>
      <w:r>
        <w:rPr>
          <w:sz w:val="26"/>
          <w:szCs w:val="26"/>
        </w:rPr>
        <w:t xml:space="preserve"> Chi phí biến đổi, chi phí cố định, phân tích, cơ cấu ….</w:t>
      </w:r>
    </w:p>
    <w:p w14:paraId="7C7FD696" w14:textId="77777777" w:rsidR="00520FE2" w:rsidRDefault="00520FE2" w:rsidP="00F8028E">
      <w:pPr>
        <w:tabs>
          <w:tab w:val="left" w:pos="2907"/>
        </w:tabs>
        <w:jc w:val="both"/>
        <w:rPr>
          <w:sz w:val="26"/>
          <w:szCs w:val="26"/>
        </w:rPr>
      </w:pPr>
    </w:p>
    <w:p w14:paraId="03257D36" w14:textId="4CA313AC" w:rsidR="00520FE2" w:rsidRPr="00520FE2" w:rsidRDefault="00520FE2" w:rsidP="00F8028E">
      <w:pPr>
        <w:tabs>
          <w:tab w:val="left" w:pos="2907"/>
        </w:tabs>
        <w:jc w:val="both"/>
        <w:rPr>
          <w:b/>
          <w:bCs/>
          <w:sz w:val="26"/>
          <w:szCs w:val="26"/>
        </w:rPr>
      </w:pPr>
      <w:r w:rsidRPr="00520FE2">
        <w:rPr>
          <w:b/>
          <w:bCs/>
          <w:sz w:val="26"/>
          <w:szCs w:val="26"/>
        </w:rPr>
        <w:t>1. Tổng quan về chi phí biến đổi và chi phí cố định</w:t>
      </w:r>
    </w:p>
    <w:p w14:paraId="51BA93F8" w14:textId="4F582237" w:rsidR="00BA10EA" w:rsidRPr="00F77D2A" w:rsidRDefault="00BA10EA" w:rsidP="00F8028E">
      <w:pPr>
        <w:tabs>
          <w:tab w:val="left" w:pos="2907"/>
        </w:tabs>
        <w:jc w:val="both"/>
        <w:rPr>
          <w:sz w:val="26"/>
          <w:szCs w:val="26"/>
        </w:rPr>
      </w:pPr>
      <w:r w:rsidRPr="00F77D2A">
        <w:rPr>
          <w:sz w:val="26"/>
          <w:szCs w:val="26"/>
        </w:rPr>
        <w:t>Để tiến hành sản xuất sản phẩm và tiêu thụ sản phẩm, doanh nghiệp phải bỏ ra nhiều loại chi phí khác nhau. Tuy nhiên, nếu căn cứ theo tính chất của khoản chi biến động hay không biến động của khối lượng sản phẩm sản xuất và tiêu thụ thì chi phí được chia thành biến phí và định phí</w:t>
      </w:r>
    </w:p>
    <w:p w14:paraId="7DCB7186" w14:textId="74F244A3" w:rsidR="00BA10EA" w:rsidRDefault="00BA10EA" w:rsidP="00F8028E">
      <w:pPr>
        <w:tabs>
          <w:tab w:val="left" w:pos="2907"/>
        </w:tabs>
        <w:ind w:firstLine="720"/>
        <w:jc w:val="both"/>
        <w:rPr>
          <w:sz w:val="26"/>
          <w:szCs w:val="26"/>
        </w:rPr>
      </w:pPr>
      <w:r w:rsidRPr="00F77D2A">
        <w:rPr>
          <w:sz w:val="26"/>
          <w:szCs w:val="26"/>
        </w:rPr>
        <w:t xml:space="preserve">- </w:t>
      </w:r>
      <w:r w:rsidRPr="00F77D2A">
        <w:rPr>
          <w:i/>
          <w:sz w:val="26"/>
          <w:szCs w:val="26"/>
        </w:rPr>
        <w:t>Biến phí hay chi phí biến đổi:</w:t>
      </w:r>
      <w:r w:rsidRPr="00F77D2A">
        <w:rPr>
          <w:sz w:val="26"/>
          <w:szCs w:val="26"/>
        </w:rPr>
        <w:t xml:space="preserve"> là những chi phí về mặt tổng số thay đổi tỷ lệ với những thay đổi của sản lượng sản phẩm sản xuất và tiêu thụ</w:t>
      </w:r>
      <w:r w:rsidR="00520FE2">
        <w:rPr>
          <w:sz w:val="26"/>
          <w:szCs w:val="26"/>
        </w:rPr>
        <w:t>, biến phí đơn vị không thay đổi</w:t>
      </w:r>
      <w:r w:rsidRPr="00F77D2A">
        <w:rPr>
          <w:sz w:val="26"/>
          <w:szCs w:val="26"/>
        </w:rPr>
        <w:t>.</w:t>
      </w:r>
      <w:r w:rsidR="00520FE2">
        <w:rPr>
          <w:sz w:val="26"/>
          <w:szCs w:val="26"/>
        </w:rPr>
        <w:t xml:space="preserve"> Điều kiện quan trọng để phân chia chi phí biến đổi là mức độ hoạt động, trong doanh nghiệp</w:t>
      </w:r>
      <w:r w:rsidRPr="00F77D2A">
        <w:rPr>
          <w:sz w:val="26"/>
          <w:szCs w:val="26"/>
        </w:rPr>
        <w:t xml:space="preserve"> </w:t>
      </w:r>
      <w:r w:rsidR="00520FE2">
        <w:rPr>
          <w:sz w:val="26"/>
          <w:szCs w:val="26"/>
        </w:rPr>
        <w:t>c</w:t>
      </w:r>
      <w:r w:rsidRPr="00F77D2A">
        <w:rPr>
          <w:sz w:val="26"/>
          <w:szCs w:val="26"/>
        </w:rPr>
        <w:t xml:space="preserve">hi phí biến đổi (biến phí) gồm: biến phí nguyên vật liệu trực tiếp, biến phí nhân công trực tiếp, biến phí sản xuất chung, biến phí bán hàng và biến phí </w:t>
      </w:r>
      <w:r w:rsidR="00520FE2">
        <w:rPr>
          <w:sz w:val="26"/>
          <w:szCs w:val="26"/>
        </w:rPr>
        <w:t>quản</w:t>
      </w:r>
      <w:r w:rsidRPr="00F77D2A">
        <w:rPr>
          <w:sz w:val="26"/>
          <w:szCs w:val="26"/>
        </w:rPr>
        <w:t xml:space="preserve"> lý doanh nghiệp.</w:t>
      </w:r>
    </w:p>
    <w:p w14:paraId="0D401372" w14:textId="55A25393" w:rsidR="00520FE2" w:rsidRPr="00F77D2A" w:rsidRDefault="00520FE2" w:rsidP="00F8028E">
      <w:pPr>
        <w:tabs>
          <w:tab w:val="left" w:pos="2907"/>
        </w:tabs>
        <w:jc w:val="both"/>
        <w:rPr>
          <w:sz w:val="26"/>
          <w:szCs w:val="26"/>
        </w:rPr>
      </w:pPr>
      <w:r>
        <w:rPr>
          <w:sz w:val="26"/>
          <w:szCs w:val="26"/>
        </w:rPr>
        <w:t>Biến phí thường chia làm 2 loại: biến phí tỷ lệ và biến phí cấp bậc. Biến phí tỷ lệ được xác định khi hằng số a (biến phí đơn vị) không thay đổi, luôn tăng tuyến tính với mức độ hoạt động. Riêng biến phí cấp bậc có biến phí đơn vị thay đổi theo từng phạm vi quy định, thông thường biến phí cấp bậc thấy rõ nhất đó là chi phí tiền điện, nước…</w:t>
      </w:r>
    </w:p>
    <w:p w14:paraId="00CF191F" w14:textId="3016C78D" w:rsidR="00BA10EA" w:rsidRPr="00F77D2A" w:rsidRDefault="00BA10EA" w:rsidP="00F8028E">
      <w:pPr>
        <w:tabs>
          <w:tab w:val="left" w:pos="2907"/>
        </w:tabs>
        <w:ind w:firstLine="720"/>
        <w:jc w:val="both"/>
        <w:rPr>
          <w:sz w:val="26"/>
          <w:szCs w:val="26"/>
        </w:rPr>
      </w:pPr>
      <w:r w:rsidRPr="00F77D2A">
        <w:rPr>
          <w:sz w:val="26"/>
          <w:szCs w:val="26"/>
        </w:rPr>
        <w:t xml:space="preserve">- </w:t>
      </w:r>
      <w:r w:rsidRPr="00F77D2A">
        <w:rPr>
          <w:i/>
          <w:sz w:val="26"/>
          <w:szCs w:val="26"/>
        </w:rPr>
        <w:t>Định phí hay chi phí cố định:</w:t>
      </w:r>
      <w:r w:rsidRPr="00F77D2A">
        <w:rPr>
          <w:sz w:val="26"/>
          <w:szCs w:val="26"/>
        </w:rPr>
        <w:t xml:space="preserve"> là những chi phí về mặt tổng số không thay đổi trong phạm vi hoạt động của doanh nghiệp</w:t>
      </w:r>
      <w:r w:rsidR="00520FE2">
        <w:rPr>
          <w:sz w:val="26"/>
          <w:szCs w:val="26"/>
        </w:rPr>
        <w:t>, định phí đơn vị thường tỷ lệ nghịch với mức độ hoạt động. Điểm khác biệt so với biến phí là định phí hầu như không phụ thuộc vào mức độ hoạt động</w:t>
      </w:r>
      <w:r w:rsidRPr="00F77D2A">
        <w:rPr>
          <w:sz w:val="26"/>
          <w:szCs w:val="26"/>
        </w:rPr>
        <w:t xml:space="preserve"> như: chi phí khấu hao tài sản cố định, tiền thuê nhà, thuê thiết bị, tiền lương bộ phận qủan </w:t>
      </w:r>
      <w:proofErr w:type="gramStart"/>
      <w:r w:rsidRPr="00F77D2A">
        <w:rPr>
          <w:sz w:val="26"/>
          <w:szCs w:val="26"/>
        </w:rPr>
        <w:t>lý,...</w:t>
      </w:r>
      <w:proofErr w:type="gramEnd"/>
    </w:p>
    <w:p w14:paraId="24035C0E" w14:textId="028C1F6F" w:rsidR="00BA10EA" w:rsidRPr="00F77D2A" w:rsidRDefault="00BA10EA" w:rsidP="00F8028E">
      <w:pPr>
        <w:tabs>
          <w:tab w:val="left" w:pos="2907"/>
        </w:tabs>
        <w:ind w:firstLine="720"/>
        <w:jc w:val="both"/>
        <w:rPr>
          <w:sz w:val="26"/>
          <w:szCs w:val="26"/>
        </w:rPr>
      </w:pPr>
      <w:r w:rsidRPr="00F77D2A">
        <w:rPr>
          <w:sz w:val="26"/>
          <w:szCs w:val="26"/>
        </w:rPr>
        <w:t xml:space="preserve">Về mặt tổng số thì định phí trong ngắn hạn thường ít thay đổi, nhưng nếu xét trên đơn vị sản phẩm thì định phí </w:t>
      </w:r>
      <w:r w:rsidR="00520FE2">
        <w:rPr>
          <w:sz w:val="26"/>
          <w:szCs w:val="26"/>
        </w:rPr>
        <w:t>đ</w:t>
      </w:r>
      <w:r w:rsidRPr="00F77D2A">
        <w:rPr>
          <w:sz w:val="26"/>
          <w:szCs w:val="26"/>
        </w:rPr>
        <w:t>ơn vị tăng khi khối lượng giảm và ngược lại. Định phí của doanh nghiệp được chia thành định phí bắt buộc và định phí tùy ý.</w:t>
      </w:r>
    </w:p>
    <w:p w14:paraId="2FEF5BDB" w14:textId="77777777" w:rsidR="00BA10EA" w:rsidRPr="00F77D2A" w:rsidRDefault="00BA10EA" w:rsidP="00F8028E">
      <w:pPr>
        <w:tabs>
          <w:tab w:val="left" w:pos="2907"/>
        </w:tabs>
        <w:ind w:firstLine="720"/>
        <w:jc w:val="both"/>
        <w:rPr>
          <w:sz w:val="26"/>
          <w:szCs w:val="26"/>
        </w:rPr>
      </w:pPr>
      <w:r w:rsidRPr="00F77D2A">
        <w:rPr>
          <w:sz w:val="26"/>
          <w:szCs w:val="26"/>
        </w:rPr>
        <w:t xml:space="preserve">+ </w:t>
      </w:r>
      <w:r w:rsidRPr="00F77D2A">
        <w:rPr>
          <w:i/>
          <w:sz w:val="26"/>
          <w:szCs w:val="26"/>
        </w:rPr>
        <w:t>Định phí bắt buộc:</w:t>
      </w:r>
      <w:r w:rsidRPr="00F77D2A">
        <w:rPr>
          <w:sz w:val="26"/>
          <w:szCs w:val="26"/>
        </w:rPr>
        <w:t xml:space="preserve"> là định phí cần phải có cho hoạt động của doanh nghiệp. Loại định phí này thường liên quan đến năng lực hoạt động của doanh nghiệp để đạt được mục tiêu dài hạn của mình như: chi phí khấu hao tài sản cố định, chi phí tiền lương các bộ phận quản lý, tiền thuê văn phòng làm </w:t>
      </w:r>
      <w:proofErr w:type="gramStart"/>
      <w:r w:rsidRPr="00F77D2A">
        <w:rPr>
          <w:sz w:val="26"/>
          <w:szCs w:val="26"/>
        </w:rPr>
        <w:t>việc,...</w:t>
      </w:r>
      <w:proofErr w:type="gramEnd"/>
      <w:r w:rsidRPr="00F77D2A">
        <w:rPr>
          <w:sz w:val="26"/>
          <w:szCs w:val="26"/>
        </w:rPr>
        <w:t xml:space="preserve">.là định phí bắt buộc. Định phí bắt buộc có đặc điểm là ổn định lâu dài, nghĩa là khi đã có quyết định đầu tư thì chi phí này không thay đổi trong nhiều năm kinh doanh. Ngoài ra, định phí bắt buộc không thể cắt giảm đến 0 cho dù mức độ hoạt động giảm xuống khi sản xuất bị gián đoạn. Vì vậy, việc quản lý loại chi phí </w:t>
      </w:r>
      <w:r w:rsidRPr="00F77D2A">
        <w:rPr>
          <w:sz w:val="26"/>
          <w:szCs w:val="26"/>
        </w:rPr>
        <w:lastRenderedPageBreak/>
        <w:t>này liên quan đến sử dụng tối đa năng lực hoạt động và đó là phương cách để đạt được mục tiêu mong muốn.</w:t>
      </w:r>
    </w:p>
    <w:p w14:paraId="0CA3AC94" w14:textId="77777777" w:rsidR="00BA10EA" w:rsidRPr="00F77D2A" w:rsidRDefault="00BA10EA" w:rsidP="00F8028E">
      <w:pPr>
        <w:tabs>
          <w:tab w:val="left" w:pos="2907"/>
        </w:tabs>
        <w:ind w:firstLine="720"/>
        <w:jc w:val="both"/>
        <w:rPr>
          <w:sz w:val="26"/>
          <w:szCs w:val="26"/>
        </w:rPr>
      </w:pPr>
      <w:r w:rsidRPr="00F77D2A">
        <w:rPr>
          <w:sz w:val="26"/>
          <w:szCs w:val="26"/>
        </w:rPr>
        <w:t xml:space="preserve">+ </w:t>
      </w:r>
      <w:r w:rsidRPr="00F77D2A">
        <w:rPr>
          <w:i/>
          <w:sz w:val="26"/>
          <w:szCs w:val="26"/>
        </w:rPr>
        <w:t>Định phí tùy ý:</w:t>
      </w:r>
      <w:r w:rsidRPr="00F77D2A">
        <w:rPr>
          <w:sz w:val="26"/>
          <w:szCs w:val="26"/>
        </w:rPr>
        <w:t xml:space="preserve"> là định phí mà nhà quản lý có thể thay đổi theo thời gian (thường trong năm kinh doanh) mà không ảnh hưởng đến khả năng đạt các mục tiêu dài hạn. Loại chi phí này gọi là chi phí có thể kiểm soát được như: chi phí quảng cáo, giao tế, chi phí nghiên </w:t>
      </w:r>
      <w:proofErr w:type="gramStart"/>
      <w:r w:rsidRPr="00F77D2A">
        <w:rPr>
          <w:sz w:val="26"/>
          <w:szCs w:val="26"/>
        </w:rPr>
        <w:t>cứu,...</w:t>
      </w:r>
      <w:proofErr w:type="gramEnd"/>
      <w:r w:rsidRPr="00F77D2A">
        <w:rPr>
          <w:sz w:val="26"/>
          <w:szCs w:val="26"/>
        </w:rPr>
        <w:t>Như vậy, định phí tùy ý có 2 đặc điểm khác với định phí bắt buộc là có tính ngắn hạn và trong những trường hợp cần thiết nhà quản lý có thể cắt giảm định phí này.</w:t>
      </w:r>
    </w:p>
    <w:p w14:paraId="7E205495" w14:textId="5E21B320" w:rsidR="00BA10EA" w:rsidRDefault="00BA10EA" w:rsidP="00F8028E">
      <w:pPr>
        <w:tabs>
          <w:tab w:val="left" w:pos="2907"/>
        </w:tabs>
        <w:jc w:val="both"/>
        <w:rPr>
          <w:sz w:val="26"/>
          <w:szCs w:val="26"/>
        </w:rPr>
      </w:pPr>
      <w:r w:rsidRPr="00F77D2A">
        <w:rPr>
          <w:sz w:val="26"/>
          <w:szCs w:val="26"/>
        </w:rPr>
        <w:t>Với những đặc điểm trên, phân tích cơ cấu giữa định phí và biến phí bao gồm những nội dung sau</w:t>
      </w:r>
    </w:p>
    <w:p w14:paraId="40818A39" w14:textId="39430F3E" w:rsidR="001A0AE4" w:rsidRPr="001A0AE4" w:rsidRDefault="001A0AE4" w:rsidP="00F8028E">
      <w:pPr>
        <w:tabs>
          <w:tab w:val="left" w:pos="2907"/>
        </w:tabs>
        <w:jc w:val="both"/>
        <w:rPr>
          <w:b/>
          <w:bCs/>
          <w:sz w:val="26"/>
          <w:szCs w:val="26"/>
        </w:rPr>
      </w:pPr>
      <w:r w:rsidRPr="001A0AE4">
        <w:rPr>
          <w:b/>
          <w:bCs/>
          <w:sz w:val="26"/>
          <w:szCs w:val="26"/>
        </w:rPr>
        <w:t>2. Phân tích cơ cấu giữa định phí và biến phí</w:t>
      </w:r>
    </w:p>
    <w:p w14:paraId="29E73685" w14:textId="77777777" w:rsidR="001A0AE4" w:rsidRPr="001A0AE4" w:rsidRDefault="001A0AE4" w:rsidP="00F8028E">
      <w:pPr>
        <w:tabs>
          <w:tab w:val="left" w:pos="2907"/>
        </w:tabs>
        <w:jc w:val="both"/>
        <w:rPr>
          <w:b/>
          <w:i/>
          <w:sz w:val="26"/>
          <w:szCs w:val="26"/>
        </w:rPr>
      </w:pPr>
      <w:r w:rsidRPr="001A0AE4">
        <w:rPr>
          <w:b/>
          <w:i/>
          <w:sz w:val="26"/>
          <w:szCs w:val="26"/>
        </w:rPr>
        <w:t xml:space="preserve">2.1. </w:t>
      </w:r>
      <w:r w:rsidR="00BA10EA" w:rsidRPr="001A0AE4">
        <w:rPr>
          <w:b/>
          <w:i/>
          <w:sz w:val="26"/>
          <w:szCs w:val="26"/>
        </w:rPr>
        <w:t xml:space="preserve"> Phân tích cơ cấu giữa định phí và biến ph</w:t>
      </w:r>
      <w:r w:rsidRPr="001A0AE4">
        <w:rPr>
          <w:b/>
          <w:i/>
          <w:sz w:val="26"/>
          <w:szCs w:val="26"/>
        </w:rPr>
        <w:t>í</w:t>
      </w:r>
    </w:p>
    <w:p w14:paraId="3959E422" w14:textId="041E291B" w:rsidR="00BA10EA" w:rsidRPr="00F77D2A" w:rsidRDefault="00BA10EA" w:rsidP="00F8028E">
      <w:pPr>
        <w:tabs>
          <w:tab w:val="left" w:pos="2907"/>
        </w:tabs>
        <w:jc w:val="both"/>
        <w:rPr>
          <w:sz w:val="26"/>
          <w:szCs w:val="26"/>
        </w:rPr>
      </w:pPr>
      <w:r w:rsidRPr="00F77D2A">
        <w:rPr>
          <w:sz w:val="26"/>
          <w:szCs w:val="26"/>
        </w:rPr>
        <w:t xml:space="preserve"> </w:t>
      </w:r>
      <w:r w:rsidR="00842391">
        <w:rPr>
          <w:sz w:val="26"/>
          <w:szCs w:val="26"/>
        </w:rPr>
        <w:t xml:space="preserve">Cơ cấu chi phí bao gồm định phí và biến phí. Thường các khoản chi phí phát sinh ít hay nhiều tùy thuộc vào hoạt động kinh doanh của từng doanh nghiệp. Cơ cấu từng khoản chi phí được xác định bằng tỷ lệ giữa từng khoản chi phí (biến phí và định phí) chiếm trong tổng chi phí. Tùy thuộc vào quy mô và lĩnh vực kinh doanh (sản xuất, thương mại, dịch vụ) để xác định cơ cấu chi phí phù hợp </w:t>
      </w:r>
      <w:r w:rsidR="00F32BF0">
        <w:rPr>
          <w:sz w:val="26"/>
          <w:szCs w:val="26"/>
        </w:rPr>
        <w:t xml:space="preserve">như: doanh nghiệp sản xuất biến phí thường phát sinh nhiều hơn định phí, </w:t>
      </w:r>
      <w:r w:rsidR="005D19A4">
        <w:rPr>
          <w:sz w:val="26"/>
          <w:szCs w:val="26"/>
        </w:rPr>
        <w:t>doanh nghiệp thương mại có cơ cấu chi phí nghiêng về định phí…</w:t>
      </w:r>
      <w:r w:rsidR="00842391">
        <w:rPr>
          <w:sz w:val="26"/>
          <w:szCs w:val="26"/>
        </w:rPr>
        <w:t xml:space="preserve"> </w:t>
      </w:r>
      <w:r w:rsidRPr="00F77D2A">
        <w:rPr>
          <w:sz w:val="26"/>
          <w:szCs w:val="26"/>
        </w:rPr>
        <w:t>Do tổng biến phí luôn gắn li</w:t>
      </w:r>
      <w:r w:rsidR="00842391">
        <w:rPr>
          <w:sz w:val="26"/>
          <w:szCs w:val="26"/>
        </w:rPr>
        <w:t>ề</w:t>
      </w:r>
      <w:r w:rsidRPr="00F77D2A">
        <w:rPr>
          <w:sz w:val="26"/>
          <w:szCs w:val="26"/>
        </w:rPr>
        <w:t>n với một mức sản xuất và tiêu thụ nên phân tích cơ cấu của hai loại này tại mỗi mức hoạt động sẽ chỉ ra tác động của chúng đối với lợi nhuận khi sản lượng thay đổi. Nếu định phí chiếm tỷ trọng lớn trong tổng chi phí sản xuất kinh doanh và tỷ trọng này không giảm khi số lượng sản xuất và tiêu thụ giảm thì cơ cấu định phí trong trường hợp này làm giảm đáng kể lợi nhuận.</w:t>
      </w:r>
    </w:p>
    <w:p w14:paraId="13730D0C" w14:textId="77777777" w:rsidR="005D19A4" w:rsidRPr="005D19A4" w:rsidRDefault="005D19A4" w:rsidP="00F8028E">
      <w:pPr>
        <w:tabs>
          <w:tab w:val="left" w:pos="2907"/>
        </w:tabs>
        <w:jc w:val="both"/>
        <w:rPr>
          <w:b/>
          <w:i/>
          <w:sz w:val="26"/>
          <w:szCs w:val="26"/>
        </w:rPr>
      </w:pPr>
      <w:r w:rsidRPr="005D19A4">
        <w:rPr>
          <w:b/>
          <w:i/>
          <w:sz w:val="26"/>
          <w:szCs w:val="26"/>
        </w:rPr>
        <w:t xml:space="preserve">2.2. </w:t>
      </w:r>
      <w:r w:rsidR="00BA10EA" w:rsidRPr="005D19A4">
        <w:rPr>
          <w:b/>
          <w:i/>
          <w:sz w:val="26"/>
          <w:szCs w:val="26"/>
        </w:rPr>
        <w:t xml:space="preserve"> Phân tích cơ cấu của từng yếu tố thuộc biến phí</w:t>
      </w:r>
    </w:p>
    <w:p w14:paraId="4891C24B" w14:textId="6B94AC6C" w:rsidR="00BA10EA" w:rsidRPr="00F77D2A" w:rsidRDefault="005D19A4" w:rsidP="00F8028E">
      <w:pPr>
        <w:tabs>
          <w:tab w:val="left" w:pos="2907"/>
        </w:tabs>
        <w:jc w:val="both"/>
        <w:rPr>
          <w:sz w:val="26"/>
          <w:szCs w:val="26"/>
        </w:rPr>
      </w:pPr>
      <w:r>
        <w:rPr>
          <w:bCs/>
          <w:iCs/>
          <w:sz w:val="26"/>
          <w:szCs w:val="26"/>
        </w:rPr>
        <w:t xml:space="preserve">Biến phí và định phí được hình thành từ nhiều yếu tố, đối với những doanh nghiệp có quy mô lớn, lĩnh vực phức tạp bên cạnh việc phân tích biến phí, thường phân tích sâu hơn vào từng yếu tố chi phí. </w:t>
      </w:r>
      <w:r w:rsidRPr="005D19A4">
        <w:rPr>
          <w:bCs/>
          <w:iCs/>
          <w:sz w:val="26"/>
          <w:szCs w:val="26"/>
        </w:rPr>
        <w:t>V</w:t>
      </w:r>
      <w:r w:rsidR="00BA10EA" w:rsidRPr="00F77D2A">
        <w:rPr>
          <w:sz w:val="26"/>
          <w:szCs w:val="26"/>
        </w:rPr>
        <w:t>iệc phân tích này sẽ cho thấy loại biến phí gì, phát sinh ở khâu nào, bộ phận nào ảnh hưởng đến tổng biến phí, qua đó chỉ ra khả năng cắt giảm từng yếu tố biến phí nhằm nâng cao hiệu quả hoạt động của doanh nghiệp.</w:t>
      </w:r>
      <w:r>
        <w:rPr>
          <w:sz w:val="26"/>
          <w:szCs w:val="26"/>
        </w:rPr>
        <w:t xml:space="preserve"> </w:t>
      </w:r>
    </w:p>
    <w:p w14:paraId="1AD79E33" w14:textId="77777777" w:rsidR="00BA10EA" w:rsidRPr="00F77D2A" w:rsidRDefault="00BA10EA" w:rsidP="00F8028E">
      <w:pPr>
        <w:tabs>
          <w:tab w:val="left" w:pos="2907"/>
        </w:tabs>
        <w:jc w:val="both"/>
        <w:rPr>
          <w:sz w:val="26"/>
          <w:szCs w:val="26"/>
        </w:rPr>
      </w:pPr>
      <w:r w:rsidRPr="00F77D2A">
        <w:rPr>
          <w:sz w:val="26"/>
          <w:szCs w:val="26"/>
        </w:rPr>
        <w:t>Minh họa mối quan hệ này, ta phân tích cách ứng xử chi phí, giá bán và số lượng sản phẩm tiêu thụ của hai doanh nghiệp A và B.</w:t>
      </w:r>
    </w:p>
    <w:p w14:paraId="5CDCD408" w14:textId="41A7933C" w:rsidR="00BA10EA" w:rsidRPr="00F77D2A" w:rsidRDefault="00BA10EA" w:rsidP="00F8028E">
      <w:pPr>
        <w:tabs>
          <w:tab w:val="left" w:pos="2907"/>
        </w:tabs>
        <w:jc w:val="both"/>
        <w:rPr>
          <w:sz w:val="26"/>
          <w:szCs w:val="26"/>
        </w:rPr>
      </w:pPr>
      <w:r w:rsidRPr="00F77D2A">
        <w:rPr>
          <w:sz w:val="26"/>
          <w:szCs w:val="26"/>
        </w:rPr>
        <w:t>Hai doanh nghiệp cùng kinh doanh một loại sản phẩm, giả định giá bán như nhau là 1.500</w:t>
      </w:r>
      <w:r w:rsidR="005D19A4">
        <w:rPr>
          <w:sz w:val="26"/>
          <w:szCs w:val="26"/>
        </w:rPr>
        <w:t xml:space="preserve"> </w:t>
      </w:r>
      <w:r w:rsidRPr="00F77D2A">
        <w:rPr>
          <w:sz w:val="26"/>
          <w:szCs w:val="26"/>
        </w:rPr>
        <w:t>đồng. Tổng định phí và biến phí sản xuất và tiêu thụ được cho như sau:</w:t>
      </w: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409"/>
        <w:gridCol w:w="2127"/>
      </w:tblGrid>
      <w:tr w:rsidR="00BA10EA" w:rsidRPr="00F77D2A" w14:paraId="36552B00" w14:textId="77777777" w:rsidTr="00D57DF7">
        <w:tc>
          <w:tcPr>
            <w:tcW w:w="3686" w:type="dxa"/>
          </w:tcPr>
          <w:p w14:paraId="1EBF1804" w14:textId="77777777" w:rsidR="00BA10EA" w:rsidRPr="00F77D2A" w:rsidRDefault="00BA10EA" w:rsidP="00F8028E">
            <w:pPr>
              <w:tabs>
                <w:tab w:val="left" w:pos="2907"/>
              </w:tabs>
              <w:jc w:val="both"/>
              <w:rPr>
                <w:sz w:val="26"/>
                <w:szCs w:val="26"/>
              </w:rPr>
            </w:pPr>
            <w:r w:rsidRPr="00F77D2A">
              <w:rPr>
                <w:sz w:val="26"/>
                <w:szCs w:val="26"/>
              </w:rPr>
              <w:t>Nội dung chi phí</w:t>
            </w:r>
          </w:p>
        </w:tc>
        <w:tc>
          <w:tcPr>
            <w:tcW w:w="2409" w:type="dxa"/>
          </w:tcPr>
          <w:p w14:paraId="24091484" w14:textId="77777777" w:rsidR="00BA10EA" w:rsidRPr="00F77D2A" w:rsidRDefault="00BA10EA" w:rsidP="00F8028E">
            <w:pPr>
              <w:tabs>
                <w:tab w:val="left" w:pos="2907"/>
              </w:tabs>
              <w:jc w:val="both"/>
              <w:rPr>
                <w:sz w:val="26"/>
                <w:szCs w:val="26"/>
              </w:rPr>
            </w:pPr>
            <w:r w:rsidRPr="00F77D2A">
              <w:rPr>
                <w:sz w:val="26"/>
                <w:szCs w:val="26"/>
              </w:rPr>
              <w:t>Doanh nghiệp A</w:t>
            </w:r>
          </w:p>
        </w:tc>
        <w:tc>
          <w:tcPr>
            <w:tcW w:w="2127" w:type="dxa"/>
          </w:tcPr>
          <w:p w14:paraId="0B64D53D" w14:textId="77777777" w:rsidR="00BA10EA" w:rsidRPr="00F77D2A" w:rsidRDefault="00BA10EA" w:rsidP="00F8028E">
            <w:pPr>
              <w:tabs>
                <w:tab w:val="left" w:pos="2907"/>
              </w:tabs>
              <w:jc w:val="both"/>
              <w:rPr>
                <w:sz w:val="26"/>
                <w:szCs w:val="26"/>
              </w:rPr>
            </w:pPr>
            <w:r w:rsidRPr="00F77D2A">
              <w:rPr>
                <w:sz w:val="26"/>
                <w:szCs w:val="26"/>
              </w:rPr>
              <w:t>Doanh nghiệp B</w:t>
            </w:r>
          </w:p>
        </w:tc>
      </w:tr>
      <w:tr w:rsidR="00BA10EA" w:rsidRPr="00F77D2A" w14:paraId="22F6C13D" w14:textId="77777777" w:rsidTr="00D57DF7">
        <w:tc>
          <w:tcPr>
            <w:tcW w:w="3686" w:type="dxa"/>
          </w:tcPr>
          <w:p w14:paraId="7C5F6E6C" w14:textId="77777777" w:rsidR="00BA10EA" w:rsidRPr="00F77D2A" w:rsidRDefault="00BA10EA" w:rsidP="00F8028E">
            <w:pPr>
              <w:tabs>
                <w:tab w:val="left" w:pos="2907"/>
              </w:tabs>
              <w:jc w:val="both"/>
              <w:rPr>
                <w:sz w:val="26"/>
                <w:szCs w:val="26"/>
              </w:rPr>
            </w:pPr>
            <w:r w:rsidRPr="00F77D2A">
              <w:rPr>
                <w:sz w:val="26"/>
                <w:szCs w:val="26"/>
              </w:rPr>
              <w:t>1.Tổng định phí</w:t>
            </w:r>
          </w:p>
          <w:p w14:paraId="741C13C0" w14:textId="77777777" w:rsidR="00BA10EA" w:rsidRPr="00F77D2A" w:rsidRDefault="00BA10EA" w:rsidP="00F8028E">
            <w:pPr>
              <w:tabs>
                <w:tab w:val="left" w:pos="2907"/>
              </w:tabs>
              <w:jc w:val="both"/>
              <w:rPr>
                <w:sz w:val="26"/>
                <w:szCs w:val="26"/>
              </w:rPr>
            </w:pPr>
            <w:r w:rsidRPr="00F77D2A">
              <w:rPr>
                <w:sz w:val="26"/>
                <w:szCs w:val="26"/>
              </w:rPr>
              <w:t>2.Biến phí sản xuất và tiêu thụ</w:t>
            </w:r>
          </w:p>
        </w:tc>
        <w:tc>
          <w:tcPr>
            <w:tcW w:w="2409" w:type="dxa"/>
          </w:tcPr>
          <w:p w14:paraId="742EA9F4" w14:textId="77777777" w:rsidR="00BA10EA" w:rsidRPr="00F77D2A" w:rsidRDefault="00BA10EA" w:rsidP="00F8028E">
            <w:pPr>
              <w:tabs>
                <w:tab w:val="left" w:pos="2907"/>
              </w:tabs>
              <w:jc w:val="both"/>
              <w:rPr>
                <w:sz w:val="26"/>
                <w:szCs w:val="26"/>
              </w:rPr>
            </w:pPr>
            <w:r w:rsidRPr="00F77D2A">
              <w:rPr>
                <w:sz w:val="26"/>
                <w:szCs w:val="26"/>
              </w:rPr>
              <w:t>750.000</w:t>
            </w:r>
          </w:p>
          <w:p w14:paraId="3D3AE390" w14:textId="77777777" w:rsidR="00BA10EA" w:rsidRPr="00F77D2A" w:rsidRDefault="00BA10EA" w:rsidP="00F8028E">
            <w:pPr>
              <w:tabs>
                <w:tab w:val="left" w:pos="2907"/>
              </w:tabs>
              <w:jc w:val="both"/>
              <w:rPr>
                <w:sz w:val="26"/>
                <w:szCs w:val="26"/>
              </w:rPr>
            </w:pPr>
            <w:r w:rsidRPr="00F77D2A">
              <w:rPr>
                <w:sz w:val="26"/>
                <w:szCs w:val="26"/>
              </w:rPr>
              <w:t>800</w:t>
            </w:r>
          </w:p>
        </w:tc>
        <w:tc>
          <w:tcPr>
            <w:tcW w:w="2127" w:type="dxa"/>
          </w:tcPr>
          <w:p w14:paraId="1738D0C6" w14:textId="77777777" w:rsidR="00BA10EA" w:rsidRPr="00F77D2A" w:rsidRDefault="00BA10EA" w:rsidP="00F8028E">
            <w:pPr>
              <w:tabs>
                <w:tab w:val="left" w:pos="2907"/>
              </w:tabs>
              <w:jc w:val="both"/>
              <w:rPr>
                <w:sz w:val="26"/>
                <w:szCs w:val="26"/>
              </w:rPr>
            </w:pPr>
            <w:r w:rsidRPr="00F77D2A">
              <w:rPr>
                <w:sz w:val="26"/>
                <w:szCs w:val="26"/>
              </w:rPr>
              <w:t>500.000</w:t>
            </w:r>
          </w:p>
          <w:p w14:paraId="79ADFE03" w14:textId="77777777" w:rsidR="00BA10EA" w:rsidRPr="00F77D2A" w:rsidRDefault="00BA10EA" w:rsidP="00F8028E">
            <w:pPr>
              <w:tabs>
                <w:tab w:val="left" w:pos="2907"/>
              </w:tabs>
              <w:jc w:val="both"/>
              <w:rPr>
                <w:sz w:val="26"/>
                <w:szCs w:val="26"/>
              </w:rPr>
            </w:pPr>
            <w:r w:rsidRPr="00F77D2A">
              <w:rPr>
                <w:sz w:val="26"/>
                <w:szCs w:val="26"/>
              </w:rPr>
              <w:t>1.000</w:t>
            </w:r>
          </w:p>
        </w:tc>
      </w:tr>
    </w:tbl>
    <w:p w14:paraId="6F5FF648" w14:textId="77777777" w:rsidR="00BA10EA" w:rsidRPr="00F77D2A" w:rsidRDefault="00BA10EA" w:rsidP="00F8028E">
      <w:pPr>
        <w:tabs>
          <w:tab w:val="left" w:pos="2907"/>
        </w:tabs>
        <w:jc w:val="both"/>
        <w:rPr>
          <w:sz w:val="26"/>
          <w:szCs w:val="26"/>
        </w:rPr>
      </w:pPr>
    </w:p>
    <w:p w14:paraId="4E721173" w14:textId="40F3FA10" w:rsidR="00BA10EA" w:rsidRPr="00F77D2A" w:rsidRDefault="00BA10EA" w:rsidP="00F8028E">
      <w:pPr>
        <w:tabs>
          <w:tab w:val="left" w:pos="2907"/>
        </w:tabs>
        <w:jc w:val="both"/>
        <w:rPr>
          <w:sz w:val="26"/>
          <w:szCs w:val="26"/>
        </w:rPr>
      </w:pPr>
      <w:r w:rsidRPr="00F77D2A">
        <w:rPr>
          <w:sz w:val="26"/>
          <w:szCs w:val="26"/>
        </w:rPr>
        <w:t>Phân tích cơ cấu giữa định phí và biến phí tác động như thế nào khi mức sản xuất và tiêu thụ thay đổi.</w:t>
      </w:r>
      <w:r w:rsidR="0094567E">
        <w:rPr>
          <w:sz w:val="26"/>
          <w:szCs w:val="26"/>
        </w:rPr>
        <w:t xml:space="preserve"> </w:t>
      </w:r>
      <w:r w:rsidRPr="00F77D2A">
        <w:rPr>
          <w:sz w:val="26"/>
          <w:szCs w:val="26"/>
        </w:rPr>
        <w:t>Với số liệu trên, ta có:</w:t>
      </w:r>
    </w:p>
    <w:p w14:paraId="09143F40" w14:textId="77777777" w:rsidR="00BA10EA" w:rsidRPr="00F77D2A" w:rsidRDefault="00BA10EA" w:rsidP="00F8028E">
      <w:pPr>
        <w:tabs>
          <w:tab w:val="left" w:pos="2907"/>
        </w:tabs>
        <w:jc w:val="center"/>
        <w:rPr>
          <w:b/>
          <w:sz w:val="26"/>
          <w:szCs w:val="26"/>
        </w:rPr>
      </w:pPr>
      <w:r w:rsidRPr="00F77D2A">
        <w:rPr>
          <w:b/>
          <w:sz w:val="26"/>
          <w:szCs w:val="26"/>
        </w:rPr>
        <w:t>CHI PHÍ VÀ LỢI NHUẬN CỦA DOANH NGHIỆP A</w:t>
      </w:r>
    </w:p>
    <w:tbl>
      <w:tblPr>
        <w:tblW w:w="97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424"/>
        <w:gridCol w:w="1764"/>
        <w:gridCol w:w="1245"/>
        <w:gridCol w:w="1386"/>
        <w:gridCol w:w="1418"/>
        <w:gridCol w:w="1245"/>
      </w:tblGrid>
      <w:tr w:rsidR="00BA10EA" w:rsidRPr="00F77D2A" w14:paraId="5B840AA2" w14:textId="77777777" w:rsidTr="00D57DF7">
        <w:tc>
          <w:tcPr>
            <w:tcW w:w="1247" w:type="dxa"/>
            <w:vAlign w:val="center"/>
          </w:tcPr>
          <w:p w14:paraId="68CB1EE3" w14:textId="77777777" w:rsidR="00BA10EA" w:rsidRPr="00F77D2A" w:rsidRDefault="00BA10EA" w:rsidP="00F8028E">
            <w:pPr>
              <w:tabs>
                <w:tab w:val="left" w:pos="2907"/>
              </w:tabs>
              <w:jc w:val="both"/>
              <w:rPr>
                <w:b/>
                <w:bCs/>
                <w:szCs w:val="26"/>
              </w:rPr>
            </w:pPr>
            <w:r w:rsidRPr="00F77D2A">
              <w:rPr>
                <w:b/>
                <w:bCs/>
                <w:szCs w:val="26"/>
              </w:rPr>
              <w:t>Số lượng</w:t>
            </w:r>
          </w:p>
        </w:tc>
        <w:tc>
          <w:tcPr>
            <w:tcW w:w="1424" w:type="dxa"/>
            <w:vAlign w:val="center"/>
          </w:tcPr>
          <w:p w14:paraId="536CE3D9" w14:textId="77777777" w:rsidR="00BA10EA" w:rsidRPr="00F77D2A" w:rsidRDefault="00BA10EA" w:rsidP="00F8028E">
            <w:pPr>
              <w:tabs>
                <w:tab w:val="left" w:pos="2907"/>
              </w:tabs>
              <w:jc w:val="both"/>
              <w:rPr>
                <w:b/>
                <w:bCs/>
                <w:szCs w:val="26"/>
              </w:rPr>
            </w:pPr>
            <w:r w:rsidRPr="00F77D2A">
              <w:rPr>
                <w:b/>
                <w:bCs/>
                <w:szCs w:val="26"/>
              </w:rPr>
              <w:t>Doanh thu</w:t>
            </w:r>
          </w:p>
        </w:tc>
        <w:tc>
          <w:tcPr>
            <w:tcW w:w="1764" w:type="dxa"/>
            <w:vAlign w:val="center"/>
          </w:tcPr>
          <w:p w14:paraId="136DDF91" w14:textId="77777777" w:rsidR="00BA10EA" w:rsidRPr="00F77D2A" w:rsidRDefault="00BA10EA" w:rsidP="00F8028E">
            <w:pPr>
              <w:tabs>
                <w:tab w:val="left" w:pos="2907"/>
              </w:tabs>
              <w:jc w:val="both"/>
              <w:rPr>
                <w:b/>
                <w:bCs/>
                <w:szCs w:val="26"/>
              </w:rPr>
            </w:pPr>
            <w:r w:rsidRPr="00F77D2A">
              <w:rPr>
                <w:b/>
                <w:bCs/>
                <w:szCs w:val="26"/>
              </w:rPr>
              <w:t>Tổng biến phí</w:t>
            </w:r>
          </w:p>
        </w:tc>
        <w:tc>
          <w:tcPr>
            <w:tcW w:w="1245" w:type="dxa"/>
            <w:vAlign w:val="center"/>
          </w:tcPr>
          <w:p w14:paraId="79266815" w14:textId="77777777" w:rsidR="00BA10EA" w:rsidRPr="00F77D2A" w:rsidRDefault="00BA10EA" w:rsidP="00F8028E">
            <w:pPr>
              <w:tabs>
                <w:tab w:val="left" w:pos="2907"/>
              </w:tabs>
              <w:jc w:val="both"/>
              <w:rPr>
                <w:b/>
                <w:bCs/>
                <w:szCs w:val="26"/>
              </w:rPr>
            </w:pPr>
            <w:r w:rsidRPr="00F77D2A">
              <w:rPr>
                <w:b/>
                <w:bCs/>
                <w:szCs w:val="26"/>
              </w:rPr>
              <w:t xml:space="preserve">Tổng </w:t>
            </w:r>
            <w:r>
              <w:rPr>
                <w:b/>
                <w:bCs/>
                <w:szCs w:val="26"/>
              </w:rPr>
              <w:t>ĐP</w:t>
            </w:r>
          </w:p>
        </w:tc>
        <w:tc>
          <w:tcPr>
            <w:tcW w:w="1386" w:type="dxa"/>
            <w:vAlign w:val="center"/>
          </w:tcPr>
          <w:p w14:paraId="5173E67D" w14:textId="77777777" w:rsidR="00BA10EA" w:rsidRPr="00F77D2A" w:rsidRDefault="00BA10EA" w:rsidP="00F8028E">
            <w:pPr>
              <w:tabs>
                <w:tab w:val="left" w:pos="2907"/>
              </w:tabs>
              <w:jc w:val="both"/>
              <w:rPr>
                <w:b/>
                <w:bCs/>
                <w:szCs w:val="26"/>
              </w:rPr>
            </w:pPr>
            <w:r w:rsidRPr="00F77D2A">
              <w:rPr>
                <w:b/>
                <w:bCs/>
                <w:szCs w:val="26"/>
              </w:rPr>
              <w:t xml:space="preserve">Tổng </w:t>
            </w:r>
            <w:r>
              <w:rPr>
                <w:b/>
                <w:bCs/>
                <w:szCs w:val="26"/>
              </w:rPr>
              <w:t>CP</w:t>
            </w:r>
          </w:p>
        </w:tc>
        <w:tc>
          <w:tcPr>
            <w:tcW w:w="1418" w:type="dxa"/>
            <w:vAlign w:val="center"/>
          </w:tcPr>
          <w:p w14:paraId="665E22CC" w14:textId="77777777" w:rsidR="00BA10EA" w:rsidRPr="00F77D2A" w:rsidRDefault="00BA10EA" w:rsidP="00F8028E">
            <w:pPr>
              <w:tabs>
                <w:tab w:val="left" w:pos="2907"/>
              </w:tabs>
              <w:jc w:val="both"/>
              <w:rPr>
                <w:b/>
                <w:bCs/>
                <w:szCs w:val="26"/>
              </w:rPr>
            </w:pPr>
            <w:r w:rsidRPr="00F77D2A">
              <w:rPr>
                <w:b/>
                <w:bCs/>
                <w:szCs w:val="26"/>
              </w:rPr>
              <w:t>Lợi nhuận</w:t>
            </w:r>
          </w:p>
        </w:tc>
        <w:tc>
          <w:tcPr>
            <w:tcW w:w="1245" w:type="dxa"/>
            <w:vAlign w:val="center"/>
          </w:tcPr>
          <w:p w14:paraId="4469E0B3" w14:textId="77777777" w:rsidR="00BA10EA" w:rsidRPr="00F77D2A" w:rsidRDefault="00BA10EA" w:rsidP="00F8028E">
            <w:pPr>
              <w:tabs>
                <w:tab w:val="left" w:pos="2907"/>
              </w:tabs>
              <w:jc w:val="both"/>
              <w:rPr>
                <w:b/>
                <w:bCs/>
                <w:szCs w:val="26"/>
              </w:rPr>
            </w:pPr>
            <w:r w:rsidRPr="00F77D2A">
              <w:rPr>
                <w:b/>
                <w:bCs/>
                <w:szCs w:val="26"/>
              </w:rPr>
              <w:t>Tỷ trọng</w:t>
            </w:r>
          </w:p>
          <w:p w14:paraId="2CDDFEC8" w14:textId="77777777" w:rsidR="00BA10EA" w:rsidRPr="00F77D2A" w:rsidRDefault="00BA10EA" w:rsidP="00F8028E">
            <w:pPr>
              <w:tabs>
                <w:tab w:val="left" w:pos="2907"/>
              </w:tabs>
              <w:jc w:val="both"/>
              <w:rPr>
                <w:b/>
                <w:bCs/>
                <w:szCs w:val="26"/>
              </w:rPr>
            </w:pPr>
            <w:proofErr w:type="gramStart"/>
            <w:r w:rsidRPr="00F77D2A">
              <w:rPr>
                <w:b/>
                <w:bCs/>
                <w:szCs w:val="26"/>
              </w:rPr>
              <w:t>đ.phí</w:t>
            </w:r>
            <w:proofErr w:type="gramEnd"/>
            <w:r w:rsidRPr="00F77D2A">
              <w:rPr>
                <w:b/>
                <w:bCs/>
                <w:szCs w:val="26"/>
              </w:rPr>
              <w:t xml:space="preserve"> (%)</w:t>
            </w:r>
          </w:p>
        </w:tc>
      </w:tr>
      <w:tr w:rsidR="00BA10EA" w:rsidRPr="00F77D2A" w14:paraId="3ACE43C6" w14:textId="77777777" w:rsidTr="00D57DF7">
        <w:tc>
          <w:tcPr>
            <w:tcW w:w="1247" w:type="dxa"/>
          </w:tcPr>
          <w:p w14:paraId="7398C9BB" w14:textId="77777777" w:rsidR="00BA10EA" w:rsidRPr="00F77D2A" w:rsidRDefault="00BA10EA" w:rsidP="00F8028E">
            <w:pPr>
              <w:tabs>
                <w:tab w:val="left" w:pos="2907"/>
              </w:tabs>
              <w:jc w:val="center"/>
              <w:rPr>
                <w:sz w:val="26"/>
                <w:szCs w:val="26"/>
              </w:rPr>
            </w:pPr>
            <w:r w:rsidRPr="00F77D2A">
              <w:rPr>
                <w:sz w:val="26"/>
                <w:szCs w:val="26"/>
              </w:rPr>
              <w:t>0</w:t>
            </w:r>
          </w:p>
        </w:tc>
        <w:tc>
          <w:tcPr>
            <w:tcW w:w="1424" w:type="dxa"/>
          </w:tcPr>
          <w:p w14:paraId="478005D1" w14:textId="77777777" w:rsidR="00BA10EA" w:rsidRPr="00F77D2A" w:rsidRDefault="00BA10EA" w:rsidP="00F8028E">
            <w:pPr>
              <w:tabs>
                <w:tab w:val="left" w:pos="2907"/>
              </w:tabs>
              <w:jc w:val="center"/>
              <w:rPr>
                <w:sz w:val="26"/>
                <w:szCs w:val="26"/>
              </w:rPr>
            </w:pPr>
            <w:r w:rsidRPr="00F77D2A">
              <w:rPr>
                <w:sz w:val="26"/>
                <w:szCs w:val="26"/>
              </w:rPr>
              <w:t>0</w:t>
            </w:r>
          </w:p>
        </w:tc>
        <w:tc>
          <w:tcPr>
            <w:tcW w:w="1764" w:type="dxa"/>
          </w:tcPr>
          <w:p w14:paraId="156BF892" w14:textId="77777777" w:rsidR="00BA10EA" w:rsidRPr="00F77D2A" w:rsidRDefault="00BA10EA" w:rsidP="00F8028E">
            <w:pPr>
              <w:tabs>
                <w:tab w:val="left" w:pos="2907"/>
              </w:tabs>
              <w:jc w:val="center"/>
              <w:rPr>
                <w:sz w:val="26"/>
                <w:szCs w:val="26"/>
              </w:rPr>
            </w:pPr>
            <w:r w:rsidRPr="00F77D2A">
              <w:rPr>
                <w:sz w:val="26"/>
                <w:szCs w:val="26"/>
              </w:rPr>
              <w:t>0</w:t>
            </w:r>
          </w:p>
        </w:tc>
        <w:tc>
          <w:tcPr>
            <w:tcW w:w="1245" w:type="dxa"/>
          </w:tcPr>
          <w:p w14:paraId="6A2BC41D" w14:textId="77777777" w:rsidR="00BA10EA" w:rsidRPr="00F77D2A" w:rsidRDefault="00BA10EA" w:rsidP="00F8028E">
            <w:pPr>
              <w:tabs>
                <w:tab w:val="left" w:pos="2907"/>
              </w:tabs>
              <w:jc w:val="center"/>
              <w:rPr>
                <w:sz w:val="26"/>
                <w:szCs w:val="26"/>
              </w:rPr>
            </w:pPr>
            <w:r w:rsidRPr="00F77D2A">
              <w:rPr>
                <w:sz w:val="26"/>
                <w:szCs w:val="26"/>
              </w:rPr>
              <w:t>750.000</w:t>
            </w:r>
          </w:p>
        </w:tc>
        <w:tc>
          <w:tcPr>
            <w:tcW w:w="1386" w:type="dxa"/>
          </w:tcPr>
          <w:p w14:paraId="2C0F8CE4" w14:textId="77777777" w:rsidR="00BA10EA" w:rsidRPr="00F77D2A" w:rsidRDefault="00BA10EA" w:rsidP="00F8028E">
            <w:pPr>
              <w:tabs>
                <w:tab w:val="left" w:pos="2907"/>
              </w:tabs>
              <w:jc w:val="center"/>
              <w:rPr>
                <w:sz w:val="26"/>
                <w:szCs w:val="26"/>
              </w:rPr>
            </w:pPr>
            <w:r w:rsidRPr="00F77D2A">
              <w:rPr>
                <w:sz w:val="26"/>
                <w:szCs w:val="26"/>
              </w:rPr>
              <w:t>750.000</w:t>
            </w:r>
          </w:p>
        </w:tc>
        <w:tc>
          <w:tcPr>
            <w:tcW w:w="1418" w:type="dxa"/>
          </w:tcPr>
          <w:p w14:paraId="6B9CC012" w14:textId="77777777" w:rsidR="00BA10EA" w:rsidRPr="00F77D2A" w:rsidRDefault="00BA10EA" w:rsidP="00F8028E">
            <w:pPr>
              <w:tabs>
                <w:tab w:val="left" w:pos="2907"/>
              </w:tabs>
              <w:jc w:val="center"/>
              <w:rPr>
                <w:sz w:val="26"/>
                <w:szCs w:val="26"/>
              </w:rPr>
            </w:pPr>
            <w:r w:rsidRPr="00F77D2A">
              <w:rPr>
                <w:sz w:val="26"/>
                <w:szCs w:val="26"/>
              </w:rPr>
              <w:t>(750.000)</w:t>
            </w:r>
          </w:p>
        </w:tc>
        <w:tc>
          <w:tcPr>
            <w:tcW w:w="1245" w:type="dxa"/>
          </w:tcPr>
          <w:p w14:paraId="77816A0C" w14:textId="77777777" w:rsidR="00BA10EA" w:rsidRPr="00F77D2A" w:rsidRDefault="00BA10EA" w:rsidP="00F8028E">
            <w:pPr>
              <w:tabs>
                <w:tab w:val="left" w:pos="2907"/>
              </w:tabs>
              <w:jc w:val="center"/>
              <w:rPr>
                <w:sz w:val="26"/>
                <w:szCs w:val="26"/>
              </w:rPr>
            </w:pPr>
            <w:r w:rsidRPr="00F77D2A">
              <w:rPr>
                <w:sz w:val="26"/>
                <w:szCs w:val="26"/>
              </w:rPr>
              <w:t>100</w:t>
            </w:r>
          </w:p>
        </w:tc>
      </w:tr>
      <w:tr w:rsidR="00BA10EA" w:rsidRPr="00F77D2A" w14:paraId="52F21706" w14:textId="77777777" w:rsidTr="00D57DF7">
        <w:tc>
          <w:tcPr>
            <w:tcW w:w="1247" w:type="dxa"/>
          </w:tcPr>
          <w:p w14:paraId="160ACEAF" w14:textId="77777777" w:rsidR="00BA10EA" w:rsidRPr="00F77D2A" w:rsidRDefault="00BA10EA" w:rsidP="00F8028E">
            <w:pPr>
              <w:tabs>
                <w:tab w:val="left" w:pos="2907"/>
              </w:tabs>
              <w:jc w:val="center"/>
              <w:rPr>
                <w:sz w:val="26"/>
                <w:szCs w:val="26"/>
              </w:rPr>
            </w:pPr>
            <w:r w:rsidRPr="00F77D2A">
              <w:rPr>
                <w:sz w:val="26"/>
                <w:szCs w:val="26"/>
              </w:rPr>
              <w:t>500</w:t>
            </w:r>
          </w:p>
        </w:tc>
        <w:tc>
          <w:tcPr>
            <w:tcW w:w="1424" w:type="dxa"/>
          </w:tcPr>
          <w:p w14:paraId="37A7DB8D" w14:textId="77777777" w:rsidR="00BA10EA" w:rsidRPr="00F77D2A" w:rsidRDefault="00BA10EA" w:rsidP="00F8028E">
            <w:pPr>
              <w:tabs>
                <w:tab w:val="left" w:pos="2907"/>
              </w:tabs>
              <w:jc w:val="center"/>
              <w:rPr>
                <w:sz w:val="26"/>
                <w:szCs w:val="26"/>
              </w:rPr>
            </w:pPr>
            <w:r w:rsidRPr="00F77D2A">
              <w:rPr>
                <w:sz w:val="26"/>
                <w:szCs w:val="26"/>
              </w:rPr>
              <w:t>750.000</w:t>
            </w:r>
          </w:p>
        </w:tc>
        <w:tc>
          <w:tcPr>
            <w:tcW w:w="1764" w:type="dxa"/>
          </w:tcPr>
          <w:p w14:paraId="3D9E911B" w14:textId="77777777" w:rsidR="00BA10EA" w:rsidRPr="00F77D2A" w:rsidRDefault="00BA10EA" w:rsidP="00F8028E">
            <w:pPr>
              <w:tabs>
                <w:tab w:val="left" w:pos="2907"/>
              </w:tabs>
              <w:jc w:val="center"/>
              <w:rPr>
                <w:sz w:val="26"/>
                <w:szCs w:val="26"/>
              </w:rPr>
            </w:pPr>
            <w:r w:rsidRPr="00F77D2A">
              <w:rPr>
                <w:sz w:val="26"/>
                <w:szCs w:val="26"/>
              </w:rPr>
              <w:t>400.000</w:t>
            </w:r>
          </w:p>
        </w:tc>
        <w:tc>
          <w:tcPr>
            <w:tcW w:w="1245" w:type="dxa"/>
          </w:tcPr>
          <w:p w14:paraId="07318D55" w14:textId="77777777" w:rsidR="00BA10EA" w:rsidRPr="00F77D2A" w:rsidRDefault="00BA10EA" w:rsidP="00F8028E">
            <w:pPr>
              <w:tabs>
                <w:tab w:val="left" w:pos="2907"/>
              </w:tabs>
              <w:jc w:val="center"/>
              <w:rPr>
                <w:sz w:val="26"/>
                <w:szCs w:val="26"/>
              </w:rPr>
            </w:pPr>
            <w:r w:rsidRPr="00F77D2A">
              <w:rPr>
                <w:sz w:val="26"/>
                <w:szCs w:val="26"/>
              </w:rPr>
              <w:t>750.000</w:t>
            </w:r>
          </w:p>
        </w:tc>
        <w:tc>
          <w:tcPr>
            <w:tcW w:w="1386" w:type="dxa"/>
          </w:tcPr>
          <w:p w14:paraId="1307A529" w14:textId="77777777" w:rsidR="00BA10EA" w:rsidRPr="00F77D2A" w:rsidRDefault="00BA10EA" w:rsidP="00F8028E">
            <w:pPr>
              <w:tabs>
                <w:tab w:val="left" w:pos="2907"/>
              </w:tabs>
              <w:jc w:val="center"/>
              <w:rPr>
                <w:sz w:val="26"/>
                <w:szCs w:val="26"/>
              </w:rPr>
            </w:pPr>
            <w:r w:rsidRPr="00F77D2A">
              <w:rPr>
                <w:sz w:val="26"/>
                <w:szCs w:val="26"/>
              </w:rPr>
              <w:t>1.150.000</w:t>
            </w:r>
          </w:p>
        </w:tc>
        <w:tc>
          <w:tcPr>
            <w:tcW w:w="1418" w:type="dxa"/>
          </w:tcPr>
          <w:p w14:paraId="2757E0F9" w14:textId="77777777" w:rsidR="00BA10EA" w:rsidRPr="00F77D2A" w:rsidRDefault="00BA10EA" w:rsidP="00F8028E">
            <w:pPr>
              <w:tabs>
                <w:tab w:val="left" w:pos="2907"/>
              </w:tabs>
              <w:jc w:val="center"/>
              <w:rPr>
                <w:sz w:val="26"/>
                <w:szCs w:val="26"/>
              </w:rPr>
            </w:pPr>
            <w:r w:rsidRPr="00F77D2A">
              <w:rPr>
                <w:sz w:val="26"/>
                <w:szCs w:val="26"/>
              </w:rPr>
              <w:t>(400.000)</w:t>
            </w:r>
          </w:p>
        </w:tc>
        <w:tc>
          <w:tcPr>
            <w:tcW w:w="1245" w:type="dxa"/>
          </w:tcPr>
          <w:p w14:paraId="715E8A71" w14:textId="77777777" w:rsidR="00BA10EA" w:rsidRPr="00F77D2A" w:rsidRDefault="00BA10EA" w:rsidP="00F8028E">
            <w:pPr>
              <w:tabs>
                <w:tab w:val="left" w:pos="2907"/>
              </w:tabs>
              <w:jc w:val="center"/>
              <w:rPr>
                <w:sz w:val="26"/>
                <w:szCs w:val="26"/>
              </w:rPr>
            </w:pPr>
            <w:r w:rsidRPr="00F77D2A">
              <w:rPr>
                <w:sz w:val="26"/>
                <w:szCs w:val="26"/>
              </w:rPr>
              <w:t>65,2</w:t>
            </w:r>
          </w:p>
        </w:tc>
      </w:tr>
      <w:tr w:rsidR="00BA10EA" w:rsidRPr="00F77D2A" w14:paraId="10044BFB" w14:textId="77777777" w:rsidTr="00D57DF7">
        <w:tc>
          <w:tcPr>
            <w:tcW w:w="1247" w:type="dxa"/>
          </w:tcPr>
          <w:p w14:paraId="2C6A1254" w14:textId="77777777" w:rsidR="00BA10EA" w:rsidRPr="00F77D2A" w:rsidRDefault="00BA10EA" w:rsidP="00F8028E">
            <w:pPr>
              <w:tabs>
                <w:tab w:val="left" w:pos="2907"/>
              </w:tabs>
              <w:jc w:val="center"/>
              <w:rPr>
                <w:sz w:val="26"/>
                <w:szCs w:val="26"/>
              </w:rPr>
            </w:pPr>
            <w:r w:rsidRPr="00F77D2A">
              <w:rPr>
                <w:sz w:val="26"/>
                <w:szCs w:val="26"/>
              </w:rPr>
              <w:lastRenderedPageBreak/>
              <w:t>1.000</w:t>
            </w:r>
          </w:p>
        </w:tc>
        <w:tc>
          <w:tcPr>
            <w:tcW w:w="1424" w:type="dxa"/>
          </w:tcPr>
          <w:p w14:paraId="7C4DEF7D" w14:textId="77777777" w:rsidR="00BA10EA" w:rsidRPr="00F77D2A" w:rsidRDefault="00BA10EA" w:rsidP="00F8028E">
            <w:pPr>
              <w:tabs>
                <w:tab w:val="left" w:pos="2907"/>
              </w:tabs>
              <w:jc w:val="center"/>
              <w:rPr>
                <w:sz w:val="26"/>
                <w:szCs w:val="26"/>
              </w:rPr>
            </w:pPr>
            <w:r w:rsidRPr="00F77D2A">
              <w:rPr>
                <w:sz w:val="26"/>
                <w:szCs w:val="26"/>
              </w:rPr>
              <w:t>1.500.000</w:t>
            </w:r>
          </w:p>
        </w:tc>
        <w:tc>
          <w:tcPr>
            <w:tcW w:w="1764" w:type="dxa"/>
          </w:tcPr>
          <w:p w14:paraId="54E9797B" w14:textId="77777777" w:rsidR="00BA10EA" w:rsidRPr="00F77D2A" w:rsidRDefault="00BA10EA" w:rsidP="00F8028E">
            <w:pPr>
              <w:tabs>
                <w:tab w:val="left" w:pos="2907"/>
              </w:tabs>
              <w:jc w:val="center"/>
              <w:rPr>
                <w:sz w:val="26"/>
                <w:szCs w:val="26"/>
              </w:rPr>
            </w:pPr>
            <w:r w:rsidRPr="00F77D2A">
              <w:rPr>
                <w:sz w:val="26"/>
                <w:szCs w:val="26"/>
              </w:rPr>
              <w:t>800.000</w:t>
            </w:r>
          </w:p>
        </w:tc>
        <w:tc>
          <w:tcPr>
            <w:tcW w:w="1245" w:type="dxa"/>
          </w:tcPr>
          <w:p w14:paraId="1BE65341" w14:textId="77777777" w:rsidR="00BA10EA" w:rsidRPr="00F77D2A" w:rsidRDefault="00BA10EA" w:rsidP="00F8028E">
            <w:pPr>
              <w:tabs>
                <w:tab w:val="left" w:pos="2907"/>
              </w:tabs>
              <w:jc w:val="center"/>
              <w:rPr>
                <w:sz w:val="26"/>
                <w:szCs w:val="26"/>
              </w:rPr>
            </w:pPr>
            <w:r w:rsidRPr="00F77D2A">
              <w:rPr>
                <w:sz w:val="26"/>
                <w:szCs w:val="26"/>
              </w:rPr>
              <w:t>750.000</w:t>
            </w:r>
          </w:p>
        </w:tc>
        <w:tc>
          <w:tcPr>
            <w:tcW w:w="1386" w:type="dxa"/>
          </w:tcPr>
          <w:p w14:paraId="6E14A9D8" w14:textId="77777777" w:rsidR="00BA10EA" w:rsidRPr="00F77D2A" w:rsidRDefault="00BA10EA" w:rsidP="00F8028E">
            <w:pPr>
              <w:tabs>
                <w:tab w:val="left" w:pos="2907"/>
              </w:tabs>
              <w:jc w:val="center"/>
              <w:rPr>
                <w:sz w:val="26"/>
                <w:szCs w:val="26"/>
              </w:rPr>
            </w:pPr>
            <w:r w:rsidRPr="00F77D2A">
              <w:rPr>
                <w:sz w:val="26"/>
                <w:szCs w:val="26"/>
              </w:rPr>
              <w:t>1.550.000</w:t>
            </w:r>
          </w:p>
        </w:tc>
        <w:tc>
          <w:tcPr>
            <w:tcW w:w="1418" w:type="dxa"/>
          </w:tcPr>
          <w:p w14:paraId="29C4BD61" w14:textId="77777777" w:rsidR="00BA10EA" w:rsidRPr="00F77D2A" w:rsidRDefault="00BA10EA" w:rsidP="00F8028E">
            <w:pPr>
              <w:tabs>
                <w:tab w:val="left" w:pos="2907"/>
              </w:tabs>
              <w:jc w:val="center"/>
              <w:rPr>
                <w:sz w:val="26"/>
                <w:szCs w:val="26"/>
              </w:rPr>
            </w:pPr>
            <w:r w:rsidRPr="00F77D2A">
              <w:rPr>
                <w:sz w:val="26"/>
                <w:szCs w:val="26"/>
              </w:rPr>
              <w:t>(50.000)</w:t>
            </w:r>
          </w:p>
        </w:tc>
        <w:tc>
          <w:tcPr>
            <w:tcW w:w="1245" w:type="dxa"/>
          </w:tcPr>
          <w:p w14:paraId="7BA1FA17" w14:textId="77777777" w:rsidR="00BA10EA" w:rsidRPr="00F77D2A" w:rsidRDefault="00BA10EA" w:rsidP="00F8028E">
            <w:pPr>
              <w:tabs>
                <w:tab w:val="left" w:pos="2907"/>
              </w:tabs>
              <w:jc w:val="center"/>
              <w:rPr>
                <w:sz w:val="26"/>
                <w:szCs w:val="26"/>
              </w:rPr>
            </w:pPr>
            <w:r w:rsidRPr="00F77D2A">
              <w:rPr>
                <w:sz w:val="26"/>
                <w:szCs w:val="26"/>
              </w:rPr>
              <w:t>48,4</w:t>
            </w:r>
          </w:p>
        </w:tc>
      </w:tr>
      <w:tr w:rsidR="00BA10EA" w:rsidRPr="00F77D2A" w14:paraId="4355C244" w14:textId="77777777" w:rsidTr="00D57DF7">
        <w:tc>
          <w:tcPr>
            <w:tcW w:w="1247" w:type="dxa"/>
          </w:tcPr>
          <w:p w14:paraId="0FE386F9" w14:textId="77777777" w:rsidR="00BA10EA" w:rsidRPr="00F77D2A" w:rsidRDefault="00BA10EA" w:rsidP="00F8028E">
            <w:pPr>
              <w:tabs>
                <w:tab w:val="left" w:pos="2907"/>
              </w:tabs>
              <w:jc w:val="center"/>
              <w:rPr>
                <w:sz w:val="26"/>
                <w:szCs w:val="26"/>
              </w:rPr>
            </w:pPr>
            <w:r w:rsidRPr="00F77D2A">
              <w:rPr>
                <w:sz w:val="26"/>
                <w:szCs w:val="26"/>
              </w:rPr>
              <w:t>1.500</w:t>
            </w:r>
          </w:p>
        </w:tc>
        <w:tc>
          <w:tcPr>
            <w:tcW w:w="1424" w:type="dxa"/>
          </w:tcPr>
          <w:p w14:paraId="26BDA712" w14:textId="77777777" w:rsidR="00BA10EA" w:rsidRPr="00F77D2A" w:rsidRDefault="00BA10EA" w:rsidP="00F8028E">
            <w:pPr>
              <w:tabs>
                <w:tab w:val="left" w:pos="2907"/>
              </w:tabs>
              <w:jc w:val="center"/>
              <w:rPr>
                <w:sz w:val="26"/>
                <w:szCs w:val="26"/>
              </w:rPr>
            </w:pPr>
            <w:r w:rsidRPr="00F77D2A">
              <w:rPr>
                <w:sz w:val="26"/>
                <w:szCs w:val="26"/>
              </w:rPr>
              <w:t>2.250.000</w:t>
            </w:r>
          </w:p>
        </w:tc>
        <w:tc>
          <w:tcPr>
            <w:tcW w:w="1764" w:type="dxa"/>
          </w:tcPr>
          <w:p w14:paraId="54BF223F" w14:textId="77777777" w:rsidR="00BA10EA" w:rsidRPr="00F77D2A" w:rsidRDefault="00BA10EA" w:rsidP="00F8028E">
            <w:pPr>
              <w:tabs>
                <w:tab w:val="left" w:pos="2907"/>
              </w:tabs>
              <w:jc w:val="center"/>
              <w:rPr>
                <w:sz w:val="26"/>
                <w:szCs w:val="26"/>
              </w:rPr>
            </w:pPr>
            <w:r w:rsidRPr="00F77D2A">
              <w:rPr>
                <w:sz w:val="26"/>
                <w:szCs w:val="26"/>
              </w:rPr>
              <w:t>1.200.000</w:t>
            </w:r>
          </w:p>
        </w:tc>
        <w:tc>
          <w:tcPr>
            <w:tcW w:w="1245" w:type="dxa"/>
          </w:tcPr>
          <w:p w14:paraId="4391BA61" w14:textId="77777777" w:rsidR="00BA10EA" w:rsidRPr="00F77D2A" w:rsidRDefault="00BA10EA" w:rsidP="00F8028E">
            <w:pPr>
              <w:tabs>
                <w:tab w:val="left" w:pos="2907"/>
              </w:tabs>
              <w:jc w:val="center"/>
              <w:rPr>
                <w:sz w:val="26"/>
                <w:szCs w:val="26"/>
              </w:rPr>
            </w:pPr>
            <w:r w:rsidRPr="00F77D2A">
              <w:rPr>
                <w:sz w:val="26"/>
                <w:szCs w:val="26"/>
              </w:rPr>
              <w:t>750.000</w:t>
            </w:r>
          </w:p>
        </w:tc>
        <w:tc>
          <w:tcPr>
            <w:tcW w:w="1386" w:type="dxa"/>
          </w:tcPr>
          <w:p w14:paraId="48A7FFDE" w14:textId="77777777" w:rsidR="00BA10EA" w:rsidRPr="00F77D2A" w:rsidRDefault="00BA10EA" w:rsidP="00F8028E">
            <w:pPr>
              <w:tabs>
                <w:tab w:val="left" w:pos="2907"/>
              </w:tabs>
              <w:jc w:val="center"/>
              <w:rPr>
                <w:sz w:val="26"/>
                <w:szCs w:val="26"/>
              </w:rPr>
            </w:pPr>
            <w:r w:rsidRPr="00F77D2A">
              <w:rPr>
                <w:sz w:val="26"/>
                <w:szCs w:val="26"/>
              </w:rPr>
              <w:t>1.900.000</w:t>
            </w:r>
          </w:p>
        </w:tc>
        <w:tc>
          <w:tcPr>
            <w:tcW w:w="1418" w:type="dxa"/>
          </w:tcPr>
          <w:p w14:paraId="700FBF50" w14:textId="77777777" w:rsidR="00BA10EA" w:rsidRPr="00F77D2A" w:rsidRDefault="00BA10EA" w:rsidP="00F8028E">
            <w:pPr>
              <w:tabs>
                <w:tab w:val="left" w:pos="2907"/>
              </w:tabs>
              <w:jc w:val="center"/>
              <w:rPr>
                <w:sz w:val="26"/>
                <w:szCs w:val="26"/>
              </w:rPr>
            </w:pPr>
            <w:r w:rsidRPr="00F77D2A">
              <w:rPr>
                <w:sz w:val="26"/>
                <w:szCs w:val="26"/>
              </w:rPr>
              <w:t>300.000</w:t>
            </w:r>
          </w:p>
        </w:tc>
        <w:tc>
          <w:tcPr>
            <w:tcW w:w="1245" w:type="dxa"/>
          </w:tcPr>
          <w:p w14:paraId="272B4DD6" w14:textId="77777777" w:rsidR="00BA10EA" w:rsidRPr="00F77D2A" w:rsidRDefault="00BA10EA" w:rsidP="00F8028E">
            <w:pPr>
              <w:tabs>
                <w:tab w:val="left" w:pos="2907"/>
              </w:tabs>
              <w:jc w:val="center"/>
              <w:rPr>
                <w:sz w:val="26"/>
                <w:szCs w:val="26"/>
              </w:rPr>
            </w:pPr>
            <w:r w:rsidRPr="00F77D2A">
              <w:rPr>
                <w:sz w:val="26"/>
                <w:szCs w:val="26"/>
              </w:rPr>
              <w:t>38,5</w:t>
            </w:r>
          </w:p>
        </w:tc>
      </w:tr>
      <w:tr w:rsidR="00BA10EA" w:rsidRPr="00F77D2A" w14:paraId="2C89FE99" w14:textId="77777777" w:rsidTr="00D57DF7">
        <w:tc>
          <w:tcPr>
            <w:tcW w:w="1247" w:type="dxa"/>
          </w:tcPr>
          <w:p w14:paraId="4C0A7508" w14:textId="77777777" w:rsidR="00BA10EA" w:rsidRPr="00F77D2A" w:rsidRDefault="00BA10EA" w:rsidP="00F8028E">
            <w:pPr>
              <w:tabs>
                <w:tab w:val="left" w:pos="2907"/>
              </w:tabs>
              <w:jc w:val="center"/>
              <w:rPr>
                <w:sz w:val="26"/>
                <w:szCs w:val="26"/>
              </w:rPr>
            </w:pPr>
            <w:r w:rsidRPr="00F77D2A">
              <w:rPr>
                <w:sz w:val="26"/>
                <w:szCs w:val="26"/>
              </w:rPr>
              <w:t>2.000</w:t>
            </w:r>
          </w:p>
        </w:tc>
        <w:tc>
          <w:tcPr>
            <w:tcW w:w="1424" w:type="dxa"/>
          </w:tcPr>
          <w:p w14:paraId="483894F0" w14:textId="77777777" w:rsidR="00BA10EA" w:rsidRPr="00F77D2A" w:rsidRDefault="00BA10EA" w:rsidP="00F8028E">
            <w:pPr>
              <w:tabs>
                <w:tab w:val="left" w:pos="2907"/>
              </w:tabs>
              <w:jc w:val="center"/>
              <w:rPr>
                <w:sz w:val="26"/>
                <w:szCs w:val="26"/>
              </w:rPr>
            </w:pPr>
            <w:r w:rsidRPr="00F77D2A">
              <w:rPr>
                <w:sz w:val="26"/>
                <w:szCs w:val="26"/>
              </w:rPr>
              <w:t>3.000.000</w:t>
            </w:r>
          </w:p>
        </w:tc>
        <w:tc>
          <w:tcPr>
            <w:tcW w:w="1764" w:type="dxa"/>
          </w:tcPr>
          <w:p w14:paraId="3DB69DA5" w14:textId="77777777" w:rsidR="00BA10EA" w:rsidRPr="00F77D2A" w:rsidRDefault="00BA10EA" w:rsidP="00F8028E">
            <w:pPr>
              <w:tabs>
                <w:tab w:val="left" w:pos="2907"/>
              </w:tabs>
              <w:jc w:val="center"/>
              <w:rPr>
                <w:sz w:val="26"/>
                <w:szCs w:val="26"/>
              </w:rPr>
            </w:pPr>
            <w:r w:rsidRPr="00F77D2A">
              <w:rPr>
                <w:sz w:val="26"/>
                <w:szCs w:val="26"/>
              </w:rPr>
              <w:t>1.600.000</w:t>
            </w:r>
          </w:p>
        </w:tc>
        <w:tc>
          <w:tcPr>
            <w:tcW w:w="1245" w:type="dxa"/>
          </w:tcPr>
          <w:p w14:paraId="21CA9058" w14:textId="77777777" w:rsidR="00BA10EA" w:rsidRPr="00F77D2A" w:rsidRDefault="00BA10EA" w:rsidP="00F8028E">
            <w:pPr>
              <w:tabs>
                <w:tab w:val="left" w:pos="2907"/>
              </w:tabs>
              <w:jc w:val="center"/>
              <w:rPr>
                <w:sz w:val="26"/>
                <w:szCs w:val="26"/>
              </w:rPr>
            </w:pPr>
            <w:r w:rsidRPr="00F77D2A">
              <w:rPr>
                <w:sz w:val="26"/>
                <w:szCs w:val="26"/>
              </w:rPr>
              <w:t>750.000</w:t>
            </w:r>
          </w:p>
        </w:tc>
        <w:tc>
          <w:tcPr>
            <w:tcW w:w="1386" w:type="dxa"/>
          </w:tcPr>
          <w:p w14:paraId="73104BCB" w14:textId="77777777" w:rsidR="00BA10EA" w:rsidRPr="00F77D2A" w:rsidRDefault="00BA10EA" w:rsidP="00F8028E">
            <w:pPr>
              <w:tabs>
                <w:tab w:val="left" w:pos="2907"/>
              </w:tabs>
              <w:jc w:val="center"/>
              <w:rPr>
                <w:sz w:val="26"/>
                <w:szCs w:val="26"/>
              </w:rPr>
            </w:pPr>
            <w:r w:rsidRPr="00F77D2A">
              <w:rPr>
                <w:sz w:val="26"/>
                <w:szCs w:val="26"/>
              </w:rPr>
              <w:t>2.350.000</w:t>
            </w:r>
          </w:p>
        </w:tc>
        <w:tc>
          <w:tcPr>
            <w:tcW w:w="1418" w:type="dxa"/>
          </w:tcPr>
          <w:p w14:paraId="5338A40E" w14:textId="77777777" w:rsidR="00BA10EA" w:rsidRPr="00F77D2A" w:rsidRDefault="00BA10EA" w:rsidP="00F8028E">
            <w:pPr>
              <w:tabs>
                <w:tab w:val="left" w:pos="2907"/>
              </w:tabs>
              <w:jc w:val="center"/>
              <w:rPr>
                <w:sz w:val="26"/>
                <w:szCs w:val="26"/>
              </w:rPr>
            </w:pPr>
            <w:r w:rsidRPr="00F77D2A">
              <w:rPr>
                <w:sz w:val="26"/>
                <w:szCs w:val="26"/>
              </w:rPr>
              <w:t>650.000</w:t>
            </w:r>
          </w:p>
        </w:tc>
        <w:tc>
          <w:tcPr>
            <w:tcW w:w="1245" w:type="dxa"/>
          </w:tcPr>
          <w:p w14:paraId="3EFA89EC" w14:textId="77777777" w:rsidR="00BA10EA" w:rsidRPr="00F77D2A" w:rsidRDefault="00BA10EA" w:rsidP="00F8028E">
            <w:pPr>
              <w:tabs>
                <w:tab w:val="left" w:pos="2907"/>
              </w:tabs>
              <w:jc w:val="center"/>
              <w:rPr>
                <w:sz w:val="26"/>
                <w:szCs w:val="26"/>
              </w:rPr>
            </w:pPr>
            <w:r w:rsidRPr="00F77D2A">
              <w:rPr>
                <w:sz w:val="26"/>
                <w:szCs w:val="26"/>
              </w:rPr>
              <w:t>31,9</w:t>
            </w:r>
          </w:p>
        </w:tc>
      </w:tr>
      <w:tr w:rsidR="00BA10EA" w:rsidRPr="00F77D2A" w14:paraId="126E81E6" w14:textId="77777777" w:rsidTr="00D57DF7">
        <w:tc>
          <w:tcPr>
            <w:tcW w:w="1247" w:type="dxa"/>
          </w:tcPr>
          <w:p w14:paraId="44F90195" w14:textId="77777777" w:rsidR="00BA10EA" w:rsidRPr="00F77D2A" w:rsidRDefault="00BA10EA" w:rsidP="00F8028E">
            <w:pPr>
              <w:tabs>
                <w:tab w:val="left" w:pos="2907"/>
              </w:tabs>
              <w:jc w:val="center"/>
              <w:rPr>
                <w:sz w:val="26"/>
                <w:szCs w:val="26"/>
              </w:rPr>
            </w:pPr>
            <w:r w:rsidRPr="00F77D2A">
              <w:rPr>
                <w:sz w:val="26"/>
                <w:szCs w:val="26"/>
              </w:rPr>
              <w:t>2.500</w:t>
            </w:r>
          </w:p>
        </w:tc>
        <w:tc>
          <w:tcPr>
            <w:tcW w:w="1424" w:type="dxa"/>
          </w:tcPr>
          <w:p w14:paraId="1FBE8E58" w14:textId="77777777" w:rsidR="00BA10EA" w:rsidRPr="00F77D2A" w:rsidRDefault="00BA10EA" w:rsidP="00F8028E">
            <w:pPr>
              <w:tabs>
                <w:tab w:val="left" w:pos="2907"/>
              </w:tabs>
              <w:jc w:val="center"/>
              <w:rPr>
                <w:sz w:val="26"/>
                <w:szCs w:val="26"/>
              </w:rPr>
            </w:pPr>
            <w:r w:rsidRPr="00F77D2A">
              <w:rPr>
                <w:sz w:val="26"/>
                <w:szCs w:val="26"/>
              </w:rPr>
              <w:t>3.750.000</w:t>
            </w:r>
          </w:p>
        </w:tc>
        <w:tc>
          <w:tcPr>
            <w:tcW w:w="1764" w:type="dxa"/>
          </w:tcPr>
          <w:p w14:paraId="6C6777F2" w14:textId="77777777" w:rsidR="00BA10EA" w:rsidRPr="00F77D2A" w:rsidRDefault="00BA10EA" w:rsidP="00F8028E">
            <w:pPr>
              <w:tabs>
                <w:tab w:val="left" w:pos="2907"/>
              </w:tabs>
              <w:jc w:val="center"/>
              <w:rPr>
                <w:sz w:val="26"/>
                <w:szCs w:val="26"/>
              </w:rPr>
            </w:pPr>
            <w:r w:rsidRPr="00F77D2A">
              <w:rPr>
                <w:sz w:val="26"/>
                <w:szCs w:val="26"/>
              </w:rPr>
              <w:t>2.000.000</w:t>
            </w:r>
          </w:p>
        </w:tc>
        <w:tc>
          <w:tcPr>
            <w:tcW w:w="1245" w:type="dxa"/>
          </w:tcPr>
          <w:p w14:paraId="58715EAC" w14:textId="77777777" w:rsidR="00BA10EA" w:rsidRPr="00F77D2A" w:rsidRDefault="00BA10EA" w:rsidP="00F8028E">
            <w:pPr>
              <w:tabs>
                <w:tab w:val="left" w:pos="2907"/>
              </w:tabs>
              <w:jc w:val="center"/>
              <w:rPr>
                <w:sz w:val="26"/>
                <w:szCs w:val="26"/>
              </w:rPr>
            </w:pPr>
            <w:r w:rsidRPr="00F77D2A">
              <w:rPr>
                <w:sz w:val="26"/>
                <w:szCs w:val="26"/>
              </w:rPr>
              <w:t>750.000</w:t>
            </w:r>
          </w:p>
        </w:tc>
        <w:tc>
          <w:tcPr>
            <w:tcW w:w="1386" w:type="dxa"/>
          </w:tcPr>
          <w:p w14:paraId="1049CBB9" w14:textId="77777777" w:rsidR="00BA10EA" w:rsidRPr="00F77D2A" w:rsidRDefault="00BA10EA" w:rsidP="00F8028E">
            <w:pPr>
              <w:tabs>
                <w:tab w:val="left" w:pos="2907"/>
              </w:tabs>
              <w:jc w:val="center"/>
              <w:rPr>
                <w:sz w:val="26"/>
                <w:szCs w:val="26"/>
              </w:rPr>
            </w:pPr>
            <w:r w:rsidRPr="00F77D2A">
              <w:rPr>
                <w:sz w:val="26"/>
                <w:szCs w:val="26"/>
              </w:rPr>
              <w:t>2.750.000</w:t>
            </w:r>
          </w:p>
        </w:tc>
        <w:tc>
          <w:tcPr>
            <w:tcW w:w="1418" w:type="dxa"/>
          </w:tcPr>
          <w:p w14:paraId="7A192682" w14:textId="77777777" w:rsidR="00BA10EA" w:rsidRPr="00F77D2A" w:rsidRDefault="00BA10EA" w:rsidP="00F8028E">
            <w:pPr>
              <w:tabs>
                <w:tab w:val="left" w:pos="2907"/>
              </w:tabs>
              <w:jc w:val="center"/>
              <w:rPr>
                <w:sz w:val="26"/>
                <w:szCs w:val="26"/>
              </w:rPr>
            </w:pPr>
            <w:r w:rsidRPr="00F77D2A">
              <w:rPr>
                <w:sz w:val="26"/>
                <w:szCs w:val="26"/>
              </w:rPr>
              <w:t>1.000.000</w:t>
            </w:r>
          </w:p>
        </w:tc>
        <w:tc>
          <w:tcPr>
            <w:tcW w:w="1245" w:type="dxa"/>
          </w:tcPr>
          <w:p w14:paraId="31E7532C" w14:textId="77777777" w:rsidR="00BA10EA" w:rsidRPr="00F77D2A" w:rsidRDefault="00BA10EA" w:rsidP="00F8028E">
            <w:pPr>
              <w:tabs>
                <w:tab w:val="left" w:pos="2907"/>
              </w:tabs>
              <w:jc w:val="center"/>
              <w:rPr>
                <w:sz w:val="26"/>
                <w:szCs w:val="26"/>
              </w:rPr>
            </w:pPr>
            <w:r w:rsidRPr="00F77D2A">
              <w:rPr>
                <w:sz w:val="26"/>
                <w:szCs w:val="26"/>
              </w:rPr>
              <w:t>27,3</w:t>
            </w:r>
          </w:p>
        </w:tc>
      </w:tr>
      <w:tr w:rsidR="00BA10EA" w:rsidRPr="00F77D2A" w14:paraId="1683C622" w14:textId="77777777" w:rsidTr="00D57DF7">
        <w:tc>
          <w:tcPr>
            <w:tcW w:w="1247" w:type="dxa"/>
          </w:tcPr>
          <w:p w14:paraId="347A0FE6" w14:textId="77777777" w:rsidR="00BA10EA" w:rsidRPr="00F77D2A" w:rsidRDefault="00BA10EA" w:rsidP="00F8028E">
            <w:pPr>
              <w:tabs>
                <w:tab w:val="left" w:pos="2907"/>
              </w:tabs>
              <w:jc w:val="center"/>
              <w:rPr>
                <w:sz w:val="26"/>
                <w:szCs w:val="26"/>
              </w:rPr>
            </w:pPr>
            <w:r w:rsidRPr="00F77D2A">
              <w:rPr>
                <w:sz w:val="26"/>
                <w:szCs w:val="26"/>
              </w:rPr>
              <w:t>3.000</w:t>
            </w:r>
          </w:p>
        </w:tc>
        <w:tc>
          <w:tcPr>
            <w:tcW w:w="1424" w:type="dxa"/>
          </w:tcPr>
          <w:p w14:paraId="49C0BF00" w14:textId="77777777" w:rsidR="00BA10EA" w:rsidRPr="00F77D2A" w:rsidRDefault="00BA10EA" w:rsidP="00F8028E">
            <w:pPr>
              <w:tabs>
                <w:tab w:val="left" w:pos="2907"/>
              </w:tabs>
              <w:jc w:val="center"/>
              <w:rPr>
                <w:sz w:val="26"/>
                <w:szCs w:val="26"/>
              </w:rPr>
            </w:pPr>
            <w:r w:rsidRPr="00F77D2A">
              <w:rPr>
                <w:sz w:val="26"/>
                <w:szCs w:val="26"/>
              </w:rPr>
              <w:t>4.500.000</w:t>
            </w:r>
          </w:p>
        </w:tc>
        <w:tc>
          <w:tcPr>
            <w:tcW w:w="1764" w:type="dxa"/>
          </w:tcPr>
          <w:p w14:paraId="026C31AE" w14:textId="77777777" w:rsidR="00BA10EA" w:rsidRPr="00F77D2A" w:rsidRDefault="00BA10EA" w:rsidP="00F8028E">
            <w:pPr>
              <w:tabs>
                <w:tab w:val="left" w:pos="2907"/>
              </w:tabs>
              <w:jc w:val="center"/>
              <w:rPr>
                <w:sz w:val="26"/>
                <w:szCs w:val="26"/>
              </w:rPr>
            </w:pPr>
            <w:r w:rsidRPr="00F77D2A">
              <w:rPr>
                <w:sz w:val="26"/>
                <w:szCs w:val="26"/>
              </w:rPr>
              <w:t>2.400.000</w:t>
            </w:r>
          </w:p>
        </w:tc>
        <w:tc>
          <w:tcPr>
            <w:tcW w:w="1245" w:type="dxa"/>
          </w:tcPr>
          <w:p w14:paraId="0BBA890D" w14:textId="77777777" w:rsidR="00BA10EA" w:rsidRPr="00F77D2A" w:rsidRDefault="00BA10EA" w:rsidP="00F8028E">
            <w:pPr>
              <w:tabs>
                <w:tab w:val="left" w:pos="2907"/>
              </w:tabs>
              <w:jc w:val="center"/>
              <w:rPr>
                <w:sz w:val="26"/>
                <w:szCs w:val="26"/>
              </w:rPr>
            </w:pPr>
            <w:r w:rsidRPr="00F77D2A">
              <w:rPr>
                <w:sz w:val="26"/>
                <w:szCs w:val="26"/>
              </w:rPr>
              <w:t>750.000</w:t>
            </w:r>
          </w:p>
        </w:tc>
        <w:tc>
          <w:tcPr>
            <w:tcW w:w="1386" w:type="dxa"/>
          </w:tcPr>
          <w:p w14:paraId="0E286AFB" w14:textId="77777777" w:rsidR="00BA10EA" w:rsidRPr="00F77D2A" w:rsidRDefault="00BA10EA" w:rsidP="00F8028E">
            <w:pPr>
              <w:tabs>
                <w:tab w:val="left" w:pos="2907"/>
              </w:tabs>
              <w:jc w:val="center"/>
              <w:rPr>
                <w:sz w:val="26"/>
                <w:szCs w:val="26"/>
              </w:rPr>
            </w:pPr>
            <w:r w:rsidRPr="00F77D2A">
              <w:rPr>
                <w:sz w:val="26"/>
                <w:szCs w:val="26"/>
              </w:rPr>
              <w:t>3.150.000</w:t>
            </w:r>
          </w:p>
        </w:tc>
        <w:tc>
          <w:tcPr>
            <w:tcW w:w="1418" w:type="dxa"/>
          </w:tcPr>
          <w:p w14:paraId="3F9CCC95" w14:textId="77777777" w:rsidR="00BA10EA" w:rsidRPr="00F77D2A" w:rsidRDefault="00BA10EA" w:rsidP="00F8028E">
            <w:pPr>
              <w:tabs>
                <w:tab w:val="left" w:pos="2907"/>
              </w:tabs>
              <w:jc w:val="center"/>
              <w:rPr>
                <w:sz w:val="26"/>
                <w:szCs w:val="26"/>
              </w:rPr>
            </w:pPr>
            <w:r w:rsidRPr="00F77D2A">
              <w:rPr>
                <w:sz w:val="26"/>
                <w:szCs w:val="26"/>
              </w:rPr>
              <w:t>1.350.000</w:t>
            </w:r>
          </w:p>
        </w:tc>
        <w:tc>
          <w:tcPr>
            <w:tcW w:w="1245" w:type="dxa"/>
          </w:tcPr>
          <w:p w14:paraId="7D613D90" w14:textId="77777777" w:rsidR="00BA10EA" w:rsidRPr="00F77D2A" w:rsidRDefault="00BA10EA" w:rsidP="00F8028E">
            <w:pPr>
              <w:tabs>
                <w:tab w:val="left" w:pos="2907"/>
              </w:tabs>
              <w:jc w:val="center"/>
              <w:rPr>
                <w:sz w:val="26"/>
                <w:szCs w:val="26"/>
              </w:rPr>
            </w:pPr>
            <w:r w:rsidRPr="00F77D2A">
              <w:rPr>
                <w:sz w:val="26"/>
                <w:szCs w:val="26"/>
              </w:rPr>
              <w:t>23,8</w:t>
            </w:r>
          </w:p>
        </w:tc>
      </w:tr>
    </w:tbl>
    <w:p w14:paraId="258AE90A" w14:textId="77777777" w:rsidR="00BA10EA" w:rsidRPr="00F77D2A" w:rsidRDefault="00BA10EA" w:rsidP="00F8028E">
      <w:pPr>
        <w:tabs>
          <w:tab w:val="left" w:pos="2907"/>
        </w:tabs>
        <w:jc w:val="both"/>
        <w:rPr>
          <w:b/>
          <w:sz w:val="26"/>
          <w:szCs w:val="26"/>
        </w:rPr>
      </w:pPr>
    </w:p>
    <w:p w14:paraId="5D1AE465" w14:textId="77777777" w:rsidR="00BA10EA" w:rsidRPr="00F77D2A" w:rsidRDefault="00BA10EA" w:rsidP="00F8028E">
      <w:pPr>
        <w:tabs>
          <w:tab w:val="left" w:pos="2907"/>
        </w:tabs>
        <w:jc w:val="center"/>
        <w:rPr>
          <w:b/>
          <w:sz w:val="26"/>
          <w:szCs w:val="26"/>
        </w:rPr>
      </w:pPr>
      <w:r w:rsidRPr="00F77D2A">
        <w:rPr>
          <w:b/>
          <w:sz w:val="26"/>
          <w:szCs w:val="26"/>
        </w:rPr>
        <w:t>CHI PHÍ VÀ LỢI NHUẬN CỦA DOANH NGHIỆP B</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559"/>
        <w:gridCol w:w="1386"/>
        <w:gridCol w:w="1245"/>
        <w:gridCol w:w="1448"/>
        <w:gridCol w:w="1417"/>
        <w:gridCol w:w="1616"/>
      </w:tblGrid>
      <w:tr w:rsidR="00BA10EA" w:rsidRPr="00F77D2A" w14:paraId="22A23879" w14:textId="77777777" w:rsidTr="0094567E">
        <w:trPr>
          <w:jc w:val="center"/>
        </w:trPr>
        <w:tc>
          <w:tcPr>
            <w:tcW w:w="1247" w:type="dxa"/>
            <w:vAlign w:val="center"/>
          </w:tcPr>
          <w:p w14:paraId="6BB8E6A2" w14:textId="77777777" w:rsidR="00BA10EA" w:rsidRPr="00F77D2A" w:rsidRDefault="00BA10EA" w:rsidP="00F8028E">
            <w:pPr>
              <w:tabs>
                <w:tab w:val="left" w:pos="2907"/>
              </w:tabs>
              <w:jc w:val="both"/>
              <w:rPr>
                <w:b/>
                <w:bCs/>
                <w:szCs w:val="26"/>
              </w:rPr>
            </w:pPr>
            <w:r w:rsidRPr="00F77D2A">
              <w:rPr>
                <w:b/>
                <w:bCs/>
                <w:szCs w:val="26"/>
              </w:rPr>
              <w:t>Số lượng</w:t>
            </w:r>
          </w:p>
        </w:tc>
        <w:tc>
          <w:tcPr>
            <w:tcW w:w="1559" w:type="dxa"/>
            <w:vAlign w:val="center"/>
          </w:tcPr>
          <w:p w14:paraId="2F74BCEE" w14:textId="77777777" w:rsidR="00BA10EA" w:rsidRPr="00F77D2A" w:rsidRDefault="00BA10EA" w:rsidP="00F8028E">
            <w:pPr>
              <w:tabs>
                <w:tab w:val="left" w:pos="2907"/>
              </w:tabs>
              <w:jc w:val="both"/>
              <w:rPr>
                <w:b/>
                <w:bCs/>
                <w:szCs w:val="26"/>
              </w:rPr>
            </w:pPr>
            <w:r w:rsidRPr="00F77D2A">
              <w:rPr>
                <w:b/>
                <w:bCs/>
                <w:szCs w:val="26"/>
              </w:rPr>
              <w:t>Doanh thu</w:t>
            </w:r>
          </w:p>
        </w:tc>
        <w:tc>
          <w:tcPr>
            <w:tcW w:w="1386" w:type="dxa"/>
            <w:vAlign w:val="center"/>
          </w:tcPr>
          <w:p w14:paraId="2C80B57A" w14:textId="77777777" w:rsidR="00BA10EA" w:rsidRPr="00F77D2A" w:rsidRDefault="00BA10EA" w:rsidP="00F8028E">
            <w:pPr>
              <w:tabs>
                <w:tab w:val="left" w:pos="2907"/>
              </w:tabs>
              <w:jc w:val="both"/>
              <w:rPr>
                <w:b/>
                <w:bCs/>
                <w:szCs w:val="26"/>
              </w:rPr>
            </w:pPr>
            <w:r w:rsidRPr="00F77D2A">
              <w:rPr>
                <w:b/>
                <w:bCs/>
                <w:szCs w:val="26"/>
              </w:rPr>
              <w:t xml:space="preserve">Tổng </w:t>
            </w:r>
            <w:r>
              <w:rPr>
                <w:b/>
                <w:bCs/>
                <w:szCs w:val="26"/>
              </w:rPr>
              <w:t>BP</w:t>
            </w:r>
          </w:p>
        </w:tc>
        <w:tc>
          <w:tcPr>
            <w:tcW w:w="1245" w:type="dxa"/>
            <w:vAlign w:val="center"/>
          </w:tcPr>
          <w:p w14:paraId="60BED9F1" w14:textId="77777777" w:rsidR="00BA10EA" w:rsidRPr="00F77D2A" w:rsidRDefault="00BA10EA" w:rsidP="00F8028E">
            <w:pPr>
              <w:tabs>
                <w:tab w:val="left" w:pos="2907"/>
              </w:tabs>
              <w:jc w:val="both"/>
              <w:rPr>
                <w:b/>
                <w:bCs/>
                <w:szCs w:val="26"/>
              </w:rPr>
            </w:pPr>
            <w:r w:rsidRPr="00F77D2A">
              <w:rPr>
                <w:b/>
                <w:bCs/>
                <w:szCs w:val="26"/>
              </w:rPr>
              <w:t xml:space="preserve">Tổng </w:t>
            </w:r>
            <w:r>
              <w:rPr>
                <w:b/>
                <w:bCs/>
                <w:szCs w:val="26"/>
              </w:rPr>
              <w:t>ĐP</w:t>
            </w:r>
          </w:p>
        </w:tc>
        <w:tc>
          <w:tcPr>
            <w:tcW w:w="1448" w:type="dxa"/>
            <w:vAlign w:val="center"/>
          </w:tcPr>
          <w:p w14:paraId="14BBDD7A" w14:textId="77777777" w:rsidR="00BA10EA" w:rsidRPr="00F77D2A" w:rsidRDefault="00BA10EA" w:rsidP="00F8028E">
            <w:pPr>
              <w:tabs>
                <w:tab w:val="left" w:pos="2907"/>
              </w:tabs>
              <w:jc w:val="both"/>
              <w:rPr>
                <w:b/>
                <w:bCs/>
                <w:szCs w:val="26"/>
              </w:rPr>
            </w:pPr>
            <w:r w:rsidRPr="00F77D2A">
              <w:rPr>
                <w:b/>
                <w:bCs/>
                <w:szCs w:val="26"/>
              </w:rPr>
              <w:t xml:space="preserve">Tổng </w:t>
            </w:r>
            <w:r>
              <w:rPr>
                <w:b/>
                <w:bCs/>
                <w:szCs w:val="26"/>
              </w:rPr>
              <w:t>CP</w:t>
            </w:r>
          </w:p>
        </w:tc>
        <w:tc>
          <w:tcPr>
            <w:tcW w:w="1417" w:type="dxa"/>
            <w:vAlign w:val="center"/>
          </w:tcPr>
          <w:p w14:paraId="062C4C84" w14:textId="77777777" w:rsidR="00BA10EA" w:rsidRPr="00F77D2A" w:rsidRDefault="00BA10EA" w:rsidP="00F8028E">
            <w:pPr>
              <w:tabs>
                <w:tab w:val="left" w:pos="2907"/>
              </w:tabs>
              <w:jc w:val="both"/>
              <w:rPr>
                <w:b/>
                <w:bCs/>
                <w:szCs w:val="26"/>
              </w:rPr>
            </w:pPr>
            <w:r w:rsidRPr="00F77D2A">
              <w:rPr>
                <w:b/>
                <w:bCs/>
                <w:szCs w:val="26"/>
              </w:rPr>
              <w:t>Lợi nhuận</w:t>
            </w:r>
          </w:p>
        </w:tc>
        <w:tc>
          <w:tcPr>
            <w:tcW w:w="1616" w:type="dxa"/>
            <w:vAlign w:val="center"/>
          </w:tcPr>
          <w:p w14:paraId="6C802A75" w14:textId="77777777" w:rsidR="00BA10EA" w:rsidRPr="00F77D2A" w:rsidRDefault="00BA10EA" w:rsidP="00F8028E">
            <w:pPr>
              <w:tabs>
                <w:tab w:val="left" w:pos="2907"/>
              </w:tabs>
              <w:jc w:val="both"/>
              <w:rPr>
                <w:b/>
                <w:bCs/>
                <w:szCs w:val="26"/>
              </w:rPr>
            </w:pPr>
            <w:r w:rsidRPr="00F77D2A">
              <w:rPr>
                <w:b/>
                <w:bCs/>
                <w:szCs w:val="26"/>
              </w:rPr>
              <w:t>Tỷ trọng</w:t>
            </w:r>
          </w:p>
          <w:p w14:paraId="0BE9C7CA" w14:textId="77777777" w:rsidR="00BA10EA" w:rsidRPr="00F77D2A" w:rsidRDefault="00BA10EA" w:rsidP="00F8028E">
            <w:pPr>
              <w:tabs>
                <w:tab w:val="left" w:pos="2907"/>
              </w:tabs>
              <w:jc w:val="both"/>
              <w:rPr>
                <w:b/>
                <w:bCs/>
                <w:szCs w:val="26"/>
              </w:rPr>
            </w:pPr>
            <w:proofErr w:type="gramStart"/>
            <w:r w:rsidRPr="00F77D2A">
              <w:rPr>
                <w:b/>
                <w:bCs/>
                <w:szCs w:val="26"/>
              </w:rPr>
              <w:t>đ.phí</w:t>
            </w:r>
            <w:proofErr w:type="gramEnd"/>
            <w:r w:rsidRPr="00F77D2A">
              <w:rPr>
                <w:b/>
                <w:bCs/>
                <w:szCs w:val="26"/>
              </w:rPr>
              <w:t xml:space="preserve"> (%)</w:t>
            </w:r>
          </w:p>
        </w:tc>
      </w:tr>
      <w:tr w:rsidR="00BA10EA" w:rsidRPr="00F77D2A" w14:paraId="63ACA083" w14:textId="77777777" w:rsidTr="0094567E">
        <w:trPr>
          <w:jc w:val="center"/>
        </w:trPr>
        <w:tc>
          <w:tcPr>
            <w:tcW w:w="1247" w:type="dxa"/>
          </w:tcPr>
          <w:p w14:paraId="445D3440" w14:textId="77777777" w:rsidR="00BA10EA" w:rsidRPr="00F77D2A" w:rsidRDefault="00BA10EA" w:rsidP="00F8028E">
            <w:pPr>
              <w:tabs>
                <w:tab w:val="left" w:pos="2907"/>
              </w:tabs>
              <w:jc w:val="center"/>
              <w:rPr>
                <w:sz w:val="26"/>
                <w:szCs w:val="26"/>
              </w:rPr>
            </w:pPr>
            <w:r w:rsidRPr="00F77D2A">
              <w:rPr>
                <w:sz w:val="26"/>
                <w:szCs w:val="26"/>
              </w:rPr>
              <w:t>0</w:t>
            </w:r>
          </w:p>
        </w:tc>
        <w:tc>
          <w:tcPr>
            <w:tcW w:w="1559" w:type="dxa"/>
          </w:tcPr>
          <w:p w14:paraId="46AA613A" w14:textId="77777777" w:rsidR="00BA10EA" w:rsidRPr="00F77D2A" w:rsidRDefault="00BA10EA" w:rsidP="00F8028E">
            <w:pPr>
              <w:tabs>
                <w:tab w:val="left" w:pos="2907"/>
              </w:tabs>
              <w:jc w:val="center"/>
              <w:rPr>
                <w:sz w:val="26"/>
                <w:szCs w:val="26"/>
              </w:rPr>
            </w:pPr>
            <w:r w:rsidRPr="00F77D2A">
              <w:rPr>
                <w:sz w:val="26"/>
                <w:szCs w:val="26"/>
              </w:rPr>
              <w:t>0</w:t>
            </w:r>
          </w:p>
        </w:tc>
        <w:tc>
          <w:tcPr>
            <w:tcW w:w="1386" w:type="dxa"/>
          </w:tcPr>
          <w:p w14:paraId="1160D014" w14:textId="77777777" w:rsidR="00BA10EA" w:rsidRPr="00F77D2A" w:rsidRDefault="00BA10EA" w:rsidP="00F8028E">
            <w:pPr>
              <w:tabs>
                <w:tab w:val="left" w:pos="2907"/>
              </w:tabs>
              <w:jc w:val="center"/>
              <w:rPr>
                <w:sz w:val="26"/>
                <w:szCs w:val="26"/>
              </w:rPr>
            </w:pPr>
            <w:r w:rsidRPr="00F77D2A">
              <w:rPr>
                <w:sz w:val="26"/>
                <w:szCs w:val="26"/>
              </w:rPr>
              <w:t>0</w:t>
            </w:r>
          </w:p>
        </w:tc>
        <w:tc>
          <w:tcPr>
            <w:tcW w:w="1245" w:type="dxa"/>
          </w:tcPr>
          <w:p w14:paraId="4A1B5938" w14:textId="77777777" w:rsidR="00BA10EA" w:rsidRPr="00F77D2A" w:rsidRDefault="00BA10EA" w:rsidP="00F8028E">
            <w:pPr>
              <w:tabs>
                <w:tab w:val="left" w:pos="2907"/>
              </w:tabs>
              <w:jc w:val="center"/>
              <w:rPr>
                <w:sz w:val="26"/>
                <w:szCs w:val="26"/>
              </w:rPr>
            </w:pPr>
            <w:r w:rsidRPr="00F77D2A">
              <w:rPr>
                <w:sz w:val="26"/>
                <w:szCs w:val="26"/>
              </w:rPr>
              <w:t>0</w:t>
            </w:r>
          </w:p>
        </w:tc>
        <w:tc>
          <w:tcPr>
            <w:tcW w:w="1448" w:type="dxa"/>
          </w:tcPr>
          <w:p w14:paraId="163A9DE7" w14:textId="77777777" w:rsidR="00BA10EA" w:rsidRPr="00F77D2A" w:rsidRDefault="00BA10EA" w:rsidP="00F8028E">
            <w:pPr>
              <w:tabs>
                <w:tab w:val="left" w:pos="2907"/>
              </w:tabs>
              <w:jc w:val="center"/>
              <w:rPr>
                <w:sz w:val="26"/>
                <w:szCs w:val="26"/>
              </w:rPr>
            </w:pPr>
            <w:r w:rsidRPr="00F77D2A">
              <w:rPr>
                <w:sz w:val="26"/>
                <w:szCs w:val="26"/>
              </w:rPr>
              <w:t>500.000</w:t>
            </w:r>
          </w:p>
        </w:tc>
        <w:tc>
          <w:tcPr>
            <w:tcW w:w="1417" w:type="dxa"/>
          </w:tcPr>
          <w:p w14:paraId="61C85140" w14:textId="77777777" w:rsidR="00BA10EA" w:rsidRPr="00F77D2A" w:rsidRDefault="00BA10EA" w:rsidP="00F8028E">
            <w:pPr>
              <w:tabs>
                <w:tab w:val="left" w:pos="2907"/>
              </w:tabs>
              <w:jc w:val="center"/>
              <w:rPr>
                <w:sz w:val="26"/>
                <w:szCs w:val="26"/>
              </w:rPr>
            </w:pPr>
            <w:r w:rsidRPr="00F77D2A">
              <w:rPr>
                <w:sz w:val="26"/>
                <w:szCs w:val="26"/>
              </w:rPr>
              <w:t>(500.000)</w:t>
            </w:r>
          </w:p>
        </w:tc>
        <w:tc>
          <w:tcPr>
            <w:tcW w:w="1616" w:type="dxa"/>
          </w:tcPr>
          <w:p w14:paraId="5CE1F624" w14:textId="77777777" w:rsidR="00BA10EA" w:rsidRPr="00F77D2A" w:rsidRDefault="00BA10EA" w:rsidP="00F8028E">
            <w:pPr>
              <w:tabs>
                <w:tab w:val="left" w:pos="2907"/>
              </w:tabs>
              <w:jc w:val="center"/>
              <w:rPr>
                <w:sz w:val="26"/>
                <w:szCs w:val="26"/>
              </w:rPr>
            </w:pPr>
            <w:r w:rsidRPr="00F77D2A">
              <w:rPr>
                <w:sz w:val="26"/>
                <w:szCs w:val="26"/>
              </w:rPr>
              <w:t>100</w:t>
            </w:r>
          </w:p>
        </w:tc>
      </w:tr>
      <w:tr w:rsidR="00BA10EA" w:rsidRPr="00F77D2A" w14:paraId="1E84156C" w14:textId="77777777" w:rsidTr="0094567E">
        <w:trPr>
          <w:jc w:val="center"/>
        </w:trPr>
        <w:tc>
          <w:tcPr>
            <w:tcW w:w="1247" w:type="dxa"/>
          </w:tcPr>
          <w:p w14:paraId="7096AED5" w14:textId="77777777" w:rsidR="00BA10EA" w:rsidRPr="00F77D2A" w:rsidRDefault="00BA10EA" w:rsidP="00F8028E">
            <w:pPr>
              <w:tabs>
                <w:tab w:val="left" w:pos="2907"/>
              </w:tabs>
              <w:jc w:val="center"/>
              <w:rPr>
                <w:sz w:val="26"/>
                <w:szCs w:val="26"/>
              </w:rPr>
            </w:pPr>
            <w:r w:rsidRPr="00F77D2A">
              <w:rPr>
                <w:sz w:val="26"/>
                <w:szCs w:val="26"/>
              </w:rPr>
              <w:t>500</w:t>
            </w:r>
          </w:p>
        </w:tc>
        <w:tc>
          <w:tcPr>
            <w:tcW w:w="1559" w:type="dxa"/>
          </w:tcPr>
          <w:p w14:paraId="5FBE1B23" w14:textId="77777777" w:rsidR="00BA10EA" w:rsidRPr="00F77D2A" w:rsidRDefault="00BA10EA" w:rsidP="00F8028E">
            <w:pPr>
              <w:tabs>
                <w:tab w:val="left" w:pos="2907"/>
              </w:tabs>
              <w:jc w:val="center"/>
              <w:rPr>
                <w:sz w:val="26"/>
                <w:szCs w:val="26"/>
              </w:rPr>
            </w:pPr>
            <w:r w:rsidRPr="00F77D2A">
              <w:rPr>
                <w:sz w:val="26"/>
                <w:szCs w:val="26"/>
              </w:rPr>
              <w:t>750.000</w:t>
            </w:r>
          </w:p>
        </w:tc>
        <w:tc>
          <w:tcPr>
            <w:tcW w:w="1386" w:type="dxa"/>
          </w:tcPr>
          <w:p w14:paraId="1B23EE00" w14:textId="77777777" w:rsidR="00BA10EA" w:rsidRPr="00F77D2A" w:rsidRDefault="00BA10EA" w:rsidP="00F8028E">
            <w:pPr>
              <w:tabs>
                <w:tab w:val="left" w:pos="2907"/>
              </w:tabs>
              <w:jc w:val="center"/>
              <w:rPr>
                <w:sz w:val="26"/>
                <w:szCs w:val="26"/>
              </w:rPr>
            </w:pPr>
            <w:r w:rsidRPr="00F77D2A">
              <w:rPr>
                <w:sz w:val="26"/>
                <w:szCs w:val="26"/>
              </w:rPr>
              <w:t>500.000</w:t>
            </w:r>
          </w:p>
        </w:tc>
        <w:tc>
          <w:tcPr>
            <w:tcW w:w="1245" w:type="dxa"/>
          </w:tcPr>
          <w:p w14:paraId="4C6E3923" w14:textId="77777777" w:rsidR="00BA10EA" w:rsidRPr="00F77D2A" w:rsidRDefault="00BA10EA" w:rsidP="00F8028E">
            <w:pPr>
              <w:tabs>
                <w:tab w:val="left" w:pos="2907"/>
              </w:tabs>
              <w:jc w:val="center"/>
              <w:rPr>
                <w:sz w:val="26"/>
                <w:szCs w:val="26"/>
              </w:rPr>
            </w:pPr>
            <w:r w:rsidRPr="00F77D2A">
              <w:rPr>
                <w:sz w:val="26"/>
                <w:szCs w:val="26"/>
              </w:rPr>
              <w:t>500.000</w:t>
            </w:r>
          </w:p>
        </w:tc>
        <w:tc>
          <w:tcPr>
            <w:tcW w:w="1448" w:type="dxa"/>
          </w:tcPr>
          <w:p w14:paraId="3B92C3F7" w14:textId="77777777" w:rsidR="00BA10EA" w:rsidRPr="00F77D2A" w:rsidRDefault="00BA10EA" w:rsidP="00F8028E">
            <w:pPr>
              <w:tabs>
                <w:tab w:val="left" w:pos="2907"/>
              </w:tabs>
              <w:jc w:val="center"/>
              <w:rPr>
                <w:sz w:val="26"/>
                <w:szCs w:val="26"/>
              </w:rPr>
            </w:pPr>
            <w:r w:rsidRPr="00F77D2A">
              <w:rPr>
                <w:sz w:val="26"/>
                <w:szCs w:val="26"/>
              </w:rPr>
              <w:t>1.000.000</w:t>
            </w:r>
          </w:p>
        </w:tc>
        <w:tc>
          <w:tcPr>
            <w:tcW w:w="1417" w:type="dxa"/>
          </w:tcPr>
          <w:p w14:paraId="0874A2D1" w14:textId="77777777" w:rsidR="00BA10EA" w:rsidRPr="00F77D2A" w:rsidRDefault="00BA10EA" w:rsidP="00F8028E">
            <w:pPr>
              <w:tabs>
                <w:tab w:val="left" w:pos="2907"/>
              </w:tabs>
              <w:jc w:val="center"/>
              <w:rPr>
                <w:sz w:val="26"/>
                <w:szCs w:val="26"/>
              </w:rPr>
            </w:pPr>
            <w:r w:rsidRPr="00F77D2A">
              <w:rPr>
                <w:sz w:val="26"/>
                <w:szCs w:val="26"/>
              </w:rPr>
              <w:t>(250.000)</w:t>
            </w:r>
          </w:p>
        </w:tc>
        <w:tc>
          <w:tcPr>
            <w:tcW w:w="1616" w:type="dxa"/>
          </w:tcPr>
          <w:p w14:paraId="7D96D55C" w14:textId="77777777" w:rsidR="00BA10EA" w:rsidRPr="00F77D2A" w:rsidRDefault="00BA10EA" w:rsidP="00F8028E">
            <w:pPr>
              <w:tabs>
                <w:tab w:val="left" w:pos="2907"/>
              </w:tabs>
              <w:jc w:val="center"/>
              <w:rPr>
                <w:sz w:val="26"/>
                <w:szCs w:val="26"/>
              </w:rPr>
            </w:pPr>
            <w:r w:rsidRPr="00F77D2A">
              <w:rPr>
                <w:sz w:val="26"/>
                <w:szCs w:val="26"/>
              </w:rPr>
              <w:t>50</w:t>
            </w:r>
          </w:p>
        </w:tc>
      </w:tr>
      <w:tr w:rsidR="00BA10EA" w:rsidRPr="00F77D2A" w14:paraId="660E8A43" w14:textId="77777777" w:rsidTr="0094567E">
        <w:trPr>
          <w:jc w:val="center"/>
        </w:trPr>
        <w:tc>
          <w:tcPr>
            <w:tcW w:w="1247" w:type="dxa"/>
          </w:tcPr>
          <w:p w14:paraId="4C369265" w14:textId="77777777" w:rsidR="00BA10EA" w:rsidRPr="00F77D2A" w:rsidRDefault="00BA10EA" w:rsidP="00F8028E">
            <w:pPr>
              <w:tabs>
                <w:tab w:val="left" w:pos="2907"/>
              </w:tabs>
              <w:jc w:val="center"/>
              <w:rPr>
                <w:sz w:val="26"/>
                <w:szCs w:val="26"/>
              </w:rPr>
            </w:pPr>
            <w:r w:rsidRPr="00F77D2A">
              <w:rPr>
                <w:sz w:val="26"/>
                <w:szCs w:val="26"/>
              </w:rPr>
              <w:t>1.000</w:t>
            </w:r>
          </w:p>
        </w:tc>
        <w:tc>
          <w:tcPr>
            <w:tcW w:w="1559" w:type="dxa"/>
          </w:tcPr>
          <w:p w14:paraId="649B1570" w14:textId="77777777" w:rsidR="00BA10EA" w:rsidRPr="00F77D2A" w:rsidRDefault="00BA10EA" w:rsidP="00F8028E">
            <w:pPr>
              <w:tabs>
                <w:tab w:val="left" w:pos="2907"/>
              </w:tabs>
              <w:jc w:val="center"/>
              <w:rPr>
                <w:sz w:val="26"/>
                <w:szCs w:val="26"/>
              </w:rPr>
            </w:pPr>
            <w:r w:rsidRPr="00F77D2A">
              <w:rPr>
                <w:sz w:val="26"/>
                <w:szCs w:val="26"/>
              </w:rPr>
              <w:t>1.500.000</w:t>
            </w:r>
          </w:p>
        </w:tc>
        <w:tc>
          <w:tcPr>
            <w:tcW w:w="1386" w:type="dxa"/>
          </w:tcPr>
          <w:p w14:paraId="2C926758" w14:textId="77777777" w:rsidR="00BA10EA" w:rsidRPr="00F77D2A" w:rsidRDefault="00BA10EA" w:rsidP="00F8028E">
            <w:pPr>
              <w:tabs>
                <w:tab w:val="left" w:pos="2907"/>
              </w:tabs>
              <w:jc w:val="center"/>
              <w:rPr>
                <w:sz w:val="26"/>
                <w:szCs w:val="26"/>
              </w:rPr>
            </w:pPr>
            <w:r w:rsidRPr="00F77D2A">
              <w:rPr>
                <w:sz w:val="26"/>
                <w:szCs w:val="26"/>
              </w:rPr>
              <w:t>1.000.000</w:t>
            </w:r>
          </w:p>
        </w:tc>
        <w:tc>
          <w:tcPr>
            <w:tcW w:w="1245" w:type="dxa"/>
          </w:tcPr>
          <w:p w14:paraId="079365E7" w14:textId="77777777" w:rsidR="00BA10EA" w:rsidRPr="00F77D2A" w:rsidRDefault="00BA10EA" w:rsidP="00F8028E">
            <w:pPr>
              <w:tabs>
                <w:tab w:val="left" w:pos="2907"/>
              </w:tabs>
              <w:jc w:val="center"/>
              <w:rPr>
                <w:sz w:val="26"/>
                <w:szCs w:val="26"/>
              </w:rPr>
            </w:pPr>
            <w:r w:rsidRPr="00F77D2A">
              <w:rPr>
                <w:sz w:val="26"/>
                <w:szCs w:val="26"/>
              </w:rPr>
              <w:t>500.000</w:t>
            </w:r>
          </w:p>
        </w:tc>
        <w:tc>
          <w:tcPr>
            <w:tcW w:w="1448" w:type="dxa"/>
          </w:tcPr>
          <w:p w14:paraId="3CB8F49C" w14:textId="77777777" w:rsidR="00BA10EA" w:rsidRPr="00F77D2A" w:rsidRDefault="00BA10EA" w:rsidP="00F8028E">
            <w:pPr>
              <w:tabs>
                <w:tab w:val="left" w:pos="2907"/>
              </w:tabs>
              <w:jc w:val="center"/>
              <w:rPr>
                <w:sz w:val="26"/>
                <w:szCs w:val="26"/>
              </w:rPr>
            </w:pPr>
            <w:r w:rsidRPr="00F77D2A">
              <w:rPr>
                <w:sz w:val="26"/>
                <w:szCs w:val="26"/>
              </w:rPr>
              <w:t>1.500.000</w:t>
            </w:r>
          </w:p>
        </w:tc>
        <w:tc>
          <w:tcPr>
            <w:tcW w:w="1417" w:type="dxa"/>
          </w:tcPr>
          <w:p w14:paraId="1E8CC629" w14:textId="77777777" w:rsidR="00BA10EA" w:rsidRPr="00F77D2A" w:rsidRDefault="00BA10EA" w:rsidP="00F8028E">
            <w:pPr>
              <w:tabs>
                <w:tab w:val="left" w:pos="2907"/>
              </w:tabs>
              <w:jc w:val="center"/>
              <w:rPr>
                <w:sz w:val="26"/>
                <w:szCs w:val="26"/>
              </w:rPr>
            </w:pPr>
            <w:r w:rsidRPr="00F77D2A">
              <w:rPr>
                <w:sz w:val="26"/>
                <w:szCs w:val="26"/>
              </w:rPr>
              <w:t>0</w:t>
            </w:r>
          </w:p>
        </w:tc>
        <w:tc>
          <w:tcPr>
            <w:tcW w:w="1616" w:type="dxa"/>
          </w:tcPr>
          <w:p w14:paraId="199AE34C" w14:textId="77777777" w:rsidR="00BA10EA" w:rsidRPr="00F77D2A" w:rsidRDefault="00BA10EA" w:rsidP="00F8028E">
            <w:pPr>
              <w:tabs>
                <w:tab w:val="left" w:pos="2907"/>
              </w:tabs>
              <w:jc w:val="center"/>
              <w:rPr>
                <w:sz w:val="26"/>
                <w:szCs w:val="26"/>
              </w:rPr>
            </w:pPr>
            <w:r w:rsidRPr="00F77D2A">
              <w:rPr>
                <w:sz w:val="26"/>
                <w:szCs w:val="26"/>
              </w:rPr>
              <w:t>33,3</w:t>
            </w:r>
          </w:p>
        </w:tc>
      </w:tr>
      <w:tr w:rsidR="00BA10EA" w:rsidRPr="00F77D2A" w14:paraId="1A38E893" w14:textId="77777777" w:rsidTr="0094567E">
        <w:trPr>
          <w:jc w:val="center"/>
        </w:trPr>
        <w:tc>
          <w:tcPr>
            <w:tcW w:w="1247" w:type="dxa"/>
          </w:tcPr>
          <w:p w14:paraId="56DB1A42" w14:textId="77777777" w:rsidR="00BA10EA" w:rsidRPr="00F77D2A" w:rsidRDefault="00BA10EA" w:rsidP="00F8028E">
            <w:pPr>
              <w:tabs>
                <w:tab w:val="left" w:pos="2907"/>
              </w:tabs>
              <w:jc w:val="center"/>
              <w:rPr>
                <w:sz w:val="26"/>
                <w:szCs w:val="26"/>
              </w:rPr>
            </w:pPr>
            <w:r w:rsidRPr="00F77D2A">
              <w:rPr>
                <w:sz w:val="26"/>
                <w:szCs w:val="26"/>
              </w:rPr>
              <w:t>1.500</w:t>
            </w:r>
          </w:p>
        </w:tc>
        <w:tc>
          <w:tcPr>
            <w:tcW w:w="1559" w:type="dxa"/>
          </w:tcPr>
          <w:p w14:paraId="2E8B41BA" w14:textId="77777777" w:rsidR="00BA10EA" w:rsidRPr="00F77D2A" w:rsidRDefault="00BA10EA" w:rsidP="00F8028E">
            <w:pPr>
              <w:tabs>
                <w:tab w:val="left" w:pos="2907"/>
              </w:tabs>
              <w:jc w:val="center"/>
              <w:rPr>
                <w:sz w:val="26"/>
                <w:szCs w:val="26"/>
              </w:rPr>
            </w:pPr>
            <w:r w:rsidRPr="00F77D2A">
              <w:rPr>
                <w:sz w:val="26"/>
                <w:szCs w:val="26"/>
              </w:rPr>
              <w:t>2.250.000</w:t>
            </w:r>
          </w:p>
        </w:tc>
        <w:tc>
          <w:tcPr>
            <w:tcW w:w="1386" w:type="dxa"/>
          </w:tcPr>
          <w:p w14:paraId="2F6537B1" w14:textId="77777777" w:rsidR="00BA10EA" w:rsidRPr="00F77D2A" w:rsidRDefault="00BA10EA" w:rsidP="00F8028E">
            <w:pPr>
              <w:tabs>
                <w:tab w:val="left" w:pos="2907"/>
              </w:tabs>
              <w:jc w:val="center"/>
              <w:rPr>
                <w:sz w:val="26"/>
                <w:szCs w:val="26"/>
              </w:rPr>
            </w:pPr>
            <w:r w:rsidRPr="00F77D2A">
              <w:rPr>
                <w:sz w:val="26"/>
                <w:szCs w:val="26"/>
              </w:rPr>
              <w:t>1.500.000</w:t>
            </w:r>
          </w:p>
        </w:tc>
        <w:tc>
          <w:tcPr>
            <w:tcW w:w="1245" w:type="dxa"/>
          </w:tcPr>
          <w:p w14:paraId="591640D7" w14:textId="77777777" w:rsidR="00BA10EA" w:rsidRPr="00F77D2A" w:rsidRDefault="00BA10EA" w:rsidP="00F8028E">
            <w:pPr>
              <w:tabs>
                <w:tab w:val="left" w:pos="2907"/>
              </w:tabs>
              <w:jc w:val="center"/>
              <w:rPr>
                <w:sz w:val="26"/>
                <w:szCs w:val="26"/>
              </w:rPr>
            </w:pPr>
            <w:r w:rsidRPr="00F77D2A">
              <w:rPr>
                <w:sz w:val="26"/>
                <w:szCs w:val="26"/>
              </w:rPr>
              <w:t>500.000</w:t>
            </w:r>
          </w:p>
        </w:tc>
        <w:tc>
          <w:tcPr>
            <w:tcW w:w="1448" w:type="dxa"/>
          </w:tcPr>
          <w:p w14:paraId="45C25325" w14:textId="77777777" w:rsidR="00BA10EA" w:rsidRPr="00F77D2A" w:rsidRDefault="00BA10EA" w:rsidP="00F8028E">
            <w:pPr>
              <w:tabs>
                <w:tab w:val="left" w:pos="2907"/>
              </w:tabs>
              <w:jc w:val="center"/>
              <w:rPr>
                <w:sz w:val="26"/>
                <w:szCs w:val="26"/>
              </w:rPr>
            </w:pPr>
            <w:r w:rsidRPr="00F77D2A">
              <w:rPr>
                <w:sz w:val="26"/>
                <w:szCs w:val="26"/>
              </w:rPr>
              <w:t>2.000.000</w:t>
            </w:r>
          </w:p>
        </w:tc>
        <w:tc>
          <w:tcPr>
            <w:tcW w:w="1417" w:type="dxa"/>
          </w:tcPr>
          <w:p w14:paraId="4AFC8084" w14:textId="77777777" w:rsidR="00BA10EA" w:rsidRPr="00F77D2A" w:rsidRDefault="00BA10EA" w:rsidP="00F8028E">
            <w:pPr>
              <w:tabs>
                <w:tab w:val="left" w:pos="2907"/>
              </w:tabs>
              <w:jc w:val="center"/>
              <w:rPr>
                <w:sz w:val="26"/>
                <w:szCs w:val="26"/>
              </w:rPr>
            </w:pPr>
            <w:r w:rsidRPr="00F77D2A">
              <w:rPr>
                <w:sz w:val="26"/>
                <w:szCs w:val="26"/>
              </w:rPr>
              <w:t>250.000</w:t>
            </w:r>
          </w:p>
        </w:tc>
        <w:tc>
          <w:tcPr>
            <w:tcW w:w="1616" w:type="dxa"/>
          </w:tcPr>
          <w:p w14:paraId="53DB2C22" w14:textId="77777777" w:rsidR="00BA10EA" w:rsidRPr="00F77D2A" w:rsidRDefault="00BA10EA" w:rsidP="00F8028E">
            <w:pPr>
              <w:tabs>
                <w:tab w:val="left" w:pos="2907"/>
              </w:tabs>
              <w:jc w:val="center"/>
              <w:rPr>
                <w:sz w:val="26"/>
                <w:szCs w:val="26"/>
              </w:rPr>
            </w:pPr>
            <w:r w:rsidRPr="00F77D2A">
              <w:rPr>
                <w:sz w:val="26"/>
                <w:szCs w:val="26"/>
              </w:rPr>
              <w:t>25</w:t>
            </w:r>
          </w:p>
        </w:tc>
      </w:tr>
      <w:tr w:rsidR="00BA10EA" w:rsidRPr="00F77D2A" w14:paraId="7DEA004A" w14:textId="77777777" w:rsidTr="0094567E">
        <w:trPr>
          <w:jc w:val="center"/>
        </w:trPr>
        <w:tc>
          <w:tcPr>
            <w:tcW w:w="1247" w:type="dxa"/>
          </w:tcPr>
          <w:p w14:paraId="143F092D" w14:textId="77777777" w:rsidR="00BA10EA" w:rsidRPr="00F77D2A" w:rsidRDefault="00BA10EA" w:rsidP="00F8028E">
            <w:pPr>
              <w:tabs>
                <w:tab w:val="left" w:pos="2907"/>
              </w:tabs>
              <w:jc w:val="center"/>
              <w:rPr>
                <w:sz w:val="26"/>
                <w:szCs w:val="26"/>
              </w:rPr>
            </w:pPr>
            <w:r w:rsidRPr="00F77D2A">
              <w:rPr>
                <w:sz w:val="26"/>
                <w:szCs w:val="26"/>
              </w:rPr>
              <w:t>2.000</w:t>
            </w:r>
          </w:p>
        </w:tc>
        <w:tc>
          <w:tcPr>
            <w:tcW w:w="1559" w:type="dxa"/>
          </w:tcPr>
          <w:p w14:paraId="514FB88C" w14:textId="77777777" w:rsidR="00BA10EA" w:rsidRPr="00F77D2A" w:rsidRDefault="00BA10EA" w:rsidP="00F8028E">
            <w:pPr>
              <w:tabs>
                <w:tab w:val="left" w:pos="2907"/>
              </w:tabs>
              <w:jc w:val="center"/>
              <w:rPr>
                <w:sz w:val="26"/>
                <w:szCs w:val="26"/>
              </w:rPr>
            </w:pPr>
            <w:r w:rsidRPr="00F77D2A">
              <w:rPr>
                <w:sz w:val="26"/>
                <w:szCs w:val="26"/>
              </w:rPr>
              <w:t>3.000.000</w:t>
            </w:r>
          </w:p>
        </w:tc>
        <w:tc>
          <w:tcPr>
            <w:tcW w:w="1386" w:type="dxa"/>
          </w:tcPr>
          <w:p w14:paraId="7A67AB59" w14:textId="77777777" w:rsidR="00BA10EA" w:rsidRPr="00F77D2A" w:rsidRDefault="00BA10EA" w:rsidP="00F8028E">
            <w:pPr>
              <w:tabs>
                <w:tab w:val="left" w:pos="2907"/>
              </w:tabs>
              <w:jc w:val="center"/>
              <w:rPr>
                <w:sz w:val="26"/>
                <w:szCs w:val="26"/>
              </w:rPr>
            </w:pPr>
            <w:r w:rsidRPr="00F77D2A">
              <w:rPr>
                <w:sz w:val="26"/>
                <w:szCs w:val="26"/>
              </w:rPr>
              <w:t>2.000.000</w:t>
            </w:r>
          </w:p>
        </w:tc>
        <w:tc>
          <w:tcPr>
            <w:tcW w:w="1245" w:type="dxa"/>
          </w:tcPr>
          <w:p w14:paraId="76256306" w14:textId="77777777" w:rsidR="00BA10EA" w:rsidRPr="00F77D2A" w:rsidRDefault="00BA10EA" w:rsidP="00F8028E">
            <w:pPr>
              <w:tabs>
                <w:tab w:val="left" w:pos="2907"/>
              </w:tabs>
              <w:jc w:val="center"/>
              <w:rPr>
                <w:sz w:val="26"/>
                <w:szCs w:val="26"/>
              </w:rPr>
            </w:pPr>
            <w:r w:rsidRPr="00F77D2A">
              <w:rPr>
                <w:sz w:val="26"/>
                <w:szCs w:val="26"/>
              </w:rPr>
              <w:t>500.000</w:t>
            </w:r>
          </w:p>
        </w:tc>
        <w:tc>
          <w:tcPr>
            <w:tcW w:w="1448" w:type="dxa"/>
          </w:tcPr>
          <w:p w14:paraId="1354DA63" w14:textId="77777777" w:rsidR="00BA10EA" w:rsidRPr="00F77D2A" w:rsidRDefault="00BA10EA" w:rsidP="00F8028E">
            <w:pPr>
              <w:tabs>
                <w:tab w:val="left" w:pos="2907"/>
              </w:tabs>
              <w:jc w:val="center"/>
              <w:rPr>
                <w:sz w:val="26"/>
                <w:szCs w:val="26"/>
              </w:rPr>
            </w:pPr>
            <w:r w:rsidRPr="00F77D2A">
              <w:rPr>
                <w:sz w:val="26"/>
                <w:szCs w:val="26"/>
              </w:rPr>
              <w:t>2.500.000</w:t>
            </w:r>
          </w:p>
        </w:tc>
        <w:tc>
          <w:tcPr>
            <w:tcW w:w="1417" w:type="dxa"/>
          </w:tcPr>
          <w:p w14:paraId="394ACF86" w14:textId="77777777" w:rsidR="00BA10EA" w:rsidRPr="00F77D2A" w:rsidRDefault="00BA10EA" w:rsidP="00F8028E">
            <w:pPr>
              <w:tabs>
                <w:tab w:val="left" w:pos="2907"/>
              </w:tabs>
              <w:jc w:val="center"/>
              <w:rPr>
                <w:sz w:val="26"/>
                <w:szCs w:val="26"/>
              </w:rPr>
            </w:pPr>
            <w:r w:rsidRPr="00F77D2A">
              <w:rPr>
                <w:sz w:val="26"/>
                <w:szCs w:val="26"/>
              </w:rPr>
              <w:t>500.000</w:t>
            </w:r>
          </w:p>
        </w:tc>
        <w:tc>
          <w:tcPr>
            <w:tcW w:w="1616" w:type="dxa"/>
          </w:tcPr>
          <w:p w14:paraId="06080D11" w14:textId="77777777" w:rsidR="00BA10EA" w:rsidRPr="00F77D2A" w:rsidRDefault="00BA10EA" w:rsidP="00F8028E">
            <w:pPr>
              <w:tabs>
                <w:tab w:val="left" w:pos="2907"/>
              </w:tabs>
              <w:jc w:val="center"/>
              <w:rPr>
                <w:sz w:val="26"/>
                <w:szCs w:val="26"/>
              </w:rPr>
            </w:pPr>
            <w:r w:rsidRPr="00F77D2A">
              <w:rPr>
                <w:sz w:val="26"/>
                <w:szCs w:val="26"/>
              </w:rPr>
              <w:t>20</w:t>
            </w:r>
          </w:p>
        </w:tc>
      </w:tr>
      <w:tr w:rsidR="00BA10EA" w:rsidRPr="00F77D2A" w14:paraId="680FB3D5" w14:textId="77777777" w:rsidTr="0094567E">
        <w:trPr>
          <w:jc w:val="center"/>
        </w:trPr>
        <w:tc>
          <w:tcPr>
            <w:tcW w:w="1247" w:type="dxa"/>
          </w:tcPr>
          <w:p w14:paraId="151A2327" w14:textId="77777777" w:rsidR="00BA10EA" w:rsidRPr="00F77D2A" w:rsidRDefault="00BA10EA" w:rsidP="00F8028E">
            <w:pPr>
              <w:tabs>
                <w:tab w:val="left" w:pos="2907"/>
              </w:tabs>
              <w:jc w:val="center"/>
              <w:rPr>
                <w:sz w:val="26"/>
                <w:szCs w:val="26"/>
              </w:rPr>
            </w:pPr>
            <w:r w:rsidRPr="00F77D2A">
              <w:rPr>
                <w:sz w:val="26"/>
                <w:szCs w:val="26"/>
              </w:rPr>
              <w:t>2.500</w:t>
            </w:r>
          </w:p>
        </w:tc>
        <w:tc>
          <w:tcPr>
            <w:tcW w:w="1559" w:type="dxa"/>
          </w:tcPr>
          <w:p w14:paraId="26C343D8" w14:textId="77777777" w:rsidR="00BA10EA" w:rsidRPr="00F77D2A" w:rsidRDefault="00BA10EA" w:rsidP="00F8028E">
            <w:pPr>
              <w:tabs>
                <w:tab w:val="left" w:pos="2907"/>
              </w:tabs>
              <w:jc w:val="center"/>
              <w:rPr>
                <w:sz w:val="26"/>
                <w:szCs w:val="26"/>
              </w:rPr>
            </w:pPr>
            <w:r w:rsidRPr="00F77D2A">
              <w:rPr>
                <w:sz w:val="26"/>
                <w:szCs w:val="26"/>
              </w:rPr>
              <w:t>3.750.000</w:t>
            </w:r>
          </w:p>
        </w:tc>
        <w:tc>
          <w:tcPr>
            <w:tcW w:w="1386" w:type="dxa"/>
          </w:tcPr>
          <w:p w14:paraId="2C0E838C" w14:textId="77777777" w:rsidR="00BA10EA" w:rsidRPr="00F77D2A" w:rsidRDefault="00BA10EA" w:rsidP="00F8028E">
            <w:pPr>
              <w:tabs>
                <w:tab w:val="left" w:pos="2907"/>
              </w:tabs>
              <w:jc w:val="center"/>
              <w:rPr>
                <w:sz w:val="26"/>
                <w:szCs w:val="26"/>
              </w:rPr>
            </w:pPr>
            <w:r w:rsidRPr="00F77D2A">
              <w:rPr>
                <w:sz w:val="26"/>
                <w:szCs w:val="26"/>
              </w:rPr>
              <w:t>2.500.000</w:t>
            </w:r>
          </w:p>
        </w:tc>
        <w:tc>
          <w:tcPr>
            <w:tcW w:w="1245" w:type="dxa"/>
          </w:tcPr>
          <w:p w14:paraId="43D94FAD" w14:textId="77777777" w:rsidR="00BA10EA" w:rsidRPr="00F77D2A" w:rsidRDefault="00BA10EA" w:rsidP="00F8028E">
            <w:pPr>
              <w:tabs>
                <w:tab w:val="left" w:pos="2907"/>
              </w:tabs>
              <w:jc w:val="center"/>
              <w:rPr>
                <w:sz w:val="26"/>
                <w:szCs w:val="26"/>
              </w:rPr>
            </w:pPr>
            <w:r w:rsidRPr="00F77D2A">
              <w:rPr>
                <w:sz w:val="26"/>
                <w:szCs w:val="26"/>
              </w:rPr>
              <w:t>500.000</w:t>
            </w:r>
          </w:p>
        </w:tc>
        <w:tc>
          <w:tcPr>
            <w:tcW w:w="1448" w:type="dxa"/>
          </w:tcPr>
          <w:p w14:paraId="02D27412" w14:textId="77777777" w:rsidR="00BA10EA" w:rsidRPr="00F77D2A" w:rsidRDefault="00BA10EA" w:rsidP="00F8028E">
            <w:pPr>
              <w:tabs>
                <w:tab w:val="left" w:pos="2907"/>
              </w:tabs>
              <w:jc w:val="center"/>
              <w:rPr>
                <w:sz w:val="26"/>
                <w:szCs w:val="26"/>
              </w:rPr>
            </w:pPr>
            <w:r w:rsidRPr="00F77D2A">
              <w:rPr>
                <w:sz w:val="26"/>
                <w:szCs w:val="26"/>
              </w:rPr>
              <w:t>3.000.000</w:t>
            </w:r>
          </w:p>
        </w:tc>
        <w:tc>
          <w:tcPr>
            <w:tcW w:w="1417" w:type="dxa"/>
          </w:tcPr>
          <w:p w14:paraId="5EBB904F" w14:textId="77777777" w:rsidR="00BA10EA" w:rsidRPr="00F77D2A" w:rsidRDefault="00BA10EA" w:rsidP="00F8028E">
            <w:pPr>
              <w:tabs>
                <w:tab w:val="left" w:pos="2907"/>
              </w:tabs>
              <w:jc w:val="center"/>
              <w:rPr>
                <w:sz w:val="26"/>
                <w:szCs w:val="26"/>
              </w:rPr>
            </w:pPr>
            <w:r w:rsidRPr="00F77D2A">
              <w:rPr>
                <w:sz w:val="26"/>
                <w:szCs w:val="26"/>
              </w:rPr>
              <w:t>750.000</w:t>
            </w:r>
          </w:p>
        </w:tc>
        <w:tc>
          <w:tcPr>
            <w:tcW w:w="1616" w:type="dxa"/>
          </w:tcPr>
          <w:p w14:paraId="5C9C0243" w14:textId="77777777" w:rsidR="00BA10EA" w:rsidRPr="00F77D2A" w:rsidRDefault="00BA10EA" w:rsidP="00F8028E">
            <w:pPr>
              <w:tabs>
                <w:tab w:val="left" w:pos="2907"/>
              </w:tabs>
              <w:jc w:val="center"/>
              <w:rPr>
                <w:sz w:val="26"/>
                <w:szCs w:val="26"/>
              </w:rPr>
            </w:pPr>
            <w:r w:rsidRPr="00F77D2A">
              <w:rPr>
                <w:sz w:val="26"/>
                <w:szCs w:val="26"/>
              </w:rPr>
              <w:t>16,6</w:t>
            </w:r>
          </w:p>
        </w:tc>
      </w:tr>
      <w:tr w:rsidR="00BA10EA" w:rsidRPr="00F77D2A" w14:paraId="24D2524C" w14:textId="77777777" w:rsidTr="0094567E">
        <w:trPr>
          <w:jc w:val="center"/>
        </w:trPr>
        <w:tc>
          <w:tcPr>
            <w:tcW w:w="1247" w:type="dxa"/>
          </w:tcPr>
          <w:p w14:paraId="3D72D702" w14:textId="77777777" w:rsidR="00BA10EA" w:rsidRPr="00F77D2A" w:rsidRDefault="00BA10EA" w:rsidP="00F8028E">
            <w:pPr>
              <w:tabs>
                <w:tab w:val="left" w:pos="2907"/>
              </w:tabs>
              <w:jc w:val="center"/>
              <w:rPr>
                <w:sz w:val="26"/>
                <w:szCs w:val="26"/>
              </w:rPr>
            </w:pPr>
            <w:r w:rsidRPr="00F77D2A">
              <w:rPr>
                <w:sz w:val="26"/>
                <w:szCs w:val="26"/>
              </w:rPr>
              <w:t>3.000</w:t>
            </w:r>
          </w:p>
        </w:tc>
        <w:tc>
          <w:tcPr>
            <w:tcW w:w="1559" w:type="dxa"/>
          </w:tcPr>
          <w:p w14:paraId="79AF3F64" w14:textId="77777777" w:rsidR="00BA10EA" w:rsidRPr="00F77D2A" w:rsidRDefault="00BA10EA" w:rsidP="00F8028E">
            <w:pPr>
              <w:tabs>
                <w:tab w:val="left" w:pos="2907"/>
              </w:tabs>
              <w:jc w:val="center"/>
              <w:rPr>
                <w:sz w:val="26"/>
                <w:szCs w:val="26"/>
              </w:rPr>
            </w:pPr>
            <w:r w:rsidRPr="00F77D2A">
              <w:rPr>
                <w:sz w:val="26"/>
                <w:szCs w:val="26"/>
              </w:rPr>
              <w:t>4.500.000</w:t>
            </w:r>
          </w:p>
        </w:tc>
        <w:tc>
          <w:tcPr>
            <w:tcW w:w="1386" w:type="dxa"/>
          </w:tcPr>
          <w:p w14:paraId="531FCD19" w14:textId="77777777" w:rsidR="00BA10EA" w:rsidRPr="00F77D2A" w:rsidRDefault="00BA10EA" w:rsidP="00F8028E">
            <w:pPr>
              <w:tabs>
                <w:tab w:val="left" w:pos="2907"/>
              </w:tabs>
              <w:jc w:val="center"/>
              <w:rPr>
                <w:sz w:val="26"/>
                <w:szCs w:val="26"/>
              </w:rPr>
            </w:pPr>
            <w:r w:rsidRPr="00F77D2A">
              <w:rPr>
                <w:sz w:val="26"/>
                <w:szCs w:val="26"/>
              </w:rPr>
              <w:t>3.000.000</w:t>
            </w:r>
          </w:p>
        </w:tc>
        <w:tc>
          <w:tcPr>
            <w:tcW w:w="1245" w:type="dxa"/>
          </w:tcPr>
          <w:p w14:paraId="060C15F9" w14:textId="77777777" w:rsidR="00BA10EA" w:rsidRPr="00F77D2A" w:rsidRDefault="00BA10EA" w:rsidP="00F8028E">
            <w:pPr>
              <w:tabs>
                <w:tab w:val="left" w:pos="2907"/>
              </w:tabs>
              <w:jc w:val="center"/>
              <w:rPr>
                <w:sz w:val="26"/>
                <w:szCs w:val="26"/>
              </w:rPr>
            </w:pPr>
            <w:r w:rsidRPr="00F77D2A">
              <w:rPr>
                <w:sz w:val="26"/>
                <w:szCs w:val="26"/>
              </w:rPr>
              <w:t>500.000</w:t>
            </w:r>
          </w:p>
        </w:tc>
        <w:tc>
          <w:tcPr>
            <w:tcW w:w="1448" w:type="dxa"/>
          </w:tcPr>
          <w:p w14:paraId="18B3956D" w14:textId="77777777" w:rsidR="00BA10EA" w:rsidRPr="00F77D2A" w:rsidRDefault="00BA10EA" w:rsidP="00F8028E">
            <w:pPr>
              <w:tabs>
                <w:tab w:val="left" w:pos="2907"/>
              </w:tabs>
              <w:jc w:val="center"/>
              <w:rPr>
                <w:sz w:val="26"/>
                <w:szCs w:val="26"/>
              </w:rPr>
            </w:pPr>
            <w:r w:rsidRPr="00F77D2A">
              <w:rPr>
                <w:sz w:val="26"/>
                <w:szCs w:val="26"/>
              </w:rPr>
              <w:t>3.500.000</w:t>
            </w:r>
          </w:p>
        </w:tc>
        <w:tc>
          <w:tcPr>
            <w:tcW w:w="1417" w:type="dxa"/>
          </w:tcPr>
          <w:p w14:paraId="3C783144" w14:textId="77777777" w:rsidR="00BA10EA" w:rsidRPr="00F77D2A" w:rsidRDefault="00BA10EA" w:rsidP="00F8028E">
            <w:pPr>
              <w:tabs>
                <w:tab w:val="left" w:pos="2907"/>
              </w:tabs>
              <w:jc w:val="center"/>
              <w:rPr>
                <w:sz w:val="26"/>
                <w:szCs w:val="26"/>
              </w:rPr>
            </w:pPr>
            <w:r w:rsidRPr="00F77D2A">
              <w:rPr>
                <w:sz w:val="26"/>
                <w:szCs w:val="26"/>
              </w:rPr>
              <w:t>1.000.000</w:t>
            </w:r>
          </w:p>
        </w:tc>
        <w:tc>
          <w:tcPr>
            <w:tcW w:w="1616" w:type="dxa"/>
          </w:tcPr>
          <w:p w14:paraId="6A06E028" w14:textId="77777777" w:rsidR="00BA10EA" w:rsidRPr="00F77D2A" w:rsidRDefault="00BA10EA" w:rsidP="00F8028E">
            <w:pPr>
              <w:tabs>
                <w:tab w:val="left" w:pos="2907"/>
              </w:tabs>
              <w:jc w:val="center"/>
              <w:rPr>
                <w:sz w:val="26"/>
                <w:szCs w:val="26"/>
              </w:rPr>
            </w:pPr>
            <w:r w:rsidRPr="00F77D2A">
              <w:rPr>
                <w:sz w:val="26"/>
                <w:szCs w:val="26"/>
              </w:rPr>
              <w:t>14,2</w:t>
            </w:r>
          </w:p>
        </w:tc>
      </w:tr>
    </w:tbl>
    <w:p w14:paraId="33ABF970" w14:textId="5CC3DA54" w:rsidR="00BA10EA" w:rsidRDefault="00BA10EA" w:rsidP="00F8028E">
      <w:pPr>
        <w:jc w:val="both"/>
        <w:rPr>
          <w:sz w:val="26"/>
          <w:szCs w:val="26"/>
        </w:rPr>
      </w:pPr>
      <w:r w:rsidRPr="00F77D2A">
        <w:rPr>
          <w:bCs/>
          <w:i/>
          <w:sz w:val="26"/>
          <w:szCs w:val="26"/>
        </w:rPr>
        <w:t>Nhận xét:</w:t>
      </w:r>
      <w:r w:rsidR="0094567E">
        <w:rPr>
          <w:bCs/>
          <w:i/>
          <w:sz w:val="26"/>
          <w:szCs w:val="26"/>
        </w:rPr>
        <w:t xml:space="preserve"> </w:t>
      </w:r>
      <w:r w:rsidRPr="00F77D2A">
        <w:rPr>
          <w:sz w:val="26"/>
          <w:szCs w:val="26"/>
        </w:rPr>
        <w:t>Khi số lượng sản phẩm sản xuất và tiêu thụ cùng tăng trong phạm vi hoạt động của doanh nghiệp thì tỷ trọng định phí trong tổng chi phí của cả hai doanh nghiệp đều giảm và ngược lại.</w:t>
      </w:r>
    </w:p>
    <w:p w14:paraId="609BC186" w14:textId="00DB27C4" w:rsidR="0094567E" w:rsidRPr="00F77D2A" w:rsidRDefault="0094567E" w:rsidP="00F8028E">
      <w:pPr>
        <w:jc w:val="both"/>
        <w:rPr>
          <w:sz w:val="26"/>
          <w:szCs w:val="26"/>
        </w:rPr>
      </w:pPr>
      <w:r>
        <w:rPr>
          <w:sz w:val="26"/>
          <w:szCs w:val="26"/>
        </w:rPr>
        <w:t>- Doanh nghiệp A: xét mối quan hệ giữa định phí và lợi nhuận, ở mức sản lượng 1.500 sản phẩm, tỷ trọng định phí 38</w:t>
      </w:r>
      <w:r w:rsidR="00C95E69">
        <w:rPr>
          <w:sz w:val="26"/>
          <w:szCs w:val="26"/>
        </w:rPr>
        <w:t>,</w:t>
      </w:r>
      <w:r>
        <w:rPr>
          <w:sz w:val="26"/>
          <w:szCs w:val="26"/>
        </w:rPr>
        <w:t>5%</w:t>
      </w:r>
      <w:r w:rsidR="00C95E69">
        <w:rPr>
          <w:sz w:val="26"/>
          <w:szCs w:val="26"/>
        </w:rPr>
        <w:t xml:space="preserve"> và lợi nhuận lãi. </w:t>
      </w:r>
    </w:p>
    <w:p w14:paraId="678D10A2" w14:textId="716F7AB8" w:rsidR="00BA10EA" w:rsidRPr="00F77D2A" w:rsidRDefault="00BA10EA" w:rsidP="00F8028E">
      <w:pPr>
        <w:jc w:val="both"/>
        <w:rPr>
          <w:sz w:val="26"/>
          <w:szCs w:val="26"/>
        </w:rPr>
      </w:pPr>
      <w:r w:rsidRPr="00F77D2A">
        <w:rPr>
          <w:sz w:val="26"/>
          <w:szCs w:val="26"/>
        </w:rPr>
        <w:t>- Doanh nghiệp B: xét mối quan hệ giữa định phí và lợi nhuận ở mức sản lượng 1.000 sản phẩm, tỷ trọng định phí 33,3% và doanh nghiệp không có lãi (lỗ). Khi mức sản xuất và tiêu thụ vượt 1.000 sản phẩm thì tỷ trọng định phí nhỏ hơn 33,3% và doanh nghiệp có lãi. Ngược lại, khi sản lượng sản xuất và tiêu thụ dưới 1.000 sản phẩm thì tỷ trọng định phí gia tăng và doanh nghiệp lỗ.</w:t>
      </w:r>
    </w:p>
    <w:p w14:paraId="29C3F39D" w14:textId="77777777" w:rsidR="00BA10EA" w:rsidRPr="00F77D2A" w:rsidRDefault="00BA10EA" w:rsidP="00F8028E">
      <w:pPr>
        <w:jc w:val="both"/>
        <w:rPr>
          <w:sz w:val="26"/>
          <w:szCs w:val="26"/>
        </w:rPr>
      </w:pPr>
      <w:r w:rsidRPr="00F77D2A">
        <w:rPr>
          <w:sz w:val="26"/>
          <w:szCs w:val="26"/>
        </w:rPr>
        <w:tab/>
        <w:t>Như vậy, khai thác năng lực tiềm tàng của doanh nghiệp sẽ làm thay đổi tỷ trọng định phí góp phần làm tăng lợi nhuận. Phân tích xu hướng cơ cấu định phí trong nhiều kỳ sẽ dự đoán được khả năng lợi nhuận của doanh nghiệp.</w:t>
      </w:r>
    </w:p>
    <w:p w14:paraId="5D65A2ED" w14:textId="72914518" w:rsidR="00BA10EA" w:rsidRPr="00F77D2A" w:rsidRDefault="00BA10EA" w:rsidP="00F8028E">
      <w:pPr>
        <w:jc w:val="both"/>
        <w:rPr>
          <w:sz w:val="26"/>
          <w:szCs w:val="26"/>
        </w:rPr>
      </w:pPr>
      <w:r w:rsidRPr="00F77D2A">
        <w:rPr>
          <w:sz w:val="26"/>
          <w:szCs w:val="26"/>
        </w:rPr>
        <w:t>- So sánh hai doanh nghiệp tại mức sản xuất và tiêu thụ 2.000 sản phẩm: nếu số lượng sản phẩm giảm xuống đến mức 1.500 sản phẩm (tỷ lệ giảm 25%) thì lợi nhuận doanh nghiệp A giảm từ 650.000 còn 300.000 (tỷ lệ giảm 54%), trong khi lợi nhuận của doanh nghiệp B giảm từ 500.000 còn 250.000 (tỷ lệ giảm 50%).</w:t>
      </w:r>
    </w:p>
    <w:p w14:paraId="1F285696" w14:textId="4A14A115" w:rsidR="00BA10EA" w:rsidRPr="00F77D2A" w:rsidRDefault="00BA10EA" w:rsidP="00F8028E">
      <w:pPr>
        <w:jc w:val="both"/>
        <w:rPr>
          <w:sz w:val="26"/>
          <w:szCs w:val="26"/>
        </w:rPr>
      </w:pPr>
      <w:r w:rsidRPr="00F77D2A">
        <w:rPr>
          <w:sz w:val="26"/>
          <w:szCs w:val="26"/>
        </w:rPr>
        <w:t>Ngược lại, nếu số lượng sản phẩm tăng 2.500 sản phẩm thì lợi nhuận doanh nghiệp A tăng lên1.000.000 (tỷ lệ tăng 54%), trong khi lợi nhuận doanh nghiệp B tăng đến 750.000 (tỷ lệ tăng 50%).</w:t>
      </w:r>
    </w:p>
    <w:p w14:paraId="698E6EF6" w14:textId="14746F49" w:rsidR="00BA10EA" w:rsidRPr="00F77D2A" w:rsidRDefault="00BA10EA" w:rsidP="00F8028E">
      <w:pPr>
        <w:jc w:val="both"/>
        <w:rPr>
          <w:i/>
          <w:sz w:val="26"/>
          <w:szCs w:val="26"/>
        </w:rPr>
      </w:pPr>
      <w:r w:rsidRPr="00F77D2A">
        <w:rPr>
          <w:i/>
          <w:sz w:val="26"/>
          <w:szCs w:val="26"/>
        </w:rPr>
        <w:t>Vậy, tại cùng một mức hoạt động, doanh nghiệp nào có tỷ trọng định phí lớn thì tốc độ tăng (giảm) lợi nhuận của doanh nghiệp đó lớn hơn doanh nghiệp có tỷ trọng định phí thấp hơn khi sản lượng sản xuất và tiêu thụ thay đổi.</w:t>
      </w:r>
    </w:p>
    <w:p w14:paraId="222C4F7A" w14:textId="77777777" w:rsidR="00C95E69" w:rsidRPr="00C95E69" w:rsidRDefault="00C95E69" w:rsidP="00F8028E">
      <w:pPr>
        <w:tabs>
          <w:tab w:val="left" w:pos="2907"/>
        </w:tabs>
        <w:jc w:val="both"/>
        <w:rPr>
          <w:b/>
          <w:i/>
          <w:sz w:val="26"/>
          <w:szCs w:val="26"/>
        </w:rPr>
      </w:pPr>
      <w:r w:rsidRPr="00C95E69">
        <w:rPr>
          <w:b/>
          <w:i/>
          <w:sz w:val="26"/>
          <w:szCs w:val="26"/>
        </w:rPr>
        <w:t xml:space="preserve">2.3. </w:t>
      </w:r>
      <w:r w:rsidR="00BA10EA" w:rsidRPr="00C95E69">
        <w:rPr>
          <w:b/>
          <w:i/>
          <w:sz w:val="26"/>
          <w:szCs w:val="26"/>
        </w:rPr>
        <w:t xml:space="preserve"> Phân tích cơ cấu của từng yếu tố thuộc định phí:</w:t>
      </w:r>
    </w:p>
    <w:p w14:paraId="1843D598" w14:textId="54E250DB" w:rsidR="00BA10EA" w:rsidRPr="00F77D2A" w:rsidRDefault="00BA10EA" w:rsidP="00F8028E">
      <w:pPr>
        <w:tabs>
          <w:tab w:val="left" w:pos="2907"/>
        </w:tabs>
        <w:jc w:val="both"/>
        <w:rPr>
          <w:sz w:val="26"/>
          <w:szCs w:val="26"/>
        </w:rPr>
      </w:pPr>
      <w:r w:rsidRPr="00F77D2A">
        <w:rPr>
          <w:bCs/>
          <w:sz w:val="26"/>
          <w:szCs w:val="26"/>
        </w:rPr>
        <w:t xml:space="preserve"> </w:t>
      </w:r>
      <w:r w:rsidR="00C95E69">
        <w:rPr>
          <w:sz w:val="26"/>
          <w:szCs w:val="26"/>
        </w:rPr>
        <w:t>V</w:t>
      </w:r>
      <w:r w:rsidRPr="00F77D2A">
        <w:rPr>
          <w:sz w:val="26"/>
          <w:szCs w:val="26"/>
        </w:rPr>
        <w:t xml:space="preserve">ề nguyên tắc thì tổng định phí không thay đổi nhưng xét theo khả năng kiểm soát chi phí thì chi phí được chia thành định phí bắt buộc và định phí tùy ý. Việc phân tích này sẽ cho ta thấy tỷ trọng của từng loại định phí trong tổng định phí. Nếu định phí bắt buộc chiếm tỷ </w:t>
      </w:r>
      <w:r w:rsidRPr="00F77D2A">
        <w:rPr>
          <w:sz w:val="26"/>
          <w:szCs w:val="26"/>
        </w:rPr>
        <w:lastRenderedPageBreak/>
        <w:t>trọng lớn thì doanh nghiệp cần phải gia tăng khối lượng sản phẩm sản xuất và tiêu thụ trong phạm vi năng lực kinh doanh để làm giảm định phí đơn vị sản phẩm, góp phần làm tăng lợi nhuận. Nếu định phí tùy ý chiếm tỷ trọng lớn thì rà soát lại nội dung từng loại định phí để có hướng cắt giảm nhưng vẫn đạt mục tiêu đề ra.</w:t>
      </w:r>
    </w:p>
    <w:p w14:paraId="7D65F637" w14:textId="77777777" w:rsidR="00BA10EA" w:rsidRPr="00F77D2A" w:rsidRDefault="00BA10EA" w:rsidP="00F8028E">
      <w:pPr>
        <w:tabs>
          <w:tab w:val="left" w:pos="2907"/>
        </w:tabs>
        <w:ind w:firstLine="720"/>
        <w:jc w:val="both"/>
        <w:rPr>
          <w:sz w:val="26"/>
          <w:szCs w:val="26"/>
        </w:rPr>
      </w:pPr>
      <w:r w:rsidRPr="00F77D2A">
        <w:rPr>
          <w:bCs/>
          <w:i/>
          <w:sz w:val="26"/>
          <w:szCs w:val="26"/>
        </w:rPr>
        <w:t>Tóm lại,</w:t>
      </w:r>
      <w:r w:rsidRPr="00F77D2A">
        <w:rPr>
          <w:sz w:val="26"/>
          <w:szCs w:val="26"/>
        </w:rPr>
        <w:t xml:space="preserve"> phân tích cơ cấu biến phí và định phí luôn gắn liền với những mức sản xuất và tiêu thụ. Trong một phạm vị hoạt động, khi số lượng sản phẩm sản xuất và tiêu thụ của doanh nghiệp càng tăng thì tỷ trọng định phí giảm dần, lợi nhuận của doanh nghiệp càng tăng và ngược lại. Doanh nghiệp nào có tỷ trọng định phí cao sẽ có tốc độ gia tăng lợi nhuận khi số lượng sản phẩm sản xuất và tiêu thụ tăng. Cơ cấu định phí được xem là đòn bẩy kích thích gia tăng lợi nhuận. Phân tích cơ cấu biến phí và định phí còn chỉ ra cơ hội cắt giảm định phí, biến phí, khai thác các năng lực của doanh nghiệp để gia tăng lợi nhuận.</w:t>
      </w:r>
    </w:p>
    <w:p w14:paraId="11A24628" w14:textId="533836B0" w:rsidR="009969F1" w:rsidRPr="00F8028E" w:rsidRDefault="00F8028E" w:rsidP="00F8028E">
      <w:pPr>
        <w:rPr>
          <w:b/>
          <w:bCs/>
          <w:sz w:val="26"/>
          <w:szCs w:val="26"/>
        </w:rPr>
      </w:pPr>
      <w:r w:rsidRPr="00F8028E">
        <w:rPr>
          <w:b/>
          <w:bCs/>
          <w:sz w:val="26"/>
          <w:szCs w:val="26"/>
        </w:rPr>
        <w:t>Tài liệu tham khảo:</w:t>
      </w:r>
    </w:p>
    <w:p w14:paraId="0C592111" w14:textId="1BA81A04" w:rsidR="00F8028E" w:rsidRPr="001461EC" w:rsidRDefault="00F8028E" w:rsidP="00F8028E">
      <w:pPr>
        <w:tabs>
          <w:tab w:val="left" w:pos="720"/>
        </w:tabs>
        <w:jc w:val="both"/>
        <w:rPr>
          <w:sz w:val="26"/>
          <w:szCs w:val="26"/>
        </w:rPr>
      </w:pPr>
      <w:r w:rsidRPr="001461EC">
        <w:rPr>
          <w:sz w:val="26"/>
          <w:szCs w:val="26"/>
        </w:rPr>
        <w:t xml:space="preserve">- Nguyễn </w:t>
      </w:r>
      <w:r>
        <w:rPr>
          <w:sz w:val="26"/>
          <w:szCs w:val="26"/>
        </w:rPr>
        <w:t>Tấn Bình,</w:t>
      </w:r>
      <w:r>
        <w:rPr>
          <w:sz w:val="26"/>
          <w:szCs w:val="26"/>
        </w:rPr>
        <w:t xml:space="preserve"> </w:t>
      </w:r>
      <w:r>
        <w:rPr>
          <w:sz w:val="26"/>
          <w:szCs w:val="26"/>
        </w:rPr>
        <w:t>(2004),</w:t>
      </w:r>
      <w:r>
        <w:rPr>
          <w:sz w:val="26"/>
          <w:szCs w:val="26"/>
        </w:rPr>
        <w:t xml:space="preserve"> </w:t>
      </w:r>
      <w:r w:rsidRPr="001461EC">
        <w:rPr>
          <w:i/>
          <w:sz w:val="26"/>
          <w:szCs w:val="26"/>
        </w:rPr>
        <w:t>Phân tích hoạt động doanh nghiệp</w:t>
      </w:r>
      <w:r>
        <w:rPr>
          <w:sz w:val="26"/>
          <w:szCs w:val="26"/>
        </w:rPr>
        <w:t>, NXB Thống Kê</w:t>
      </w:r>
    </w:p>
    <w:p w14:paraId="52562F50" w14:textId="1AFADC88" w:rsidR="00F8028E" w:rsidRDefault="00F8028E" w:rsidP="00F8028E">
      <w:pPr>
        <w:tabs>
          <w:tab w:val="left" w:pos="720"/>
        </w:tabs>
        <w:jc w:val="both"/>
        <w:rPr>
          <w:sz w:val="26"/>
          <w:szCs w:val="26"/>
        </w:rPr>
      </w:pPr>
      <w:r w:rsidRPr="00BC1461">
        <w:rPr>
          <w:sz w:val="26"/>
          <w:szCs w:val="26"/>
        </w:rPr>
        <w:t xml:space="preserve">- </w:t>
      </w:r>
      <w:r>
        <w:rPr>
          <w:sz w:val="26"/>
          <w:szCs w:val="26"/>
        </w:rPr>
        <w:t>Nguyễn Văn Công,</w:t>
      </w:r>
      <w:r>
        <w:rPr>
          <w:sz w:val="26"/>
          <w:szCs w:val="26"/>
        </w:rPr>
        <w:t xml:space="preserve"> </w:t>
      </w:r>
      <w:r>
        <w:rPr>
          <w:sz w:val="26"/>
          <w:szCs w:val="26"/>
        </w:rPr>
        <w:t xml:space="preserve">(2009), </w:t>
      </w:r>
      <w:r w:rsidRPr="009D7171">
        <w:rPr>
          <w:i/>
          <w:sz w:val="26"/>
          <w:szCs w:val="26"/>
        </w:rPr>
        <w:t>Giáo trình phân tích kinh doanh</w:t>
      </w:r>
      <w:r>
        <w:rPr>
          <w:sz w:val="26"/>
          <w:szCs w:val="26"/>
        </w:rPr>
        <w:t>, NXB Đại học kinh tế quốc dân</w:t>
      </w:r>
    </w:p>
    <w:p w14:paraId="4F61FB5C" w14:textId="13F6115A" w:rsidR="00F8028E" w:rsidRDefault="00F8028E" w:rsidP="00F8028E">
      <w:pPr>
        <w:tabs>
          <w:tab w:val="left" w:pos="720"/>
        </w:tabs>
        <w:jc w:val="both"/>
        <w:rPr>
          <w:sz w:val="26"/>
          <w:szCs w:val="26"/>
        </w:rPr>
      </w:pPr>
      <w:r>
        <w:rPr>
          <w:sz w:val="26"/>
          <w:szCs w:val="26"/>
        </w:rPr>
        <w:t>- Phạm Thị Gái,</w:t>
      </w:r>
      <w:r>
        <w:rPr>
          <w:sz w:val="26"/>
          <w:szCs w:val="26"/>
        </w:rPr>
        <w:t xml:space="preserve"> </w:t>
      </w:r>
      <w:r>
        <w:rPr>
          <w:sz w:val="26"/>
          <w:szCs w:val="26"/>
        </w:rPr>
        <w:t xml:space="preserve">(2004), </w:t>
      </w:r>
      <w:r w:rsidRPr="001461EC">
        <w:rPr>
          <w:i/>
          <w:sz w:val="26"/>
          <w:szCs w:val="26"/>
        </w:rPr>
        <w:t>Giáo trình phân tích hoạt động kinh doanh</w:t>
      </w:r>
      <w:r>
        <w:rPr>
          <w:sz w:val="26"/>
          <w:szCs w:val="26"/>
        </w:rPr>
        <w:t>, Đại học kinh tế quốc dân</w:t>
      </w:r>
    </w:p>
    <w:p w14:paraId="7CF4D674" w14:textId="620466AF" w:rsidR="00F8028E" w:rsidRDefault="00F8028E" w:rsidP="00F8028E">
      <w:pPr>
        <w:tabs>
          <w:tab w:val="left" w:pos="720"/>
        </w:tabs>
        <w:jc w:val="both"/>
        <w:rPr>
          <w:sz w:val="26"/>
          <w:szCs w:val="26"/>
        </w:rPr>
      </w:pPr>
      <w:r w:rsidRPr="00BC1461">
        <w:rPr>
          <w:sz w:val="26"/>
          <w:szCs w:val="26"/>
        </w:rPr>
        <w:t>-</w:t>
      </w:r>
      <w:r w:rsidRPr="003E71DF">
        <w:rPr>
          <w:sz w:val="26"/>
          <w:szCs w:val="26"/>
        </w:rPr>
        <w:t xml:space="preserve"> </w:t>
      </w:r>
      <w:r>
        <w:rPr>
          <w:sz w:val="26"/>
          <w:szCs w:val="26"/>
        </w:rPr>
        <w:t>Nguyễn Năng Phúc,</w:t>
      </w:r>
      <w:r>
        <w:rPr>
          <w:sz w:val="26"/>
          <w:szCs w:val="26"/>
        </w:rPr>
        <w:t xml:space="preserve"> </w:t>
      </w:r>
      <w:r>
        <w:rPr>
          <w:sz w:val="26"/>
          <w:szCs w:val="26"/>
        </w:rPr>
        <w:t xml:space="preserve">(2008) </w:t>
      </w:r>
      <w:r w:rsidRPr="003E71DF">
        <w:rPr>
          <w:i/>
          <w:sz w:val="26"/>
          <w:szCs w:val="26"/>
        </w:rPr>
        <w:t>Giáo trình Phân tích Báo cáo tài chính,</w:t>
      </w:r>
      <w:r>
        <w:rPr>
          <w:sz w:val="26"/>
          <w:szCs w:val="26"/>
        </w:rPr>
        <w:t xml:space="preserve"> NXB Đại học Kinh tế Quốc Dân </w:t>
      </w:r>
    </w:p>
    <w:p w14:paraId="2E96F11B" w14:textId="77777777" w:rsidR="00F8028E" w:rsidRDefault="00F8028E" w:rsidP="00F8028E"/>
    <w:sectPr w:rsidR="00F80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3582B"/>
    <w:multiLevelType w:val="hybridMultilevel"/>
    <w:tmpl w:val="B7F274B0"/>
    <w:lvl w:ilvl="0" w:tplc="B484C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12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EA"/>
    <w:rsid w:val="001A0AE4"/>
    <w:rsid w:val="00520FE2"/>
    <w:rsid w:val="005D19A4"/>
    <w:rsid w:val="00842391"/>
    <w:rsid w:val="008B3487"/>
    <w:rsid w:val="0094567E"/>
    <w:rsid w:val="009969F1"/>
    <w:rsid w:val="00BA10EA"/>
    <w:rsid w:val="00C95E69"/>
    <w:rsid w:val="00F32BF0"/>
    <w:rsid w:val="00F8028E"/>
    <w:rsid w:val="00FC0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5C00"/>
  <w15:chartTrackingRefBased/>
  <w15:docId w15:val="{22D48AEF-5B54-4D8C-BF8C-8C8F7753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0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Nguyen Dinh Hoang Nguyen_HS</cp:lastModifiedBy>
  <cp:revision>3</cp:revision>
  <dcterms:created xsi:type="dcterms:W3CDTF">2022-09-14T03:03:00Z</dcterms:created>
  <dcterms:modified xsi:type="dcterms:W3CDTF">2022-09-14T03:48:00Z</dcterms:modified>
</cp:coreProperties>
</file>