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8B" w:rsidRPr="009B6401" w:rsidRDefault="00BF51E3" w:rsidP="009B6401">
      <w:pPr>
        <w:spacing w:after="0" w:line="360" w:lineRule="auto"/>
        <w:jc w:val="center"/>
        <w:rPr>
          <w:rFonts w:ascii="Times New Roman" w:hAnsi="Times New Roman" w:cs="Times New Roman"/>
          <w:b/>
          <w:sz w:val="26"/>
          <w:szCs w:val="26"/>
        </w:rPr>
      </w:pPr>
      <w:r w:rsidRPr="009B6401">
        <w:rPr>
          <w:rFonts w:ascii="Times New Roman" w:hAnsi="Times New Roman" w:cs="Times New Roman"/>
          <w:b/>
          <w:sz w:val="26"/>
          <w:szCs w:val="26"/>
        </w:rPr>
        <w:t>MỘT SỐ VẤN ĐỀ VỀ KẾ TOÁN KHOẢN PHẠT VI PHẠM HỢP ĐỒNG KINH TẾ</w:t>
      </w:r>
    </w:p>
    <w:p w:rsidR="00BF51E3" w:rsidRPr="009B6401" w:rsidRDefault="00BF51E3" w:rsidP="009B6401">
      <w:pPr>
        <w:spacing w:after="0" w:line="360" w:lineRule="auto"/>
        <w:jc w:val="right"/>
        <w:rPr>
          <w:rFonts w:ascii="Times New Roman" w:hAnsi="Times New Roman" w:cs="Times New Roman"/>
          <w:b/>
          <w:sz w:val="26"/>
          <w:szCs w:val="26"/>
        </w:rPr>
      </w:pPr>
      <w:proofErr w:type="spellStart"/>
      <w:r w:rsidRPr="009B6401">
        <w:rPr>
          <w:rFonts w:ascii="Times New Roman" w:hAnsi="Times New Roman" w:cs="Times New Roman"/>
          <w:b/>
          <w:sz w:val="26"/>
          <w:szCs w:val="26"/>
        </w:rPr>
        <w:t>ThS</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Nguyễn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Thị</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Quỳnh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Giao</w:t>
      </w:r>
      <w:proofErr w:type="spellEnd"/>
    </w:p>
    <w:p w:rsidR="002F6C9A" w:rsidRPr="009B6401" w:rsidRDefault="002F6C9A" w:rsidP="009B6401">
      <w:pPr>
        <w:spacing w:after="0" w:line="360" w:lineRule="auto"/>
        <w:rPr>
          <w:rFonts w:ascii="Times New Roman" w:hAnsi="Times New Roman" w:cs="Times New Roman"/>
          <w:b/>
          <w:sz w:val="26"/>
          <w:szCs w:val="26"/>
        </w:rPr>
      </w:pPr>
    </w:p>
    <w:p w:rsidR="00A7279D" w:rsidRPr="009B6401" w:rsidRDefault="0019007F" w:rsidP="009B6401">
      <w:pPr>
        <w:spacing w:after="0" w:line="360" w:lineRule="auto"/>
        <w:ind w:firstLine="720"/>
        <w:jc w:val="both"/>
        <w:rPr>
          <w:rFonts w:ascii="Times New Roman" w:hAnsi="Times New Roman" w:cs="Times New Roman"/>
          <w:sz w:val="26"/>
          <w:szCs w:val="26"/>
        </w:rPr>
      </w:pPr>
      <w:proofErr w:type="spellStart"/>
      <w:r w:rsidRPr="009B6401">
        <w:rPr>
          <w:rFonts w:ascii="Times New Roman" w:hAnsi="Times New Roman" w:cs="Times New Roman"/>
          <w:sz w:val="26"/>
          <w:szCs w:val="26"/>
        </w:rPr>
        <w:t>Trong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hoạt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động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kinh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của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các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nghiệp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kết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đồng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thương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mại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là</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hoạt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động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thường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xuyên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xảy</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ra.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Tuy</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nhiên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cũng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có</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rất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nhiều</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trường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hai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bên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nghiệp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không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hài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lòng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hoặc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vì</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một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số</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vấn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đề</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riêng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của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nghiệp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không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có</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sự</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thoả</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thuận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giữa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hai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bên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dẫn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đến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kết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quả</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huỷ</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đồng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và</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chịu</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một</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khoản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phạt</w:t>
      </w:r>
      <w:proofErr w:type="spell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đồng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kinh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tế</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Trong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trường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đó</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kế</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toán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sẽ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xử</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và</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ghi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nhận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như</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thế</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nào</w:t>
      </w:r>
      <w:proofErr w:type="spellEnd"/>
      <w:r w:rsidRPr="009B6401">
        <w:rPr>
          <w:rFonts w:ascii="Times New Roman" w:hAnsi="Times New Roman" w:cs="Times New Roman"/>
          <w:sz w:val="26"/>
          <w:szCs w:val="26"/>
        </w:rPr>
        <w:t>?</w:t>
      </w:r>
    </w:p>
    <w:p w:rsidR="002F6C9A" w:rsidRPr="009B6401" w:rsidRDefault="002F6C9A" w:rsidP="009B6401">
      <w:pPr>
        <w:spacing w:after="0" w:line="360" w:lineRule="auto"/>
        <w:rPr>
          <w:rFonts w:ascii="Times New Roman" w:hAnsi="Times New Roman" w:cs="Times New Roman"/>
          <w:b/>
          <w:sz w:val="26"/>
          <w:szCs w:val="26"/>
        </w:rPr>
      </w:pPr>
      <w:proofErr w:type="spellStart"/>
      <w:r w:rsidRPr="009B6401">
        <w:rPr>
          <w:rFonts w:ascii="Times New Roman" w:hAnsi="Times New Roman" w:cs="Times New Roman"/>
          <w:b/>
          <w:sz w:val="26"/>
          <w:szCs w:val="26"/>
        </w:rPr>
        <w:t>Khoản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phạt</w:t>
      </w:r>
      <w:proofErr w:type="spellEnd"/>
      <w:r w:rsidRPr="009B6401">
        <w:rPr>
          <w:rFonts w:ascii="Times New Roman" w:hAnsi="Times New Roman" w:cs="Times New Roman"/>
          <w:b/>
          <w:sz w:val="26"/>
          <w:szCs w:val="26"/>
        </w:rPr>
        <w:t xml:space="preserve"> vi </w:t>
      </w:r>
      <w:proofErr w:type="spellStart"/>
      <w:r w:rsidRPr="009B6401">
        <w:rPr>
          <w:rFonts w:ascii="Times New Roman" w:hAnsi="Times New Roman" w:cs="Times New Roman"/>
          <w:b/>
          <w:sz w:val="26"/>
          <w:szCs w:val="26"/>
        </w:rPr>
        <w:t>phạm</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hợp</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đồng</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kinh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tế</w:t>
      </w:r>
      <w:proofErr w:type="spellEnd"/>
      <w:r w:rsidRPr="009B6401">
        <w:rPr>
          <w:rFonts w:ascii="Times New Roman" w:hAnsi="Times New Roman" w:cs="Times New Roman"/>
          <w:b/>
          <w:sz w:val="26"/>
          <w:szCs w:val="26"/>
        </w:rPr>
        <w:t>?</w:t>
      </w:r>
    </w:p>
    <w:p w:rsidR="002F6C9A" w:rsidRPr="009B6401" w:rsidRDefault="006A728F" w:rsidP="009B6401">
      <w:pPr>
        <w:spacing w:after="0" w:line="360" w:lineRule="auto"/>
        <w:ind w:firstLine="720"/>
        <w:jc w:val="both"/>
        <w:rPr>
          <w:rFonts w:ascii="Times New Roman" w:hAnsi="Times New Roman" w:cs="Times New Roman"/>
          <w:sz w:val="26"/>
          <w:szCs w:val="26"/>
          <w:shd w:val="clear" w:color="auto" w:fill="FFFFFF"/>
        </w:rPr>
      </w:pPr>
      <w:proofErr w:type="spellStart"/>
      <w:r w:rsidRPr="009B6401">
        <w:rPr>
          <w:rFonts w:ascii="Times New Roman" w:hAnsi="Times New Roman" w:cs="Times New Roman"/>
          <w:sz w:val="26"/>
          <w:szCs w:val="26"/>
          <w:shd w:val="clear" w:color="auto" w:fill="FFFFFF"/>
        </w:rPr>
        <w:t>Phạt</w:t>
      </w:r>
      <w:proofErr w:type="spellEnd"/>
      <w:r w:rsidRPr="009B6401">
        <w:rPr>
          <w:rFonts w:ascii="Times New Roman" w:hAnsi="Times New Roman" w:cs="Times New Roman"/>
          <w:sz w:val="26"/>
          <w:szCs w:val="26"/>
          <w:shd w:val="clear" w:color="auto" w:fill="FFFFFF"/>
        </w:rPr>
        <w:t xml:space="preserve"> vi </w:t>
      </w:r>
      <w:proofErr w:type="spellStart"/>
      <w:r w:rsidRPr="009B6401">
        <w:rPr>
          <w:rFonts w:ascii="Times New Roman" w:hAnsi="Times New Roman" w:cs="Times New Roman"/>
          <w:sz w:val="26"/>
          <w:szCs w:val="26"/>
          <w:shd w:val="clear" w:color="auto" w:fill="FFFFFF"/>
        </w:rPr>
        <w:t>phạm</w:t>
      </w:r>
      <w:proofErr w:type="spellEnd"/>
      <w:r w:rsidRPr="009B6401">
        <w:rPr>
          <w:rFonts w:ascii="Times New Roman" w:hAnsi="Times New Roman" w:cs="Times New Roman"/>
          <w:sz w:val="26"/>
          <w:szCs w:val="26"/>
          <w:shd w:val="clear" w:color="auto" w:fill="FFFFFF"/>
        </w:rPr>
        <w:t xml:space="preserve"> </w:t>
      </w:r>
      <w:proofErr w:type="spellStart"/>
      <w:r w:rsidRPr="009B6401">
        <w:rPr>
          <w:rFonts w:ascii="Times New Roman" w:hAnsi="Times New Roman" w:cs="Times New Roman"/>
          <w:sz w:val="26"/>
          <w:szCs w:val="26"/>
          <w:shd w:val="clear" w:color="auto" w:fill="FFFFFF"/>
        </w:rPr>
        <w:t>hợp</w:t>
      </w:r>
      <w:proofErr w:type="spellEnd"/>
      <w:r w:rsidRPr="009B6401">
        <w:rPr>
          <w:rFonts w:ascii="Times New Roman" w:hAnsi="Times New Roman" w:cs="Times New Roman"/>
          <w:sz w:val="26"/>
          <w:szCs w:val="26"/>
          <w:shd w:val="clear" w:color="auto" w:fill="FFFFFF"/>
        </w:rPr>
        <w:t xml:space="preserve"> </w:t>
      </w:r>
      <w:proofErr w:type="spellStart"/>
      <w:r w:rsidRPr="009B6401">
        <w:rPr>
          <w:rFonts w:ascii="Times New Roman" w:hAnsi="Times New Roman" w:cs="Times New Roman"/>
          <w:sz w:val="26"/>
          <w:szCs w:val="26"/>
          <w:shd w:val="clear" w:color="auto" w:fill="FFFFFF"/>
        </w:rPr>
        <w:t>đồng</w:t>
      </w:r>
      <w:proofErr w:type="spellEnd"/>
      <w:r w:rsidR="002F6C9A" w:rsidRPr="009B6401">
        <w:rPr>
          <w:rFonts w:ascii="Times New Roman" w:hAnsi="Times New Roman" w:cs="Times New Roman"/>
          <w:sz w:val="26"/>
          <w:szCs w:val="26"/>
          <w:shd w:val="clear" w:color="auto" w:fill="FFFFFF"/>
        </w:rPr>
        <w:t> </w:t>
      </w:r>
      <w:proofErr w:type="spellStart"/>
      <w:r w:rsidR="002F6C9A" w:rsidRPr="009B6401">
        <w:rPr>
          <w:rFonts w:ascii="Times New Roman" w:hAnsi="Times New Roman" w:cs="Times New Roman"/>
          <w:sz w:val="26"/>
          <w:szCs w:val="26"/>
          <w:shd w:val="clear" w:color="auto" w:fill="FFFFFF"/>
        </w:rPr>
        <w:t>là</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trách</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nhiệm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dân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sự</w:t>
      </w:r>
      <w:proofErr w:type="spellEnd"/>
      <w:r w:rsidR="002F6C9A" w:rsidRPr="009B6401">
        <w:rPr>
          <w:rFonts w:ascii="Times New Roman" w:hAnsi="Times New Roman" w:cs="Times New Roman"/>
          <w:sz w:val="26"/>
          <w:szCs w:val="26"/>
          <w:shd w:val="clear" w:color="auto" w:fill="FFFFFF"/>
        </w:rPr>
        <w:t xml:space="preserve"> do </w:t>
      </w:r>
      <w:proofErr w:type="spellStart"/>
      <w:r w:rsidR="002F6C9A" w:rsidRPr="009B6401">
        <w:rPr>
          <w:rFonts w:ascii="Times New Roman" w:hAnsi="Times New Roman" w:cs="Times New Roman"/>
          <w:sz w:val="26"/>
          <w:szCs w:val="26"/>
          <w:shd w:val="clear" w:color="auto" w:fill="FFFFFF"/>
        </w:rPr>
        <w:t>thỏa</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thuận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giữa</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các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bên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trong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hợp</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đồng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theo</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đó</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bên</w:t>
      </w:r>
      <w:proofErr w:type="spellEnd"/>
      <w:r w:rsidR="002F6C9A" w:rsidRPr="009B6401">
        <w:rPr>
          <w:rFonts w:ascii="Times New Roman" w:hAnsi="Times New Roman" w:cs="Times New Roman"/>
          <w:sz w:val="26"/>
          <w:szCs w:val="26"/>
          <w:shd w:val="clear" w:color="auto" w:fill="FFFFFF"/>
        </w:rPr>
        <w:t xml:space="preserve"> vi </w:t>
      </w:r>
      <w:proofErr w:type="spellStart"/>
      <w:r w:rsidR="002F6C9A" w:rsidRPr="009B6401">
        <w:rPr>
          <w:rFonts w:ascii="Times New Roman" w:hAnsi="Times New Roman" w:cs="Times New Roman"/>
          <w:sz w:val="26"/>
          <w:szCs w:val="26"/>
          <w:shd w:val="clear" w:color="auto" w:fill="FFFFFF"/>
        </w:rPr>
        <w:t>phạm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nghĩa</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vụ</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phải</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khắc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phục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hậu</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quả</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bằng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cách</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nộp</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một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khoản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tiền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cho</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bên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có</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quyền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lợi</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bị</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ảnh</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hưởng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một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khoản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tiền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phạt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nhất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định</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Đây</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là</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một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chế</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tài</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khá</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phổ</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biến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trong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quan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hệ</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hợp</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đồng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nhằm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răn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đe</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phòng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ngừa</w:t>
      </w:r>
      <w:proofErr w:type="spellEnd"/>
      <w:r w:rsidR="002F6C9A" w:rsidRPr="009B6401">
        <w:rPr>
          <w:rFonts w:ascii="Times New Roman" w:hAnsi="Times New Roman" w:cs="Times New Roman"/>
          <w:sz w:val="26"/>
          <w:szCs w:val="26"/>
          <w:shd w:val="clear" w:color="auto" w:fill="FFFFFF"/>
        </w:rPr>
        <w:t xml:space="preserve"> vi </w:t>
      </w:r>
      <w:proofErr w:type="spellStart"/>
      <w:r w:rsidR="002F6C9A" w:rsidRPr="009B6401">
        <w:rPr>
          <w:rFonts w:ascii="Times New Roman" w:hAnsi="Times New Roman" w:cs="Times New Roman"/>
          <w:sz w:val="26"/>
          <w:szCs w:val="26"/>
          <w:shd w:val="clear" w:color="auto" w:fill="FFFFFF"/>
        </w:rPr>
        <w:t>phạm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giáo</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dục</w:t>
      </w:r>
      <w:proofErr w:type="spellEnd"/>
      <w:r w:rsidR="002F6C9A" w:rsidRPr="009B6401">
        <w:rPr>
          <w:rFonts w:ascii="Times New Roman" w:hAnsi="Times New Roman" w:cs="Times New Roman"/>
          <w:sz w:val="26"/>
          <w:szCs w:val="26"/>
          <w:shd w:val="clear" w:color="auto" w:fill="FFFFFF"/>
        </w:rPr>
        <w:t xml:space="preserve"> ý </w:t>
      </w:r>
      <w:proofErr w:type="spellStart"/>
      <w:r w:rsidR="002F6C9A" w:rsidRPr="009B6401">
        <w:rPr>
          <w:rFonts w:ascii="Times New Roman" w:hAnsi="Times New Roman" w:cs="Times New Roman"/>
          <w:sz w:val="26"/>
          <w:szCs w:val="26"/>
          <w:shd w:val="clear" w:color="auto" w:fill="FFFFFF"/>
        </w:rPr>
        <w:t>thức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tuân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thủ</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các</w:t>
      </w:r>
      <w:proofErr w:type="spellEnd"/>
      <w:r w:rsidR="002F6C9A" w:rsidRPr="009B6401">
        <w:rPr>
          <w:rFonts w:ascii="Times New Roman" w:hAnsi="Times New Roman" w:cs="Times New Roman"/>
          <w:sz w:val="26"/>
          <w:szCs w:val="26"/>
          <w:shd w:val="clear" w:color="auto" w:fill="FFFFFF"/>
        </w:rPr>
        <w:t xml:space="preserve"> cam </w:t>
      </w:r>
      <w:proofErr w:type="spellStart"/>
      <w:r w:rsidR="002F6C9A" w:rsidRPr="009B6401">
        <w:rPr>
          <w:rFonts w:ascii="Times New Roman" w:hAnsi="Times New Roman" w:cs="Times New Roman"/>
          <w:sz w:val="26"/>
          <w:szCs w:val="26"/>
          <w:shd w:val="clear" w:color="auto" w:fill="FFFFFF"/>
        </w:rPr>
        <w:t>kết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đã</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ghi</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nhận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trong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hợp</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đồng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làm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tăng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tính</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tự</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giác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thực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hiện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của</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các</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bên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và</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trừng</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phạt</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bên</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có</w:t>
      </w:r>
      <w:proofErr w:type="spellEnd"/>
      <w:r w:rsidR="002F6C9A" w:rsidRPr="009B6401">
        <w:rPr>
          <w:rFonts w:ascii="Times New Roman" w:hAnsi="Times New Roman" w:cs="Times New Roman"/>
          <w:sz w:val="26"/>
          <w:szCs w:val="26"/>
          <w:shd w:val="clear" w:color="auto" w:fill="FFFFFF"/>
        </w:rPr>
        <w:t xml:space="preserve"> vi </w:t>
      </w:r>
      <w:proofErr w:type="spellStart"/>
      <w:r w:rsidR="002F6C9A" w:rsidRPr="009B6401">
        <w:rPr>
          <w:rFonts w:ascii="Times New Roman" w:hAnsi="Times New Roman" w:cs="Times New Roman"/>
          <w:sz w:val="26"/>
          <w:szCs w:val="26"/>
          <w:shd w:val="clear" w:color="auto" w:fill="FFFFFF"/>
        </w:rPr>
        <w:t>phạm</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hợp</w:t>
      </w:r>
      <w:proofErr w:type="spellEnd"/>
      <w:r w:rsidR="002F6C9A" w:rsidRPr="009B6401">
        <w:rPr>
          <w:rFonts w:ascii="Times New Roman" w:hAnsi="Times New Roman" w:cs="Times New Roman"/>
          <w:sz w:val="26"/>
          <w:szCs w:val="26"/>
          <w:shd w:val="clear" w:color="auto" w:fill="FFFFFF"/>
        </w:rPr>
        <w:t xml:space="preserve"> </w:t>
      </w:r>
      <w:proofErr w:type="spellStart"/>
      <w:r w:rsidR="002F6C9A" w:rsidRPr="009B6401">
        <w:rPr>
          <w:rFonts w:ascii="Times New Roman" w:hAnsi="Times New Roman" w:cs="Times New Roman"/>
          <w:sz w:val="26"/>
          <w:szCs w:val="26"/>
          <w:shd w:val="clear" w:color="auto" w:fill="FFFFFF"/>
        </w:rPr>
        <w:t>đồng</w:t>
      </w:r>
      <w:proofErr w:type="spellEnd"/>
      <w:r w:rsidR="002F6C9A" w:rsidRPr="009B6401">
        <w:rPr>
          <w:rFonts w:ascii="Times New Roman" w:hAnsi="Times New Roman" w:cs="Times New Roman"/>
          <w:sz w:val="26"/>
          <w:szCs w:val="26"/>
          <w:shd w:val="clear" w:color="auto" w:fill="FFFFFF"/>
        </w:rPr>
        <w:t>.</w:t>
      </w:r>
    </w:p>
    <w:p w:rsidR="00A7279D" w:rsidRPr="009B6401" w:rsidRDefault="00A7279D" w:rsidP="009B6401">
      <w:pPr>
        <w:shd w:val="clear" w:color="auto" w:fill="FFFFFF"/>
        <w:spacing w:after="0" w:line="360" w:lineRule="auto"/>
        <w:ind w:firstLine="720"/>
        <w:jc w:val="both"/>
        <w:rPr>
          <w:rFonts w:ascii="Times New Roman" w:eastAsia="Times New Roman" w:hAnsi="Times New Roman" w:cs="Times New Roman"/>
          <w:sz w:val="26"/>
          <w:szCs w:val="26"/>
        </w:rPr>
      </w:pPr>
      <w:r w:rsidRPr="009B6401">
        <w:rPr>
          <w:rFonts w:ascii="Times New Roman" w:eastAsia="Times New Roman" w:hAnsi="Times New Roman" w:cs="Times New Roman"/>
          <w:sz w:val="26"/>
          <w:szCs w:val="26"/>
        </w:rPr>
        <w:t xml:space="preserve">Theo </w:t>
      </w:r>
      <w:proofErr w:type="spellStart"/>
      <w:r w:rsidRPr="009B6401">
        <w:rPr>
          <w:rFonts w:ascii="Times New Roman" w:eastAsia="Times New Roman" w:hAnsi="Times New Roman" w:cs="Times New Roman"/>
          <w:sz w:val="26"/>
          <w:szCs w:val="26"/>
        </w:rPr>
        <w:t>quy</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định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tại</w:t>
      </w:r>
      <w:proofErr w:type="spellEnd"/>
      <w:r w:rsidRPr="009B6401">
        <w:rPr>
          <w:rFonts w:ascii="Times New Roman" w:eastAsia="Times New Roman" w:hAnsi="Times New Roman" w:cs="Times New Roman"/>
          <w:sz w:val="26"/>
          <w:szCs w:val="26"/>
        </w:rPr>
        <w:t> </w:t>
      </w:r>
      <w:proofErr w:type="spellStart"/>
      <w:r w:rsidRPr="009B6401">
        <w:rPr>
          <w:rFonts w:ascii="Times New Roman" w:eastAsia="Times New Roman" w:hAnsi="Times New Roman" w:cs="Times New Roman"/>
          <w:sz w:val="26"/>
          <w:szCs w:val="26"/>
        </w:rPr>
        <w:t>Điều</w:t>
      </w:r>
      <w:proofErr w:type="spellEnd"/>
      <w:r w:rsidRPr="009B6401">
        <w:rPr>
          <w:rFonts w:ascii="Times New Roman" w:eastAsia="Times New Roman" w:hAnsi="Times New Roman" w:cs="Times New Roman"/>
          <w:sz w:val="26"/>
          <w:szCs w:val="26"/>
        </w:rPr>
        <w:t xml:space="preserve"> 418 </w:t>
      </w:r>
      <w:proofErr w:type="spellStart"/>
      <w:r w:rsidRPr="009B6401">
        <w:rPr>
          <w:rFonts w:ascii="Times New Roman" w:eastAsia="Times New Roman" w:hAnsi="Times New Roman" w:cs="Times New Roman"/>
          <w:sz w:val="26"/>
          <w:szCs w:val="26"/>
        </w:rPr>
        <w:t>Bộ</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luật</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Dân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sự</w:t>
      </w:r>
      <w:proofErr w:type="spellEnd"/>
      <w:r w:rsidRPr="009B6401">
        <w:rPr>
          <w:rFonts w:ascii="Times New Roman" w:eastAsia="Times New Roman" w:hAnsi="Times New Roman" w:cs="Times New Roman"/>
          <w:sz w:val="26"/>
          <w:szCs w:val="26"/>
        </w:rPr>
        <w:t> 2015 </w:t>
      </w:r>
      <w:proofErr w:type="spellStart"/>
      <w:r w:rsidRPr="009B6401">
        <w:rPr>
          <w:rFonts w:ascii="Times New Roman" w:eastAsia="Times New Roman" w:hAnsi="Times New Roman" w:cs="Times New Roman"/>
          <w:sz w:val="26"/>
          <w:szCs w:val="26"/>
        </w:rPr>
        <w:t>về</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thực</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hiện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hợp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đồng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có</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thoả</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thuận</w:t>
      </w:r>
      <w:proofErr w:type="spellEnd"/>
      <w:r w:rsidRPr="009B6401">
        <w:rPr>
          <w:rFonts w:ascii="Times New Roman" w:eastAsia="Times New Roman" w:hAnsi="Times New Roman" w:cs="Times New Roman"/>
          <w:sz w:val="26"/>
          <w:szCs w:val="26"/>
        </w:rPr>
        <w:t> </w:t>
      </w:r>
      <w:proofErr w:type="spellStart"/>
      <w:r w:rsidRPr="009B6401">
        <w:rPr>
          <w:rFonts w:ascii="Times New Roman" w:eastAsia="Times New Roman" w:hAnsi="Times New Roman" w:cs="Times New Roman"/>
          <w:sz w:val="26"/>
          <w:szCs w:val="26"/>
        </w:rPr>
        <w:fldChar w:fldCharType="begin"/>
      </w:r>
      <w:r w:rsidRPr="009B6401">
        <w:rPr>
          <w:rFonts w:ascii="Times New Roman" w:eastAsia="Times New Roman" w:hAnsi="Times New Roman" w:cs="Times New Roman"/>
          <w:sz w:val="26"/>
          <w:szCs w:val="26"/>
        </w:rPr>
        <w:instrText xml:space="preserve"> HYPERLINK "https://luatminhgia.com.vn/hoi-dap-dan-su/tu-van-ve-phat-vi-pham-trong-hop-dong.aspx" </w:instrText>
      </w:r>
      <w:r w:rsidRPr="009B6401">
        <w:rPr>
          <w:rFonts w:ascii="Times New Roman" w:eastAsia="Times New Roman" w:hAnsi="Times New Roman" w:cs="Times New Roman"/>
          <w:sz w:val="26"/>
          <w:szCs w:val="26"/>
        </w:rPr>
        <w:fldChar w:fldCharType="separate"/>
      </w:r>
      <w:r w:rsidRPr="009B6401">
        <w:rPr>
          <w:rFonts w:ascii="Times New Roman" w:eastAsia="Times New Roman" w:hAnsi="Times New Roman" w:cs="Times New Roman"/>
          <w:sz w:val="26"/>
          <w:szCs w:val="26"/>
          <w:u w:val="single"/>
        </w:rPr>
        <w:t>phạt</w:t>
      </w:r>
      <w:proofErr w:type="spellEnd"/>
      <w:r w:rsidRPr="009B6401">
        <w:rPr>
          <w:rFonts w:ascii="Times New Roman" w:eastAsia="Times New Roman" w:hAnsi="Times New Roman" w:cs="Times New Roman"/>
          <w:sz w:val="26"/>
          <w:szCs w:val="26"/>
          <w:u w:val="single"/>
        </w:rPr>
        <w:t xml:space="preserve"> vi </w:t>
      </w:r>
      <w:proofErr w:type="spellStart"/>
      <w:r w:rsidRPr="009B6401">
        <w:rPr>
          <w:rFonts w:ascii="Times New Roman" w:eastAsia="Times New Roman" w:hAnsi="Times New Roman" w:cs="Times New Roman"/>
          <w:sz w:val="26"/>
          <w:szCs w:val="26"/>
          <w:u w:val="single"/>
        </w:rPr>
        <w:t>phạm</w:t>
      </w:r>
      <w:proofErr w:type="spellEnd"/>
      <w:r w:rsidRPr="009B6401">
        <w:rPr>
          <w:rFonts w:ascii="Times New Roman" w:eastAsia="Times New Roman" w:hAnsi="Times New Roman" w:cs="Times New Roman"/>
          <w:sz w:val="26"/>
          <w:szCs w:val="26"/>
          <w:u w:val="single"/>
        </w:rPr>
        <w:t xml:space="preserve"> </w:t>
      </w:r>
      <w:proofErr w:type="spellStart"/>
      <w:r w:rsidRPr="009B6401">
        <w:rPr>
          <w:rFonts w:ascii="Times New Roman" w:eastAsia="Times New Roman" w:hAnsi="Times New Roman" w:cs="Times New Roman"/>
          <w:sz w:val="26"/>
          <w:szCs w:val="26"/>
          <w:u w:val="single"/>
        </w:rPr>
        <w:t>hợp</w:t>
      </w:r>
      <w:proofErr w:type="spellEnd"/>
      <w:r w:rsidRPr="009B6401">
        <w:rPr>
          <w:rFonts w:ascii="Times New Roman" w:eastAsia="Times New Roman" w:hAnsi="Times New Roman" w:cs="Times New Roman"/>
          <w:sz w:val="26"/>
          <w:szCs w:val="26"/>
          <w:u w:val="single"/>
        </w:rPr>
        <w:t xml:space="preserve"> </w:t>
      </w:r>
      <w:proofErr w:type="spellStart"/>
      <w:r w:rsidRPr="009B6401">
        <w:rPr>
          <w:rFonts w:ascii="Times New Roman" w:eastAsia="Times New Roman" w:hAnsi="Times New Roman" w:cs="Times New Roman"/>
          <w:sz w:val="26"/>
          <w:szCs w:val="26"/>
          <w:u w:val="single"/>
        </w:rPr>
        <w:t>đồng</w:t>
      </w:r>
      <w:proofErr w:type="spellEnd"/>
      <w:r w:rsidRPr="009B6401">
        <w:rPr>
          <w:rFonts w:ascii="Times New Roman" w:eastAsia="Times New Roman" w:hAnsi="Times New Roman" w:cs="Times New Roman"/>
          <w:sz w:val="26"/>
          <w:szCs w:val="26"/>
        </w:rPr>
        <w:fldChar w:fldCharType="end"/>
      </w:r>
      <w:r w:rsidRPr="009B6401">
        <w:rPr>
          <w:rFonts w:ascii="Times New Roman" w:eastAsia="Times New Roman" w:hAnsi="Times New Roman" w:cs="Times New Roman"/>
          <w:sz w:val="26"/>
          <w:szCs w:val="26"/>
        </w:rPr>
        <w:t> </w:t>
      </w:r>
      <w:proofErr w:type="spellStart"/>
      <w:r w:rsidRPr="009B6401">
        <w:rPr>
          <w:rFonts w:ascii="Times New Roman" w:eastAsia="Times New Roman" w:hAnsi="Times New Roman" w:cs="Times New Roman"/>
          <w:sz w:val="26"/>
          <w:szCs w:val="26"/>
        </w:rPr>
        <w:t>như</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sau</w:t>
      </w:r>
      <w:proofErr w:type="spellEnd"/>
      <w:r w:rsidRPr="009B6401">
        <w:rPr>
          <w:rFonts w:ascii="Times New Roman" w:eastAsia="Times New Roman" w:hAnsi="Times New Roman" w:cs="Times New Roman"/>
          <w:sz w:val="26"/>
          <w:szCs w:val="26"/>
        </w:rPr>
        <w:t>:</w:t>
      </w:r>
    </w:p>
    <w:p w:rsidR="00A7279D" w:rsidRPr="009B6401" w:rsidRDefault="00A7279D" w:rsidP="009B6401">
      <w:pPr>
        <w:shd w:val="clear" w:color="auto" w:fill="FFFFFF"/>
        <w:spacing w:after="0" w:line="360" w:lineRule="auto"/>
        <w:ind w:firstLine="720"/>
        <w:jc w:val="both"/>
        <w:rPr>
          <w:rFonts w:ascii="Times New Roman" w:eastAsia="Times New Roman" w:hAnsi="Times New Roman" w:cs="Times New Roman"/>
          <w:sz w:val="26"/>
          <w:szCs w:val="26"/>
        </w:rPr>
      </w:pPr>
      <w:r w:rsidRPr="009B6401">
        <w:rPr>
          <w:rFonts w:ascii="Times New Roman" w:eastAsia="Times New Roman" w:hAnsi="Times New Roman" w:cs="Times New Roman"/>
          <w:iCs/>
          <w:sz w:val="26"/>
          <w:szCs w:val="26"/>
        </w:rPr>
        <w:t xml:space="preserve">“1. </w:t>
      </w:r>
      <w:proofErr w:type="spellStart"/>
      <w:r w:rsidRPr="009B6401">
        <w:rPr>
          <w:rFonts w:ascii="Times New Roman" w:eastAsia="Times New Roman" w:hAnsi="Times New Roman" w:cs="Times New Roman"/>
          <w:iCs/>
          <w:sz w:val="26"/>
          <w:szCs w:val="26"/>
        </w:rPr>
        <w:t>Phạt</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là</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sự</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thoả</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thuận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giữa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các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trong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hợp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đồng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theo</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đó</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nghĩa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vụ</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nộp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một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khoản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tiền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cho</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bị</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w:t>
      </w:r>
    </w:p>
    <w:p w:rsidR="00A7279D" w:rsidRPr="009B6401" w:rsidRDefault="00A7279D" w:rsidP="009B6401">
      <w:pPr>
        <w:shd w:val="clear" w:color="auto" w:fill="FFFFFF"/>
        <w:spacing w:after="0" w:line="360" w:lineRule="auto"/>
        <w:ind w:firstLine="720"/>
        <w:jc w:val="both"/>
        <w:rPr>
          <w:rFonts w:ascii="Times New Roman" w:eastAsia="Times New Roman" w:hAnsi="Times New Roman" w:cs="Times New Roman"/>
          <w:sz w:val="26"/>
          <w:szCs w:val="26"/>
        </w:rPr>
      </w:pPr>
      <w:r w:rsidRPr="009B6401">
        <w:rPr>
          <w:rFonts w:ascii="Times New Roman" w:eastAsia="Times New Roman" w:hAnsi="Times New Roman" w:cs="Times New Roman"/>
          <w:iCs/>
          <w:sz w:val="26"/>
          <w:szCs w:val="26"/>
        </w:rPr>
        <w:t xml:space="preserve">2. </w:t>
      </w:r>
      <w:proofErr w:type="spellStart"/>
      <w:r w:rsidRPr="009B6401">
        <w:rPr>
          <w:rFonts w:ascii="Times New Roman" w:eastAsia="Times New Roman" w:hAnsi="Times New Roman" w:cs="Times New Roman"/>
          <w:iCs/>
          <w:sz w:val="26"/>
          <w:szCs w:val="26"/>
        </w:rPr>
        <w:t>Mức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phạt</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do </w:t>
      </w:r>
      <w:proofErr w:type="spellStart"/>
      <w:r w:rsidRPr="009B6401">
        <w:rPr>
          <w:rFonts w:ascii="Times New Roman" w:eastAsia="Times New Roman" w:hAnsi="Times New Roman" w:cs="Times New Roman"/>
          <w:iCs/>
          <w:sz w:val="26"/>
          <w:szCs w:val="26"/>
        </w:rPr>
        <w:t>các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thoả</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thuận</w:t>
      </w:r>
      <w:proofErr w:type="spellEnd"/>
      <w:r w:rsidRPr="009B6401">
        <w:rPr>
          <w:rFonts w:ascii="Times New Roman" w:eastAsia="Times New Roman" w:hAnsi="Times New Roman" w:cs="Times New Roman"/>
          <w:iCs/>
          <w:sz w:val="26"/>
          <w:szCs w:val="26"/>
        </w:rPr>
        <w:t>.</w:t>
      </w:r>
    </w:p>
    <w:p w:rsidR="00A7279D" w:rsidRPr="009B6401" w:rsidRDefault="00A7279D" w:rsidP="009B6401">
      <w:pPr>
        <w:shd w:val="clear" w:color="auto" w:fill="FFFFFF"/>
        <w:spacing w:after="0" w:line="360" w:lineRule="auto"/>
        <w:ind w:firstLine="720"/>
        <w:jc w:val="both"/>
        <w:rPr>
          <w:rFonts w:ascii="Times New Roman" w:eastAsia="Times New Roman" w:hAnsi="Times New Roman" w:cs="Times New Roman"/>
          <w:sz w:val="26"/>
          <w:szCs w:val="26"/>
        </w:rPr>
      </w:pPr>
      <w:r w:rsidRPr="009B6401">
        <w:rPr>
          <w:rFonts w:ascii="Times New Roman" w:eastAsia="Times New Roman" w:hAnsi="Times New Roman" w:cs="Times New Roman"/>
          <w:iCs/>
          <w:sz w:val="26"/>
          <w:szCs w:val="26"/>
        </w:rPr>
        <w:t xml:space="preserve">3. </w:t>
      </w:r>
      <w:proofErr w:type="spellStart"/>
      <w:r w:rsidRPr="009B6401">
        <w:rPr>
          <w:rFonts w:ascii="Times New Roman" w:eastAsia="Times New Roman" w:hAnsi="Times New Roman" w:cs="Times New Roman"/>
          <w:iCs/>
          <w:sz w:val="26"/>
          <w:szCs w:val="26"/>
        </w:rPr>
        <w:t>Các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có</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thể</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thoả</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thuận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về</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việc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nghĩa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vụ</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chỉ</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nộp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tiền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phạt</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mà</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không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bồi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thiệt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hại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hoặc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vừa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nộp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phạt</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và</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vừa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bồi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thiệt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hại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nếu</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không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có</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thoả</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thuận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trước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về</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mức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bồi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thiệt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hại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thì</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bồi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toàn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bộ</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thiệt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hại</w:t>
      </w:r>
      <w:proofErr w:type="spellEnd"/>
      <w:r w:rsidRPr="009B6401">
        <w:rPr>
          <w:rFonts w:ascii="Times New Roman" w:eastAsia="Times New Roman" w:hAnsi="Times New Roman" w:cs="Times New Roman"/>
          <w:iCs/>
          <w:sz w:val="26"/>
          <w:szCs w:val="26"/>
        </w:rPr>
        <w:t>.</w:t>
      </w:r>
    </w:p>
    <w:p w:rsidR="00A7279D" w:rsidRPr="009B6401" w:rsidRDefault="00A7279D" w:rsidP="009B6401">
      <w:pPr>
        <w:shd w:val="clear" w:color="auto" w:fill="FFFFFF"/>
        <w:spacing w:after="0" w:line="360" w:lineRule="auto"/>
        <w:ind w:firstLine="720"/>
        <w:jc w:val="both"/>
        <w:rPr>
          <w:rFonts w:ascii="Times New Roman" w:eastAsia="Times New Roman" w:hAnsi="Times New Roman" w:cs="Times New Roman"/>
          <w:sz w:val="26"/>
          <w:szCs w:val="26"/>
        </w:rPr>
      </w:pPr>
      <w:proofErr w:type="spellStart"/>
      <w:r w:rsidRPr="009B6401">
        <w:rPr>
          <w:rFonts w:ascii="Times New Roman" w:eastAsia="Times New Roman" w:hAnsi="Times New Roman" w:cs="Times New Roman"/>
          <w:iCs/>
          <w:sz w:val="26"/>
          <w:szCs w:val="26"/>
        </w:rPr>
        <w:t>Trong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trường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hợp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các</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không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có</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thoả</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thuận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về</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bồi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thường</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thiệt</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hại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thì</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bên</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nghĩa</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vụ</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chỉ</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phải</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nộp</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tiền</w:t>
      </w:r>
      <w:proofErr w:type="spellEnd"/>
      <w:r w:rsidRPr="009B6401">
        <w:rPr>
          <w:rFonts w:ascii="Times New Roman" w:eastAsia="Times New Roman" w:hAnsi="Times New Roman" w:cs="Times New Roman"/>
          <w:iCs/>
          <w:sz w:val="26"/>
          <w:szCs w:val="26"/>
        </w:rPr>
        <w:t xml:space="preserve"> </w:t>
      </w:r>
      <w:proofErr w:type="spellStart"/>
      <w:r w:rsidRPr="009B6401">
        <w:rPr>
          <w:rFonts w:ascii="Times New Roman" w:eastAsia="Times New Roman" w:hAnsi="Times New Roman" w:cs="Times New Roman"/>
          <w:iCs/>
          <w:sz w:val="26"/>
          <w:szCs w:val="26"/>
        </w:rPr>
        <w:t>phạt</w:t>
      </w:r>
      <w:proofErr w:type="spellEnd"/>
      <w:r w:rsidRPr="009B6401">
        <w:rPr>
          <w:rFonts w:ascii="Times New Roman" w:eastAsia="Times New Roman" w:hAnsi="Times New Roman" w:cs="Times New Roman"/>
          <w:iCs/>
          <w:sz w:val="26"/>
          <w:szCs w:val="26"/>
        </w:rPr>
        <w:t xml:space="preserve"> vi </w:t>
      </w:r>
      <w:proofErr w:type="spellStart"/>
      <w:r w:rsidRPr="009B6401">
        <w:rPr>
          <w:rFonts w:ascii="Times New Roman" w:eastAsia="Times New Roman" w:hAnsi="Times New Roman" w:cs="Times New Roman"/>
          <w:iCs/>
          <w:sz w:val="26"/>
          <w:szCs w:val="26"/>
        </w:rPr>
        <w:t>phạm</w:t>
      </w:r>
      <w:proofErr w:type="spellEnd"/>
      <w:r w:rsidRPr="009B6401">
        <w:rPr>
          <w:rFonts w:ascii="Times New Roman" w:eastAsia="Times New Roman" w:hAnsi="Times New Roman" w:cs="Times New Roman"/>
          <w:sz w:val="26"/>
          <w:szCs w:val="26"/>
        </w:rPr>
        <w:t>”.</w:t>
      </w:r>
    </w:p>
    <w:p w:rsidR="00A7279D" w:rsidRPr="009B6401" w:rsidRDefault="00A7279D" w:rsidP="009B6401">
      <w:pPr>
        <w:spacing w:after="0" w:line="360" w:lineRule="auto"/>
        <w:jc w:val="both"/>
        <w:rPr>
          <w:rFonts w:ascii="Times New Roman" w:hAnsi="Times New Roman" w:cs="Times New Roman"/>
          <w:b/>
          <w:sz w:val="26"/>
          <w:szCs w:val="26"/>
        </w:rPr>
      </w:pPr>
      <w:proofErr w:type="spellStart"/>
      <w:r w:rsidRPr="009B6401">
        <w:rPr>
          <w:rFonts w:ascii="Times New Roman" w:hAnsi="Times New Roman" w:cs="Times New Roman"/>
          <w:sz w:val="26"/>
          <w:szCs w:val="26"/>
          <w:shd w:val="clear" w:color="auto" w:fill="FFFFFF"/>
        </w:rPr>
        <w:lastRenderedPageBreak/>
        <w:t>Luật</w:t>
      </w:r>
      <w:proofErr w:type="spellEnd"/>
      <w:r w:rsidRPr="009B6401">
        <w:rPr>
          <w:rFonts w:ascii="Times New Roman" w:hAnsi="Times New Roman" w:cs="Times New Roman"/>
          <w:sz w:val="26"/>
          <w:szCs w:val="26"/>
          <w:shd w:val="clear" w:color="auto" w:fill="FFFFFF"/>
        </w:rPr>
        <w:t xml:space="preserve"> </w:t>
      </w:r>
      <w:proofErr w:type="spellStart"/>
      <w:r w:rsidRPr="009B6401">
        <w:rPr>
          <w:rFonts w:ascii="Times New Roman" w:hAnsi="Times New Roman" w:cs="Times New Roman"/>
          <w:sz w:val="26"/>
          <w:szCs w:val="26"/>
          <w:shd w:val="clear" w:color="auto" w:fill="FFFFFF"/>
        </w:rPr>
        <w:t>Thương</w:t>
      </w:r>
      <w:proofErr w:type="spellEnd"/>
      <w:r w:rsidRPr="009B6401">
        <w:rPr>
          <w:rFonts w:ascii="Times New Roman" w:hAnsi="Times New Roman" w:cs="Times New Roman"/>
          <w:sz w:val="26"/>
          <w:szCs w:val="26"/>
          <w:shd w:val="clear" w:color="auto" w:fill="FFFFFF"/>
        </w:rPr>
        <w:t xml:space="preserve"> </w:t>
      </w:r>
      <w:proofErr w:type="spellStart"/>
      <w:r w:rsidRPr="009B6401">
        <w:rPr>
          <w:rFonts w:ascii="Times New Roman" w:hAnsi="Times New Roman" w:cs="Times New Roman"/>
          <w:sz w:val="26"/>
          <w:szCs w:val="26"/>
          <w:shd w:val="clear" w:color="auto" w:fill="FFFFFF"/>
        </w:rPr>
        <w:t>Mại</w:t>
      </w:r>
      <w:proofErr w:type="spellEnd"/>
      <w:r w:rsidRPr="009B6401">
        <w:rPr>
          <w:rFonts w:ascii="Times New Roman" w:hAnsi="Times New Roman" w:cs="Times New Roman"/>
          <w:sz w:val="26"/>
          <w:szCs w:val="26"/>
          <w:shd w:val="clear" w:color="auto" w:fill="FFFFFF"/>
        </w:rPr>
        <w:t> </w:t>
      </w:r>
      <w:proofErr w:type="spellStart"/>
      <w:r w:rsidRPr="009B6401">
        <w:rPr>
          <w:rFonts w:ascii="Times New Roman" w:hAnsi="Times New Roman" w:cs="Times New Roman"/>
          <w:sz w:val="26"/>
          <w:szCs w:val="26"/>
          <w:shd w:val="clear" w:color="auto" w:fill="FFFFFF"/>
        </w:rPr>
        <w:t>quy</w:t>
      </w:r>
      <w:proofErr w:type="spellEnd"/>
      <w:r w:rsidRPr="009B6401">
        <w:rPr>
          <w:rFonts w:ascii="Times New Roman" w:hAnsi="Times New Roman" w:cs="Times New Roman"/>
          <w:sz w:val="26"/>
          <w:szCs w:val="26"/>
          <w:shd w:val="clear" w:color="auto" w:fill="FFFFFF"/>
        </w:rPr>
        <w:t xml:space="preserve"> </w:t>
      </w:r>
      <w:proofErr w:type="spellStart"/>
      <w:r w:rsidRPr="009B6401">
        <w:rPr>
          <w:rFonts w:ascii="Times New Roman" w:hAnsi="Times New Roman" w:cs="Times New Roman"/>
          <w:sz w:val="26"/>
          <w:szCs w:val="26"/>
          <w:shd w:val="clear" w:color="auto" w:fill="FFFFFF"/>
        </w:rPr>
        <w:t>định</w:t>
      </w:r>
      <w:proofErr w:type="spellEnd"/>
      <w:r w:rsidRPr="009B6401">
        <w:rPr>
          <w:rFonts w:ascii="Times New Roman" w:hAnsi="Times New Roman" w:cs="Times New Roman"/>
          <w:sz w:val="26"/>
          <w:szCs w:val="26"/>
          <w:shd w:val="clear" w:color="auto" w:fill="FFFFFF"/>
        </w:rPr>
        <w:t>: “</w:t>
      </w:r>
      <w:proofErr w:type="spellStart"/>
      <w:r w:rsidRPr="009B6401">
        <w:rPr>
          <w:rStyle w:val="Emphasis"/>
          <w:rFonts w:ascii="Times New Roman" w:hAnsi="Times New Roman" w:cs="Times New Roman"/>
          <w:sz w:val="26"/>
          <w:szCs w:val="26"/>
          <w:shd w:val="clear" w:color="auto" w:fill="FFFFFF"/>
        </w:rPr>
        <w:t>Mức</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phạt</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đối</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với</w:t>
      </w:r>
      <w:proofErr w:type="spellEnd"/>
      <w:r w:rsidRPr="009B6401">
        <w:rPr>
          <w:rStyle w:val="Emphasis"/>
          <w:rFonts w:ascii="Times New Roman" w:hAnsi="Times New Roman" w:cs="Times New Roman"/>
          <w:sz w:val="26"/>
          <w:szCs w:val="26"/>
          <w:shd w:val="clear" w:color="auto" w:fill="FFFFFF"/>
        </w:rPr>
        <w:t xml:space="preserve"> vi </w:t>
      </w:r>
      <w:proofErr w:type="spellStart"/>
      <w:r w:rsidRPr="009B6401">
        <w:rPr>
          <w:rStyle w:val="Emphasis"/>
          <w:rFonts w:ascii="Times New Roman" w:hAnsi="Times New Roman" w:cs="Times New Roman"/>
          <w:sz w:val="26"/>
          <w:szCs w:val="26"/>
          <w:shd w:val="clear" w:color="auto" w:fill="FFFFFF"/>
        </w:rPr>
        <w:t>phạm</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nghĩa</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vụ</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hợp</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đồng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hoặc</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tổng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mức</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phạt</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đối</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với</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nhiều</w:t>
      </w:r>
      <w:proofErr w:type="spellEnd"/>
      <w:r w:rsidRPr="009B6401">
        <w:rPr>
          <w:rStyle w:val="Emphasis"/>
          <w:rFonts w:ascii="Times New Roman" w:hAnsi="Times New Roman" w:cs="Times New Roman"/>
          <w:sz w:val="26"/>
          <w:szCs w:val="26"/>
          <w:shd w:val="clear" w:color="auto" w:fill="FFFFFF"/>
        </w:rPr>
        <w:t xml:space="preserve"> vi </w:t>
      </w:r>
      <w:proofErr w:type="spellStart"/>
      <w:r w:rsidRPr="009B6401">
        <w:rPr>
          <w:rStyle w:val="Emphasis"/>
          <w:rFonts w:ascii="Times New Roman" w:hAnsi="Times New Roman" w:cs="Times New Roman"/>
          <w:sz w:val="26"/>
          <w:szCs w:val="26"/>
          <w:shd w:val="clear" w:color="auto" w:fill="FFFFFF"/>
        </w:rPr>
        <w:t>phạm</w:t>
      </w:r>
      <w:proofErr w:type="spellEnd"/>
      <w:r w:rsidRPr="009B6401">
        <w:rPr>
          <w:rStyle w:val="Emphasis"/>
          <w:rFonts w:ascii="Times New Roman" w:hAnsi="Times New Roman" w:cs="Times New Roman"/>
          <w:sz w:val="26"/>
          <w:szCs w:val="26"/>
          <w:shd w:val="clear" w:color="auto" w:fill="FFFFFF"/>
        </w:rPr>
        <w:t xml:space="preserve"> do </w:t>
      </w:r>
      <w:proofErr w:type="spellStart"/>
      <w:r w:rsidRPr="009B6401">
        <w:rPr>
          <w:rStyle w:val="Emphasis"/>
          <w:rFonts w:ascii="Times New Roman" w:hAnsi="Times New Roman" w:cs="Times New Roman"/>
          <w:sz w:val="26"/>
          <w:szCs w:val="26"/>
          <w:shd w:val="clear" w:color="auto" w:fill="FFFFFF"/>
        </w:rPr>
        <w:t>các</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bên</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thoả</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thuận</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trong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hợp</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đồng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nhưng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không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quá</w:t>
      </w:r>
      <w:proofErr w:type="spellEnd"/>
      <w:r w:rsidRPr="009B6401">
        <w:rPr>
          <w:rStyle w:val="Emphasis"/>
          <w:rFonts w:ascii="Times New Roman" w:hAnsi="Times New Roman" w:cs="Times New Roman"/>
          <w:sz w:val="26"/>
          <w:szCs w:val="26"/>
          <w:shd w:val="clear" w:color="auto" w:fill="FFFFFF"/>
        </w:rPr>
        <w:t xml:space="preserve"> 8% </w:t>
      </w:r>
      <w:proofErr w:type="spellStart"/>
      <w:r w:rsidRPr="009B6401">
        <w:rPr>
          <w:rStyle w:val="Emphasis"/>
          <w:rFonts w:ascii="Times New Roman" w:hAnsi="Times New Roman" w:cs="Times New Roman"/>
          <w:sz w:val="26"/>
          <w:szCs w:val="26"/>
          <w:shd w:val="clear" w:color="auto" w:fill="FFFFFF"/>
        </w:rPr>
        <w:t>giá</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trị</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phần</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nghĩa</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vụ</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hợp</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đồng</w:t>
      </w:r>
      <w:proofErr w:type="spellEnd"/>
      <w:r w:rsidRPr="009B6401">
        <w:rPr>
          <w:rStyle w:val="Emphasis"/>
          <w:rFonts w:ascii="Times New Roman" w:hAnsi="Times New Roman" w:cs="Times New Roman"/>
          <w:sz w:val="26"/>
          <w:szCs w:val="26"/>
          <w:shd w:val="clear" w:color="auto" w:fill="FFFFFF"/>
        </w:rPr>
        <w:t xml:space="preserve"> </w:t>
      </w:r>
      <w:proofErr w:type="spellStart"/>
      <w:r w:rsidRPr="009B6401">
        <w:rPr>
          <w:rStyle w:val="Emphasis"/>
          <w:rFonts w:ascii="Times New Roman" w:hAnsi="Times New Roman" w:cs="Times New Roman"/>
          <w:sz w:val="26"/>
          <w:szCs w:val="26"/>
          <w:shd w:val="clear" w:color="auto" w:fill="FFFFFF"/>
        </w:rPr>
        <w:t>bị</w:t>
      </w:r>
      <w:proofErr w:type="spellEnd"/>
      <w:r w:rsidRPr="009B6401">
        <w:rPr>
          <w:rStyle w:val="Emphasis"/>
          <w:rFonts w:ascii="Times New Roman" w:hAnsi="Times New Roman" w:cs="Times New Roman"/>
          <w:sz w:val="26"/>
          <w:szCs w:val="26"/>
          <w:shd w:val="clear" w:color="auto" w:fill="FFFFFF"/>
        </w:rPr>
        <w:t xml:space="preserve"> vi </w:t>
      </w:r>
      <w:proofErr w:type="spellStart"/>
      <w:r w:rsidRPr="009B6401">
        <w:rPr>
          <w:rStyle w:val="Emphasis"/>
          <w:rFonts w:ascii="Times New Roman" w:hAnsi="Times New Roman" w:cs="Times New Roman"/>
          <w:sz w:val="26"/>
          <w:szCs w:val="26"/>
          <w:shd w:val="clear" w:color="auto" w:fill="FFFFFF"/>
        </w:rPr>
        <w:t>phạm</w:t>
      </w:r>
      <w:proofErr w:type="spellEnd"/>
    </w:p>
    <w:p w:rsidR="00BF51E3" w:rsidRPr="009B6401" w:rsidRDefault="002F6C9A" w:rsidP="009B6401">
      <w:pPr>
        <w:spacing w:after="0" w:line="360" w:lineRule="auto"/>
        <w:rPr>
          <w:rFonts w:ascii="Times New Roman" w:hAnsi="Times New Roman" w:cs="Times New Roman"/>
          <w:b/>
          <w:sz w:val="26"/>
          <w:szCs w:val="26"/>
        </w:rPr>
      </w:pPr>
      <w:proofErr w:type="spellStart"/>
      <w:r w:rsidRPr="009B6401">
        <w:rPr>
          <w:rFonts w:ascii="Times New Roman" w:hAnsi="Times New Roman" w:cs="Times New Roman"/>
          <w:b/>
          <w:sz w:val="26"/>
          <w:szCs w:val="26"/>
        </w:rPr>
        <w:t>Khoản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phạt</w:t>
      </w:r>
      <w:proofErr w:type="spellEnd"/>
      <w:r w:rsidRPr="009B6401">
        <w:rPr>
          <w:rFonts w:ascii="Times New Roman" w:hAnsi="Times New Roman" w:cs="Times New Roman"/>
          <w:b/>
          <w:sz w:val="26"/>
          <w:szCs w:val="26"/>
        </w:rPr>
        <w:t xml:space="preserve"> vi </w:t>
      </w:r>
      <w:proofErr w:type="spellStart"/>
      <w:r w:rsidRPr="009B6401">
        <w:rPr>
          <w:rFonts w:ascii="Times New Roman" w:hAnsi="Times New Roman" w:cs="Times New Roman"/>
          <w:b/>
          <w:sz w:val="26"/>
          <w:szCs w:val="26"/>
        </w:rPr>
        <w:t>phạm</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hợp</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đồng</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kinh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tế</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có</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được</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coi</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là</w:t>
      </w:r>
      <w:proofErr w:type="spellEnd"/>
      <w:r w:rsidRPr="009B6401">
        <w:rPr>
          <w:rFonts w:ascii="Times New Roman" w:hAnsi="Times New Roman" w:cs="Times New Roman"/>
          <w:b/>
          <w:sz w:val="26"/>
          <w:szCs w:val="26"/>
        </w:rPr>
        <w:t xml:space="preserve"> chi </w:t>
      </w:r>
      <w:proofErr w:type="spellStart"/>
      <w:r w:rsidRPr="009B6401">
        <w:rPr>
          <w:rFonts w:ascii="Times New Roman" w:hAnsi="Times New Roman" w:cs="Times New Roman"/>
          <w:b/>
          <w:sz w:val="26"/>
          <w:szCs w:val="26"/>
        </w:rPr>
        <w:t>phí</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hợp</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lý</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khi</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xác</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định</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thu</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nhập</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tính</w:t>
      </w:r>
      <w:proofErr w:type="spellEnd"/>
      <w:r w:rsidR="0019007F" w:rsidRPr="009B6401">
        <w:rPr>
          <w:rFonts w:ascii="Times New Roman" w:hAnsi="Times New Roman" w:cs="Times New Roman"/>
          <w:b/>
          <w:sz w:val="26"/>
          <w:szCs w:val="26"/>
        </w:rPr>
        <w:t xml:space="preserve"> </w:t>
      </w:r>
      <w:proofErr w:type="spellStart"/>
      <w:r w:rsidR="0019007F" w:rsidRPr="009B6401">
        <w:rPr>
          <w:rFonts w:ascii="Times New Roman" w:hAnsi="Times New Roman" w:cs="Times New Roman"/>
          <w:b/>
          <w:sz w:val="26"/>
          <w:szCs w:val="26"/>
        </w:rPr>
        <w:t>thuế</w:t>
      </w:r>
      <w:proofErr w:type="spellEnd"/>
      <w:r w:rsidR="00A7279D" w:rsidRPr="009B6401">
        <w:rPr>
          <w:rFonts w:ascii="Times New Roman" w:hAnsi="Times New Roman" w:cs="Times New Roman"/>
          <w:b/>
          <w:sz w:val="26"/>
          <w:szCs w:val="26"/>
        </w:rPr>
        <w:t>?</w:t>
      </w:r>
    </w:p>
    <w:p w:rsidR="00B77FAA" w:rsidRPr="009B6401" w:rsidRDefault="00B77FAA" w:rsidP="009B6401">
      <w:pPr>
        <w:spacing w:after="0" w:line="360" w:lineRule="auto"/>
        <w:ind w:firstLine="720"/>
        <w:jc w:val="both"/>
        <w:rPr>
          <w:rFonts w:ascii="Times New Roman" w:hAnsi="Times New Roman" w:cs="Times New Roman"/>
          <w:sz w:val="26"/>
          <w:szCs w:val="26"/>
        </w:rPr>
      </w:pPr>
      <w:proofErr w:type="spellStart"/>
      <w:r w:rsidRPr="009B6401">
        <w:rPr>
          <w:rFonts w:ascii="Times New Roman" w:hAnsi="Times New Roman" w:cs="Times New Roman"/>
          <w:sz w:val="26"/>
          <w:szCs w:val="26"/>
        </w:rPr>
        <w:t>Về</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các</w:t>
      </w:r>
      <w:proofErr w:type="spellEnd"/>
      <w:r w:rsidRPr="009B6401">
        <w:rPr>
          <w:rFonts w:ascii="Times New Roman" w:hAnsi="Times New Roman" w:cs="Times New Roman"/>
          <w:sz w:val="26"/>
          <w:szCs w:val="26"/>
        </w:rPr>
        <w:t xml:space="preserve"> </w:t>
      </w:r>
      <w:proofErr w:type="spellStart"/>
      <w:proofErr w:type="gramStart"/>
      <w:r w:rsidRPr="009B6401">
        <w:rPr>
          <w:rFonts w:ascii="Times New Roman" w:hAnsi="Times New Roman" w:cs="Times New Roman"/>
          <w:sz w:val="26"/>
          <w:szCs w:val="26"/>
        </w:rPr>
        <w:t>khoản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phạt</w:t>
      </w:r>
      <w:proofErr w:type="spellEnd"/>
      <w:proofErr w:type="gram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của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nghiệp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thì</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có</w:t>
      </w:r>
      <w:proofErr w:type="spell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hành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chính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và</w:t>
      </w:r>
      <w:proofErr w:type="spell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đồng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kinh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tế</w:t>
      </w:r>
      <w:proofErr w:type="spellEnd"/>
      <w:r w:rsidRPr="009B6401">
        <w:rPr>
          <w:rFonts w:ascii="Times New Roman" w:hAnsi="Times New Roman" w:cs="Times New Roman"/>
          <w:sz w:val="26"/>
          <w:szCs w:val="26"/>
        </w:rPr>
        <w:t>.</w:t>
      </w:r>
    </w:p>
    <w:p w:rsidR="00C45022" w:rsidRPr="009B6401" w:rsidRDefault="00B77FAA" w:rsidP="009B6401">
      <w:pPr>
        <w:spacing w:after="0" w:line="360" w:lineRule="auto"/>
        <w:ind w:firstLine="720"/>
        <w:jc w:val="both"/>
        <w:rPr>
          <w:rFonts w:ascii="Times New Roman" w:hAnsi="Times New Roman" w:cs="Times New Roman"/>
          <w:sz w:val="26"/>
          <w:szCs w:val="26"/>
        </w:rPr>
      </w:pPr>
      <w:proofErr w:type="spellStart"/>
      <w:r w:rsidRPr="009B6401">
        <w:rPr>
          <w:rStyle w:val="Strong"/>
          <w:rFonts w:ascii="Times New Roman" w:hAnsi="Times New Roman" w:cs="Times New Roman"/>
          <w:b w:val="0"/>
          <w:sz w:val="26"/>
          <w:szCs w:val="26"/>
          <w:shd w:val="clear" w:color="auto" w:fill="FFFFFF"/>
        </w:rPr>
        <w:t>Hiện</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tại</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theo</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00C45022" w:rsidRPr="009B6401">
        <w:rPr>
          <w:rStyle w:val="Strong"/>
          <w:rFonts w:ascii="Times New Roman" w:hAnsi="Times New Roman" w:cs="Times New Roman"/>
          <w:b w:val="0"/>
          <w:sz w:val="26"/>
          <w:szCs w:val="26"/>
          <w:shd w:val="clear" w:color="auto" w:fill="FFFFFF"/>
        </w:rPr>
        <w:t>Thông</w:t>
      </w:r>
      <w:proofErr w:type="spellEnd"/>
      <w:r w:rsidR="00C45022" w:rsidRPr="009B6401">
        <w:rPr>
          <w:rStyle w:val="Strong"/>
          <w:rFonts w:ascii="Times New Roman" w:hAnsi="Times New Roman" w:cs="Times New Roman"/>
          <w:b w:val="0"/>
          <w:sz w:val="26"/>
          <w:szCs w:val="26"/>
          <w:shd w:val="clear" w:color="auto" w:fill="FFFFFF"/>
        </w:rPr>
        <w:t xml:space="preserve"> </w:t>
      </w:r>
      <w:proofErr w:type="spellStart"/>
      <w:r w:rsidR="00C45022" w:rsidRPr="009B6401">
        <w:rPr>
          <w:rStyle w:val="Strong"/>
          <w:rFonts w:ascii="Times New Roman" w:hAnsi="Times New Roman" w:cs="Times New Roman"/>
          <w:b w:val="0"/>
          <w:sz w:val="26"/>
          <w:szCs w:val="26"/>
          <w:shd w:val="clear" w:color="auto" w:fill="FFFFFF"/>
        </w:rPr>
        <w:t>tư</w:t>
      </w:r>
      <w:proofErr w:type="spellEnd"/>
      <w:r w:rsidR="00C45022" w:rsidRPr="009B6401">
        <w:rPr>
          <w:rStyle w:val="Strong"/>
          <w:rFonts w:ascii="Times New Roman" w:hAnsi="Times New Roman" w:cs="Times New Roman"/>
          <w:b w:val="0"/>
          <w:sz w:val="26"/>
          <w:szCs w:val="26"/>
          <w:shd w:val="clear" w:color="auto" w:fill="FFFFFF"/>
        </w:rPr>
        <w:t xml:space="preserve"> 78/2014/TT-BTC </w:t>
      </w:r>
      <w:proofErr w:type="spellStart"/>
      <w:r w:rsidR="00C45022" w:rsidRPr="009B6401">
        <w:rPr>
          <w:rStyle w:val="Strong"/>
          <w:rFonts w:ascii="Times New Roman" w:hAnsi="Times New Roman" w:cs="Times New Roman"/>
          <w:b w:val="0"/>
          <w:sz w:val="26"/>
          <w:szCs w:val="26"/>
          <w:shd w:val="clear" w:color="auto" w:fill="FFFFFF"/>
        </w:rPr>
        <w:t>quy</w:t>
      </w:r>
      <w:proofErr w:type="spellEnd"/>
      <w:r w:rsidR="00C45022" w:rsidRPr="009B6401">
        <w:rPr>
          <w:rStyle w:val="Strong"/>
          <w:rFonts w:ascii="Times New Roman" w:hAnsi="Times New Roman" w:cs="Times New Roman"/>
          <w:b w:val="0"/>
          <w:sz w:val="26"/>
          <w:szCs w:val="26"/>
          <w:shd w:val="clear" w:color="auto" w:fill="FFFFFF"/>
        </w:rPr>
        <w:t xml:space="preserve"> </w:t>
      </w:r>
      <w:proofErr w:type="spellStart"/>
      <w:r w:rsidR="00C45022" w:rsidRPr="009B6401">
        <w:rPr>
          <w:rStyle w:val="Strong"/>
          <w:rFonts w:ascii="Times New Roman" w:hAnsi="Times New Roman" w:cs="Times New Roman"/>
          <w:b w:val="0"/>
          <w:sz w:val="26"/>
          <w:szCs w:val="26"/>
          <w:shd w:val="clear" w:color="auto" w:fill="FFFFFF"/>
        </w:rPr>
        <w:t>định</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về</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các</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khoản</w:t>
      </w:r>
      <w:proofErr w:type="spellEnd"/>
      <w:r w:rsidRPr="009B6401">
        <w:rPr>
          <w:rStyle w:val="Strong"/>
          <w:rFonts w:ascii="Times New Roman" w:hAnsi="Times New Roman" w:cs="Times New Roman"/>
          <w:b w:val="0"/>
          <w:sz w:val="26"/>
          <w:szCs w:val="26"/>
          <w:shd w:val="clear" w:color="auto" w:fill="FFFFFF"/>
        </w:rPr>
        <w:t xml:space="preserve"> chi </w:t>
      </w:r>
      <w:proofErr w:type="spellStart"/>
      <w:r w:rsidRPr="009B6401">
        <w:rPr>
          <w:rStyle w:val="Strong"/>
          <w:rFonts w:ascii="Times New Roman" w:hAnsi="Times New Roman" w:cs="Times New Roman"/>
          <w:b w:val="0"/>
          <w:sz w:val="26"/>
          <w:szCs w:val="26"/>
          <w:shd w:val="clear" w:color="auto" w:fill="FFFFFF"/>
        </w:rPr>
        <w:t>phí</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sz w:val="26"/>
          <w:szCs w:val="26"/>
          <w:shd w:val="clear" w:color="auto" w:fill="FFFFFF"/>
        </w:rPr>
        <w:t>không</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hợp</w:t>
      </w:r>
      <w:proofErr w:type="spellEnd"/>
      <w:r w:rsidRPr="009B6401">
        <w:rPr>
          <w:rStyle w:val="Strong"/>
          <w:rFonts w:ascii="Times New Roman" w:hAnsi="Times New Roman" w:cs="Times New Roman"/>
          <w:b w:val="0"/>
          <w:sz w:val="26"/>
          <w:szCs w:val="26"/>
          <w:shd w:val="clear" w:color="auto" w:fill="FFFFFF"/>
        </w:rPr>
        <w:t xml:space="preserve"> </w:t>
      </w:r>
      <w:proofErr w:type="spellStart"/>
      <w:r w:rsidRPr="009B6401">
        <w:rPr>
          <w:rStyle w:val="Strong"/>
          <w:rFonts w:ascii="Times New Roman" w:hAnsi="Times New Roman" w:cs="Times New Roman"/>
          <w:b w:val="0"/>
          <w:sz w:val="26"/>
          <w:szCs w:val="26"/>
          <w:shd w:val="clear" w:color="auto" w:fill="FFFFFF"/>
        </w:rPr>
        <w:t>lý</w:t>
      </w:r>
      <w:proofErr w:type="spellEnd"/>
      <w:r w:rsidR="00C45022" w:rsidRPr="009B6401">
        <w:rPr>
          <w:rStyle w:val="Strong"/>
          <w:rFonts w:ascii="Times New Roman" w:hAnsi="Times New Roman" w:cs="Times New Roman"/>
          <w:b w:val="0"/>
          <w:sz w:val="26"/>
          <w:szCs w:val="26"/>
          <w:shd w:val="clear" w:color="auto" w:fill="FFFFFF"/>
        </w:rPr>
        <w:t>:</w:t>
      </w:r>
    </w:p>
    <w:p w:rsidR="0019007F" w:rsidRPr="009B6401" w:rsidRDefault="00B77FAA" w:rsidP="009B6401">
      <w:pPr>
        <w:spacing w:after="0" w:line="360" w:lineRule="auto"/>
        <w:jc w:val="both"/>
        <w:rPr>
          <w:rFonts w:ascii="Times New Roman" w:hAnsi="Times New Roman" w:cs="Times New Roman"/>
          <w:sz w:val="26"/>
          <w:szCs w:val="26"/>
          <w:shd w:val="clear" w:color="auto" w:fill="FFFFFF"/>
        </w:rPr>
      </w:pPr>
      <w:r w:rsidRPr="009B6401">
        <w:rPr>
          <w:rFonts w:ascii="Times New Roman" w:hAnsi="Times New Roman" w:cs="Times New Roman"/>
          <w:bCs/>
          <w:sz w:val="26"/>
          <w:szCs w:val="26"/>
          <w:shd w:val="clear" w:color="auto" w:fill="FFFFFF"/>
        </w:rPr>
        <w:t>“</w:t>
      </w:r>
      <w:r w:rsidR="00C45022" w:rsidRPr="009B6401">
        <w:rPr>
          <w:rFonts w:ascii="Times New Roman" w:hAnsi="Times New Roman" w:cs="Times New Roman"/>
          <w:sz w:val="26"/>
          <w:szCs w:val="26"/>
          <w:shd w:val="clear" w:color="auto" w:fill="FFFFFF"/>
          <w:lang w:val="vi-VN"/>
        </w:rPr>
        <w:t>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khác theo quy định của pháp luật.</w:t>
      </w:r>
      <w:r w:rsidRPr="009B6401">
        <w:rPr>
          <w:rFonts w:ascii="Times New Roman" w:hAnsi="Times New Roman" w:cs="Times New Roman"/>
          <w:sz w:val="26"/>
          <w:szCs w:val="26"/>
          <w:shd w:val="clear" w:color="auto" w:fill="FFFFFF"/>
        </w:rPr>
        <w:t>”</w:t>
      </w:r>
    </w:p>
    <w:p w:rsidR="00B77FAA" w:rsidRPr="009B6401" w:rsidRDefault="00B77FAA" w:rsidP="009B6401">
      <w:pPr>
        <w:spacing w:after="0" w:line="360" w:lineRule="auto"/>
        <w:ind w:firstLine="720"/>
        <w:jc w:val="both"/>
        <w:rPr>
          <w:rFonts w:ascii="Times New Roman" w:hAnsi="Times New Roman" w:cs="Times New Roman"/>
          <w:sz w:val="26"/>
          <w:szCs w:val="26"/>
        </w:rPr>
      </w:pPr>
      <w:proofErr w:type="spellStart"/>
      <w:r w:rsidRPr="009B6401">
        <w:rPr>
          <w:rFonts w:ascii="Times New Roman" w:hAnsi="Times New Roman" w:cs="Times New Roman"/>
          <w:sz w:val="26"/>
          <w:szCs w:val="26"/>
        </w:rPr>
        <w:t>Như</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vậy</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đối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với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khoản</w:t>
      </w:r>
      <w:proofErr w:type="spell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hành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chính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như</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trên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thì</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đưa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vào</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các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khoản</w:t>
      </w:r>
      <w:proofErr w:type="spellEnd"/>
      <w:r w:rsidRPr="009B6401">
        <w:rPr>
          <w:rFonts w:ascii="Times New Roman" w:hAnsi="Times New Roman" w:cs="Times New Roman"/>
          <w:sz w:val="26"/>
          <w:szCs w:val="26"/>
        </w:rPr>
        <w:t xml:space="preserve"> chi </w:t>
      </w:r>
      <w:proofErr w:type="spellStart"/>
      <w:r w:rsidRPr="009B6401">
        <w:rPr>
          <w:rFonts w:ascii="Times New Roman" w:hAnsi="Times New Roman" w:cs="Times New Roman"/>
          <w:sz w:val="26"/>
          <w:szCs w:val="26"/>
        </w:rPr>
        <w:t>không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còn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khoản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phạt</w:t>
      </w:r>
      <w:proofErr w:type="spellEnd"/>
      <w:r w:rsidRPr="009B6401">
        <w:rPr>
          <w:rFonts w:ascii="Times New Roman" w:hAnsi="Times New Roman" w:cs="Times New Roman"/>
          <w:sz w:val="26"/>
          <w:szCs w:val="26"/>
        </w:rPr>
        <w:t xml:space="preserve"> vi </w:t>
      </w:r>
      <w:proofErr w:type="spellStart"/>
      <w:r w:rsidRPr="009B6401">
        <w:rPr>
          <w:rFonts w:ascii="Times New Roman" w:hAnsi="Times New Roman" w:cs="Times New Roman"/>
          <w:sz w:val="26"/>
          <w:szCs w:val="26"/>
        </w:rPr>
        <w:t>phạm</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đồng</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kinh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tế</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thì</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vẫn</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được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coi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là</w:t>
      </w:r>
      <w:proofErr w:type="spellEnd"/>
      <w:r w:rsidRPr="009B6401">
        <w:rPr>
          <w:rFonts w:ascii="Times New Roman" w:hAnsi="Times New Roman" w:cs="Times New Roman"/>
          <w:sz w:val="26"/>
          <w:szCs w:val="26"/>
        </w:rPr>
        <w:t xml:space="preserve"> chi </w:t>
      </w:r>
      <w:proofErr w:type="spellStart"/>
      <w:r w:rsidRPr="009B6401">
        <w:rPr>
          <w:rFonts w:ascii="Times New Roman" w:hAnsi="Times New Roman" w:cs="Times New Roman"/>
          <w:sz w:val="26"/>
          <w:szCs w:val="26"/>
        </w:rPr>
        <w:t>phí</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hợp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lý</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của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doanh</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nghiệp</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được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đưa</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vào</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phí</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phí</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được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trừ</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khi</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xác</w:t>
      </w:r>
      <w:proofErr w:type="spellEnd"/>
      <w:r w:rsidRPr="009B6401">
        <w:rPr>
          <w:rFonts w:ascii="Times New Roman" w:hAnsi="Times New Roman" w:cs="Times New Roman"/>
          <w:sz w:val="26"/>
          <w:szCs w:val="26"/>
        </w:rPr>
        <w:t xml:space="preserve"> </w:t>
      </w:r>
      <w:proofErr w:type="spellStart"/>
      <w:r w:rsidRPr="009B6401">
        <w:rPr>
          <w:rFonts w:ascii="Times New Roman" w:hAnsi="Times New Roman" w:cs="Times New Roman"/>
          <w:sz w:val="26"/>
          <w:szCs w:val="26"/>
        </w:rPr>
        <w:t>đị</w:t>
      </w:r>
      <w:r w:rsidR="009B6401" w:rsidRPr="009B6401">
        <w:rPr>
          <w:rFonts w:ascii="Times New Roman" w:hAnsi="Times New Roman" w:cs="Times New Roman"/>
          <w:sz w:val="26"/>
          <w:szCs w:val="26"/>
        </w:rPr>
        <w:t>nh</w:t>
      </w:r>
      <w:proofErr w:type="spellEnd"/>
      <w:r w:rsidR="009B6401" w:rsidRPr="009B6401">
        <w:rPr>
          <w:rFonts w:ascii="Times New Roman" w:hAnsi="Times New Roman" w:cs="Times New Roman"/>
          <w:sz w:val="26"/>
          <w:szCs w:val="26"/>
        </w:rPr>
        <w:t xml:space="preserve"> </w:t>
      </w:r>
      <w:proofErr w:type="spellStart"/>
      <w:r w:rsidR="009B6401" w:rsidRPr="009B6401">
        <w:rPr>
          <w:rFonts w:ascii="Times New Roman" w:hAnsi="Times New Roman" w:cs="Times New Roman"/>
          <w:sz w:val="26"/>
          <w:szCs w:val="26"/>
        </w:rPr>
        <w:t>thu</w:t>
      </w:r>
      <w:proofErr w:type="spellEnd"/>
      <w:r w:rsidR="009B6401" w:rsidRPr="009B6401">
        <w:rPr>
          <w:rFonts w:ascii="Times New Roman" w:hAnsi="Times New Roman" w:cs="Times New Roman"/>
          <w:sz w:val="26"/>
          <w:szCs w:val="26"/>
        </w:rPr>
        <w:t xml:space="preserve"> </w:t>
      </w:r>
      <w:proofErr w:type="spellStart"/>
      <w:r w:rsidR="009B6401" w:rsidRPr="009B6401">
        <w:rPr>
          <w:rFonts w:ascii="Times New Roman" w:hAnsi="Times New Roman" w:cs="Times New Roman"/>
          <w:sz w:val="26"/>
          <w:szCs w:val="26"/>
        </w:rPr>
        <w:t>nhập</w:t>
      </w:r>
      <w:proofErr w:type="spellEnd"/>
      <w:r w:rsidR="009B6401" w:rsidRPr="009B6401">
        <w:rPr>
          <w:rFonts w:ascii="Times New Roman" w:hAnsi="Times New Roman" w:cs="Times New Roman"/>
          <w:sz w:val="26"/>
          <w:szCs w:val="26"/>
        </w:rPr>
        <w:t xml:space="preserve"> </w:t>
      </w:r>
      <w:proofErr w:type="spellStart"/>
      <w:r w:rsidR="009B6401" w:rsidRPr="009B6401">
        <w:rPr>
          <w:rFonts w:ascii="Times New Roman" w:hAnsi="Times New Roman" w:cs="Times New Roman"/>
          <w:sz w:val="26"/>
          <w:szCs w:val="26"/>
        </w:rPr>
        <w:t>tính</w:t>
      </w:r>
      <w:proofErr w:type="spellEnd"/>
      <w:r w:rsidR="009B6401" w:rsidRPr="009B6401">
        <w:rPr>
          <w:rFonts w:ascii="Times New Roman" w:hAnsi="Times New Roman" w:cs="Times New Roman"/>
          <w:sz w:val="26"/>
          <w:szCs w:val="26"/>
        </w:rPr>
        <w:t xml:space="preserve"> </w:t>
      </w:r>
      <w:proofErr w:type="spellStart"/>
      <w:r w:rsidR="009B6401" w:rsidRPr="009B6401">
        <w:rPr>
          <w:rFonts w:ascii="Times New Roman" w:hAnsi="Times New Roman" w:cs="Times New Roman"/>
          <w:sz w:val="26"/>
          <w:szCs w:val="26"/>
        </w:rPr>
        <w:t>thuế</w:t>
      </w:r>
      <w:proofErr w:type="spellEnd"/>
      <w:r w:rsidR="009B6401" w:rsidRPr="009B6401">
        <w:rPr>
          <w:rFonts w:ascii="Times New Roman" w:hAnsi="Times New Roman" w:cs="Times New Roman"/>
          <w:sz w:val="26"/>
          <w:szCs w:val="26"/>
        </w:rPr>
        <w:t>.</w:t>
      </w:r>
    </w:p>
    <w:p w:rsidR="009B6401" w:rsidRPr="009B6401" w:rsidRDefault="009B6401" w:rsidP="009B6401">
      <w:pPr>
        <w:spacing w:after="0" w:line="360" w:lineRule="auto"/>
        <w:jc w:val="both"/>
        <w:rPr>
          <w:rFonts w:ascii="Times New Roman" w:hAnsi="Times New Roman" w:cs="Times New Roman"/>
          <w:b/>
          <w:sz w:val="26"/>
          <w:szCs w:val="26"/>
        </w:rPr>
      </w:pPr>
      <w:proofErr w:type="spellStart"/>
      <w:r w:rsidRPr="009B6401">
        <w:rPr>
          <w:rFonts w:ascii="Times New Roman" w:hAnsi="Times New Roman" w:cs="Times New Roman"/>
          <w:b/>
          <w:sz w:val="26"/>
          <w:szCs w:val="26"/>
        </w:rPr>
        <w:t>Chứng</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từ</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phát</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sinh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liên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quan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đến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các</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khoản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phạt</w:t>
      </w:r>
      <w:proofErr w:type="spellEnd"/>
      <w:r w:rsidRPr="009B6401">
        <w:rPr>
          <w:rFonts w:ascii="Times New Roman" w:hAnsi="Times New Roman" w:cs="Times New Roman"/>
          <w:b/>
          <w:sz w:val="26"/>
          <w:szCs w:val="26"/>
        </w:rPr>
        <w:t xml:space="preserve"> vi </w:t>
      </w:r>
      <w:proofErr w:type="spellStart"/>
      <w:r w:rsidRPr="009B6401">
        <w:rPr>
          <w:rFonts w:ascii="Times New Roman" w:hAnsi="Times New Roman" w:cs="Times New Roman"/>
          <w:b/>
          <w:sz w:val="26"/>
          <w:szCs w:val="26"/>
        </w:rPr>
        <w:t>phạm</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hợp</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đồng</w:t>
      </w:r>
      <w:proofErr w:type="spellEnd"/>
      <w:r>
        <w:rPr>
          <w:rFonts w:ascii="Times New Roman" w:hAnsi="Times New Roman" w:cs="Times New Roman"/>
          <w:b/>
          <w:sz w:val="26"/>
          <w:szCs w:val="26"/>
        </w:rPr>
        <w:t>?</w:t>
      </w:r>
    </w:p>
    <w:p w:rsidR="009B6401" w:rsidRPr="009B6401" w:rsidRDefault="009B6401" w:rsidP="009B6401">
      <w:pPr>
        <w:shd w:val="clear" w:color="auto" w:fill="FFFFFF"/>
        <w:spacing w:after="0" w:line="360" w:lineRule="auto"/>
        <w:rPr>
          <w:rFonts w:ascii="Times New Roman" w:eastAsia="Times New Roman" w:hAnsi="Times New Roman" w:cs="Times New Roman"/>
          <w:i/>
          <w:sz w:val="26"/>
          <w:szCs w:val="26"/>
        </w:rPr>
      </w:pPr>
      <w:proofErr w:type="spellStart"/>
      <w:r w:rsidRPr="009B6401">
        <w:rPr>
          <w:rFonts w:ascii="Times New Roman" w:eastAsia="Times New Roman" w:hAnsi="Times New Roman" w:cs="Times New Roman"/>
          <w:bCs/>
          <w:i/>
          <w:sz w:val="26"/>
          <w:szCs w:val="26"/>
        </w:rPr>
        <w:t>Tại</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khoản</w:t>
      </w:r>
      <w:proofErr w:type="spellEnd"/>
      <w:r w:rsidRPr="009B6401">
        <w:rPr>
          <w:rFonts w:ascii="Times New Roman" w:eastAsia="Times New Roman" w:hAnsi="Times New Roman" w:cs="Times New Roman"/>
          <w:bCs/>
          <w:i/>
          <w:sz w:val="26"/>
          <w:szCs w:val="26"/>
        </w:rPr>
        <w:t xml:space="preserve"> 1, </w:t>
      </w:r>
      <w:proofErr w:type="spellStart"/>
      <w:r w:rsidRPr="009B6401">
        <w:rPr>
          <w:rFonts w:ascii="Times New Roman" w:eastAsia="Times New Roman" w:hAnsi="Times New Roman" w:cs="Times New Roman"/>
          <w:bCs/>
          <w:i/>
          <w:sz w:val="26"/>
          <w:szCs w:val="26"/>
        </w:rPr>
        <w:t>điều</w:t>
      </w:r>
      <w:proofErr w:type="spellEnd"/>
      <w:r w:rsidRPr="009B6401">
        <w:rPr>
          <w:rFonts w:ascii="Times New Roman" w:eastAsia="Times New Roman" w:hAnsi="Times New Roman" w:cs="Times New Roman"/>
          <w:bCs/>
          <w:i/>
          <w:sz w:val="26"/>
          <w:szCs w:val="26"/>
        </w:rPr>
        <w:t xml:space="preserve"> 5 </w:t>
      </w:r>
      <w:proofErr w:type="spellStart"/>
      <w:r w:rsidRPr="009B6401">
        <w:rPr>
          <w:rFonts w:ascii="Times New Roman" w:eastAsia="Times New Roman" w:hAnsi="Times New Roman" w:cs="Times New Roman"/>
          <w:bCs/>
          <w:i/>
          <w:sz w:val="26"/>
          <w:szCs w:val="26"/>
        </w:rPr>
        <w:t>Thông</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tư</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số</w:t>
      </w:r>
      <w:proofErr w:type="spellEnd"/>
      <w:r w:rsidRPr="009B6401">
        <w:rPr>
          <w:rFonts w:ascii="Times New Roman" w:eastAsia="Times New Roman" w:hAnsi="Times New Roman" w:cs="Times New Roman"/>
          <w:bCs/>
          <w:i/>
          <w:sz w:val="26"/>
          <w:szCs w:val="26"/>
        </w:rPr>
        <w:t xml:space="preserve"> 219/2013/TT-BTC </w:t>
      </w:r>
      <w:proofErr w:type="spellStart"/>
      <w:r w:rsidRPr="009B6401">
        <w:rPr>
          <w:rFonts w:ascii="Times New Roman" w:eastAsia="Times New Roman" w:hAnsi="Times New Roman" w:cs="Times New Roman"/>
          <w:bCs/>
          <w:i/>
          <w:sz w:val="26"/>
          <w:szCs w:val="26"/>
        </w:rPr>
        <w:t>về</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hướng</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dẫn</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thi</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hành</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luật</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thuế</w:t>
      </w:r>
      <w:proofErr w:type="spellEnd"/>
      <w:r w:rsidRPr="009B6401">
        <w:rPr>
          <w:rFonts w:ascii="Times New Roman" w:eastAsia="Times New Roman" w:hAnsi="Times New Roman" w:cs="Times New Roman"/>
          <w:bCs/>
          <w:i/>
          <w:sz w:val="26"/>
          <w:szCs w:val="26"/>
        </w:rPr>
        <w:t xml:space="preserve"> GTGT </w:t>
      </w:r>
      <w:proofErr w:type="spellStart"/>
      <w:r w:rsidRPr="009B6401">
        <w:rPr>
          <w:rFonts w:ascii="Times New Roman" w:eastAsia="Times New Roman" w:hAnsi="Times New Roman" w:cs="Times New Roman"/>
          <w:bCs/>
          <w:i/>
          <w:sz w:val="26"/>
          <w:szCs w:val="26"/>
        </w:rPr>
        <w:t>quy</w:t>
      </w:r>
      <w:proofErr w:type="spellEnd"/>
      <w:r w:rsidRPr="009B6401">
        <w:rPr>
          <w:rFonts w:ascii="Times New Roman" w:eastAsia="Times New Roman" w:hAnsi="Times New Roman" w:cs="Times New Roman"/>
          <w:bCs/>
          <w:i/>
          <w:sz w:val="26"/>
          <w:szCs w:val="26"/>
        </w:rPr>
        <w:t xml:space="preserve"> </w:t>
      </w:r>
      <w:proofErr w:type="spellStart"/>
      <w:r w:rsidRPr="009B6401">
        <w:rPr>
          <w:rFonts w:ascii="Times New Roman" w:eastAsia="Times New Roman" w:hAnsi="Times New Roman" w:cs="Times New Roman"/>
          <w:bCs/>
          <w:i/>
          <w:sz w:val="26"/>
          <w:szCs w:val="26"/>
        </w:rPr>
        <w:t>định</w:t>
      </w:r>
      <w:proofErr w:type="spellEnd"/>
      <w:r w:rsidRPr="009B6401">
        <w:rPr>
          <w:rFonts w:ascii="Times New Roman" w:eastAsia="Times New Roman" w:hAnsi="Times New Roman" w:cs="Times New Roman"/>
          <w:bCs/>
          <w:i/>
          <w:sz w:val="26"/>
          <w:szCs w:val="26"/>
        </w:rPr>
        <w:t>:</w:t>
      </w:r>
    </w:p>
    <w:p w:rsidR="009B6401" w:rsidRPr="009B6401" w:rsidRDefault="009B6401" w:rsidP="009B6401">
      <w:pPr>
        <w:shd w:val="clear" w:color="auto" w:fill="FFFFFF"/>
        <w:spacing w:after="0" w:line="360" w:lineRule="auto"/>
        <w:rPr>
          <w:rFonts w:ascii="Times New Roman" w:eastAsia="Times New Roman" w:hAnsi="Times New Roman" w:cs="Times New Roman"/>
          <w:sz w:val="26"/>
          <w:szCs w:val="26"/>
        </w:rPr>
      </w:pPr>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Nếu</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doanh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nghiệp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phải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nộp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phạt</w:t>
      </w:r>
      <w:proofErr w:type="spellEnd"/>
      <w:r w:rsidRPr="009B6401">
        <w:rPr>
          <w:rFonts w:ascii="Times New Roman" w:eastAsia="Times New Roman" w:hAnsi="Times New Roman" w:cs="Times New Roman"/>
          <w:sz w:val="26"/>
          <w:szCs w:val="26"/>
        </w:rPr>
        <w:t xml:space="preserve"> vi </w:t>
      </w:r>
      <w:proofErr w:type="spellStart"/>
      <w:r w:rsidRPr="009B6401">
        <w:rPr>
          <w:rFonts w:ascii="Times New Roman" w:eastAsia="Times New Roman" w:hAnsi="Times New Roman" w:cs="Times New Roman"/>
          <w:sz w:val="26"/>
          <w:szCs w:val="26"/>
        </w:rPr>
        <w:t>phạm</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hợp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đồng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kinh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tế</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bằng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tiền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mặt</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phải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lập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Phiếu</w:t>
      </w:r>
      <w:proofErr w:type="spellEnd"/>
      <w:r w:rsidRPr="009B6401">
        <w:rPr>
          <w:rFonts w:ascii="Times New Roman" w:eastAsia="Times New Roman" w:hAnsi="Times New Roman" w:cs="Times New Roman"/>
          <w:sz w:val="26"/>
          <w:szCs w:val="26"/>
        </w:rPr>
        <w:t xml:space="preserve"> chi</w:t>
      </w:r>
    </w:p>
    <w:p w:rsidR="009B6401" w:rsidRPr="009B6401" w:rsidRDefault="009B6401" w:rsidP="009B6401">
      <w:pPr>
        <w:shd w:val="clear" w:color="auto" w:fill="FFFFFF"/>
        <w:spacing w:after="0" w:line="360" w:lineRule="auto"/>
        <w:rPr>
          <w:rFonts w:ascii="Times New Roman" w:eastAsia="Times New Roman" w:hAnsi="Times New Roman" w:cs="Times New Roman"/>
          <w:sz w:val="26"/>
          <w:szCs w:val="26"/>
        </w:rPr>
      </w:pPr>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Nếu</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doanh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nghiệp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thu</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tiền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nộp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phạt</w:t>
      </w:r>
      <w:proofErr w:type="spellEnd"/>
      <w:r w:rsidRPr="009B6401">
        <w:rPr>
          <w:rFonts w:ascii="Times New Roman" w:eastAsia="Times New Roman" w:hAnsi="Times New Roman" w:cs="Times New Roman"/>
          <w:sz w:val="26"/>
          <w:szCs w:val="26"/>
        </w:rPr>
        <w:t xml:space="preserve"> vi </w:t>
      </w:r>
      <w:proofErr w:type="spellStart"/>
      <w:r w:rsidRPr="009B6401">
        <w:rPr>
          <w:rFonts w:ascii="Times New Roman" w:eastAsia="Times New Roman" w:hAnsi="Times New Roman" w:cs="Times New Roman"/>
          <w:sz w:val="26"/>
          <w:szCs w:val="26"/>
        </w:rPr>
        <w:t>phạm</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hợp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đồng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kinh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tế</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bằng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tiền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mặt</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lập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Phiếu</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thu</w:t>
      </w:r>
      <w:proofErr w:type="spellEnd"/>
    </w:p>
    <w:p w:rsidR="009B6401" w:rsidRPr="009B6401" w:rsidRDefault="009B6401" w:rsidP="009B6401">
      <w:pPr>
        <w:shd w:val="clear" w:color="auto" w:fill="FFFFFF"/>
        <w:spacing w:after="0" w:line="360" w:lineRule="auto"/>
        <w:rPr>
          <w:rFonts w:ascii="Times New Roman" w:eastAsia="Times New Roman" w:hAnsi="Times New Roman" w:cs="Times New Roman"/>
          <w:sz w:val="26"/>
          <w:szCs w:val="26"/>
        </w:rPr>
      </w:pPr>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Nếu</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doanh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nghiệp</w:t>
      </w:r>
      <w:proofErr w:type="spellEnd"/>
      <w:r w:rsidRPr="009B6401">
        <w:rPr>
          <w:rFonts w:ascii="Times New Roman" w:eastAsia="Times New Roman" w:hAnsi="Times New Roman" w:cs="Times New Roman"/>
          <w:sz w:val="26"/>
          <w:szCs w:val="26"/>
        </w:rPr>
        <w:t xml:space="preserve"> chi </w:t>
      </w:r>
      <w:proofErr w:type="spellStart"/>
      <w:r w:rsidRPr="009B6401">
        <w:rPr>
          <w:rFonts w:ascii="Times New Roman" w:eastAsia="Times New Roman" w:hAnsi="Times New Roman" w:cs="Times New Roman"/>
          <w:sz w:val="26"/>
          <w:szCs w:val="26"/>
        </w:rPr>
        <w:t>nộp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phạt</w:t>
      </w:r>
      <w:proofErr w:type="spellEnd"/>
      <w:r w:rsidRPr="009B6401">
        <w:rPr>
          <w:rFonts w:ascii="Times New Roman" w:eastAsia="Times New Roman" w:hAnsi="Times New Roman" w:cs="Times New Roman"/>
          <w:sz w:val="26"/>
          <w:szCs w:val="26"/>
        </w:rPr>
        <w:t xml:space="preserve"> vi </w:t>
      </w:r>
      <w:proofErr w:type="spellStart"/>
      <w:r w:rsidRPr="009B6401">
        <w:rPr>
          <w:rFonts w:ascii="Times New Roman" w:eastAsia="Times New Roman" w:hAnsi="Times New Roman" w:cs="Times New Roman"/>
          <w:sz w:val="26"/>
          <w:szCs w:val="26"/>
        </w:rPr>
        <w:t>phạm</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hợp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đồng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kinh</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tế</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bằng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hàng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hóa</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phải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lập</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hóa</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đơn</w:t>
      </w:r>
      <w:proofErr w:type="spellEnd"/>
      <w:r w:rsidRPr="009B6401">
        <w:rPr>
          <w:rFonts w:ascii="Times New Roman" w:eastAsia="Times New Roman" w:hAnsi="Times New Roman" w:cs="Times New Roman"/>
          <w:sz w:val="26"/>
          <w:szCs w:val="26"/>
        </w:rPr>
        <w:t xml:space="preserve"> GTGT </w:t>
      </w:r>
      <w:proofErr w:type="spellStart"/>
      <w:r w:rsidRPr="009B6401">
        <w:rPr>
          <w:rFonts w:ascii="Times New Roman" w:eastAsia="Times New Roman" w:hAnsi="Times New Roman" w:cs="Times New Roman"/>
          <w:sz w:val="26"/>
          <w:szCs w:val="26"/>
        </w:rPr>
        <w:t>hoặc</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hóa</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đơn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bán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hàng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và</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kê</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khai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thuế</w:t>
      </w:r>
      <w:proofErr w:type="spellEnd"/>
      <w:r w:rsidRPr="009B6401">
        <w:rPr>
          <w:rFonts w:ascii="Times New Roman" w:eastAsia="Times New Roman" w:hAnsi="Times New Roman" w:cs="Times New Roman"/>
          <w:sz w:val="26"/>
          <w:szCs w:val="26"/>
        </w:rPr>
        <w:t xml:space="preserve"> GTGT </w:t>
      </w:r>
      <w:proofErr w:type="spellStart"/>
      <w:r w:rsidRPr="009B6401">
        <w:rPr>
          <w:rFonts w:ascii="Times New Roman" w:eastAsia="Times New Roman" w:hAnsi="Times New Roman" w:cs="Times New Roman"/>
          <w:sz w:val="26"/>
          <w:szCs w:val="26"/>
        </w:rPr>
        <w:t>đối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với</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các</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hóa</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đơn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này</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như</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hoạt</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động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bán</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hàng</w:t>
      </w:r>
      <w:proofErr w:type="spellEnd"/>
      <w:r w:rsidRPr="009B6401">
        <w:rPr>
          <w:rFonts w:ascii="Times New Roman" w:eastAsia="Times New Roman" w:hAnsi="Times New Roman" w:cs="Times New Roman"/>
          <w:sz w:val="26"/>
          <w:szCs w:val="26"/>
        </w:rPr>
        <w:t xml:space="preserve"> </w:t>
      </w:r>
      <w:proofErr w:type="spellStart"/>
      <w:r w:rsidRPr="009B6401">
        <w:rPr>
          <w:rFonts w:ascii="Times New Roman" w:eastAsia="Times New Roman" w:hAnsi="Times New Roman" w:cs="Times New Roman"/>
          <w:sz w:val="26"/>
          <w:szCs w:val="26"/>
        </w:rPr>
        <w:t>khác</w:t>
      </w:r>
      <w:proofErr w:type="spellEnd"/>
      <w:r w:rsidRPr="009B6401">
        <w:rPr>
          <w:rFonts w:ascii="Times New Roman" w:eastAsia="Times New Roman" w:hAnsi="Times New Roman" w:cs="Times New Roman"/>
          <w:sz w:val="26"/>
          <w:szCs w:val="26"/>
        </w:rPr>
        <w:t>.</w:t>
      </w:r>
    </w:p>
    <w:p w:rsidR="002F6C9A" w:rsidRPr="009B6401" w:rsidRDefault="002F6C9A" w:rsidP="009B6401">
      <w:pPr>
        <w:spacing w:after="0" w:line="360" w:lineRule="auto"/>
        <w:rPr>
          <w:rFonts w:ascii="Times New Roman" w:hAnsi="Times New Roman" w:cs="Times New Roman"/>
          <w:b/>
          <w:sz w:val="26"/>
          <w:szCs w:val="26"/>
        </w:rPr>
      </w:pPr>
      <w:proofErr w:type="spellStart"/>
      <w:r w:rsidRPr="009B6401">
        <w:rPr>
          <w:rFonts w:ascii="Times New Roman" w:hAnsi="Times New Roman" w:cs="Times New Roman"/>
          <w:b/>
          <w:sz w:val="26"/>
          <w:szCs w:val="26"/>
        </w:rPr>
        <w:t>Hạch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toán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khoản</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phạt</w:t>
      </w:r>
      <w:proofErr w:type="spellEnd"/>
      <w:r w:rsidRPr="009B6401">
        <w:rPr>
          <w:rFonts w:ascii="Times New Roman" w:hAnsi="Times New Roman" w:cs="Times New Roman"/>
          <w:b/>
          <w:sz w:val="26"/>
          <w:szCs w:val="26"/>
        </w:rPr>
        <w:t xml:space="preserve"> vi </w:t>
      </w:r>
      <w:proofErr w:type="spellStart"/>
      <w:r w:rsidRPr="009B6401">
        <w:rPr>
          <w:rFonts w:ascii="Times New Roman" w:hAnsi="Times New Roman" w:cs="Times New Roman"/>
          <w:b/>
          <w:sz w:val="26"/>
          <w:szCs w:val="26"/>
        </w:rPr>
        <w:t>phạm</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hợp</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đồng</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kinh</w:t>
      </w:r>
      <w:proofErr w:type="spellEnd"/>
      <w:r w:rsidRPr="009B6401">
        <w:rPr>
          <w:rFonts w:ascii="Times New Roman" w:hAnsi="Times New Roman" w:cs="Times New Roman"/>
          <w:b/>
          <w:sz w:val="26"/>
          <w:szCs w:val="26"/>
        </w:rPr>
        <w:t xml:space="preserve"> </w:t>
      </w:r>
      <w:proofErr w:type="spellStart"/>
      <w:r w:rsidRPr="009B6401">
        <w:rPr>
          <w:rFonts w:ascii="Times New Roman" w:hAnsi="Times New Roman" w:cs="Times New Roman"/>
          <w:b/>
          <w:sz w:val="26"/>
          <w:szCs w:val="26"/>
        </w:rPr>
        <w:t>tế</w:t>
      </w:r>
      <w:proofErr w:type="spellEnd"/>
      <w:r w:rsidR="009B6401">
        <w:rPr>
          <w:rFonts w:ascii="Times New Roman" w:hAnsi="Times New Roman" w:cs="Times New Roman"/>
          <w:b/>
          <w:sz w:val="26"/>
          <w:szCs w:val="26"/>
        </w:rPr>
        <w:t>?</w:t>
      </w:r>
    </w:p>
    <w:p w:rsidR="009B6401" w:rsidRPr="009B6401" w:rsidRDefault="009B6401" w:rsidP="009B6401">
      <w:pPr>
        <w:pStyle w:val="Heading3"/>
        <w:shd w:val="clear" w:color="auto" w:fill="FFFFFF"/>
        <w:spacing w:before="0" w:beforeAutospacing="0" w:after="0" w:afterAutospacing="0" w:line="360" w:lineRule="auto"/>
        <w:rPr>
          <w:sz w:val="26"/>
          <w:szCs w:val="26"/>
        </w:rPr>
      </w:pPr>
      <w:r>
        <w:rPr>
          <w:sz w:val="26"/>
          <w:szCs w:val="26"/>
        </w:rPr>
        <w:t>*</w:t>
      </w:r>
      <w:r w:rsidRPr="009B6401">
        <w:rPr>
          <w:sz w:val="26"/>
          <w:szCs w:val="26"/>
        </w:rPr>
        <w:t xml:space="preserve"> </w:t>
      </w:r>
      <w:proofErr w:type="spellStart"/>
      <w:r w:rsidRPr="009B6401">
        <w:rPr>
          <w:sz w:val="26"/>
          <w:szCs w:val="26"/>
        </w:rPr>
        <w:t>Đối</w:t>
      </w:r>
      <w:proofErr w:type="spellEnd"/>
      <w:r w:rsidRPr="009B6401">
        <w:rPr>
          <w:sz w:val="26"/>
          <w:szCs w:val="26"/>
        </w:rPr>
        <w:t xml:space="preserve"> </w:t>
      </w:r>
      <w:proofErr w:type="spellStart"/>
      <w:r w:rsidRPr="009B6401">
        <w:rPr>
          <w:sz w:val="26"/>
          <w:szCs w:val="26"/>
        </w:rPr>
        <w:t>bên</w:t>
      </w:r>
      <w:proofErr w:type="spellEnd"/>
      <w:r w:rsidRPr="009B6401">
        <w:rPr>
          <w:sz w:val="26"/>
          <w:szCs w:val="26"/>
        </w:rPr>
        <w:t xml:space="preserve"> </w:t>
      </w:r>
      <w:proofErr w:type="spellStart"/>
      <w:r w:rsidRPr="009B6401">
        <w:rPr>
          <w:sz w:val="26"/>
          <w:szCs w:val="26"/>
        </w:rPr>
        <w:t>thu</w:t>
      </w:r>
      <w:proofErr w:type="spellEnd"/>
      <w:r w:rsidRPr="009B6401">
        <w:rPr>
          <w:sz w:val="26"/>
          <w:szCs w:val="26"/>
        </w:rPr>
        <w:t xml:space="preserve"> </w:t>
      </w:r>
      <w:proofErr w:type="spellStart"/>
      <w:r w:rsidRPr="009B6401">
        <w:rPr>
          <w:sz w:val="26"/>
          <w:szCs w:val="26"/>
        </w:rPr>
        <w:t>tiền</w:t>
      </w:r>
      <w:proofErr w:type="spellEnd"/>
      <w:r w:rsidRPr="009B6401">
        <w:rPr>
          <w:sz w:val="26"/>
          <w:szCs w:val="26"/>
        </w:rPr>
        <w:t xml:space="preserve"> vi </w:t>
      </w:r>
      <w:proofErr w:type="spellStart"/>
      <w:r w:rsidRPr="009B6401">
        <w:rPr>
          <w:sz w:val="26"/>
          <w:szCs w:val="26"/>
        </w:rPr>
        <w:t>phạm</w:t>
      </w:r>
      <w:proofErr w:type="spellEnd"/>
      <w:r w:rsidRPr="009B6401">
        <w:rPr>
          <w:sz w:val="26"/>
          <w:szCs w:val="26"/>
        </w:rPr>
        <w:t xml:space="preserve"> </w:t>
      </w:r>
      <w:proofErr w:type="spellStart"/>
      <w:r w:rsidRPr="009B6401">
        <w:rPr>
          <w:sz w:val="26"/>
          <w:szCs w:val="26"/>
        </w:rPr>
        <w:t>hợp</w:t>
      </w:r>
      <w:proofErr w:type="spellEnd"/>
      <w:r w:rsidRPr="009B6401">
        <w:rPr>
          <w:sz w:val="26"/>
          <w:szCs w:val="26"/>
        </w:rPr>
        <w:t xml:space="preserve"> </w:t>
      </w:r>
      <w:proofErr w:type="spellStart"/>
      <w:r w:rsidRPr="009B6401">
        <w:rPr>
          <w:sz w:val="26"/>
          <w:szCs w:val="26"/>
        </w:rPr>
        <w:t>đồng</w:t>
      </w:r>
      <w:proofErr w:type="spellEnd"/>
      <w:r w:rsidRPr="009B6401">
        <w:rPr>
          <w:sz w:val="26"/>
          <w:szCs w:val="26"/>
        </w:rPr>
        <w:t xml:space="preserve"> </w:t>
      </w:r>
      <w:proofErr w:type="spellStart"/>
      <w:r w:rsidRPr="009B6401">
        <w:rPr>
          <w:sz w:val="26"/>
          <w:szCs w:val="26"/>
        </w:rPr>
        <w:t>kinh</w:t>
      </w:r>
      <w:proofErr w:type="spellEnd"/>
      <w:r w:rsidRPr="009B6401">
        <w:rPr>
          <w:sz w:val="26"/>
          <w:szCs w:val="26"/>
        </w:rPr>
        <w:t xml:space="preserve"> </w:t>
      </w:r>
      <w:proofErr w:type="spellStart"/>
      <w:r w:rsidRPr="009B6401">
        <w:rPr>
          <w:sz w:val="26"/>
          <w:szCs w:val="26"/>
        </w:rPr>
        <w:t>tế</w:t>
      </w:r>
      <w:proofErr w:type="spellEnd"/>
    </w:p>
    <w:p w:rsidR="009B6401" w:rsidRPr="009B6401" w:rsidRDefault="009B6401" w:rsidP="009B6401">
      <w:pPr>
        <w:pStyle w:val="NormalWeb"/>
        <w:shd w:val="clear" w:color="auto" w:fill="FFFFFF"/>
        <w:spacing w:before="0" w:beforeAutospacing="0" w:after="0" w:afterAutospacing="0" w:line="360" w:lineRule="auto"/>
        <w:rPr>
          <w:b/>
          <w:i/>
          <w:sz w:val="26"/>
          <w:szCs w:val="26"/>
        </w:rPr>
      </w:pPr>
      <w:r w:rsidRPr="009B6401">
        <w:rPr>
          <w:rStyle w:val="Strong"/>
          <w:b w:val="0"/>
          <w:i/>
          <w:sz w:val="26"/>
          <w:szCs w:val="26"/>
        </w:rPr>
        <w:t xml:space="preserve">a) </w:t>
      </w:r>
      <w:proofErr w:type="spellStart"/>
      <w:r w:rsidRPr="009B6401">
        <w:rPr>
          <w:rStyle w:val="Strong"/>
          <w:b w:val="0"/>
          <w:i/>
          <w:sz w:val="26"/>
          <w:szCs w:val="26"/>
        </w:rPr>
        <w:t>Trường</w:t>
      </w:r>
      <w:proofErr w:type="spellEnd"/>
      <w:r w:rsidRPr="009B6401">
        <w:rPr>
          <w:rStyle w:val="Strong"/>
          <w:b w:val="0"/>
          <w:i/>
          <w:sz w:val="26"/>
          <w:szCs w:val="26"/>
        </w:rPr>
        <w:t xml:space="preserve"> </w:t>
      </w:r>
      <w:proofErr w:type="spellStart"/>
      <w:r w:rsidRPr="009B6401">
        <w:rPr>
          <w:rStyle w:val="Strong"/>
          <w:b w:val="0"/>
          <w:i/>
          <w:sz w:val="26"/>
          <w:szCs w:val="26"/>
        </w:rPr>
        <w:t>hợp</w:t>
      </w:r>
      <w:proofErr w:type="spellEnd"/>
      <w:r w:rsidRPr="009B6401">
        <w:rPr>
          <w:rStyle w:val="Strong"/>
          <w:b w:val="0"/>
          <w:i/>
          <w:sz w:val="26"/>
          <w:szCs w:val="26"/>
        </w:rPr>
        <w:t xml:space="preserve"> 1: </w:t>
      </w:r>
      <w:proofErr w:type="spellStart"/>
      <w:r w:rsidRPr="009B6401">
        <w:rPr>
          <w:rStyle w:val="Strong"/>
          <w:b w:val="0"/>
          <w:i/>
          <w:sz w:val="26"/>
          <w:szCs w:val="26"/>
        </w:rPr>
        <w:t>Các</w:t>
      </w:r>
      <w:proofErr w:type="spellEnd"/>
      <w:r w:rsidRPr="009B6401">
        <w:rPr>
          <w:rStyle w:val="Strong"/>
          <w:b w:val="0"/>
          <w:i/>
          <w:sz w:val="26"/>
          <w:szCs w:val="26"/>
        </w:rPr>
        <w:t xml:space="preserve"> </w:t>
      </w:r>
      <w:proofErr w:type="spellStart"/>
      <w:r w:rsidRPr="009B6401">
        <w:rPr>
          <w:rStyle w:val="Strong"/>
          <w:b w:val="0"/>
          <w:i/>
          <w:sz w:val="26"/>
          <w:szCs w:val="26"/>
        </w:rPr>
        <w:t>khoản</w:t>
      </w:r>
      <w:proofErr w:type="spellEnd"/>
      <w:r w:rsidRPr="009B6401">
        <w:rPr>
          <w:rStyle w:val="Strong"/>
          <w:b w:val="0"/>
          <w:i/>
          <w:sz w:val="26"/>
          <w:szCs w:val="26"/>
        </w:rPr>
        <w:t xml:space="preserve"> </w:t>
      </w:r>
      <w:proofErr w:type="spellStart"/>
      <w:r w:rsidRPr="009B6401">
        <w:rPr>
          <w:rStyle w:val="Strong"/>
          <w:b w:val="0"/>
          <w:i/>
          <w:sz w:val="26"/>
          <w:szCs w:val="26"/>
        </w:rPr>
        <w:t>tiền</w:t>
      </w:r>
      <w:proofErr w:type="spellEnd"/>
      <w:r w:rsidRPr="009B6401">
        <w:rPr>
          <w:rStyle w:val="Strong"/>
          <w:b w:val="0"/>
          <w:i/>
          <w:sz w:val="26"/>
          <w:szCs w:val="26"/>
        </w:rPr>
        <w:t xml:space="preserve"> </w:t>
      </w:r>
      <w:proofErr w:type="spellStart"/>
      <w:r w:rsidRPr="009B6401">
        <w:rPr>
          <w:rStyle w:val="Strong"/>
          <w:b w:val="0"/>
          <w:i/>
          <w:sz w:val="26"/>
          <w:szCs w:val="26"/>
        </w:rPr>
        <w:t>phạt</w:t>
      </w:r>
      <w:proofErr w:type="spellEnd"/>
      <w:r w:rsidRPr="009B6401">
        <w:rPr>
          <w:rStyle w:val="Strong"/>
          <w:b w:val="0"/>
          <w:i/>
          <w:sz w:val="26"/>
          <w:szCs w:val="26"/>
        </w:rPr>
        <w:t xml:space="preserve"> </w:t>
      </w:r>
      <w:proofErr w:type="spellStart"/>
      <w:r w:rsidRPr="009B6401">
        <w:rPr>
          <w:rStyle w:val="Strong"/>
          <w:b w:val="0"/>
          <w:i/>
          <w:sz w:val="26"/>
          <w:szCs w:val="26"/>
        </w:rPr>
        <w:t>được</w:t>
      </w:r>
      <w:proofErr w:type="spellEnd"/>
      <w:r w:rsidRPr="009B6401">
        <w:rPr>
          <w:rStyle w:val="Strong"/>
          <w:b w:val="0"/>
          <w:i/>
          <w:sz w:val="26"/>
          <w:szCs w:val="26"/>
        </w:rPr>
        <w:t xml:space="preserve"> </w:t>
      </w:r>
      <w:proofErr w:type="spellStart"/>
      <w:r w:rsidRPr="009B6401">
        <w:rPr>
          <w:rStyle w:val="Strong"/>
          <w:b w:val="0"/>
          <w:i/>
          <w:sz w:val="26"/>
          <w:szCs w:val="26"/>
        </w:rPr>
        <w:t>ghi</w:t>
      </w:r>
      <w:proofErr w:type="spellEnd"/>
      <w:r w:rsidRPr="009B6401">
        <w:rPr>
          <w:rStyle w:val="Strong"/>
          <w:b w:val="0"/>
          <w:i/>
          <w:sz w:val="26"/>
          <w:szCs w:val="26"/>
        </w:rPr>
        <w:t xml:space="preserve"> </w:t>
      </w:r>
      <w:proofErr w:type="spellStart"/>
      <w:r w:rsidRPr="009B6401">
        <w:rPr>
          <w:rStyle w:val="Strong"/>
          <w:b w:val="0"/>
          <w:i/>
          <w:sz w:val="26"/>
          <w:szCs w:val="26"/>
        </w:rPr>
        <w:t>giảm</w:t>
      </w:r>
      <w:proofErr w:type="spellEnd"/>
      <w:r w:rsidRPr="009B6401">
        <w:rPr>
          <w:rStyle w:val="Strong"/>
          <w:b w:val="0"/>
          <w:i/>
          <w:sz w:val="26"/>
          <w:szCs w:val="26"/>
        </w:rPr>
        <w:t xml:space="preserve"> </w:t>
      </w:r>
      <w:proofErr w:type="spellStart"/>
      <w:r w:rsidRPr="009B6401">
        <w:rPr>
          <w:rStyle w:val="Strong"/>
          <w:b w:val="0"/>
          <w:i/>
          <w:sz w:val="26"/>
          <w:szCs w:val="26"/>
        </w:rPr>
        <w:t>giá</w:t>
      </w:r>
      <w:proofErr w:type="spellEnd"/>
      <w:r w:rsidRPr="009B6401">
        <w:rPr>
          <w:rStyle w:val="Strong"/>
          <w:b w:val="0"/>
          <w:i/>
          <w:sz w:val="26"/>
          <w:szCs w:val="26"/>
        </w:rPr>
        <w:t xml:space="preserve"> </w:t>
      </w:r>
      <w:proofErr w:type="spellStart"/>
      <w:r w:rsidRPr="009B6401">
        <w:rPr>
          <w:rStyle w:val="Strong"/>
          <w:b w:val="0"/>
          <w:i/>
          <w:sz w:val="26"/>
          <w:szCs w:val="26"/>
        </w:rPr>
        <w:t>trị</w:t>
      </w:r>
      <w:proofErr w:type="spellEnd"/>
      <w:r w:rsidRPr="009B6401">
        <w:rPr>
          <w:rStyle w:val="Strong"/>
          <w:b w:val="0"/>
          <w:i/>
          <w:sz w:val="26"/>
          <w:szCs w:val="26"/>
        </w:rPr>
        <w:t xml:space="preserve"> </w:t>
      </w:r>
      <w:proofErr w:type="spellStart"/>
      <w:r w:rsidRPr="009B6401">
        <w:rPr>
          <w:rStyle w:val="Strong"/>
          <w:b w:val="0"/>
          <w:i/>
          <w:sz w:val="26"/>
          <w:szCs w:val="26"/>
        </w:rPr>
        <w:t>tài</w:t>
      </w:r>
      <w:proofErr w:type="spellEnd"/>
      <w:r w:rsidRPr="009B6401">
        <w:rPr>
          <w:rStyle w:val="Strong"/>
          <w:b w:val="0"/>
          <w:i/>
          <w:sz w:val="26"/>
          <w:szCs w:val="26"/>
        </w:rPr>
        <w:t xml:space="preserve"> </w:t>
      </w:r>
      <w:proofErr w:type="spellStart"/>
      <w:r w:rsidRPr="009B6401">
        <w:rPr>
          <w:rStyle w:val="Strong"/>
          <w:b w:val="0"/>
          <w:i/>
          <w:sz w:val="26"/>
          <w:szCs w:val="26"/>
        </w:rPr>
        <w:t>sản</w:t>
      </w:r>
      <w:proofErr w:type="spellEnd"/>
      <w:r w:rsidRPr="009B6401">
        <w:rPr>
          <w:rStyle w:val="Strong"/>
          <w:b w:val="0"/>
          <w:i/>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proofErr w:type="gramStart"/>
      <w:r w:rsidRPr="009B6401">
        <w:rPr>
          <w:sz w:val="26"/>
          <w:szCs w:val="26"/>
        </w:rPr>
        <w:lastRenderedPageBreak/>
        <w:t>Nợ</w:t>
      </w:r>
      <w:proofErr w:type="spellEnd"/>
      <w:r w:rsidRPr="009B6401">
        <w:rPr>
          <w:sz w:val="26"/>
          <w:szCs w:val="26"/>
        </w:rPr>
        <w:t>  TK</w:t>
      </w:r>
      <w:proofErr w:type="gramEnd"/>
      <w:r w:rsidRPr="009B6401">
        <w:rPr>
          <w:sz w:val="26"/>
          <w:szCs w:val="26"/>
        </w:rPr>
        <w:t xml:space="preserve"> 331, 111, 112…</w:t>
      </w:r>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w:t>
      </w:r>
      <w:proofErr w:type="spellStart"/>
      <w:r w:rsidRPr="009B6401">
        <w:rPr>
          <w:sz w:val="26"/>
          <w:szCs w:val="26"/>
        </w:rPr>
        <w:t>các</w:t>
      </w:r>
      <w:proofErr w:type="spellEnd"/>
      <w:r w:rsidRPr="009B6401">
        <w:rPr>
          <w:sz w:val="26"/>
          <w:szCs w:val="26"/>
        </w:rPr>
        <w:t xml:space="preserve"> TK 151, 153, 154, 156, 241, 211…</w:t>
      </w:r>
    </w:p>
    <w:p w:rsidR="009B6401" w:rsidRPr="009B6401" w:rsidRDefault="009B6401" w:rsidP="009B6401">
      <w:pPr>
        <w:pStyle w:val="NormalWeb"/>
        <w:shd w:val="clear" w:color="auto" w:fill="FFFFFF"/>
        <w:spacing w:before="0" w:beforeAutospacing="0" w:after="0" w:afterAutospacing="0" w:line="360" w:lineRule="auto"/>
        <w:rPr>
          <w:b/>
          <w:i/>
          <w:sz w:val="26"/>
          <w:szCs w:val="26"/>
        </w:rPr>
      </w:pPr>
      <w:r w:rsidRPr="009B6401">
        <w:rPr>
          <w:rStyle w:val="Strong"/>
          <w:b w:val="0"/>
          <w:i/>
          <w:sz w:val="26"/>
          <w:szCs w:val="26"/>
        </w:rPr>
        <w:t xml:space="preserve">b) </w:t>
      </w:r>
      <w:proofErr w:type="spellStart"/>
      <w:r w:rsidRPr="009B6401">
        <w:rPr>
          <w:rStyle w:val="Strong"/>
          <w:b w:val="0"/>
          <w:i/>
          <w:sz w:val="26"/>
          <w:szCs w:val="26"/>
        </w:rPr>
        <w:t>Trường</w:t>
      </w:r>
      <w:proofErr w:type="spellEnd"/>
      <w:r w:rsidRPr="009B6401">
        <w:rPr>
          <w:rStyle w:val="Strong"/>
          <w:b w:val="0"/>
          <w:i/>
          <w:sz w:val="26"/>
          <w:szCs w:val="26"/>
        </w:rPr>
        <w:t xml:space="preserve"> </w:t>
      </w:r>
      <w:proofErr w:type="spellStart"/>
      <w:r w:rsidRPr="009B6401">
        <w:rPr>
          <w:rStyle w:val="Strong"/>
          <w:b w:val="0"/>
          <w:i/>
          <w:sz w:val="26"/>
          <w:szCs w:val="26"/>
        </w:rPr>
        <w:t>hợp</w:t>
      </w:r>
      <w:proofErr w:type="spellEnd"/>
      <w:r w:rsidRPr="009B6401">
        <w:rPr>
          <w:rStyle w:val="Strong"/>
          <w:b w:val="0"/>
          <w:i/>
          <w:sz w:val="26"/>
          <w:szCs w:val="26"/>
        </w:rPr>
        <w:t xml:space="preserve"> 2: </w:t>
      </w:r>
      <w:proofErr w:type="spellStart"/>
      <w:r w:rsidRPr="009B6401">
        <w:rPr>
          <w:rStyle w:val="Strong"/>
          <w:b w:val="0"/>
          <w:i/>
          <w:sz w:val="26"/>
          <w:szCs w:val="26"/>
        </w:rPr>
        <w:t>Các</w:t>
      </w:r>
      <w:proofErr w:type="spellEnd"/>
      <w:r w:rsidRPr="009B6401">
        <w:rPr>
          <w:rStyle w:val="Strong"/>
          <w:b w:val="0"/>
          <w:i/>
          <w:sz w:val="26"/>
          <w:szCs w:val="26"/>
        </w:rPr>
        <w:t xml:space="preserve"> </w:t>
      </w:r>
      <w:proofErr w:type="spellStart"/>
      <w:r w:rsidRPr="009B6401">
        <w:rPr>
          <w:rStyle w:val="Strong"/>
          <w:b w:val="0"/>
          <w:i/>
          <w:sz w:val="26"/>
          <w:szCs w:val="26"/>
        </w:rPr>
        <w:t>khoản</w:t>
      </w:r>
      <w:proofErr w:type="spellEnd"/>
      <w:r w:rsidRPr="009B6401">
        <w:rPr>
          <w:rStyle w:val="Strong"/>
          <w:b w:val="0"/>
          <w:i/>
          <w:sz w:val="26"/>
          <w:szCs w:val="26"/>
        </w:rPr>
        <w:t xml:space="preserve"> </w:t>
      </w:r>
      <w:proofErr w:type="spellStart"/>
      <w:r w:rsidRPr="009B6401">
        <w:rPr>
          <w:rStyle w:val="Strong"/>
          <w:b w:val="0"/>
          <w:i/>
          <w:sz w:val="26"/>
          <w:szCs w:val="26"/>
        </w:rPr>
        <w:t>tiền</w:t>
      </w:r>
      <w:proofErr w:type="spellEnd"/>
      <w:r w:rsidRPr="009B6401">
        <w:rPr>
          <w:rStyle w:val="Strong"/>
          <w:b w:val="0"/>
          <w:i/>
          <w:sz w:val="26"/>
          <w:szCs w:val="26"/>
        </w:rPr>
        <w:t xml:space="preserve"> </w:t>
      </w:r>
      <w:proofErr w:type="spellStart"/>
      <w:r w:rsidRPr="009B6401">
        <w:rPr>
          <w:rStyle w:val="Strong"/>
          <w:b w:val="0"/>
          <w:i/>
          <w:sz w:val="26"/>
          <w:szCs w:val="26"/>
        </w:rPr>
        <w:t>phạt</w:t>
      </w:r>
      <w:proofErr w:type="spellEnd"/>
      <w:r w:rsidRPr="009B6401">
        <w:rPr>
          <w:rStyle w:val="Strong"/>
          <w:b w:val="0"/>
          <w:i/>
          <w:sz w:val="26"/>
          <w:szCs w:val="26"/>
        </w:rPr>
        <w:t xml:space="preserve"> </w:t>
      </w:r>
      <w:proofErr w:type="spellStart"/>
      <w:r w:rsidRPr="009B6401">
        <w:rPr>
          <w:rStyle w:val="Strong"/>
          <w:b w:val="0"/>
          <w:i/>
          <w:sz w:val="26"/>
          <w:szCs w:val="26"/>
        </w:rPr>
        <w:t>được</w:t>
      </w:r>
      <w:proofErr w:type="spellEnd"/>
      <w:r w:rsidRPr="009B6401">
        <w:rPr>
          <w:rStyle w:val="Strong"/>
          <w:b w:val="0"/>
          <w:i/>
          <w:sz w:val="26"/>
          <w:szCs w:val="26"/>
        </w:rPr>
        <w:t xml:space="preserve"> </w:t>
      </w:r>
      <w:proofErr w:type="spellStart"/>
      <w:r w:rsidRPr="009B6401">
        <w:rPr>
          <w:rStyle w:val="Strong"/>
          <w:b w:val="0"/>
          <w:i/>
          <w:sz w:val="26"/>
          <w:szCs w:val="26"/>
        </w:rPr>
        <w:t>ghi</w:t>
      </w:r>
      <w:proofErr w:type="spellEnd"/>
      <w:r w:rsidRPr="009B6401">
        <w:rPr>
          <w:rStyle w:val="Strong"/>
          <w:b w:val="0"/>
          <w:i/>
          <w:sz w:val="26"/>
          <w:szCs w:val="26"/>
        </w:rPr>
        <w:t xml:space="preserve"> </w:t>
      </w:r>
      <w:proofErr w:type="spellStart"/>
      <w:r w:rsidRPr="009B6401">
        <w:rPr>
          <w:rStyle w:val="Strong"/>
          <w:b w:val="0"/>
          <w:i/>
          <w:sz w:val="26"/>
          <w:szCs w:val="26"/>
        </w:rPr>
        <w:t>nhận</w:t>
      </w:r>
      <w:proofErr w:type="spellEnd"/>
      <w:r w:rsidRPr="009B6401">
        <w:rPr>
          <w:rStyle w:val="Strong"/>
          <w:b w:val="0"/>
          <w:i/>
          <w:sz w:val="26"/>
          <w:szCs w:val="26"/>
        </w:rPr>
        <w:t xml:space="preserve"> </w:t>
      </w:r>
      <w:proofErr w:type="spellStart"/>
      <w:r w:rsidRPr="009B6401">
        <w:rPr>
          <w:rStyle w:val="Strong"/>
          <w:b w:val="0"/>
          <w:i/>
          <w:sz w:val="26"/>
          <w:szCs w:val="26"/>
        </w:rPr>
        <w:t>vào</w:t>
      </w:r>
      <w:proofErr w:type="spellEnd"/>
      <w:r w:rsidRPr="009B6401">
        <w:rPr>
          <w:rStyle w:val="Strong"/>
          <w:b w:val="0"/>
          <w:i/>
          <w:sz w:val="26"/>
          <w:szCs w:val="26"/>
        </w:rPr>
        <w:t xml:space="preserve"> </w:t>
      </w:r>
      <w:proofErr w:type="spellStart"/>
      <w:r w:rsidRPr="009B6401">
        <w:rPr>
          <w:rStyle w:val="Strong"/>
          <w:b w:val="0"/>
          <w:i/>
          <w:sz w:val="26"/>
          <w:szCs w:val="26"/>
        </w:rPr>
        <w:t>thu</w:t>
      </w:r>
      <w:proofErr w:type="spellEnd"/>
      <w:r w:rsidRPr="009B6401">
        <w:rPr>
          <w:rStyle w:val="Strong"/>
          <w:b w:val="0"/>
          <w:i/>
          <w:sz w:val="26"/>
          <w:szCs w:val="26"/>
        </w:rPr>
        <w:t xml:space="preserve"> </w:t>
      </w:r>
      <w:proofErr w:type="spellStart"/>
      <w:r w:rsidRPr="009B6401">
        <w:rPr>
          <w:rStyle w:val="Strong"/>
          <w:b w:val="0"/>
          <w:i/>
          <w:sz w:val="26"/>
          <w:szCs w:val="26"/>
        </w:rPr>
        <w:t>nhập</w:t>
      </w:r>
      <w:proofErr w:type="spellEnd"/>
      <w:r w:rsidRPr="009B6401">
        <w:rPr>
          <w:rStyle w:val="Strong"/>
          <w:b w:val="0"/>
          <w:i/>
          <w:sz w:val="26"/>
          <w:szCs w:val="26"/>
        </w:rPr>
        <w:t xml:space="preserve"> </w:t>
      </w:r>
      <w:proofErr w:type="spellStart"/>
      <w:r w:rsidRPr="009B6401">
        <w:rPr>
          <w:rStyle w:val="Strong"/>
          <w:b w:val="0"/>
          <w:i/>
          <w:sz w:val="26"/>
          <w:szCs w:val="26"/>
        </w:rPr>
        <w:t>khác</w:t>
      </w:r>
      <w:proofErr w:type="spellEnd"/>
      <w:r w:rsidRPr="009B6401">
        <w:rPr>
          <w:rStyle w:val="Strong"/>
          <w:b w:val="0"/>
          <w:i/>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r w:rsidRPr="009B6401">
        <w:rPr>
          <w:sz w:val="26"/>
          <w:szCs w:val="26"/>
        </w:rPr>
        <w:t>Nợ</w:t>
      </w:r>
      <w:proofErr w:type="spellEnd"/>
      <w:r w:rsidRPr="009B6401">
        <w:rPr>
          <w:sz w:val="26"/>
          <w:szCs w:val="26"/>
        </w:rPr>
        <w:t xml:space="preserve"> 331, 111, 112…</w:t>
      </w:r>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TK 711 - </w:t>
      </w:r>
      <w:proofErr w:type="spellStart"/>
      <w:r w:rsidRPr="009B6401">
        <w:rPr>
          <w:sz w:val="26"/>
          <w:szCs w:val="26"/>
        </w:rPr>
        <w:t>thu</w:t>
      </w:r>
      <w:proofErr w:type="spellEnd"/>
      <w:r w:rsidRPr="009B6401">
        <w:rPr>
          <w:sz w:val="26"/>
          <w:szCs w:val="26"/>
        </w:rPr>
        <w:t xml:space="preserve"> </w:t>
      </w:r>
      <w:proofErr w:type="spellStart"/>
      <w:r w:rsidRPr="009B6401">
        <w:rPr>
          <w:sz w:val="26"/>
          <w:szCs w:val="26"/>
        </w:rPr>
        <w:t>nhập</w:t>
      </w:r>
      <w:proofErr w:type="spellEnd"/>
      <w:r w:rsidRPr="009B6401">
        <w:rPr>
          <w:sz w:val="26"/>
          <w:szCs w:val="26"/>
        </w:rPr>
        <w:t xml:space="preserve"> </w:t>
      </w:r>
      <w:proofErr w:type="spellStart"/>
      <w:r w:rsidRPr="009B6401">
        <w:rPr>
          <w:sz w:val="26"/>
          <w:szCs w:val="26"/>
        </w:rPr>
        <w:t>khác</w:t>
      </w:r>
      <w:proofErr w:type="spellEnd"/>
      <w:r w:rsidRPr="009B6401">
        <w:rPr>
          <w:sz w:val="26"/>
          <w:szCs w:val="26"/>
        </w:rPr>
        <w:t>.</w:t>
      </w:r>
    </w:p>
    <w:p w:rsidR="009B6401" w:rsidRPr="009B6401" w:rsidRDefault="009B6401" w:rsidP="009B6401">
      <w:pPr>
        <w:pStyle w:val="NormalWeb"/>
        <w:shd w:val="clear" w:color="auto" w:fill="FFFFFF"/>
        <w:spacing w:before="0" w:beforeAutospacing="0" w:after="0" w:afterAutospacing="0" w:line="360" w:lineRule="auto"/>
        <w:rPr>
          <w:b/>
          <w:i/>
          <w:sz w:val="26"/>
          <w:szCs w:val="26"/>
        </w:rPr>
      </w:pPr>
      <w:r w:rsidRPr="009B6401">
        <w:rPr>
          <w:rStyle w:val="Strong"/>
          <w:b w:val="0"/>
          <w:i/>
          <w:sz w:val="26"/>
          <w:szCs w:val="26"/>
        </w:rPr>
        <w:t xml:space="preserve">c) </w:t>
      </w:r>
      <w:proofErr w:type="spellStart"/>
      <w:r w:rsidRPr="009B6401">
        <w:rPr>
          <w:rStyle w:val="Strong"/>
          <w:b w:val="0"/>
          <w:i/>
          <w:sz w:val="26"/>
          <w:szCs w:val="26"/>
        </w:rPr>
        <w:t>Trường</w:t>
      </w:r>
      <w:proofErr w:type="spellEnd"/>
      <w:r w:rsidRPr="009B6401">
        <w:rPr>
          <w:rStyle w:val="Strong"/>
          <w:b w:val="0"/>
          <w:i/>
          <w:sz w:val="26"/>
          <w:szCs w:val="26"/>
        </w:rPr>
        <w:t xml:space="preserve"> </w:t>
      </w:r>
      <w:proofErr w:type="spellStart"/>
      <w:r w:rsidRPr="009B6401">
        <w:rPr>
          <w:rStyle w:val="Strong"/>
          <w:b w:val="0"/>
          <w:i/>
          <w:sz w:val="26"/>
          <w:szCs w:val="26"/>
        </w:rPr>
        <w:t>hợp</w:t>
      </w:r>
      <w:proofErr w:type="spellEnd"/>
      <w:r w:rsidRPr="009B6401">
        <w:rPr>
          <w:rStyle w:val="Strong"/>
          <w:b w:val="0"/>
          <w:i/>
          <w:sz w:val="26"/>
          <w:szCs w:val="26"/>
        </w:rPr>
        <w:t xml:space="preserve"> 3: </w:t>
      </w:r>
      <w:proofErr w:type="spellStart"/>
      <w:r w:rsidRPr="009B6401">
        <w:rPr>
          <w:rStyle w:val="Strong"/>
          <w:b w:val="0"/>
          <w:i/>
          <w:sz w:val="26"/>
          <w:szCs w:val="26"/>
        </w:rPr>
        <w:t>Các</w:t>
      </w:r>
      <w:proofErr w:type="spellEnd"/>
      <w:r w:rsidRPr="009B6401">
        <w:rPr>
          <w:rStyle w:val="Strong"/>
          <w:b w:val="0"/>
          <w:i/>
          <w:sz w:val="26"/>
          <w:szCs w:val="26"/>
        </w:rPr>
        <w:t xml:space="preserve"> </w:t>
      </w:r>
      <w:proofErr w:type="spellStart"/>
      <w:r w:rsidRPr="009B6401">
        <w:rPr>
          <w:rStyle w:val="Strong"/>
          <w:b w:val="0"/>
          <w:i/>
          <w:sz w:val="26"/>
          <w:szCs w:val="26"/>
        </w:rPr>
        <w:t>khoản</w:t>
      </w:r>
      <w:proofErr w:type="spellEnd"/>
      <w:r w:rsidRPr="009B6401">
        <w:rPr>
          <w:rStyle w:val="Strong"/>
          <w:b w:val="0"/>
          <w:i/>
          <w:sz w:val="26"/>
          <w:szCs w:val="26"/>
        </w:rPr>
        <w:t xml:space="preserve"> </w:t>
      </w:r>
      <w:proofErr w:type="spellStart"/>
      <w:r w:rsidRPr="009B6401">
        <w:rPr>
          <w:rStyle w:val="Strong"/>
          <w:b w:val="0"/>
          <w:i/>
          <w:sz w:val="26"/>
          <w:szCs w:val="26"/>
        </w:rPr>
        <w:t>được</w:t>
      </w:r>
      <w:proofErr w:type="spellEnd"/>
      <w:r w:rsidRPr="009B6401">
        <w:rPr>
          <w:rStyle w:val="Strong"/>
          <w:b w:val="0"/>
          <w:i/>
          <w:sz w:val="26"/>
          <w:szCs w:val="26"/>
        </w:rPr>
        <w:t xml:space="preserve"> </w:t>
      </w:r>
      <w:proofErr w:type="spellStart"/>
      <w:r w:rsidRPr="009B6401">
        <w:rPr>
          <w:rStyle w:val="Strong"/>
          <w:b w:val="0"/>
          <w:i/>
          <w:sz w:val="26"/>
          <w:szCs w:val="26"/>
        </w:rPr>
        <w:t>bên</w:t>
      </w:r>
      <w:proofErr w:type="spellEnd"/>
      <w:r w:rsidRPr="009B6401">
        <w:rPr>
          <w:rStyle w:val="Strong"/>
          <w:b w:val="0"/>
          <w:i/>
          <w:sz w:val="26"/>
          <w:szCs w:val="26"/>
        </w:rPr>
        <w:t xml:space="preserve"> </w:t>
      </w:r>
      <w:proofErr w:type="spellStart"/>
      <w:r w:rsidRPr="009B6401">
        <w:rPr>
          <w:rStyle w:val="Strong"/>
          <w:b w:val="0"/>
          <w:i/>
          <w:sz w:val="26"/>
          <w:szCs w:val="26"/>
        </w:rPr>
        <w:t>thứ</w:t>
      </w:r>
      <w:proofErr w:type="spellEnd"/>
      <w:r w:rsidRPr="009B6401">
        <w:rPr>
          <w:rStyle w:val="Strong"/>
          <w:b w:val="0"/>
          <w:i/>
          <w:sz w:val="26"/>
          <w:szCs w:val="26"/>
        </w:rPr>
        <w:t xml:space="preserve"> </w:t>
      </w:r>
      <w:proofErr w:type="spellStart"/>
      <w:r w:rsidRPr="009B6401">
        <w:rPr>
          <w:rStyle w:val="Strong"/>
          <w:b w:val="0"/>
          <w:i/>
          <w:sz w:val="26"/>
          <w:szCs w:val="26"/>
        </w:rPr>
        <w:t>ba</w:t>
      </w:r>
      <w:proofErr w:type="spellEnd"/>
      <w:r w:rsidRPr="009B6401">
        <w:rPr>
          <w:rStyle w:val="Strong"/>
          <w:b w:val="0"/>
          <w:i/>
          <w:sz w:val="26"/>
          <w:szCs w:val="26"/>
        </w:rPr>
        <w:t xml:space="preserve"> </w:t>
      </w:r>
      <w:proofErr w:type="spellStart"/>
      <w:r w:rsidRPr="009B6401">
        <w:rPr>
          <w:rStyle w:val="Strong"/>
          <w:b w:val="0"/>
          <w:i/>
          <w:sz w:val="26"/>
          <w:szCs w:val="26"/>
        </w:rPr>
        <w:t>bồi</w:t>
      </w:r>
      <w:proofErr w:type="spellEnd"/>
      <w:r w:rsidRPr="009B6401">
        <w:rPr>
          <w:rStyle w:val="Strong"/>
          <w:b w:val="0"/>
          <w:i/>
          <w:sz w:val="26"/>
          <w:szCs w:val="26"/>
        </w:rPr>
        <w:t xml:space="preserve"> </w:t>
      </w:r>
      <w:proofErr w:type="spellStart"/>
      <w:r w:rsidRPr="009B6401">
        <w:rPr>
          <w:rStyle w:val="Strong"/>
          <w:b w:val="0"/>
          <w:i/>
          <w:sz w:val="26"/>
          <w:szCs w:val="26"/>
        </w:rPr>
        <w:t>thường</w:t>
      </w:r>
      <w:proofErr w:type="spellEnd"/>
      <w:r w:rsidRPr="009B6401">
        <w:rPr>
          <w:rStyle w:val="Strong"/>
          <w:b w:val="0"/>
          <w:i/>
          <w:sz w:val="26"/>
          <w:szCs w:val="26"/>
        </w:rPr>
        <w:t xml:space="preserve"> (</w:t>
      </w:r>
      <w:proofErr w:type="spellStart"/>
      <w:r w:rsidRPr="009B6401">
        <w:rPr>
          <w:rStyle w:val="Strong"/>
          <w:b w:val="0"/>
          <w:i/>
          <w:sz w:val="26"/>
          <w:szCs w:val="26"/>
        </w:rPr>
        <w:t>như</w:t>
      </w:r>
      <w:proofErr w:type="spellEnd"/>
      <w:r w:rsidRPr="009B6401">
        <w:rPr>
          <w:rStyle w:val="Strong"/>
          <w:b w:val="0"/>
          <w:i/>
          <w:sz w:val="26"/>
          <w:szCs w:val="26"/>
        </w:rPr>
        <w:t xml:space="preserve"> </w:t>
      </w:r>
      <w:proofErr w:type="spellStart"/>
      <w:r w:rsidRPr="009B6401">
        <w:rPr>
          <w:rStyle w:val="Strong"/>
          <w:b w:val="0"/>
          <w:i/>
          <w:sz w:val="26"/>
          <w:szCs w:val="26"/>
        </w:rPr>
        <w:t>tiền</w:t>
      </w:r>
      <w:proofErr w:type="spellEnd"/>
      <w:r w:rsidRPr="009B6401">
        <w:rPr>
          <w:rStyle w:val="Strong"/>
          <w:b w:val="0"/>
          <w:i/>
          <w:sz w:val="26"/>
          <w:szCs w:val="26"/>
        </w:rPr>
        <w:t xml:space="preserve"> </w:t>
      </w:r>
      <w:proofErr w:type="spellStart"/>
      <w:r w:rsidRPr="009B6401">
        <w:rPr>
          <w:rStyle w:val="Strong"/>
          <w:b w:val="0"/>
          <w:i/>
          <w:sz w:val="26"/>
          <w:szCs w:val="26"/>
        </w:rPr>
        <w:t>bảo</w:t>
      </w:r>
      <w:proofErr w:type="spellEnd"/>
      <w:r w:rsidRPr="009B6401">
        <w:rPr>
          <w:rStyle w:val="Strong"/>
          <w:b w:val="0"/>
          <w:i/>
          <w:sz w:val="26"/>
          <w:szCs w:val="26"/>
        </w:rPr>
        <w:t xml:space="preserve"> </w:t>
      </w:r>
      <w:proofErr w:type="spellStart"/>
      <w:r w:rsidRPr="009B6401">
        <w:rPr>
          <w:rStyle w:val="Strong"/>
          <w:b w:val="0"/>
          <w:i/>
          <w:sz w:val="26"/>
          <w:szCs w:val="26"/>
        </w:rPr>
        <w:t>hiểm</w:t>
      </w:r>
      <w:proofErr w:type="spellEnd"/>
      <w:r w:rsidRPr="009B6401">
        <w:rPr>
          <w:rStyle w:val="Strong"/>
          <w:b w:val="0"/>
          <w:i/>
          <w:sz w:val="26"/>
          <w:szCs w:val="26"/>
        </w:rPr>
        <w:t xml:space="preserve"> </w:t>
      </w:r>
      <w:proofErr w:type="spellStart"/>
      <w:r w:rsidRPr="009B6401">
        <w:rPr>
          <w:rStyle w:val="Strong"/>
          <w:b w:val="0"/>
          <w:i/>
          <w:sz w:val="26"/>
          <w:szCs w:val="26"/>
        </w:rPr>
        <w:t>được</w:t>
      </w:r>
      <w:proofErr w:type="spellEnd"/>
      <w:r w:rsidRPr="009B6401">
        <w:rPr>
          <w:rStyle w:val="Strong"/>
          <w:b w:val="0"/>
          <w:i/>
          <w:sz w:val="26"/>
          <w:szCs w:val="26"/>
        </w:rPr>
        <w:t xml:space="preserve"> </w:t>
      </w:r>
      <w:proofErr w:type="spellStart"/>
      <w:r w:rsidRPr="009B6401">
        <w:rPr>
          <w:rStyle w:val="Strong"/>
          <w:b w:val="0"/>
          <w:i/>
          <w:sz w:val="26"/>
          <w:szCs w:val="26"/>
        </w:rPr>
        <w:t>bồi</w:t>
      </w:r>
      <w:proofErr w:type="spellEnd"/>
      <w:r w:rsidRPr="009B6401">
        <w:rPr>
          <w:rStyle w:val="Strong"/>
          <w:b w:val="0"/>
          <w:i/>
          <w:sz w:val="26"/>
          <w:szCs w:val="26"/>
        </w:rPr>
        <w:t xml:space="preserve"> </w:t>
      </w:r>
      <w:proofErr w:type="spellStart"/>
      <w:r w:rsidRPr="009B6401">
        <w:rPr>
          <w:rStyle w:val="Strong"/>
          <w:b w:val="0"/>
          <w:i/>
          <w:sz w:val="26"/>
          <w:szCs w:val="26"/>
        </w:rPr>
        <w:t>thường</w:t>
      </w:r>
      <w:proofErr w:type="spellEnd"/>
      <w:r w:rsidRPr="009B6401">
        <w:rPr>
          <w:rStyle w:val="Strong"/>
          <w:b w:val="0"/>
          <w:i/>
          <w:sz w:val="26"/>
          <w:szCs w:val="26"/>
        </w:rPr>
        <w:t xml:space="preserve">, </w:t>
      </w:r>
      <w:proofErr w:type="spellStart"/>
      <w:r w:rsidRPr="009B6401">
        <w:rPr>
          <w:rStyle w:val="Strong"/>
          <w:b w:val="0"/>
          <w:i/>
          <w:sz w:val="26"/>
          <w:szCs w:val="26"/>
        </w:rPr>
        <w:t>tiền</w:t>
      </w:r>
      <w:proofErr w:type="spellEnd"/>
      <w:r w:rsidRPr="009B6401">
        <w:rPr>
          <w:rStyle w:val="Strong"/>
          <w:b w:val="0"/>
          <w:i/>
          <w:sz w:val="26"/>
          <w:szCs w:val="26"/>
        </w:rPr>
        <w:t xml:space="preserve"> </w:t>
      </w:r>
      <w:proofErr w:type="spellStart"/>
      <w:r w:rsidRPr="009B6401">
        <w:rPr>
          <w:rStyle w:val="Strong"/>
          <w:b w:val="0"/>
          <w:i/>
          <w:sz w:val="26"/>
          <w:szCs w:val="26"/>
        </w:rPr>
        <w:t>đền</w:t>
      </w:r>
      <w:proofErr w:type="spellEnd"/>
      <w:r w:rsidRPr="009B6401">
        <w:rPr>
          <w:rStyle w:val="Strong"/>
          <w:b w:val="0"/>
          <w:i/>
          <w:sz w:val="26"/>
          <w:szCs w:val="26"/>
        </w:rPr>
        <w:t xml:space="preserve"> </w:t>
      </w:r>
      <w:proofErr w:type="spellStart"/>
      <w:r w:rsidRPr="009B6401">
        <w:rPr>
          <w:rStyle w:val="Strong"/>
          <w:b w:val="0"/>
          <w:i/>
          <w:sz w:val="26"/>
          <w:szCs w:val="26"/>
        </w:rPr>
        <w:t>bù</w:t>
      </w:r>
      <w:proofErr w:type="spellEnd"/>
      <w:r w:rsidRPr="009B6401">
        <w:rPr>
          <w:rStyle w:val="Strong"/>
          <w:b w:val="0"/>
          <w:i/>
          <w:sz w:val="26"/>
          <w:szCs w:val="26"/>
        </w:rPr>
        <w:t xml:space="preserve"> di </w:t>
      </w:r>
      <w:proofErr w:type="spellStart"/>
      <w:r w:rsidRPr="009B6401">
        <w:rPr>
          <w:rStyle w:val="Strong"/>
          <w:b w:val="0"/>
          <w:i/>
          <w:sz w:val="26"/>
          <w:szCs w:val="26"/>
        </w:rPr>
        <w:t>dời</w:t>
      </w:r>
      <w:proofErr w:type="spellEnd"/>
      <w:r w:rsidRPr="009B6401">
        <w:rPr>
          <w:rStyle w:val="Strong"/>
          <w:b w:val="0"/>
          <w:i/>
          <w:sz w:val="26"/>
          <w:szCs w:val="26"/>
        </w:rPr>
        <w:t xml:space="preserve"> </w:t>
      </w:r>
      <w:proofErr w:type="spellStart"/>
      <w:r w:rsidRPr="009B6401">
        <w:rPr>
          <w:rStyle w:val="Strong"/>
          <w:b w:val="0"/>
          <w:i/>
          <w:sz w:val="26"/>
          <w:szCs w:val="26"/>
        </w:rPr>
        <w:t>cơ</w:t>
      </w:r>
      <w:proofErr w:type="spellEnd"/>
      <w:r w:rsidRPr="009B6401">
        <w:rPr>
          <w:rStyle w:val="Strong"/>
          <w:b w:val="0"/>
          <w:i/>
          <w:sz w:val="26"/>
          <w:szCs w:val="26"/>
        </w:rPr>
        <w:t xml:space="preserve"> </w:t>
      </w:r>
      <w:proofErr w:type="spellStart"/>
      <w:r w:rsidRPr="009B6401">
        <w:rPr>
          <w:rStyle w:val="Strong"/>
          <w:b w:val="0"/>
          <w:i/>
          <w:sz w:val="26"/>
          <w:szCs w:val="26"/>
        </w:rPr>
        <w:t>sở</w:t>
      </w:r>
      <w:proofErr w:type="spellEnd"/>
      <w:r w:rsidRPr="009B6401">
        <w:rPr>
          <w:rStyle w:val="Strong"/>
          <w:b w:val="0"/>
          <w:i/>
          <w:sz w:val="26"/>
          <w:szCs w:val="26"/>
        </w:rPr>
        <w:t xml:space="preserve"> </w:t>
      </w:r>
      <w:proofErr w:type="spellStart"/>
      <w:r w:rsidRPr="009B6401">
        <w:rPr>
          <w:rStyle w:val="Strong"/>
          <w:b w:val="0"/>
          <w:i/>
          <w:sz w:val="26"/>
          <w:szCs w:val="26"/>
        </w:rPr>
        <w:t>kinh</w:t>
      </w:r>
      <w:proofErr w:type="spellEnd"/>
      <w:r w:rsidRPr="009B6401">
        <w:rPr>
          <w:rStyle w:val="Strong"/>
          <w:b w:val="0"/>
          <w:i/>
          <w:sz w:val="26"/>
          <w:szCs w:val="26"/>
        </w:rPr>
        <w:t xml:space="preserve"> </w:t>
      </w:r>
      <w:proofErr w:type="spellStart"/>
      <w:r w:rsidRPr="009B6401">
        <w:rPr>
          <w:rStyle w:val="Strong"/>
          <w:b w:val="0"/>
          <w:i/>
          <w:sz w:val="26"/>
          <w:szCs w:val="26"/>
        </w:rPr>
        <w:t>doanh</w:t>
      </w:r>
      <w:proofErr w:type="spellEnd"/>
      <w:r w:rsidRPr="009B6401">
        <w:rPr>
          <w:rStyle w:val="Strong"/>
          <w:b w:val="0"/>
          <w:i/>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r w:rsidRPr="009B6401">
        <w:rPr>
          <w:sz w:val="26"/>
          <w:szCs w:val="26"/>
        </w:rPr>
        <w:t>Nợ</w:t>
      </w:r>
      <w:proofErr w:type="spellEnd"/>
      <w:r w:rsidRPr="009B6401">
        <w:rPr>
          <w:sz w:val="26"/>
          <w:szCs w:val="26"/>
        </w:rPr>
        <w:t xml:space="preserve"> </w:t>
      </w:r>
      <w:proofErr w:type="spellStart"/>
      <w:r w:rsidRPr="009B6401">
        <w:rPr>
          <w:sz w:val="26"/>
          <w:szCs w:val="26"/>
        </w:rPr>
        <w:t>các</w:t>
      </w:r>
      <w:proofErr w:type="spellEnd"/>
      <w:r w:rsidRPr="009B6401">
        <w:rPr>
          <w:sz w:val="26"/>
          <w:szCs w:val="26"/>
        </w:rPr>
        <w:t xml:space="preserve"> TK 111, </w:t>
      </w:r>
      <w:proofErr w:type="gramStart"/>
      <w:r w:rsidRPr="009B6401">
        <w:rPr>
          <w:sz w:val="26"/>
          <w:szCs w:val="26"/>
        </w:rPr>
        <w:t>112,...</w:t>
      </w:r>
      <w:proofErr w:type="gramEnd"/>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TK 711 - Thu </w:t>
      </w:r>
      <w:proofErr w:type="spellStart"/>
      <w:r w:rsidRPr="009B6401">
        <w:rPr>
          <w:sz w:val="26"/>
          <w:szCs w:val="26"/>
        </w:rPr>
        <w:t>nhập</w:t>
      </w:r>
      <w:proofErr w:type="spellEnd"/>
      <w:r w:rsidRPr="009B6401">
        <w:rPr>
          <w:sz w:val="26"/>
          <w:szCs w:val="26"/>
        </w:rPr>
        <w:t xml:space="preserve"> </w:t>
      </w:r>
      <w:proofErr w:type="spellStart"/>
      <w:r w:rsidRPr="009B6401">
        <w:rPr>
          <w:sz w:val="26"/>
          <w:szCs w:val="26"/>
        </w:rPr>
        <w:t>khác</w:t>
      </w:r>
      <w:proofErr w:type="spellEnd"/>
      <w:r w:rsidRPr="009B6401">
        <w:rPr>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Các</w:t>
      </w:r>
      <w:proofErr w:type="spellEnd"/>
      <w:r w:rsidRPr="009B6401">
        <w:rPr>
          <w:sz w:val="26"/>
          <w:szCs w:val="26"/>
        </w:rPr>
        <w:t xml:space="preserve"> </w:t>
      </w:r>
      <w:proofErr w:type="spellStart"/>
      <w:r w:rsidRPr="009B6401">
        <w:rPr>
          <w:sz w:val="26"/>
          <w:szCs w:val="26"/>
        </w:rPr>
        <w:t>khoản</w:t>
      </w:r>
      <w:proofErr w:type="spellEnd"/>
      <w:r w:rsidRPr="009B6401">
        <w:rPr>
          <w:sz w:val="26"/>
          <w:szCs w:val="26"/>
        </w:rPr>
        <w:t xml:space="preserve"> chi </w:t>
      </w:r>
      <w:proofErr w:type="spellStart"/>
      <w:r w:rsidRPr="009B6401">
        <w:rPr>
          <w:sz w:val="26"/>
          <w:szCs w:val="26"/>
        </w:rPr>
        <w:t>phí</w:t>
      </w:r>
      <w:proofErr w:type="spellEnd"/>
      <w:r w:rsidRPr="009B6401">
        <w:rPr>
          <w:sz w:val="26"/>
          <w:szCs w:val="26"/>
        </w:rPr>
        <w:t xml:space="preserve"> </w:t>
      </w:r>
      <w:proofErr w:type="spellStart"/>
      <w:r w:rsidRPr="009B6401">
        <w:rPr>
          <w:sz w:val="26"/>
          <w:szCs w:val="26"/>
        </w:rPr>
        <w:t>liên</w:t>
      </w:r>
      <w:proofErr w:type="spellEnd"/>
      <w:r w:rsidRPr="009B6401">
        <w:rPr>
          <w:sz w:val="26"/>
          <w:szCs w:val="26"/>
        </w:rPr>
        <w:t xml:space="preserve"> </w:t>
      </w:r>
      <w:proofErr w:type="spellStart"/>
      <w:r w:rsidRPr="009B6401">
        <w:rPr>
          <w:sz w:val="26"/>
          <w:szCs w:val="26"/>
        </w:rPr>
        <w:t>quan</w:t>
      </w:r>
      <w:proofErr w:type="spellEnd"/>
      <w:r w:rsidRPr="009B6401">
        <w:rPr>
          <w:sz w:val="26"/>
          <w:szCs w:val="26"/>
        </w:rPr>
        <w:t xml:space="preserve"> </w:t>
      </w:r>
      <w:proofErr w:type="spellStart"/>
      <w:r w:rsidRPr="009B6401">
        <w:rPr>
          <w:sz w:val="26"/>
          <w:szCs w:val="26"/>
        </w:rPr>
        <w:t>đến</w:t>
      </w:r>
      <w:proofErr w:type="spellEnd"/>
      <w:r w:rsidRPr="009B6401">
        <w:rPr>
          <w:sz w:val="26"/>
          <w:szCs w:val="26"/>
        </w:rPr>
        <w:t xml:space="preserve"> </w:t>
      </w:r>
      <w:proofErr w:type="spellStart"/>
      <w:r w:rsidRPr="009B6401">
        <w:rPr>
          <w:sz w:val="26"/>
          <w:szCs w:val="26"/>
        </w:rPr>
        <w:t>xử</w:t>
      </w:r>
      <w:proofErr w:type="spellEnd"/>
      <w:r w:rsidRPr="009B6401">
        <w:rPr>
          <w:sz w:val="26"/>
          <w:szCs w:val="26"/>
        </w:rPr>
        <w:t xml:space="preserve"> </w:t>
      </w:r>
      <w:proofErr w:type="spellStart"/>
      <w:r w:rsidRPr="009B6401">
        <w:rPr>
          <w:sz w:val="26"/>
          <w:szCs w:val="26"/>
        </w:rPr>
        <w:t>lý</w:t>
      </w:r>
      <w:proofErr w:type="spellEnd"/>
      <w:r w:rsidRPr="009B6401">
        <w:rPr>
          <w:sz w:val="26"/>
          <w:szCs w:val="26"/>
        </w:rPr>
        <w:t xml:space="preserve"> </w:t>
      </w:r>
      <w:proofErr w:type="spellStart"/>
      <w:r w:rsidRPr="009B6401">
        <w:rPr>
          <w:sz w:val="26"/>
          <w:szCs w:val="26"/>
        </w:rPr>
        <w:t>các</w:t>
      </w:r>
      <w:proofErr w:type="spellEnd"/>
      <w:r w:rsidRPr="009B6401">
        <w:rPr>
          <w:sz w:val="26"/>
          <w:szCs w:val="26"/>
        </w:rPr>
        <w:t xml:space="preserve"> </w:t>
      </w:r>
      <w:proofErr w:type="spellStart"/>
      <w:r w:rsidRPr="009B6401">
        <w:rPr>
          <w:sz w:val="26"/>
          <w:szCs w:val="26"/>
        </w:rPr>
        <w:t>thiệt</w:t>
      </w:r>
      <w:proofErr w:type="spellEnd"/>
      <w:r w:rsidRPr="009B6401">
        <w:rPr>
          <w:sz w:val="26"/>
          <w:szCs w:val="26"/>
        </w:rPr>
        <w:t xml:space="preserve"> </w:t>
      </w:r>
      <w:proofErr w:type="spellStart"/>
      <w:r w:rsidRPr="009B6401">
        <w:rPr>
          <w:sz w:val="26"/>
          <w:szCs w:val="26"/>
        </w:rPr>
        <w:t>hại</w:t>
      </w:r>
      <w:proofErr w:type="spellEnd"/>
      <w:r w:rsidRPr="009B6401">
        <w:rPr>
          <w:sz w:val="26"/>
          <w:szCs w:val="26"/>
        </w:rPr>
        <w:t xml:space="preserve"> </w:t>
      </w:r>
      <w:proofErr w:type="spellStart"/>
      <w:r w:rsidRPr="009B6401">
        <w:rPr>
          <w:sz w:val="26"/>
          <w:szCs w:val="26"/>
        </w:rPr>
        <w:t>đối</w:t>
      </w:r>
      <w:proofErr w:type="spellEnd"/>
      <w:r w:rsidRPr="009B6401">
        <w:rPr>
          <w:sz w:val="26"/>
          <w:szCs w:val="26"/>
        </w:rPr>
        <w:t xml:space="preserve"> </w:t>
      </w:r>
      <w:proofErr w:type="spellStart"/>
      <w:r w:rsidRPr="009B6401">
        <w:rPr>
          <w:sz w:val="26"/>
          <w:szCs w:val="26"/>
        </w:rPr>
        <w:t>với</w:t>
      </w:r>
      <w:proofErr w:type="spellEnd"/>
      <w:r w:rsidRPr="009B6401">
        <w:rPr>
          <w:sz w:val="26"/>
          <w:szCs w:val="26"/>
        </w:rPr>
        <w:t xml:space="preserve"> </w:t>
      </w:r>
      <w:proofErr w:type="spellStart"/>
      <w:r w:rsidRPr="009B6401">
        <w:rPr>
          <w:sz w:val="26"/>
          <w:szCs w:val="26"/>
        </w:rPr>
        <w:t>những</w:t>
      </w:r>
      <w:proofErr w:type="spellEnd"/>
      <w:r w:rsidRPr="009B6401">
        <w:rPr>
          <w:sz w:val="26"/>
          <w:szCs w:val="26"/>
        </w:rPr>
        <w:t xml:space="preserve"> </w:t>
      </w:r>
      <w:proofErr w:type="spellStart"/>
      <w:r w:rsidRPr="009B6401">
        <w:rPr>
          <w:sz w:val="26"/>
          <w:szCs w:val="26"/>
        </w:rPr>
        <w:t>trường</w:t>
      </w:r>
      <w:proofErr w:type="spellEnd"/>
      <w:r w:rsidRPr="009B6401">
        <w:rPr>
          <w:sz w:val="26"/>
          <w:szCs w:val="26"/>
        </w:rPr>
        <w:t xml:space="preserve"> </w:t>
      </w:r>
      <w:proofErr w:type="spellStart"/>
      <w:r w:rsidRPr="009B6401">
        <w:rPr>
          <w:sz w:val="26"/>
          <w:szCs w:val="26"/>
        </w:rPr>
        <w:t>hợp</w:t>
      </w:r>
      <w:proofErr w:type="spellEnd"/>
      <w:r w:rsidRPr="009B6401">
        <w:rPr>
          <w:sz w:val="26"/>
          <w:szCs w:val="26"/>
        </w:rPr>
        <w:t xml:space="preserve"> </w:t>
      </w:r>
      <w:proofErr w:type="spellStart"/>
      <w:r w:rsidRPr="009B6401">
        <w:rPr>
          <w:sz w:val="26"/>
          <w:szCs w:val="26"/>
        </w:rPr>
        <w:t>đã</w:t>
      </w:r>
      <w:proofErr w:type="spellEnd"/>
      <w:r w:rsidRPr="009B6401">
        <w:rPr>
          <w:sz w:val="26"/>
          <w:szCs w:val="26"/>
        </w:rPr>
        <w:t xml:space="preserve"> </w:t>
      </w:r>
      <w:proofErr w:type="spellStart"/>
      <w:r w:rsidRPr="009B6401">
        <w:rPr>
          <w:sz w:val="26"/>
          <w:szCs w:val="26"/>
        </w:rPr>
        <w:t>mua</w:t>
      </w:r>
      <w:proofErr w:type="spellEnd"/>
      <w:r w:rsidRPr="009B6401">
        <w:rPr>
          <w:sz w:val="26"/>
          <w:szCs w:val="26"/>
        </w:rPr>
        <w:t xml:space="preserve"> </w:t>
      </w:r>
      <w:proofErr w:type="spellStart"/>
      <w:r w:rsidRPr="009B6401">
        <w:rPr>
          <w:sz w:val="26"/>
          <w:szCs w:val="26"/>
        </w:rPr>
        <w:t>bảo</w:t>
      </w:r>
      <w:proofErr w:type="spellEnd"/>
      <w:r w:rsidRPr="009B6401">
        <w:rPr>
          <w:sz w:val="26"/>
          <w:szCs w:val="26"/>
        </w:rPr>
        <w:t xml:space="preserve"> </w:t>
      </w:r>
      <w:proofErr w:type="spellStart"/>
      <w:r w:rsidRPr="009B6401">
        <w:rPr>
          <w:sz w:val="26"/>
          <w:szCs w:val="26"/>
        </w:rPr>
        <w:t>hiểm</w:t>
      </w:r>
      <w:proofErr w:type="spellEnd"/>
      <w:r w:rsidRPr="009B6401">
        <w:rPr>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r w:rsidRPr="009B6401">
        <w:rPr>
          <w:sz w:val="26"/>
          <w:szCs w:val="26"/>
        </w:rPr>
        <w:t>Nợ</w:t>
      </w:r>
      <w:proofErr w:type="spellEnd"/>
      <w:r w:rsidRPr="009B6401">
        <w:rPr>
          <w:sz w:val="26"/>
          <w:szCs w:val="26"/>
        </w:rPr>
        <w:t xml:space="preserve"> TK 811 - Chi </w:t>
      </w:r>
      <w:proofErr w:type="spellStart"/>
      <w:r w:rsidRPr="009B6401">
        <w:rPr>
          <w:sz w:val="26"/>
          <w:szCs w:val="26"/>
        </w:rPr>
        <w:t>phí</w:t>
      </w:r>
      <w:proofErr w:type="spellEnd"/>
      <w:r w:rsidRPr="009B6401">
        <w:rPr>
          <w:sz w:val="26"/>
          <w:szCs w:val="26"/>
        </w:rPr>
        <w:t xml:space="preserve"> </w:t>
      </w:r>
      <w:proofErr w:type="spellStart"/>
      <w:r w:rsidRPr="009B6401">
        <w:rPr>
          <w:sz w:val="26"/>
          <w:szCs w:val="26"/>
        </w:rPr>
        <w:t>khác</w:t>
      </w:r>
      <w:proofErr w:type="spellEnd"/>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r w:rsidRPr="009B6401">
        <w:rPr>
          <w:sz w:val="26"/>
          <w:szCs w:val="26"/>
        </w:rPr>
        <w:t>Nợ</w:t>
      </w:r>
      <w:proofErr w:type="spellEnd"/>
      <w:r w:rsidRPr="009B6401">
        <w:rPr>
          <w:sz w:val="26"/>
          <w:szCs w:val="26"/>
        </w:rPr>
        <w:t xml:space="preserve"> TK 133 - Thuế GTGT </w:t>
      </w:r>
      <w:proofErr w:type="spellStart"/>
      <w:r w:rsidRPr="009B6401">
        <w:rPr>
          <w:sz w:val="26"/>
          <w:szCs w:val="26"/>
        </w:rPr>
        <w:t>được</w:t>
      </w:r>
      <w:proofErr w:type="spellEnd"/>
      <w:r w:rsidRPr="009B6401">
        <w:rPr>
          <w:sz w:val="26"/>
          <w:szCs w:val="26"/>
        </w:rPr>
        <w:t xml:space="preserve"> </w:t>
      </w:r>
      <w:proofErr w:type="spellStart"/>
      <w:r w:rsidRPr="009B6401">
        <w:rPr>
          <w:sz w:val="26"/>
          <w:szCs w:val="26"/>
        </w:rPr>
        <w:t>khấu</w:t>
      </w:r>
      <w:proofErr w:type="spellEnd"/>
      <w:r w:rsidRPr="009B6401">
        <w:rPr>
          <w:sz w:val="26"/>
          <w:szCs w:val="26"/>
        </w:rPr>
        <w:t xml:space="preserve"> </w:t>
      </w:r>
      <w:proofErr w:type="spellStart"/>
      <w:r w:rsidRPr="009B6401">
        <w:rPr>
          <w:sz w:val="26"/>
          <w:szCs w:val="26"/>
        </w:rPr>
        <w:t>trừ</w:t>
      </w:r>
      <w:proofErr w:type="spellEnd"/>
      <w:r w:rsidRPr="009B6401">
        <w:rPr>
          <w:sz w:val="26"/>
          <w:szCs w:val="26"/>
        </w:rPr>
        <w:t xml:space="preserve"> (</w:t>
      </w:r>
      <w:proofErr w:type="spellStart"/>
      <w:r w:rsidRPr="009B6401">
        <w:rPr>
          <w:sz w:val="26"/>
          <w:szCs w:val="26"/>
        </w:rPr>
        <w:t>nếu</w:t>
      </w:r>
      <w:proofErr w:type="spellEnd"/>
      <w:r w:rsidRPr="009B6401">
        <w:rPr>
          <w:sz w:val="26"/>
          <w:szCs w:val="26"/>
        </w:rPr>
        <w:t xml:space="preserve"> </w:t>
      </w:r>
      <w:proofErr w:type="spellStart"/>
      <w:r w:rsidRPr="009B6401">
        <w:rPr>
          <w:sz w:val="26"/>
          <w:szCs w:val="26"/>
        </w:rPr>
        <w:t>có</w:t>
      </w:r>
      <w:proofErr w:type="spellEnd"/>
      <w:r w:rsidRPr="009B6401">
        <w:rPr>
          <w:sz w:val="26"/>
          <w:szCs w:val="26"/>
        </w:rPr>
        <w:t>)</w:t>
      </w:r>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w:t>
      </w:r>
      <w:proofErr w:type="spellStart"/>
      <w:r w:rsidRPr="009B6401">
        <w:rPr>
          <w:sz w:val="26"/>
          <w:szCs w:val="26"/>
        </w:rPr>
        <w:t>các</w:t>
      </w:r>
      <w:proofErr w:type="spellEnd"/>
      <w:r w:rsidRPr="009B6401">
        <w:rPr>
          <w:sz w:val="26"/>
          <w:szCs w:val="26"/>
        </w:rPr>
        <w:t xml:space="preserve"> TK 111, 112, </w:t>
      </w:r>
      <w:proofErr w:type="gramStart"/>
      <w:r w:rsidRPr="009B6401">
        <w:rPr>
          <w:sz w:val="26"/>
          <w:szCs w:val="26"/>
        </w:rPr>
        <w:t>152,...</w:t>
      </w:r>
      <w:proofErr w:type="gramEnd"/>
    </w:p>
    <w:p w:rsidR="009B6401" w:rsidRPr="009B6401" w:rsidRDefault="009B6401" w:rsidP="009B6401">
      <w:pPr>
        <w:pStyle w:val="NormalWeb"/>
        <w:shd w:val="clear" w:color="auto" w:fill="FFFFFF"/>
        <w:spacing w:before="0" w:beforeAutospacing="0" w:after="0" w:afterAutospacing="0" w:line="360" w:lineRule="auto"/>
        <w:rPr>
          <w:sz w:val="26"/>
          <w:szCs w:val="26"/>
        </w:rPr>
      </w:pPr>
      <w:r>
        <w:rPr>
          <w:rStyle w:val="Strong"/>
          <w:sz w:val="26"/>
          <w:szCs w:val="26"/>
        </w:rPr>
        <w:t>*</w:t>
      </w:r>
      <w:r w:rsidRPr="009B6401">
        <w:rPr>
          <w:rStyle w:val="Strong"/>
          <w:sz w:val="26"/>
          <w:szCs w:val="26"/>
        </w:rPr>
        <w:t xml:space="preserve"> </w:t>
      </w:r>
      <w:proofErr w:type="spellStart"/>
      <w:r w:rsidRPr="009B6401">
        <w:rPr>
          <w:rStyle w:val="Strong"/>
          <w:sz w:val="26"/>
          <w:szCs w:val="26"/>
        </w:rPr>
        <w:t>Đối</w:t>
      </w:r>
      <w:proofErr w:type="spellEnd"/>
      <w:r w:rsidRPr="009B6401">
        <w:rPr>
          <w:rStyle w:val="Strong"/>
          <w:sz w:val="26"/>
          <w:szCs w:val="26"/>
        </w:rPr>
        <w:t xml:space="preserve"> </w:t>
      </w:r>
      <w:proofErr w:type="spellStart"/>
      <w:r w:rsidRPr="009B6401">
        <w:rPr>
          <w:rStyle w:val="Strong"/>
          <w:sz w:val="26"/>
          <w:szCs w:val="26"/>
        </w:rPr>
        <w:t>với</w:t>
      </w:r>
      <w:proofErr w:type="spellEnd"/>
      <w:r w:rsidRPr="009B6401">
        <w:rPr>
          <w:rStyle w:val="Strong"/>
          <w:sz w:val="26"/>
          <w:szCs w:val="26"/>
        </w:rPr>
        <w:t xml:space="preserve"> </w:t>
      </w:r>
      <w:proofErr w:type="spellStart"/>
      <w:r w:rsidRPr="009B6401">
        <w:rPr>
          <w:rStyle w:val="Strong"/>
          <w:sz w:val="26"/>
          <w:szCs w:val="26"/>
        </w:rPr>
        <w:t>bên</w:t>
      </w:r>
      <w:proofErr w:type="spellEnd"/>
      <w:r w:rsidRPr="009B6401">
        <w:rPr>
          <w:rStyle w:val="Strong"/>
          <w:sz w:val="26"/>
          <w:szCs w:val="26"/>
        </w:rPr>
        <w:t xml:space="preserve"> chi </w:t>
      </w:r>
      <w:proofErr w:type="spellStart"/>
      <w:r w:rsidRPr="009B6401">
        <w:rPr>
          <w:rStyle w:val="Strong"/>
          <w:sz w:val="26"/>
          <w:szCs w:val="26"/>
        </w:rPr>
        <w:t>tiền</w:t>
      </w:r>
      <w:proofErr w:type="spellEnd"/>
      <w:r w:rsidRPr="009B6401">
        <w:rPr>
          <w:rStyle w:val="Strong"/>
          <w:sz w:val="26"/>
          <w:szCs w:val="26"/>
        </w:rPr>
        <w:t xml:space="preserve"> vi </w:t>
      </w:r>
      <w:proofErr w:type="spellStart"/>
      <w:r w:rsidRPr="009B6401">
        <w:rPr>
          <w:rStyle w:val="Strong"/>
          <w:sz w:val="26"/>
          <w:szCs w:val="26"/>
        </w:rPr>
        <w:t>phạm</w:t>
      </w:r>
      <w:proofErr w:type="spellEnd"/>
      <w:r w:rsidRPr="009B6401">
        <w:rPr>
          <w:rStyle w:val="Strong"/>
          <w:sz w:val="26"/>
          <w:szCs w:val="26"/>
        </w:rPr>
        <w:t xml:space="preserve"> </w:t>
      </w:r>
      <w:proofErr w:type="spellStart"/>
      <w:r w:rsidRPr="009B6401">
        <w:rPr>
          <w:rStyle w:val="Strong"/>
          <w:sz w:val="26"/>
          <w:szCs w:val="26"/>
        </w:rPr>
        <w:t>hợp</w:t>
      </w:r>
      <w:proofErr w:type="spellEnd"/>
      <w:r w:rsidRPr="009B6401">
        <w:rPr>
          <w:rStyle w:val="Strong"/>
          <w:sz w:val="26"/>
          <w:szCs w:val="26"/>
        </w:rPr>
        <w:t xml:space="preserve"> </w:t>
      </w:r>
      <w:proofErr w:type="spellStart"/>
      <w:r w:rsidRPr="009B6401">
        <w:rPr>
          <w:rStyle w:val="Strong"/>
          <w:sz w:val="26"/>
          <w:szCs w:val="26"/>
        </w:rPr>
        <w:t>đồng</w:t>
      </w:r>
      <w:proofErr w:type="spellEnd"/>
      <w:r w:rsidRPr="009B6401">
        <w:rPr>
          <w:rStyle w:val="Strong"/>
          <w:sz w:val="26"/>
          <w:szCs w:val="26"/>
        </w:rPr>
        <w:t xml:space="preserve"> </w:t>
      </w:r>
      <w:proofErr w:type="spellStart"/>
      <w:r w:rsidRPr="009B6401">
        <w:rPr>
          <w:rStyle w:val="Strong"/>
          <w:sz w:val="26"/>
          <w:szCs w:val="26"/>
        </w:rPr>
        <w:t>kinh</w:t>
      </w:r>
      <w:proofErr w:type="spellEnd"/>
      <w:r w:rsidRPr="009B6401">
        <w:rPr>
          <w:rStyle w:val="Strong"/>
          <w:sz w:val="26"/>
          <w:szCs w:val="26"/>
        </w:rPr>
        <w:t xml:space="preserve"> </w:t>
      </w:r>
      <w:proofErr w:type="spellStart"/>
      <w:r w:rsidRPr="009B6401">
        <w:rPr>
          <w:rStyle w:val="Strong"/>
          <w:sz w:val="26"/>
          <w:szCs w:val="26"/>
        </w:rPr>
        <w:t>tế</w:t>
      </w:r>
      <w:proofErr w:type="spellEnd"/>
    </w:p>
    <w:p w:rsidR="009B6401" w:rsidRPr="009B6401" w:rsidRDefault="009B6401" w:rsidP="009B6401">
      <w:pPr>
        <w:pStyle w:val="NormalWeb"/>
        <w:shd w:val="clear" w:color="auto" w:fill="FFFFFF"/>
        <w:spacing w:before="0" w:beforeAutospacing="0" w:after="0" w:afterAutospacing="0" w:line="360" w:lineRule="auto"/>
        <w:rPr>
          <w:sz w:val="26"/>
          <w:szCs w:val="26"/>
        </w:rPr>
      </w:pPr>
      <w:proofErr w:type="spellStart"/>
      <w:r w:rsidRPr="009B6401">
        <w:rPr>
          <w:sz w:val="26"/>
          <w:szCs w:val="26"/>
        </w:rPr>
        <w:t>Nợ</w:t>
      </w:r>
      <w:proofErr w:type="spellEnd"/>
      <w:r w:rsidRPr="009B6401">
        <w:rPr>
          <w:sz w:val="26"/>
          <w:szCs w:val="26"/>
        </w:rPr>
        <w:t xml:space="preserve"> TK 811 - Chi </w:t>
      </w:r>
      <w:proofErr w:type="spellStart"/>
      <w:r w:rsidRPr="009B6401">
        <w:rPr>
          <w:sz w:val="26"/>
          <w:szCs w:val="26"/>
        </w:rPr>
        <w:t>phí</w:t>
      </w:r>
      <w:proofErr w:type="spellEnd"/>
      <w:r w:rsidRPr="009B6401">
        <w:rPr>
          <w:sz w:val="26"/>
          <w:szCs w:val="26"/>
        </w:rPr>
        <w:t xml:space="preserve"> </w:t>
      </w:r>
      <w:proofErr w:type="spellStart"/>
      <w:r w:rsidRPr="009B6401">
        <w:rPr>
          <w:sz w:val="26"/>
          <w:szCs w:val="26"/>
        </w:rPr>
        <w:t>khác</w:t>
      </w:r>
      <w:proofErr w:type="spellEnd"/>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w:t>
      </w:r>
      <w:proofErr w:type="spellStart"/>
      <w:r w:rsidRPr="009B6401">
        <w:rPr>
          <w:sz w:val="26"/>
          <w:szCs w:val="26"/>
        </w:rPr>
        <w:t>các</w:t>
      </w:r>
      <w:proofErr w:type="spellEnd"/>
      <w:r w:rsidRPr="009B6401">
        <w:rPr>
          <w:sz w:val="26"/>
          <w:szCs w:val="26"/>
        </w:rPr>
        <w:t xml:space="preserve"> TK 111, 112</w:t>
      </w:r>
    </w:p>
    <w:p w:rsidR="009B6401" w:rsidRPr="009B6401" w:rsidRDefault="009B6401" w:rsidP="009B6401">
      <w:pPr>
        <w:pStyle w:val="NormalWeb"/>
        <w:shd w:val="clear" w:color="auto" w:fill="FFFFFF"/>
        <w:spacing w:before="0" w:beforeAutospacing="0" w:after="0" w:afterAutospacing="0" w:line="360" w:lineRule="auto"/>
        <w:rPr>
          <w:sz w:val="26"/>
          <w:szCs w:val="26"/>
        </w:rPr>
      </w:pPr>
      <w:r w:rsidRPr="009B6401">
        <w:rPr>
          <w:sz w:val="26"/>
          <w:szCs w:val="26"/>
        </w:rPr>
        <w:t xml:space="preserve">             </w:t>
      </w:r>
      <w:proofErr w:type="spellStart"/>
      <w:r w:rsidRPr="009B6401">
        <w:rPr>
          <w:sz w:val="26"/>
          <w:szCs w:val="26"/>
        </w:rPr>
        <w:t>Có</w:t>
      </w:r>
      <w:proofErr w:type="spellEnd"/>
      <w:r w:rsidRPr="009B6401">
        <w:rPr>
          <w:sz w:val="26"/>
          <w:szCs w:val="26"/>
        </w:rPr>
        <w:t xml:space="preserve"> TK 333</w:t>
      </w:r>
    </w:p>
    <w:p w:rsidR="009B6401" w:rsidRDefault="009B6401" w:rsidP="009B6401">
      <w:pPr>
        <w:pStyle w:val="NormalWeb"/>
        <w:shd w:val="clear" w:color="auto" w:fill="FFFFFF"/>
        <w:spacing w:before="0" w:beforeAutospacing="0" w:after="0" w:afterAutospacing="0" w:line="360" w:lineRule="auto"/>
        <w:rPr>
          <w:sz w:val="26"/>
          <w:szCs w:val="26"/>
          <w:shd w:val="clear" w:color="auto" w:fill="FFFFFF"/>
        </w:rPr>
      </w:pPr>
      <w:r w:rsidRPr="009B6401">
        <w:rPr>
          <w:sz w:val="26"/>
          <w:szCs w:val="26"/>
          <w:shd w:val="clear" w:color="auto" w:fill="FFFFFF"/>
        </w:rPr>
        <w:t> </w:t>
      </w:r>
      <w:r w:rsidRPr="009B6401">
        <w:rPr>
          <w:sz w:val="26"/>
          <w:szCs w:val="26"/>
          <w:shd w:val="clear" w:color="auto" w:fill="FFFFFF"/>
        </w:rPr>
        <w:tab/>
      </w:r>
      <w:r w:rsidRPr="009B6401">
        <w:rPr>
          <w:sz w:val="26"/>
          <w:szCs w:val="26"/>
          <w:shd w:val="clear" w:color="auto" w:fill="FFFFFF"/>
        </w:rPr>
        <w:t xml:space="preserve"> </w:t>
      </w:r>
      <w:proofErr w:type="spellStart"/>
      <w:r w:rsidRPr="009B6401">
        <w:rPr>
          <w:sz w:val="26"/>
          <w:szCs w:val="26"/>
          <w:shd w:val="clear" w:color="auto" w:fill="FFFFFF"/>
        </w:rPr>
        <w:t>Có</w:t>
      </w:r>
      <w:proofErr w:type="spellEnd"/>
      <w:r w:rsidRPr="009B6401">
        <w:rPr>
          <w:sz w:val="26"/>
          <w:szCs w:val="26"/>
          <w:shd w:val="clear" w:color="auto" w:fill="FFFFFF"/>
        </w:rPr>
        <w:t xml:space="preserve"> TK 338</w:t>
      </w:r>
    </w:p>
    <w:p w:rsidR="009B6401" w:rsidRPr="009B6401" w:rsidRDefault="009B6401" w:rsidP="009B6401">
      <w:pPr>
        <w:pStyle w:val="NormalWeb"/>
        <w:shd w:val="clear" w:color="auto" w:fill="FFFFFF"/>
        <w:spacing w:before="0" w:beforeAutospacing="0" w:after="0" w:afterAutospacing="0" w:line="360" w:lineRule="auto"/>
        <w:rPr>
          <w:b/>
          <w:sz w:val="26"/>
          <w:szCs w:val="26"/>
        </w:rPr>
      </w:pPr>
      <w:r w:rsidRPr="009B6401">
        <w:rPr>
          <w:b/>
          <w:sz w:val="26"/>
          <w:szCs w:val="26"/>
          <w:shd w:val="clear" w:color="auto" w:fill="FFFFFF"/>
        </w:rPr>
        <w:t>TÀI LIỆU THAM KHẢO</w:t>
      </w:r>
    </w:p>
    <w:p w:rsidR="009B6401" w:rsidRPr="0060770B" w:rsidRDefault="0060770B" w:rsidP="0060770B">
      <w:pPr>
        <w:pStyle w:val="ListParagraph"/>
        <w:numPr>
          <w:ilvl w:val="0"/>
          <w:numId w:val="1"/>
        </w:numPr>
        <w:spacing w:after="0" w:line="360" w:lineRule="auto"/>
        <w:rPr>
          <w:rFonts w:ascii="Times New Roman" w:hAnsi="Times New Roman" w:cs="Times New Roman"/>
          <w:i/>
          <w:sz w:val="26"/>
          <w:szCs w:val="26"/>
        </w:rPr>
      </w:pPr>
      <w:proofErr w:type="spellStart"/>
      <w:r w:rsidRPr="0060770B">
        <w:rPr>
          <w:rFonts w:ascii="Times New Roman" w:eastAsia="Times New Roman" w:hAnsi="Times New Roman" w:cs="Times New Roman"/>
          <w:bCs/>
          <w:i/>
          <w:sz w:val="26"/>
          <w:szCs w:val="26"/>
        </w:rPr>
        <w:t>T</w:t>
      </w:r>
      <w:r w:rsidRPr="0060770B">
        <w:rPr>
          <w:rFonts w:ascii="Times New Roman" w:eastAsia="Times New Roman" w:hAnsi="Times New Roman" w:cs="Times New Roman"/>
          <w:bCs/>
          <w:i/>
          <w:sz w:val="26"/>
          <w:szCs w:val="26"/>
        </w:rPr>
        <w:t>hông</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tư</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số</w:t>
      </w:r>
      <w:proofErr w:type="spellEnd"/>
      <w:r w:rsidRPr="0060770B">
        <w:rPr>
          <w:rFonts w:ascii="Times New Roman" w:eastAsia="Times New Roman" w:hAnsi="Times New Roman" w:cs="Times New Roman"/>
          <w:bCs/>
          <w:i/>
          <w:sz w:val="26"/>
          <w:szCs w:val="26"/>
        </w:rPr>
        <w:t xml:space="preserve"> 219/2013/TT-BTC </w:t>
      </w:r>
      <w:proofErr w:type="spellStart"/>
      <w:r w:rsidRPr="0060770B">
        <w:rPr>
          <w:rFonts w:ascii="Times New Roman" w:eastAsia="Times New Roman" w:hAnsi="Times New Roman" w:cs="Times New Roman"/>
          <w:bCs/>
          <w:i/>
          <w:sz w:val="26"/>
          <w:szCs w:val="26"/>
        </w:rPr>
        <w:t>về</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hướng</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dẫn</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thi</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hành</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luật</w:t>
      </w:r>
      <w:proofErr w:type="spellEnd"/>
      <w:r w:rsidRPr="0060770B">
        <w:rPr>
          <w:rFonts w:ascii="Times New Roman" w:eastAsia="Times New Roman" w:hAnsi="Times New Roman" w:cs="Times New Roman"/>
          <w:bCs/>
          <w:i/>
          <w:sz w:val="26"/>
          <w:szCs w:val="26"/>
        </w:rPr>
        <w:t xml:space="preserve"> </w:t>
      </w:r>
      <w:proofErr w:type="spellStart"/>
      <w:r w:rsidRPr="0060770B">
        <w:rPr>
          <w:rFonts w:ascii="Times New Roman" w:eastAsia="Times New Roman" w:hAnsi="Times New Roman" w:cs="Times New Roman"/>
          <w:bCs/>
          <w:i/>
          <w:sz w:val="26"/>
          <w:szCs w:val="26"/>
        </w:rPr>
        <w:t>thuế</w:t>
      </w:r>
      <w:proofErr w:type="spellEnd"/>
      <w:r w:rsidRPr="0060770B">
        <w:rPr>
          <w:rFonts w:ascii="Times New Roman" w:eastAsia="Times New Roman" w:hAnsi="Times New Roman" w:cs="Times New Roman"/>
          <w:bCs/>
          <w:i/>
          <w:sz w:val="26"/>
          <w:szCs w:val="26"/>
        </w:rPr>
        <w:t xml:space="preserve"> GTGT</w:t>
      </w:r>
    </w:p>
    <w:p w:rsidR="002F6C9A" w:rsidRPr="0060770B" w:rsidRDefault="0060770B" w:rsidP="0060770B">
      <w:pPr>
        <w:pStyle w:val="ListParagraph"/>
        <w:numPr>
          <w:ilvl w:val="0"/>
          <w:numId w:val="1"/>
        </w:numPr>
        <w:spacing w:after="0" w:line="360" w:lineRule="auto"/>
        <w:rPr>
          <w:rStyle w:val="Strong"/>
          <w:rFonts w:ascii="Times New Roman" w:hAnsi="Times New Roman" w:cs="Times New Roman"/>
          <w:b w:val="0"/>
          <w:bCs w:val="0"/>
          <w:i/>
          <w:sz w:val="26"/>
          <w:szCs w:val="26"/>
        </w:rPr>
      </w:pPr>
      <w:proofErr w:type="spellStart"/>
      <w:r w:rsidRPr="0060770B">
        <w:rPr>
          <w:rStyle w:val="Strong"/>
          <w:rFonts w:ascii="Times New Roman" w:hAnsi="Times New Roman" w:cs="Times New Roman"/>
          <w:b w:val="0"/>
          <w:i/>
          <w:sz w:val="26"/>
          <w:szCs w:val="26"/>
          <w:shd w:val="clear" w:color="auto" w:fill="FFFFFF"/>
        </w:rPr>
        <w:t>Thông</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tư</w:t>
      </w:r>
      <w:proofErr w:type="spellEnd"/>
      <w:r w:rsidRPr="0060770B">
        <w:rPr>
          <w:rStyle w:val="Strong"/>
          <w:rFonts w:ascii="Times New Roman" w:hAnsi="Times New Roman" w:cs="Times New Roman"/>
          <w:b w:val="0"/>
          <w:i/>
          <w:sz w:val="26"/>
          <w:szCs w:val="26"/>
          <w:shd w:val="clear" w:color="auto" w:fill="FFFFFF"/>
        </w:rPr>
        <w:t xml:space="preserve"> 78/2014/TT-BTC</w:t>
      </w:r>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quy</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định</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và</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hướng</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dẫn</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thi</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hành</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luật</w:t>
      </w:r>
      <w:proofErr w:type="spellEnd"/>
      <w:r w:rsidRPr="0060770B">
        <w:rPr>
          <w:rStyle w:val="Strong"/>
          <w:rFonts w:ascii="Times New Roman" w:hAnsi="Times New Roman" w:cs="Times New Roman"/>
          <w:b w:val="0"/>
          <w:i/>
          <w:sz w:val="26"/>
          <w:szCs w:val="26"/>
          <w:shd w:val="clear" w:color="auto" w:fill="FFFFFF"/>
        </w:rPr>
        <w:t xml:space="preserve"> </w:t>
      </w:r>
      <w:proofErr w:type="spellStart"/>
      <w:r w:rsidRPr="0060770B">
        <w:rPr>
          <w:rStyle w:val="Strong"/>
          <w:rFonts w:ascii="Times New Roman" w:hAnsi="Times New Roman" w:cs="Times New Roman"/>
          <w:b w:val="0"/>
          <w:i/>
          <w:sz w:val="26"/>
          <w:szCs w:val="26"/>
          <w:shd w:val="clear" w:color="auto" w:fill="FFFFFF"/>
        </w:rPr>
        <w:t>thuế</w:t>
      </w:r>
      <w:proofErr w:type="spellEnd"/>
      <w:r w:rsidRPr="0060770B">
        <w:rPr>
          <w:rStyle w:val="Strong"/>
          <w:rFonts w:ascii="Times New Roman" w:hAnsi="Times New Roman" w:cs="Times New Roman"/>
          <w:b w:val="0"/>
          <w:i/>
          <w:sz w:val="26"/>
          <w:szCs w:val="26"/>
          <w:shd w:val="clear" w:color="auto" w:fill="FFFFFF"/>
        </w:rPr>
        <w:t xml:space="preserve"> TNDN</w:t>
      </w:r>
    </w:p>
    <w:p w:rsidR="0060770B" w:rsidRPr="0060770B" w:rsidRDefault="0060770B" w:rsidP="0060770B">
      <w:pPr>
        <w:pStyle w:val="ListParagraph"/>
        <w:numPr>
          <w:ilvl w:val="0"/>
          <w:numId w:val="1"/>
        </w:numPr>
        <w:spacing w:after="0" w:line="360" w:lineRule="auto"/>
        <w:rPr>
          <w:rFonts w:ascii="Times New Roman" w:hAnsi="Times New Roman" w:cs="Times New Roman"/>
          <w:i/>
          <w:sz w:val="26"/>
          <w:szCs w:val="26"/>
        </w:rPr>
      </w:pPr>
      <w:proofErr w:type="spellStart"/>
      <w:r w:rsidRPr="0060770B">
        <w:rPr>
          <w:rFonts w:ascii="Times New Roman" w:eastAsia="Times New Roman" w:hAnsi="Times New Roman" w:cs="Times New Roman"/>
          <w:i/>
          <w:sz w:val="26"/>
          <w:szCs w:val="26"/>
        </w:rPr>
        <w:t>Bộ</w:t>
      </w:r>
      <w:proofErr w:type="spellEnd"/>
      <w:r w:rsidRPr="0060770B">
        <w:rPr>
          <w:rFonts w:ascii="Times New Roman" w:eastAsia="Times New Roman" w:hAnsi="Times New Roman" w:cs="Times New Roman"/>
          <w:i/>
          <w:sz w:val="26"/>
          <w:szCs w:val="26"/>
        </w:rPr>
        <w:t xml:space="preserve"> </w:t>
      </w:r>
      <w:proofErr w:type="spellStart"/>
      <w:r w:rsidRPr="0060770B">
        <w:rPr>
          <w:rFonts w:ascii="Times New Roman" w:eastAsia="Times New Roman" w:hAnsi="Times New Roman" w:cs="Times New Roman"/>
          <w:i/>
          <w:sz w:val="26"/>
          <w:szCs w:val="26"/>
        </w:rPr>
        <w:t>luật</w:t>
      </w:r>
      <w:proofErr w:type="spellEnd"/>
      <w:r w:rsidRPr="0060770B">
        <w:rPr>
          <w:rFonts w:ascii="Times New Roman" w:eastAsia="Times New Roman" w:hAnsi="Times New Roman" w:cs="Times New Roman"/>
          <w:i/>
          <w:sz w:val="26"/>
          <w:szCs w:val="26"/>
        </w:rPr>
        <w:t xml:space="preserve"> </w:t>
      </w:r>
      <w:proofErr w:type="spellStart"/>
      <w:r w:rsidRPr="0060770B">
        <w:rPr>
          <w:rFonts w:ascii="Times New Roman" w:eastAsia="Times New Roman" w:hAnsi="Times New Roman" w:cs="Times New Roman"/>
          <w:i/>
          <w:sz w:val="26"/>
          <w:szCs w:val="26"/>
        </w:rPr>
        <w:t>Dân</w:t>
      </w:r>
      <w:proofErr w:type="spellEnd"/>
      <w:r w:rsidRPr="0060770B">
        <w:rPr>
          <w:rFonts w:ascii="Times New Roman" w:eastAsia="Times New Roman" w:hAnsi="Times New Roman" w:cs="Times New Roman"/>
          <w:i/>
          <w:sz w:val="26"/>
          <w:szCs w:val="26"/>
        </w:rPr>
        <w:t xml:space="preserve"> </w:t>
      </w:r>
      <w:proofErr w:type="spellStart"/>
      <w:r w:rsidRPr="0060770B">
        <w:rPr>
          <w:rFonts w:ascii="Times New Roman" w:eastAsia="Times New Roman" w:hAnsi="Times New Roman" w:cs="Times New Roman"/>
          <w:i/>
          <w:sz w:val="26"/>
          <w:szCs w:val="26"/>
        </w:rPr>
        <w:t>sự</w:t>
      </w:r>
      <w:proofErr w:type="spellEnd"/>
      <w:r w:rsidRPr="0060770B">
        <w:rPr>
          <w:rFonts w:ascii="Times New Roman" w:eastAsia="Times New Roman" w:hAnsi="Times New Roman" w:cs="Times New Roman"/>
          <w:i/>
          <w:sz w:val="26"/>
          <w:szCs w:val="26"/>
        </w:rPr>
        <w:t> 2015 </w:t>
      </w:r>
      <w:bookmarkStart w:id="0" w:name="_GoBack"/>
      <w:bookmarkEnd w:id="0"/>
    </w:p>
    <w:sectPr w:rsidR="0060770B" w:rsidRPr="0060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57A82"/>
    <w:multiLevelType w:val="hybridMultilevel"/>
    <w:tmpl w:val="E3107C64"/>
    <w:lvl w:ilvl="0" w:tplc="8242A7AC">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E3"/>
    <w:rsid w:val="0019007F"/>
    <w:rsid w:val="002F6C9A"/>
    <w:rsid w:val="0060770B"/>
    <w:rsid w:val="006A728F"/>
    <w:rsid w:val="007901CA"/>
    <w:rsid w:val="00904407"/>
    <w:rsid w:val="00944F8B"/>
    <w:rsid w:val="009B6401"/>
    <w:rsid w:val="00A7279D"/>
    <w:rsid w:val="00B77FAA"/>
    <w:rsid w:val="00BF51E3"/>
    <w:rsid w:val="00C45022"/>
    <w:rsid w:val="00DF5C6D"/>
    <w:rsid w:val="00EA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B7F1"/>
  <w15:chartTrackingRefBased/>
  <w15:docId w15:val="{0B04CE7D-C383-49F0-968D-1683F430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727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6C9A"/>
    <w:rPr>
      <w:color w:val="0000FF"/>
      <w:u w:val="single"/>
    </w:rPr>
  </w:style>
  <w:style w:type="character" w:customStyle="1" w:styleId="Heading3Char">
    <w:name w:val="Heading 3 Char"/>
    <w:basedOn w:val="DefaultParagraphFont"/>
    <w:link w:val="Heading3"/>
    <w:uiPriority w:val="9"/>
    <w:rsid w:val="00A7279D"/>
    <w:rPr>
      <w:rFonts w:ascii="Times New Roman" w:eastAsia="Times New Roman" w:hAnsi="Times New Roman" w:cs="Times New Roman"/>
      <w:b/>
      <w:bCs/>
      <w:sz w:val="27"/>
      <w:szCs w:val="27"/>
    </w:rPr>
  </w:style>
  <w:style w:type="character" w:styleId="Emphasis">
    <w:name w:val="Emphasis"/>
    <w:basedOn w:val="DefaultParagraphFont"/>
    <w:uiPriority w:val="20"/>
    <w:qFormat/>
    <w:rsid w:val="00A7279D"/>
    <w:rPr>
      <w:i/>
      <w:iCs/>
    </w:rPr>
  </w:style>
  <w:style w:type="character" w:styleId="Strong">
    <w:name w:val="Strong"/>
    <w:basedOn w:val="DefaultParagraphFont"/>
    <w:uiPriority w:val="22"/>
    <w:qFormat/>
    <w:rsid w:val="00A7279D"/>
    <w:rPr>
      <w:b/>
      <w:bCs/>
    </w:rPr>
  </w:style>
  <w:style w:type="paragraph" w:styleId="NormalWeb">
    <w:name w:val="Normal (Web)"/>
    <w:basedOn w:val="Normal"/>
    <w:uiPriority w:val="99"/>
    <w:semiHidden/>
    <w:unhideWhenUsed/>
    <w:rsid w:val="00A727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7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3102">
      <w:bodyDiv w:val="1"/>
      <w:marLeft w:val="0"/>
      <w:marRight w:val="0"/>
      <w:marTop w:val="0"/>
      <w:marBottom w:val="0"/>
      <w:divBdr>
        <w:top w:val="none" w:sz="0" w:space="0" w:color="auto"/>
        <w:left w:val="none" w:sz="0" w:space="0" w:color="auto"/>
        <w:bottom w:val="none" w:sz="0" w:space="0" w:color="auto"/>
        <w:right w:val="none" w:sz="0" w:space="0" w:color="auto"/>
      </w:divBdr>
    </w:div>
    <w:div w:id="604195980">
      <w:bodyDiv w:val="1"/>
      <w:marLeft w:val="0"/>
      <w:marRight w:val="0"/>
      <w:marTop w:val="0"/>
      <w:marBottom w:val="0"/>
      <w:divBdr>
        <w:top w:val="none" w:sz="0" w:space="0" w:color="auto"/>
        <w:left w:val="none" w:sz="0" w:space="0" w:color="auto"/>
        <w:bottom w:val="none" w:sz="0" w:space="0" w:color="auto"/>
        <w:right w:val="none" w:sz="0" w:space="0" w:color="auto"/>
      </w:divBdr>
    </w:div>
    <w:div w:id="16858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2021-12-15T07:37:00Z</dcterms:created>
  <dcterms:modified xsi:type="dcterms:W3CDTF">2021-12-16T01:28:00Z</dcterms:modified>
</cp:coreProperties>
</file>