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0DB" w:rsidRDefault="00AE30DB" w:rsidP="00AE30DB">
      <w:pPr>
        <w:spacing w:line="360" w:lineRule="auto"/>
        <w:jc w:val="center"/>
        <w:rPr>
          <w:b/>
        </w:rPr>
      </w:pPr>
    </w:p>
    <w:p w:rsidR="00AE30DB" w:rsidRDefault="00B015CE" w:rsidP="007D285B">
      <w:pPr>
        <w:pStyle w:val="Title"/>
        <w:spacing w:line="360" w:lineRule="auto"/>
        <w:rPr>
          <w:bCs/>
        </w:rPr>
      </w:pPr>
      <w:r>
        <w:rPr>
          <w:bCs/>
        </w:rPr>
        <w:t>Factors Affecting Brand I</w:t>
      </w:r>
      <w:r w:rsidR="0080089B">
        <w:rPr>
          <w:bCs/>
        </w:rPr>
        <w:t>mage</w:t>
      </w:r>
      <w:r w:rsidR="00426D7F">
        <w:rPr>
          <w:bCs/>
        </w:rPr>
        <w:t>: The</w:t>
      </w:r>
      <w:r w:rsidR="00C4378D">
        <w:rPr>
          <w:bCs/>
        </w:rPr>
        <w:t xml:space="preserve"> Case of </w:t>
      </w:r>
      <w:proofErr w:type="spellStart"/>
      <w:r w:rsidR="00C4378D">
        <w:rPr>
          <w:bCs/>
        </w:rPr>
        <w:t>Pepsodent</w:t>
      </w:r>
      <w:proofErr w:type="spellEnd"/>
      <w:r w:rsidR="00C4378D">
        <w:rPr>
          <w:bCs/>
        </w:rPr>
        <w:t xml:space="preserve"> in </w:t>
      </w:r>
      <w:proofErr w:type="spellStart"/>
      <w:r w:rsidR="00C4378D">
        <w:rPr>
          <w:bCs/>
        </w:rPr>
        <w:t>Danang</w:t>
      </w:r>
      <w:proofErr w:type="spellEnd"/>
      <w:r w:rsidR="00426D7F">
        <w:rPr>
          <w:bCs/>
        </w:rPr>
        <w:t>, Vietnam</w:t>
      </w:r>
      <w:r w:rsidR="0080089B">
        <w:rPr>
          <w:bCs/>
        </w:rPr>
        <w:t xml:space="preserve"> </w:t>
      </w:r>
    </w:p>
    <w:p w:rsidR="00B3442E" w:rsidRDefault="003B1A6C" w:rsidP="00B3442E">
      <w:pPr>
        <w:adjustRightInd w:val="0"/>
        <w:spacing w:before="120" w:after="120" w:line="360" w:lineRule="auto"/>
        <w:ind w:left="-85"/>
        <w:jc w:val="center"/>
        <w:rPr>
          <w:bCs/>
        </w:rPr>
      </w:pPr>
      <w:r>
        <w:rPr>
          <w:bCs/>
        </w:rPr>
        <w:t>Trinh Le Tan</w:t>
      </w:r>
      <w:r w:rsidR="00B3442E">
        <w:rPr>
          <w:bCs/>
          <w:vertAlign w:val="superscript"/>
        </w:rPr>
        <w:t>1</w:t>
      </w:r>
      <w:r>
        <w:rPr>
          <w:bCs/>
        </w:rPr>
        <w:t xml:space="preserve">;  Dao </w:t>
      </w:r>
      <w:proofErr w:type="spellStart"/>
      <w:r>
        <w:rPr>
          <w:bCs/>
        </w:rPr>
        <w:t>Thi</w:t>
      </w:r>
      <w:proofErr w:type="spellEnd"/>
      <w:r>
        <w:rPr>
          <w:bCs/>
        </w:rPr>
        <w:t xml:space="preserve"> Dai Trang</w:t>
      </w:r>
      <w:r w:rsidR="00B3442E">
        <w:rPr>
          <w:bCs/>
          <w:vertAlign w:val="superscript"/>
        </w:rPr>
        <w:t>2</w:t>
      </w:r>
    </w:p>
    <w:p w:rsidR="00B3442E" w:rsidRDefault="00B3442E" w:rsidP="00B3442E">
      <w:pPr>
        <w:adjustRightInd w:val="0"/>
        <w:spacing w:before="120" w:after="120" w:line="360" w:lineRule="auto"/>
        <w:ind w:left="-85"/>
        <w:jc w:val="center"/>
        <w:rPr>
          <w:bCs/>
        </w:rPr>
      </w:pPr>
      <w:r>
        <w:rPr>
          <w:bCs/>
        </w:rPr>
        <w:t xml:space="preserve">Affiliation: </w:t>
      </w:r>
      <w:r w:rsidR="00CB6F37">
        <w:rPr>
          <w:bCs/>
        </w:rPr>
        <w:t>Business Department, FPT</w:t>
      </w:r>
      <w:bookmarkStart w:id="0" w:name="_GoBack"/>
      <w:bookmarkEnd w:id="0"/>
      <w:r>
        <w:rPr>
          <w:bCs/>
        </w:rPr>
        <w:t xml:space="preserve"> University, </w:t>
      </w:r>
      <w:proofErr w:type="spellStart"/>
      <w:r>
        <w:rPr>
          <w:bCs/>
        </w:rPr>
        <w:t>Danang</w:t>
      </w:r>
      <w:proofErr w:type="spellEnd"/>
      <w:r>
        <w:rPr>
          <w:bCs/>
        </w:rPr>
        <w:t xml:space="preserve"> 550000, Vietnam</w:t>
      </w:r>
      <w:r>
        <w:rPr>
          <w:bCs/>
          <w:vertAlign w:val="superscript"/>
        </w:rPr>
        <w:t>1</w:t>
      </w:r>
      <w:r>
        <w:rPr>
          <w:bCs/>
        </w:rPr>
        <w:t>;</w:t>
      </w:r>
    </w:p>
    <w:p w:rsidR="00B3442E" w:rsidRDefault="00B3442E" w:rsidP="00B3442E">
      <w:pPr>
        <w:adjustRightInd w:val="0"/>
        <w:spacing w:before="120" w:after="120" w:line="360" w:lineRule="auto"/>
        <w:ind w:left="-85"/>
        <w:jc w:val="center"/>
        <w:rPr>
          <w:b/>
          <w:bCs/>
        </w:rPr>
      </w:pPr>
      <w:r>
        <w:rPr>
          <w:bCs/>
        </w:rPr>
        <w:t xml:space="preserve">Faculty of Accounting, </w:t>
      </w:r>
      <w:proofErr w:type="spellStart"/>
      <w:r>
        <w:rPr>
          <w:bCs/>
        </w:rPr>
        <w:t>Duy</w:t>
      </w:r>
      <w:proofErr w:type="spellEnd"/>
      <w:r>
        <w:rPr>
          <w:bCs/>
        </w:rPr>
        <w:t xml:space="preserve"> Tan University, </w:t>
      </w:r>
      <w:proofErr w:type="spellStart"/>
      <w:r>
        <w:rPr>
          <w:bCs/>
        </w:rPr>
        <w:t>Danang</w:t>
      </w:r>
      <w:proofErr w:type="spellEnd"/>
      <w:r>
        <w:rPr>
          <w:bCs/>
        </w:rPr>
        <w:t xml:space="preserve"> 550000, Vietnam</w:t>
      </w:r>
      <w:r>
        <w:rPr>
          <w:bCs/>
          <w:vertAlign w:val="superscript"/>
        </w:rPr>
        <w:t>2</w:t>
      </w:r>
      <w:r>
        <w:rPr>
          <w:b/>
          <w:bCs/>
        </w:rPr>
        <w:t>;</w:t>
      </w:r>
    </w:p>
    <w:p w:rsidR="00B3442E" w:rsidRPr="00B3442E" w:rsidRDefault="00B3442E" w:rsidP="00B3442E">
      <w:pPr>
        <w:adjustRightInd w:val="0"/>
        <w:spacing w:before="120" w:after="120" w:line="360" w:lineRule="auto"/>
        <w:ind w:left="-85"/>
        <w:jc w:val="center"/>
        <w:rPr>
          <w:b/>
          <w:bCs/>
          <w:i/>
          <w:lang w:val="fr-FR"/>
        </w:rPr>
      </w:pPr>
      <w:r>
        <w:rPr>
          <w:b/>
          <w:bCs/>
          <w:i/>
          <w:lang w:val="fr-FR"/>
        </w:rPr>
        <w:t>E-mail: letandtu@gmail.com</w:t>
      </w:r>
      <w:r>
        <w:rPr>
          <w:b/>
          <w:bCs/>
          <w:i/>
          <w:vertAlign w:val="superscript"/>
          <w:lang w:val="fr-FR"/>
        </w:rPr>
        <w:t>1</w:t>
      </w:r>
      <w:r>
        <w:rPr>
          <w:b/>
          <w:bCs/>
          <w:i/>
          <w:lang w:val="fr-FR"/>
        </w:rPr>
        <w:t>; daitrangdtu@gmail.com</w:t>
      </w:r>
      <w:r>
        <w:rPr>
          <w:b/>
          <w:bCs/>
          <w:i/>
          <w:vertAlign w:val="superscript"/>
          <w:lang w:val="fr-FR"/>
        </w:rPr>
        <w:t>2</w:t>
      </w:r>
      <w:r>
        <w:rPr>
          <w:b/>
          <w:bCs/>
          <w:i/>
          <w:lang w:val="fr-FR"/>
        </w:rPr>
        <w:t>;</w:t>
      </w:r>
    </w:p>
    <w:p w:rsidR="00B3442E" w:rsidRPr="00B3442E" w:rsidRDefault="00B3442E" w:rsidP="00B3442E"/>
    <w:p w:rsidR="00AE30DB" w:rsidRPr="0084567C" w:rsidRDefault="00AE30DB" w:rsidP="0084567C">
      <w:pPr>
        <w:pStyle w:val="Abstract"/>
        <w:spacing w:line="360" w:lineRule="auto"/>
        <w:rPr>
          <w:b/>
          <w:i/>
          <w:sz w:val="24"/>
          <w:szCs w:val="24"/>
        </w:rPr>
      </w:pPr>
      <w:r w:rsidRPr="0084567C">
        <w:rPr>
          <w:b/>
          <w:i/>
          <w:sz w:val="24"/>
          <w:szCs w:val="24"/>
        </w:rPr>
        <w:t>Abstract</w:t>
      </w:r>
    </w:p>
    <w:p w:rsidR="002157F3" w:rsidRPr="00622FC6" w:rsidRDefault="002157F3" w:rsidP="0084567C">
      <w:pPr>
        <w:pStyle w:val="Abstract"/>
        <w:spacing w:line="360" w:lineRule="auto"/>
        <w:ind w:firstLine="708"/>
        <w:rPr>
          <w:i/>
          <w:sz w:val="24"/>
          <w:szCs w:val="24"/>
          <w:lang w:eastAsia="cs-CZ"/>
        </w:rPr>
      </w:pPr>
      <w:r w:rsidRPr="00622FC6">
        <w:rPr>
          <w:i/>
          <w:sz w:val="24"/>
          <w:szCs w:val="24"/>
          <w:lang w:eastAsia="cs-CZ"/>
        </w:rPr>
        <w:t xml:space="preserve">The purpose of the study is to explore the relationship of brand extension, brand awareness, </w:t>
      </w:r>
      <w:proofErr w:type="gramStart"/>
      <w:r w:rsidRPr="00622FC6">
        <w:rPr>
          <w:i/>
          <w:sz w:val="24"/>
          <w:szCs w:val="24"/>
          <w:lang w:eastAsia="cs-CZ"/>
        </w:rPr>
        <w:t>brand</w:t>
      </w:r>
      <w:proofErr w:type="gramEnd"/>
      <w:r w:rsidRPr="00622FC6">
        <w:rPr>
          <w:i/>
          <w:sz w:val="24"/>
          <w:szCs w:val="24"/>
          <w:lang w:eastAsia="cs-CZ"/>
        </w:rPr>
        <w:t xml:space="preserve"> familiarity, customer attitude on </w:t>
      </w:r>
      <w:r w:rsidR="0080089B" w:rsidRPr="00622FC6">
        <w:rPr>
          <w:i/>
          <w:sz w:val="24"/>
          <w:szCs w:val="24"/>
          <w:lang w:eastAsia="cs-CZ"/>
        </w:rPr>
        <w:t>brand</w:t>
      </w:r>
      <w:r w:rsidRPr="00622FC6">
        <w:rPr>
          <w:i/>
          <w:sz w:val="24"/>
          <w:szCs w:val="24"/>
          <w:lang w:eastAsia="cs-CZ"/>
        </w:rPr>
        <w:t xml:space="preserve"> image of one of the most famous toothpas</w:t>
      </w:r>
      <w:r w:rsidR="0080089B" w:rsidRPr="00622FC6">
        <w:rPr>
          <w:i/>
          <w:sz w:val="24"/>
          <w:szCs w:val="24"/>
          <w:lang w:eastAsia="cs-CZ"/>
        </w:rPr>
        <w:t>te</w:t>
      </w:r>
      <w:r w:rsidR="00051059" w:rsidRPr="00622FC6">
        <w:rPr>
          <w:i/>
          <w:sz w:val="24"/>
          <w:szCs w:val="24"/>
          <w:lang w:eastAsia="cs-CZ"/>
        </w:rPr>
        <w:t xml:space="preserve"> brand </w:t>
      </w:r>
      <w:r w:rsidRPr="00622FC6">
        <w:rPr>
          <w:i/>
          <w:sz w:val="24"/>
          <w:szCs w:val="24"/>
          <w:lang w:eastAsia="cs-CZ"/>
        </w:rPr>
        <w:t xml:space="preserve">in </w:t>
      </w:r>
      <w:r w:rsidR="003C0DE5" w:rsidRPr="00622FC6">
        <w:rPr>
          <w:i/>
          <w:sz w:val="24"/>
          <w:szCs w:val="24"/>
          <w:lang w:eastAsia="cs-CZ"/>
        </w:rPr>
        <w:t>Vietnam</w:t>
      </w:r>
      <w:r w:rsidRPr="00622FC6">
        <w:rPr>
          <w:i/>
          <w:sz w:val="24"/>
          <w:szCs w:val="24"/>
          <w:lang w:eastAsia="cs-CZ"/>
        </w:rPr>
        <w:t xml:space="preserve">, </w:t>
      </w:r>
      <w:proofErr w:type="spellStart"/>
      <w:r w:rsidRPr="00622FC6">
        <w:rPr>
          <w:i/>
          <w:sz w:val="24"/>
          <w:szCs w:val="24"/>
          <w:lang w:eastAsia="cs-CZ"/>
        </w:rPr>
        <w:t>Pepsodent</w:t>
      </w:r>
      <w:proofErr w:type="spellEnd"/>
      <w:r w:rsidRPr="00622FC6">
        <w:rPr>
          <w:i/>
          <w:sz w:val="24"/>
          <w:szCs w:val="24"/>
          <w:lang w:eastAsia="cs-CZ"/>
        </w:rPr>
        <w:t xml:space="preserve">.  These variables are  very important  aspects  of building strong  brand,  increasing  profitability in the  more  and  more  competitive  market and/or upturn efficiency through  reducing marketing  costs. In this study a 5 point </w:t>
      </w:r>
      <w:proofErr w:type="spellStart"/>
      <w:r w:rsidRPr="00622FC6">
        <w:rPr>
          <w:i/>
          <w:sz w:val="24"/>
          <w:szCs w:val="24"/>
          <w:lang w:eastAsia="cs-CZ"/>
        </w:rPr>
        <w:t>Likert</w:t>
      </w:r>
      <w:proofErr w:type="spellEnd"/>
      <w:r w:rsidRPr="00622FC6">
        <w:rPr>
          <w:i/>
          <w:sz w:val="24"/>
          <w:szCs w:val="24"/>
          <w:lang w:eastAsia="cs-CZ"/>
        </w:rPr>
        <w:t xml:space="preserve"> scale questionna</w:t>
      </w:r>
      <w:r w:rsidR="00B015CE">
        <w:rPr>
          <w:i/>
          <w:sz w:val="24"/>
          <w:szCs w:val="24"/>
          <w:lang w:eastAsia="cs-CZ"/>
        </w:rPr>
        <w:t>ire, consisting of 22</w:t>
      </w:r>
      <w:r w:rsidRPr="00622FC6">
        <w:rPr>
          <w:i/>
          <w:sz w:val="24"/>
          <w:szCs w:val="24"/>
          <w:lang w:eastAsia="cs-CZ"/>
        </w:rPr>
        <w:t xml:space="preserve"> items, divided into five parts was designed. A total 200 questionnaires were distributed purposively conveniently in </w:t>
      </w:r>
      <w:proofErr w:type="spellStart"/>
      <w:r w:rsidR="003C0DE5" w:rsidRPr="00622FC6">
        <w:rPr>
          <w:i/>
          <w:sz w:val="24"/>
          <w:szCs w:val="24"/>
          <w:lang w:eastAsia="cs-CZ"/>
        </w:rPr>
        <w:t>Danang</w:t>
      </w:r>
      <w:proofErr w:type="spellEnd"/>
      <w:r w:rsidRPr="00622FC6">
        <w:rPr>
          <w:i/>
          <w:sz w:val="24"/>
          <w:szCs w:val="24"/>
          <w:lang w:eastAsia="cs-CZ"/>
        </w:rPr>
        <w:t xml:space="preserve">, one of large city in </w:t>
      </w:r>
      <w:r w:rsidR="003C0DE5" w:rsidRPr="00622FC6">
        <w:rPr>
          <w:i/>
          <w:sz w:val="24"/>
          <w:szCs w:val="24"/>
          <w:lang w:eastAsia="cs-CZ"/>
        </w:rPr>
        <w:t>Vietnam</w:t>
      </w:r>
      <w:r w:rsidR="00051059" w:rsidRPr="00622FC6">
        <w:rPr>
          <w:i/>
          <w:sz w:val="24"/>
          <w:szCs w:val="24"/>
          <w:lang w:eastAsia="cs-CZ"/>
        </w:rPr>
        <w:t>, and</w:t>
      </w:r>
      <w:r w:rsidRPr="00622FC6">
        <w:rPr>
          <w:i/>
          <w:sz w:val="24"/>
          <w:szCs w:val="24"/>
          <w:lang w:eastAsia="cs-CZ"/>
        </w:rPr>
        <w:t xml:space="preserve"> </w:t>
      </w:r>
      <w:proofErr w:type="gramStart"/>
      <w:r w:rsidRPr="00622FC6">
        <w:rPr>
          <w:i/>
          <w:sz w:val="24"/>
          <w:szCs w:val="24"/>
          <w:lang w:eastAsia="cs-CZ"/>
        </w:rPr>
        <w:t>the  response</w:t>
      </w:r>
      <w:proofErr w:type="gramEnd"/>
      <w:r w:rsidRPr="00622FC6">
        <w:rPr>
          <w:i/>
          <w:sz w:val="24"/>
          <w:szCs w:val="24"/>
          <w:lang w:eastAsia="cs-CZ"/>
        </w:rPr>
        <w:t xml:space="preserve">  rate  was  100  %.  The  findings  show  that  variables  brand extension,  brand  awareness,  brand  familiarity; customer  attitude  contribute  to the  parent image after extension.</w:t>
      </w:r>
    </w:p>
    <w:p w:rsidR="002157F3" w:rsidRPr="00622FC6" w:rsidRDefault="00AE30DB" w:rsidP="002157F3">
      <w:pPr>
        <w:pStyle w:val="Abstract"/>
        <w:spacing w:line="360" w:lineRule="auto"/>
        <w:rPr>
          <w:i/>
          <w:sz w:val="24"/>
          <w:szCs w:val="24"/>
          <w:lang w:eastAsia="cs-CZ"/>
        </w:rPr>
      </w:pPr>
      <w:r w:rsidRPr="00622FC6">
        <w:rPr>
          <w:b/>
          <w:i/>
          <w:iCs/>
          <w:sz w:val="24"/>
          <w:szCs w:val="24"/>
        </w:rPr>
        <w:t>Keywords:</w:t>
      </w:r>
      <w:r w:rsidRPr="00622FC6">
        <w:rPr>
          <w:iCs/>
          <w:sz w:val="24"/>
          <w:szCs w:val="24"/>
        </w:rPr>
        <w:t xml:space="preserve"> </w:t>
      </w:r>
      <w:r w:rsidR="002157F3" w:rsidRPr="00622FC6">
        <w:rPr>
          <w:i/>
          <w:sz w:val="24"/>
          <w:szCs w:val="24"/>
          <w:lang w:eastAsia="cs-CZ"/>
        </w:rPr>
        <w:t>Customer Attitude, Brand Familiarity, Brand Awareness, Brand Extension, and Brand Image.</w:t>
      </w:r>
    </w:p>
    <w:p w:rsidR="007D285B" w:rsidRPr="00AE30DB" w:rsidRDefault="007D285B" w:rsidP="00AE30DB">
      <w:pPr>
        <w:spacing w:line="360" w:lineRule="auto"/>
        <w:jc w:val="both"/>
      </w:pPr>
    </w:p>
    <w:p w:rsidR="00AE30DB" w:rsidRPr="00C15B24" w:rsidRDefault="00306442" w:rsidP="00306442">
      <w:pPr>
        <w:spacing w:line="360" w:lineRule="auto"/>
        <w:rPr>
          <w:b/>
        </w:rPr>
      </w:pPr>
      <w:r>
        <w:rPr>
          <w:b/>
        </w:rPr>
        <w:t>I. INTRODUCTION</w:t>
      </w:r>
    </w:p>
    <w:p w:rsidR="002157F3" w:rsidRPr="002157F3" w:rsidRDefault="002157F3" w:rsidP="002157F3">
      <w:pPr>
        <w:spacing w:line="360" w:lineRule="auto"/>
        <w:ind w:firstLine="708"/>
        <w:jc w:val="both"/>
      </w:pPr>
      <w:r>
        <w:t>B</w:t>
      </w:r>
      <w:r w:rsidRPr="002157F3">
        <w:t xml:space="preserve">rand is not only a way to differentiate a product or a firm from its competitors but also substantial for the future existence of a firm. In the very </w:t>
      </w:r>
      <w:r w:rsidRPr="002157F3">
        <w:lastRenderedPageBreak/>
        <w:t>competitive market as now the differentiation is even more important in order a company to survive and take advantage of growth  and opportunities  (to increase profitability and reduce costs of marketing) (Keller</w:t>
      </w:r>
      <w:r>
        <w:t xml:space="preserve"> </w:t>
      </w:r>
      <w:r w:rsidRPr="002157F3">
        <w:t xml:space="preserve">1993). Yet, as </w:t>
      </w:r>
      <w:proofErr w:type="spellStart"/>
      <w:r w:rsidRPr="002157F3">
        <w:t>Srivastava</w:t>
      </w:r>
      <w:proofErr w:type="spellEnd"/>
      <w:r w:rsidRPr="002157F3">
        <w:t xml:space="preserve"> and Shocker (1991) argued that the importance of brands is not only measured in terms of competitive advantage, it is also a future opportunities that silently available in the markets.  Nowadays</w:t>
      </w:r>
      <w:r w:rsidR="006546DB">
        <w:t>,</w:t>
      </w:r>
      <w:r w:rsidRPr="002157F3">
        <w:t xml:space="preserve"> market is ev</w:t>
      </w:r>
      <w:r w:rsidR="006546DB">
        <w:t>en</w:t>
      </w:r>
      <w:r w:rsidRPr="002157F3">
        <w:t xml:space="preserve"> mo</w:t>
      </w:r>
      <w:r w:rsidR="006546DB">
        <w:t>re</w:t>
      </w:r>
      <w:r w:rsidRPr="002157F3">
        <w:t xml:space="preserve"> an</w:t>
      </w:r>
      <w:r w:rsidR="006546DB">
        <w:t>d</w:t>
      </w:r>
      <w:r w:rsidRPr="002157F3">
        <w:t xml:space="preserve"> mo</w:t>
      </w:r>
      <w:r w:rsidR="006546DB">
        <w:t>re</w:t>
      </w:r>
      <w:r w:rsidRPr="002157F3">
        <w:t xml:space="preserve"> open globally </w:t>
      </w:r>
      <w:r w:rsidR="001350FA" w:rsidRPr="002157F3">
        <w:t>those grounds</w:t>
      </w:r>
      <w:r w:rsidR="00667102">
        <w:t xml:space="preserve"> </w:t>
      </w:r>
      <w:r w:rsidRPr="002157F3">
        <w:t>competitive progressively. In this competitive situation and over changing customer needs  of  customers  the  marketing  managers  must  have  some  strategies  to  control  and manage brand image of their products.</w:t>
      </w:r>
    </w:p>
    <w:p w:rsidR="000D70A4" w:rsidRPr="000D70A4" w:rsidRDefault="002157F3" w:rsidP="00404E16">
      <w:pPr>
        <w:spacing w:line="360" w:lineRule="auto"/>
        <w:ind w:firstLine="708"/>
        <w:jc w:val="both"/>
      </w:pPr>
      <w:r w:rsidRPr="002157F3">
        <w:t>Brand image is simply a result of an effort to put impression or a specific picture of the bran</w:t>
      </w:r>
      <w:r w:rsidR="00667102">
        <w:t>d</w:t>
      </w:r>
      <w:r w:rsidRPr="002157F3">
        <w:t xml:space="preserve"> i</w:t>
      </w:r>
      <w:r w:rsidR="001350FA">
        <w:t xml:space="preserve">n </w:t>
      </w:r>
      <w:proofErr w:type="gramStart"/>
      <w:r w:rsidRPr="002157F3">
        <w:t>the  consumers’</w:t>
      </w:r>
      <w:proofErr w:type="gramEnd"/>
      <w:r w:rsidRPr="002157F3">
        <w:t xml:space="preserve">  mindset.  The  brand  image  consists  of  beliefs  and  views (characters and values) about a specific brand and it is, for the most part, built to position customers’  perception  about  the  brand  means  to  them  and  how  they  accept  it (</w:t>
      </w:r>
      <w:proofErr w:type="spellStart"/>
      <w:r w:rsidRPr="002157F3">
        <w:t>Bhasin</w:t>
      </w:r>
      <w:proofErr w:type="spellEnd"/>
      <w:r w:rsidRPr="002157F3">
        <w:t>,</w:t>
      </w:r>
      <w:r w:rsidR="000D70A4">
        <w:t xml:space="preserve"> </w:t>
      </w:r>
      <w:r w:rsidRPr="002157F3">
        <w:t xml:space="preserve">2016).From their empirical studies </w:t>
      </w:r>
      <w:proofErr w:type="spellStart"/>
      <w:r w:rsidRPr="002157F3">
        <w:t>Fianto</w:t>
      </w:r>
      <w:proofErr w:type="spellEnd"/>
      <w:r w:rsidRPr="002157F3">
        <w:t xml:space="preserve"> et.al.(2014) and </w:t>
      </w:r>
      <w:proofErr w:type="spellStart"/>
      <w:r w:rsidRPr="002157F3">
        <w:t>Bhasin</w:t>
      </w:r>
      <w:proofErr w:type="spellEnd"/>
      <w:r w:rsidRPr="002157F3">
        <w:t xml:space="preserve"> (2016), revealed that brand image   have   significant   role   in   influencing   the   purchasing   behavior.   A  brand   that communicate unique values is even more important for companies’ existence in the market and, in turn, acquire the customers’ awareness and sustain their loyalty, and a brand which is widely  recognized  and  liked in  the  market  and  which  has  a  loyal customer  base,  is a significant financial asset for a company (</w:t>
      </w:r>
      <w:proofErr w:type="spellStart"/>
      <w:r w:rsidRPr="002157F3">
        <w:t>Mirzai</w:t>
      </w:r>
      <w:proofErr w:type="spellEnd"/>
      <w:r w:rsidRPr="002157F3">
        <w:t>, 2016).</w:t>
      </w:r>
      <w:r w:rsidR="00306442">
        <w:t xml:space="preserve"> </w:t>
      </w:r>
      <w:r w:rsidRPr="002157F3">
        <w:t>However, a brand has more dimensions and elements or it means that a brand is more than a product. Brand encompasses  features such as personality, symbols and emotional benefits, therefore  to build a strong brand image a company could use the association (familiarity)</w:t>
      </w:r>
      <w:r w:rsidR="000D70A4">
        <w:t xml:space="preserve"> </w:t>
      </w:r>
      <w:r w:rsidR="000D70A4" w:rsidRPr="000D70A4">
        <w:t>between the features and the product, involve attitude and awareness of its consumers, and, in turn, the want to exert brand extension.</w:t>
      </w:r>
    </w:p>
    <w:p w:rsidR="000D70A4" w:rsidRPr="000D70A4" w:rsidRDefault="000D70A4" w:rsidP="00306442">
      <w:pPr>
        <w:spacing w:line="360" w:lineRule="auto"/>
        <w:ind w:firstLine="708"/>
        <w:jc w:val="both"/>
      </w:pPr>
      <w:r w:rsidRPr="000D70A4">
        <w:t xml:space="preserve">Brand extension  is a  way  or  a  strategy  (Martinez, 2011)  to  access  new  market through the existing brand with the intention to reduce the risk of failure and the costs of introduction of new products. Meanwhile, according to Klink and Smith (2001), the success and failure of brand extension absolutely </w:t>
      </w:r>
      <w:r w:rsidRPr="000D70A4">
        <w:lastRenderedPageBreak/>
        <w:t xml:space="preserve">depends on the consumer’s judgment. Therefore, the company must carefully considers its intention when it want to do brand </w:t>
      </w:r>
      <w:proofErr w:type="spellStart"/>
      <w:r w:rsidRPr="000D70A4">
        <w:t>extention</w:t>
      </w:r>
      <w:proofErr w:type="spellEnd"/>
      <w:r w:rsidRPr="000D70A4">
        <w:t xml:space="preserve"> because in this  strategy  beliefs  and  behaviors  of  consumers  associated  with  the  parent  brand  are transferred to the new product (Romeo, 1991).</w:t>
      </w:r>
      <w:r w:rsidR="008E1EA9">
        <w:t xml:space="preserve"> </w:t>
      </w:r>
      <w:r w:rsidRPr="000D70A4">
        <w:t>Besides</w:t>
      </w:r>
      <w:r w:rsidRPr="000D70A4">
        <w:rPr>
          <w:b/>
          <w:bCs/>
        </w:rPr>
        <w:t xml:space="preserve">, </w:t>
      </w:r>
      <w:r w:rsidRPr="000D70A4">
        <w:t xml:space="preserve">according to Martinez and </w:t>
      </w:r>
      <w:proofErr w:type="spellStart"/>
      <w:r w:rsidRPr="000D70A4">
        <w:t>Pina</w:t>
      </w:r>
      <w:proofErr w:type="spellEnd"/>
      <w:r w:rsidRPr="000D70A4">
        <w:t xml:space="preserve"> (2003) extension strategy does not proper for any brand, in addition the strategy may also generate both negative and positive impact towards parent brand. Further, Chen and Chen (2000) even argue that extension may harmfully </w:t>
      </w:r>
      <w:r w:rsidR="005F0B4B" w:rsidRPr="000D70A4">
        <w:t>affect</w:t>
      </w:r>
      <w:r w:rsidRPr="000D70A4">
        <w:t xml:space="preserve"> the consumer attitude towards the parent brand image and brand extension </w:t>
      </w:r>
      <w:r w:rsidR="00306442" w:rsidRPr="000D70A4">
        <w:t>itself</w:t>
      </w:r>
      <w:r w:rsidRPr="000D70A4">
        <w:t>. A successful brand extension strategy is one that strengthens the parent brand (</w:t>
      </w:r>
      <w:proofErr w:type="spellStart"/>
      <w:r w:rsidRPr="000D70A4">
        <w:t>Aaker</w:t>
      </w:r>
      <w:proofErr w:type="spellEnd"/>
      <w:r w:rsidRPr="000D70A4">
        <w:t>, 1991), otherwise it most likely contributes negative impact and play role  as  root  cause  of  weakening  of  parent  brand  image.  Strong parent bran</w:t>
      </w:r>
      <w:r w:rsidR="005F0B4B">
        <w:t>d</w:t>
      </w:r>
      <w:r w:rsidRPr="000D70A4">
        <w:t xml:space="preserve"> ha</w:t>
      </w:r>
      <w:r w:rsidR="005F0B4B">
        <w:t>s</w:t>
      </w:r>
      <w:r w:rsidRPr="000D70A4">
        <w:t xml:space="preserve"> great </w:t>
      </w:r>
      <w:proofErr w:type="gramStart"/>
      <w:r w:rsidRPr="000D70A4">
        <w:t>opportunity  to</w:t>
      </w:r>
      <w:proofErr w:type="gramEnd"/>
      <w:r w:rsidRPr="000D70A4">
        <w:t xml:space="preserve"> achieve abundant  financial rewards to the  company and has become  a top priority for many </w:t>
      </w:r>
      <w:r w:rsidR="005F0B4B" w:rsidRPr="000D70A4">
        <w:t>organizations</w:t>
      </w:r>
      <w:r w:rsidRPr="000D70A4">
        <w:t xml:space="preserve"> (Keller, 2001). Davis and Baldwin (2006, p.29) argued that “it would be easier for a company to establish a new brand (brand extension) if the product or service of the company have already earned positive experience such as trust and credibility”. So, from the literature studies above we can conclude that there is no guarantee that a strong brand, include of toothpaste industry like </w:t>
      </w:r>
      <w:proofErr w:type="spellStart"/>
      <w:r w:rsidRPr="000D70A4">
        <w:t>Pepsodent</w:t>
      </w:r>
      <w:proofErr w:type="spellEnd"/>
      <w:r w:rsidRPr="000D70A4">
        <w:t xml:space="preserve">, will certainly gain some positive benefits resulted from </w:t>
      </w:r>
      <w:r w:rsidR="00065E1E" w:rsidRPr="000D70A4">
        <w:t>its</w:t>
      </w:r>
      <w:r w:rsidRPr="000D70A4">
        <w:t xml:space="preserve"> brand extension. And also because one of the most important objectives of brand extension is to decrease the risk of new products’ failure after launching (</w:t>
      </w:r>
      <w:proofErr w:type="spellStart"/>
      <w:r w:rsidRPr="000D70A4">
        <w:t>Loken</w:t>
      </w:r>
      <w:proofErr w:type="spellEnd"/>
      <w:r w:rsidRPr="000D70A4">
        <w:t xml:space="preserve"> and Roedder-John</w:t>
      </w:r>
      <w:proofErr w:type="gramStart"/>
      <w:r w:rsidRPr="000D70A4">
        <w:t>,1993</w:t>
      </w:r>
      <w:proofErr w:type="gramEnd"/>
      <w:r w:rsidRPr="000D70A4">
        <w:t xml:space="preserve">). </w:t>
      </w:r>
      <w:r w:rsidR="00065E1E" w:rsidRPr="000D70A4">
        <w:t>Furthermore</w:t>
      </w:r>
      <w:r w:rsidRPr="000D70A4">
        <w:t>, a brand image as it is perceived by customers, that forms their  opinions  (awareness  and  familiarity), and  attitude  towards  the  brand,  needs  to  be examined regularly to know the current situation of the brand image. This is so because the results of the examination will serve as a very important basis for future marketing planning and marketing activities where marketing environment is ever changing over time.</w:t>
      </w:r>
    </w:p>
    <w:p w:rsidR="000D70A4" w:rsidRPr="000D70A4" w:rsidRDefault="000D70A4" w:rsidP="000D70A4">
      <w:pPr>
        <w:spacing w:line="360" w:lineRule="auto"/>
        <w:jc w:val="both"/>
      </w:pPr>
      <w:r w:rsidRPr="000D70A4">
        <w:t>Today is an era in which building brands is in fact very challenging, some barriers, bo</w:t>
      </w:r>
      <w:r w:rsidR="00065E1E">
        <w:t>th</w:t>
      </w:r>
      <w:r w:rsidRPr="000D70A4">
        <w:t xml:space="preserve"> internal </w:t>
      </w:r>
      <w:proofErr w:type="gramStart"/>
      <w:r w:rsidRPr="000D70A4">
        <w:t>and  external</w:t>
      </w:r>
      <w:proofErr w:type="gramEnd"/>
      <w:r w:rsidRPr="000D70A4">
        <w:t xml:space="preserve">  pressures  may  restrain  the  effort.  So, </w:t>
      </w:r>
      <w:r w:rsidRPr="000D70A4">
        <w:lastRenderedPageBreak/>
        <w:t>understanding   these pressures and barriers in building brands when making and developing brand strategies is exceptionally essential (</w:t>
      </w:r>
      <w:proofErr w:type="spellStart"/>
      <w:r w:rsidRPr="000D70A4">
        <w:t>Aaker</w:t>
      </w:r>
      <w:proofErr w:type="spellEnd"/>
      <w:r w:rsidRPr="000D70A4">
        <w:t xml:space="preserve"> 1995 pp. 28-34).</w:t>
      </w:r>
    </w:p>
    <w:p w:rsidR="000D70A4" w:rsidRPr="000D70A4" w:rsidRDefault="000D70A4" w:rsidP="007619C1">
      <w:pPr>
        <w:spacing w:line="360" w:lineRule="auto"/>
        <w:ind w:firstLine="708"/>
        <w:jc w:val="both"/>
      </w:pPr>
      <w:proofErr w:type="spellStart"/>
      <w:r w:rsidRPr="000D70A4">
        <w:t>Pepsodent</w:t>
      </w:r>
      <w:proofErr w:type="spellEnd"/>
      <w:r w:rsidRPr="000D70A4">
        <w:t xml:space="preserve"> is the brand of a leading oral care product (toothbrushes and toothpaste) in </w:t>
      </w:r>
      <w:r w:rsidR="001350FA">
        <w:t>Vietnam</w:t>
      </w:r>
      <w:r w:rsidRPr="000D70A4">
        <w:t xml:space="preserve"> owned by Unilever. This company’s value share in the country improved slightly to 52% in 2015, and recently it has muscular investment in product innovation to sustain attention and bring about the capability of the company to meet consumers’ evolving needs. The  dentifrice  industry  in  </w:t>
      </w:r>
      <w:r w:rsidR="001350FA">
        <w:t>Vietnam</w:t>
      </w:r>
      <w:r w:rsidRPr="000D70A4">
        <w:t xml:space="preserve">  has  grown  considerably  in  the  last  three  years  as population  growth,  increased  purchasing  power  and  increased  awareness  of  dental  care (ICN, 2011).As a consequence, there were several new brands of oral care products entering the market and produce the increased maturity of the basic products such as toothbrushes and toothpastes,  thus limiting overall growth  potential.  Yet </w:t>
      </w:r>
      <w:proofErr w:type="gramStart"/>
      <w:r w:rsidRPr="000D70A4">
        <w:t>the  value</w:t>
      </w:r>
      <w:proofErr w:type="gramEnd"/>
      <w:r w:rsidRPr="000D70A4">
        <w:t xml:space="preserve"> of oral care is still expected to constantly develop. Some factors such as healthy life awareness, the growing of disposable  incomes  and  elegance  will seize  up  the  prospect  through  the  capability and readiness of consumers to spend money for oral care products that offer higher and value- added  benefits and can expand overall oral hygiene. Mouth care product is on</w:t>
      </w:r>
      <w:r w:rsidR="007619C1">
        <w:t xml:space="preserve">e </w:t>
      </w:r>
      <w:r w:rsidRPr="000D70A4">
        <w:t xml:space="preserve">of basic needs </w:t>
      </w:r>
      <w:proofErr w:type="gramStart"/>
      <w:r w:rsidRPr="000D70A4">
        <w:t>the  customers</w:t>
      </w:r>
      <w:proofErr w:type="gramEnd"/>
      <w:r w:rsidRPr="000D70A4">
        <w:t xml:space="preserve">  have and  is categorized  as convenience  goods.  The </w:t>
      </w:r>
      <w:r w:rsidR="007619C1" w:rsidRPr="000D70A4">
        <w:t>competition of</w:t>
      </w:r>
      <w:r w:rsidRPr="000D70A4">
        <w:t xml:space="preserve"> product categorized as basic needs is widely open and therefore very intense. </w:t>
      </w:r>
      <w:proofErr w:type="spellStart"/>
      <w:r w:rsidRPr="000D70A4">
        <w:t>Pepsodent</w:t>
      </w:r>
      <w:proofErr w:type="spellEnd"/>
      <w:r w:rsidRPr="000D70A4">
        <w:t xml:space="preserve"> is a</w:t>
      </w:r>
      <w:r>
        <w:t xml:space="preserve"> </w:t>
      </w:r>
      <w:r w:rsidRPr="000D70A4">
        <w:t xml:space="preserve">leading and </w:t>
      </w:r>
      <w:r w:rsidR="00EA1222" w:rsidRPr="000D70A4">
        <w:t>well-known</w:t>
      </w:r>
      <w:r w:rsidRPr="000D70A4">
        <w:t xml:space="preserve"> brand of toothpaste, toothbrush, and mouthwash in </w:t>
      </w:r>
      <w:r w:rsidR="001350FA">
        <w:t>Vietnam</w:t>
      </w:r>
      <w:r w:rsidRPr="000D70A4">
        <w:t xml:space="preserve"> where teeth care products are in very competitive industry (ICN, 2011). For example, </w:t>
      </w:r>
      <w:proofErr w:type="spellStart"/>
      <w:r w:rsidRPr="000D70A4">
        <w:t>Pepsodent</w:t>
      </w:r>
      <w:proofErr w:type="spellEnd"/>
      <w:r w:rsidRPr="000D70A4">
        <w:t xml:space="preserve"> (Unilever)</w:t>
      </w:r>
      <w:r w:rsidR="00EA1222">
        <w:t xml:space="preserve"> </w:t>
      </w:r>
      <w:r w:rsidRPr="000D70A4">
        <w:t xml:space="preserve">and Close Up (Orang </w:t>
      </w:r>
      <w:proofErr w:type="spellStart"/>
      <w:r w:rsidRPr="000D70A4">
        <w:t>Tua</w:t>
      </w:r>
      <w:proofErr w:type="spellEnd"/>
      <w:r w:rsidRPr="000D70A4">
        <w:t xml:space="preserve">) </w:t>
      </w:r>
      <w:proofErr w:type="gramStart"/>
      <w:r w:rsidRPr="000D70A4">
        <w:t>compete</w:t>
      </w:r>
      <w:proofErr w:type="gramEnd"/>
      <w:r w:rsidRPr="000D70A4">
        <w:t xml:space="preserve"> each other with various mouth care products. In addition, there are many other popular brands besides the two. They </w:t>
      </w:r>
      <w:proofErr w:type="gramStart"/>
      <w:r w:rsidRPr="000D70A4">
        <w:t>compete</w:t>
      </w:r>
      <w:proofErr w:type="gramEnd"/>
      <w:r w:rsidRPr="000D70A4">
        <w:t xml:space="preserve"> each other to build best brand image through customer attitude, brand familiarity, brand awareness, and brand extension. As a consequence,  in the very intense competition  to build a successful brand  image,  marketers  should  align  their  efforts  to  organizational  processes  that  help deliver the  promise to customers  by involving all company’s departments,  intermediaries, suppliers, etc., to create positive experience customers have with the brand. Based on the tight battle </w:t>
      </w:r>
      <w:r w:rsidRPr="000D70A4">
        <w:lastRenderedPageBreak/>
        <w:t>amon</w:t>
      </w:r>
      <w:r w:rsidR="00EA1222">
        <w:t>g</w:t>
      </w:r>
      <w:r w:rsidRPr="000D70A4">
        <w:t xml:space="preserve"> the brands, it is interesting to explore the effect of customer attitude, brand familiarity, brand awareness, and brand extension toward brand image of </w:t>
      </w:r>
      <w:proofErr w:type="spellStart"/>
      <w:r w:rsidRPr="000D70A4">
        <w:t>Pepsodent</w:t>
      </w:r>
      <w:proofErr w:type="spellEnd"/>
      <w:r w:rsidRPr="000D70A4">
        <w:t xml:space="preserve"> in </w:t>
      </w:r>
      <w:proofErr w:type="spellStart"/>
      <w:r w:rsidR="001350FA">
        <w:t>Danang</w:t>
      </w:r>
      <w:proofErr w:type="spellEnd"/>
      <w:r w:rsidRPr="000D70A4">
        <w:t>.</w:t>
      </w:r>
    </w:p>
    <w:p w:rsidR="008217DC" w:rsidRDefault="000D70A4" w:rsidP="00721564">
      <w:pPr>
        <w:spacing w:line="360" w:lineRule="auto"/>
        <w:ind w:firstLine="708"/>
        <w:jc w:val="both"/>
      </w:pPr>
      <w:r w:rsidRPr="000D70A4">
        <w:t>This  study  is  completed  for  the  purpose  of  exploring  the  influence  of  brand extension. Since brand image may be seen as the result of brand familiarity, brand attitude, and brand awareness, this paper will also attempt  to scrutinize the simultaneous effects of the  combination  of  brand  extension  with  brand  awareness,  brand  familiarity and  brand attitude toward the parent brand image of the product of the object of this study.</w:t>
      </w:r>
    </w:p>
    <w:p w:rsidR="00306442" w:rsidRPr="00306442" w:rsidRDefault="00306442" w:rsidP="00306442"/>
    <w:p w:rsidR="00591A0C" w:rsidRPr="00C15B24" w:rsidRDefault="00306442" w:rsidP="00306442">
      <w:pPr>
        <w:tabs>
          <w:tab w:val="left" w:pos="1590"/>
        </w:tabs>
        <w:rPr>
          <w:b/>
        </w:rPr>
      </w:pPr>
      <w:r>
        <w:rPr>
          <w:b/>
        </w:rPr>
        <w:t>II. REVIEW OF LITERATURE</w:t>
      </w:r>
    </w:p>
    <w:p w:rsidR="000D70A4" w:rsidRPr="000D70A4" w:rsidRDefault="000D70A4" w:rsidP="000D70A4">
      <w:pPr>
        <w:rPr>
          <w:b/>
          <w:bCs/>
          <w:iCs/>
          <w:lang w:eastAsia="cs-CZ"/>
        </w:rPr>
      </w:pPr>
      <w:r w:rsidRPr="000D70A4">
        <w:rPr>
          <w:b/>
          <w:bCs/>
          <w:iCs/>
          <w:lang w:eastAsia="cs-CZ"/>
        </w:rPr>
        <w:t>Brand Image</w:t>
      </w:r>
    </w:p>
    <w:p w:rsidR="000D70A4" w:rsidRPr="000D70A4" w:rsidRDefault="000D70A4" w:rsidP="000D70A4">
      <w:pPr>
        <w:rPr>
          <w:b/>
          <w:bCs/>
          <w:iCs/>
          <w:lang w:eastAsia="cs-CZ"/>
        </w:rPr>
      </w:pPr>
    </w:p>
    <w:p w:rsidR="000D70A4" w:rsidRPr="00A740CE" w:rsidRDefault="00214FDB" w:rsidP="00214FDB">
      <w:pPr>
        <w:spacing w:line="360" w:lineRule="auto"/>
        <w:ind w:firstLine="708"/>
        <w:jc w:val="both"/>
      </w:pPr>
      <w:r>
        <w:t xml:space="preserve"> </w:t>
      </w:r>
      <w:r w:rsidR="00A740CE">
        <w:t>Brand</w:t>
      </w:r>
      <w:r w:rsidR="000D70A4" w:rsidRPr="00A740CE">
        <w:t xml:space="preserve"> is the term, sign, symbol, design or combination of all of these that are intended to identify the product or service of a seller or group, which distinguishes the product/service from other products, especially rival products"(</w:t>
      </w:r>
      <w:proofErr w:type="spellStart"/>
      <w:r w:rsidR="000D70A4" w:rsidRPr="00A740CE">
        <w:t>Kotler</w:t>
      </w:r>
      <w:proofErr w:type="spellEnd"/>
      <w:r w:rsidR="000D70A4" w:rsidRPr="00A740CE">
        <w:t xml:space="preserve"> 1987, P 440). Brand is</w:t>
      </w:r>
      <w:r>
        <w:t xml:space="preserve"> one of the most important </w:t>
      </w:r>
      <w:proofErr w:type="gramStart"/>
      <w:r>
        <w:t>part</w:t>
      </w:r>
      <w:proofErr w:type="gramEnd"/>
      <w:r>
        <w:t xml:space="preserve"> </w:t>
      </w:r>
      <w:r w:rsidR="000D70A4" w:rsidRPr="00A740CE">
        <w:t>of a product. because brand can be an added value for the product either in the  form  of  goods  or  services, brand  also  is the  idea  behind  a  company’s  identity,  the impression people have of an organization, in addition brand is what you stand for, believe in,  behave  like,  and  how  you  are  perceived  by  those  that  conduct  business  with  an organization  or  otherwise  experience  interact</w:t>
      </w:r>
      <w:r w:rsidR="00721564">
        <w:t>ion  with  organization.  Brand</w:t>
      </w:r>
      <w:r w:rsidR="000C0B52">
        <w:t xml:space="preserve"> image is</w:t>
      </w:r>
      <w:r w:rsidR="000D70A4" w:rsidRPr="00A740CE">
        <w:t xml:space="preserve"> the </w:t>
      </w:r>
      <w:proofErr w:type="gramStart"/>
      <w:r w:rsidR="000D70A4" w:rsidRPr="00A740CE">
        <w:t>current  view</w:t>
      </w:r>
      <w:proofErr w:type="gramEnd"/>
      <w:r w:rsidR="000D70A4" w:rsidRPr="00A740CE">
        <w:t xml:space="preserve"> of  the  custo</w:t>
      </w:r>
      <w:r w:rsidR="00721564">
        <w:t xml:space="preserve">mers  about  a  brand.  It can be </w:t>
      </w:r>
      <w:proofErr w:type="gramStart"/>
      <w:r w:rsidR="000D70A4" w:rsidRPr="00A740CE">
        <w:t>defined  as</w:t>
      </w:r>
      <w:proofErr w:type="gramEnd"/>
      <w:r w:rsidR="000D70A4" w:rsidRPr="00A740CE">
        <w:t xml:space="preserve">  a  unique  bundle  of organization.</w:t>
      </w:r>
    </w:p>
    <w:p w:rsidR="000D70A4" w:rsidRPr="00A740CE" w:rsidRDefault="000D70A4" w:rsidP="00A740CE">
      <w:pPr>
        <w:spacing w:line="360" w:lineRule="auto"/>
        <w:ind w:firstLine="708"/>
        <w:jc w:val="both"/>
      </w:pPr>
      <w:r w:rsidRPr="00A740CE">
        <w:t xml:space="preserve">Brand image </w:t>
      </w:r>
      <w:r w:rsidR="00721564">
        <w:t xml:space="preserve">itself is with reference to how a brand affects </w:t>
      </w:r>
      <w:r w:rsidRPr="00A740CE">
        <w:t>percep</w:t>
      </w:r>
      <w:r w:rsidR="00721564">
        <w:t xml:space="preserve">tion, </w:t>
      </w:r>
      <w:r w:rsidRPr="00A740CE">
        <w:t>views of society or consumers to the company or its products. Even so, a brand image takes time to build, because it’s defined by what others think about company/product (uniqueness or differentiation), and such impressions (be they positive or negative) take time to form and construct.</w:t>
      </w:r>
    </w:p>
    <w:p w:rsidR="00E148DA" w:rsidRPr="00E148DA" w:rsidRDefault="000D70A4" w:rsidP="00E148DA">
      <w:pPr>
        <w:spacing w:line="360" w:lineRule="auto"/>
        <w:ind w:firstLine="708"/>
        <w:jc w:val="both"/>
      </w:pPr>
      <w:r w:rsidRPr="00A740CE">
        <w:t>Brand image is the portrayal of the overall discernments of</w:t>
      </w:r>
      <w:r w:rsidR="000C0B52">
        <w:t xml:space="preserve"> the brand and is shaped by the</w:t>
      </w:r>
      <w:r w:rsidRPr="00A740CE">
        <w:t xml:space="preserve"> past inf</w:t>
      </w:r>
      <w:r w:rsidR="00A97CF9">
        <w:t xml:space="preserve">ormation and experience of the brand, relates to an </w:t>
      </w:r>
      <w:r w:rsidR="00A97CF9">
        <w:lastRenderedPageBreak/>
        <w:t xml:space="preserve">attitude </w:t>
      </w:r>
      <w:r w:rsidRPr="00A740CE">
        <w:t xml:space="preserve">of belief and preference for a brand. Consumers who have positive image of a brand will be more likely to make a purchase.  </w:t>
      </w:r>
      <w:proofErr w:type="spellStart"/>
      <w:r w:rsidRPr="00A740CE">
        <w:t>Setiadi</w:t>
      </w:r>
      <w:proofErr w:type="spellEnd"/>
      <w:r w:rsidRPr="00A740CE">
        <w:t xml:space="preserve"> (2003) argues:  brand image refers to the memory scheme  of a brand,  which  contains  a  consumer interpretation   of  the  attributes,  advantages,   uses, situations,  users,  and  characteristics  of  the  marketer   and  /  or  characteristics  of  the product/brand  maker or what  the  consumer  thinks and feels when  hearing  or seeing  the name of a brand. </w:t>
      </w:r>
      <w:proofErr w:type="spellStart"/>
      <w:r w:rsidRPr="00A740CE">
        <w:t>Kotler</w:t>
      </w:r>
      <w:proofErr w:type="spellEnd"/>
      <w:r w:rsidRPr="00A740CE">
        <w:t xml:space="preserve"> (2002: 225) states that the brand image is a requirement for building</w:t>
      </w:r>
      <w:r w:rsidR="00E148DA">
        <w:t xml:space="preserve"> </w:t>
      </w:r>
      <w:r w:rsidR="00E148DA" w:rsidRPr="00E148DA">
        <w:t>a strong brand and the image is a relatively consistent perception in the long run. It is not easy to form a brand image, but when already formed it will be difficult to change it. The image formed must be clear and convey an advantag</w:t>
      </w:r>
      <w:r w:rsidR="000C0B52">
        <w:t>e</w:t>
      </w:r>
      <w:r w:rsidR="00E148DA" w:rsidRPr="00E148DA">
        <w:t xml:space="preserve"> when compared to its competitors. When the difference and the advantages of the brand is balanced by anoth</w:t>
      </w:r>
      <w:r w:rsidR="000C0B52">
        <w:t xml:space="preserve">er </w:t>
      </w:r>
      <w:r w:rsidR="00E148DA" w:rsidRPr="00E148DA">
        <w:t xml:space="preserve">brand, then emerged the need for brand positioning (to put unique perception in the mind of consumer). The more positive the description (positioning) the stronger the brand image and the more opportunities for brand growth (Davis, 2000). According to </w:t>
      </w:r>
      <w:proofErr w:type="spellStart"/>
      <w:r w:rsidR="00E148DA" w:rsidRPr="00E148DA">
        <w:t>Aaker</w:t>
      </w:r>
      <w:proofErr w:type="spellEnd"/>
      <w:r w:rsidR="00E148DA" w:rsidRPr="00E148DA">
        <w:t>, brand image is regarded as "how brand is perceived by consumers".</w:t>
      </w:r>
    </w:p>
    <w:p w:rsidR="000D70A4" w:rsidRPr="00A740CE" w:rsidRDefault="00E148DA" w:rsidP="00582DC7">
      <w:pPr>
        <w:spacing w:line="360" w:lineRule="auto"/>
        <w:ind w:firstLine="708"/>
        <w:jc w:val="both"/>
      </w:pPr>
      <w:r w:rsidRPr="00E148DA">
        <w:t xml:space="preserve">Based on the description above it can be stated that brand image is what comes to consumers’ mind when a brand name is mentioned. Brand image can be regarded as a type of  association  of  consumers  </w:t>
      </w:r>
      <w:proofErr w:type="spellStart"/>
      <w:r w:rsidRPr="00E148DA">
        <w:t>thatemerges</w:t>
      </w:r>
      <w:proofErr w:type="spellEnd"/>
      <w:r w:rsidRPr="00E148DA">
        <w:t xml:space="preserve">  in  mind  when  recalling  a  certain  brand.  The association can simply materialize in the form of thought  or image that is associated with particular  </w:t>
      </w:r>
      <w:proofErr w:type="spellStart"/>
      <w:r w:rsidRPr="00E148DA">
        <w:t>brands.It</w:t>
      </w:r>
      <w:proofErr w:type="spellEnd"/>
      <w:r w:rsidRPr="00E148DA">
        <w:t xml:space="preserve">  can  also  happen   the  same  thing  when  </w:t>
      </w:r>
      <w:proofErr w:type="spellStart"/>
      <w:r w:rsidRPr="00E148DA">
        <w:t>thinkingofa</w:t>
      </w:r>
      <w:proofErr w:type="spellEnd"/>
      <w:r w:rsidRPr="00E148DA">
        <w:t xml:space="preserve">  </w:t>
      </w:r>
      <w:proofErr w:type="spellStart"/>
      <w:r w:rsidRPr="00E148DA">
        <w:t>person.When</w:t>
      </w:r>
      <w:proofErr w:type="spellEnd"/>
      <w:r w:rsidRPr="00E148DA">
        <w:t xml:space="preserve"> </w:t>
      </w:r>
      <w:proofErr w:type="spellStart"/>
      <w:r w:rsidRPr="00E148DA">
        <w:t>callingthe</w:t>
      </w:r>
      <w:proofErr w:type="spellEnd"/>
      <w:r w:rsidRPr="00E148DA">
        <w:t xml:space="preserve">  person’s  name,  we  will imagine  his/her  whole  attitude.  </w:t>
      </w:r>
      <w:proofErr w:type="spellStart"/>
      <w:r w:rsidRPr="00E148DA">
        <w:t>Kotler</w:t>
      </w:r>
      <w:proofErr w:type="spellEnd"/>
      <w:r w:rsidRPr="00E148DA">
        <w:t xml:space="preserve"> </w:t>
      </w:r>
      <w:proofErr w:type="gramStart"/>
      <w:r w:rsidRPr="00E148DA">
        <w:t xml:space="preserve">and  </w:t>
      </w:r>
      <w:proofErr w:type="spellStart"/>
      <w:r w:rsidRPr="00E148DA">
        <w:t>Amstrong</w:t>
      </w:r>
      <w:proofErr w:type="spellEnd"/>
      <w:proofErr w:type="gramEnd"/>
      <w:r w:rsidRPr="00E148DA">
        <w:t xml:space="preserve"> (1997) state that the brand image is a set of confident consumers using various brands. This assertion is parallel with Hsieh, </w:t>
      </w:r>
      <w:proofErr w:type="gramStart"/>
      <w:r w:rsidRPr="00E148DA">
        <w:t>Pan &amp;</w:t>
      </w:r>
      <w:proofErr w:type="gramEnd"/>
      <w:r w:rsidRPr="00E148DA">
        <w:t xml:space="preserve"> </w:t>
      </w:r>
      <w:proofErr w:type="spellStart"/>
      <w:r w:rsidRPr="00E148DA">
        <w:t>Setiono</w:t>
      </w:r>
      <w:proofErr w:type="spellEnd"/>
      <w:r w:rsidRPr="00E148DA">
        <w:t xml:space="preserve"> (2004) who argue that brand image helps consumer   recognizing   their   needs   and   satisfaction   regarding   the   brand   and</w:t>
      </w:r>
      <w:r w:rsidR="00E56371">
        <w:t xml:space="preserve"> </w:t>
      </w:r>
      <w:r w:rsidRPr="00E148DA">
        <w:t xml:space="preserve">it   also distinguishes the brand from competitors to stimulate customers to buy the brand. The result of brand image is the latent output of brand image related to consumer response to brand marketing (Ahmed, 2016). Further, Ahmed </w:t>
      </w:r>
      <w:r w:rsidRPr="00E148DA">
        <w:lastRenderedPageBreak/>
        <w:t>(2016) states that organizations use brand image to build a competitive advantage in the market that will enhance their overall image with long-term sustainability.</w:t>
      </w:r>
    </w:p>
    <w:p w:rsidR="00582DC7" w:rsidRDefault="00582DC7" w:rsidP="00582DC7">
      <w:pPr>
        <w:rPr>
          <w:b/>
          <w:bCs/>
          <w:spacing w:val="-1"/>
        </w:rPr>
      </w:pPr>
      <w:r w:rsidRPr="00582DC7">
        <w:rPr>
          <w:b/>
          <w:bCs/>
          <w:spacing w:val="-1"/>
        </w:rPr>
        <w:t>Consumer Attitude</w:t>
      </w:r>
    </w:p>
    <w:p w:rsidR="00582DC7" w:rsidRDefault="00582DC7" w:rsidP="00582DC7">
      <w:pPr>
        <w:spacing w:line="360" w:lineRule="auto"/>
      </w:pPr>
      <w:r w:rsidRPr="00582DC7">
        <w:t xml:space="preserve">Consumer attitudes consists of three elements: cognitive information, affective information, and information concerning a consumer's past behavior and future intentions, usually dealing with purchasing good or service. </w:t>
      </w:r>
      <w:r w:rsidR="00A97CF9" w:rsidRPr="00582DC7">
        <w:t>Consumers ‘attitude</w:t>
      </w:r>
      <w:r w:rsidRPr="00582DC7">
        <w:t xml:space="preserve"> may be defined as a feeling of like or dislike or the  conviction (thinking or  belief) that  the  positive or  negative  association  or perception  towards  a brand is accurate  (</w:t>
      </w:r>
      <w:proofErr w:type="spellStart"/>
      <w:r w:rsidRPr="00582DC7">
        <w:t>DeVault</w:t>
      </w:r>
      <w:proofErr w:type="spellEnd"/>
      <w:r w:rsidRPr="00582DC7">
        <w:t>, 2016).Colleens-</w:t>
      </w:r>
      <w:proofErr w:type="spellStart"/>
      <w:r w:rsidRPr="00582DC7">
        <w:t>Dod</w:t>
      </w:r>
      <w:proofErr w:type="spellEnd"/>
      <w:r w:rsidRPr="00582DC7">
        <w:t xml:space="preserve"> and Lindley (2003) argued that attitudes has positive relationship with brand image. However, a consumer who is completely familiar with a product, may have an unfavorable — or at best, neutral — attitude.  A consumer  who  has  a  positive  attitude  is more  likely to  buy  a  product.  For example,  a  consumer  has  a  very positive view of  a  particular  sports  car (he  believes it performs better than most), makes him feel good, and he intends to buy it. The belief of consumers about a seller, product or service affects whether and what they buy (Mott, 2017). In relation with a brand consumer attitude is the overall evaluations of the consumer toward the brand (Keller, 1993). If a brand carries out values held by customers, they most likely want to keep their positive attitude and stay loyal to the brand. </w:t>
      </w:r>
    </w:p>
    <w:p w:rsidR="00582DC7" w:rsidRDefault="00582DC7" w:rsidP="00582DC7">
      <w:pPr>
        <w:spacing w:line="360" w:lineRule="auto"/>
        <w:ind w:firstLine="708"/>
      </w:pPr>
      <w:r w:rsidRPr="00582DC7">
        <w:t xml:space="preserve">The </w:t>
      </w:r>
      <w:proofErr w:type="gramStart"/>
      <w:r w:rsidRPr="00582DC7">
        <w:t>attitude  may</w:t>
      </w:r>
      <w:proofErr w:type="gramEnd"/>
      <w:r w:rsidRPr="00582DC7">
        <w:t xml:space="preserve"> preserve even when the situations that produce it changes (Mott, 2016). Meanwhile customers’ attitude towards marketing activities and their beliefs about </w:t>
      </w:r>
      <w:proofErr w:type="gramStart"/>
      <w:r w:rsidRPr="00582DC7">
        <w:t>marketing  positively</w:t>
      </w:r>
      <w:proofErr w:type="gramEnd"/>
      <w:r w:rsidRPr="00582DC7">
        <w:t xml:space="preserve"> and  significantly influence  customer  satisfaction  but  the  effects  are dissimilar across the marketing mix (Chan and Cui, 2002). For example, advertising attempts to pose products such that so it seems associated with positive character and to neutralize beliefs that hinder the products' ability to attract buyers. </w:t>
      </w:r>
      <w:proofErr w:type="gramStart"/>
      <w:r w:rsidRPr="00582DC7">
        <w:t>(Moth, 2017).</w:t>
      </w:r>
      <w:proofErr w:type="gramEnd"/>
    </w:p>
    <w:p w:rsidR="005E0B8E" w:rsidRDefault="00582DC7" w:rsidP="005E0B8E">
      <w:pPr>
        <w:spacing w:line="360" w:lineRule="auto"/>
        <w:ind w:firstLine="708"/>
      </w:pPr>
      <w:r w:rsidRPr="00582DC7">
        <w:t xml:space="preserve">In other words customer attitude is about a brand determining whether he/she will like the product, buy the product, </w:t>
      </w:r>
      <w:r w:rsidR="00E56371" w:rsidRPr="00582DC7">
        <w:t>become loyal</w:t>
      </w:r>
      <w:r w:rsidRPr="00582DC7">
        <w:t xml:space="preserve"> by always repurchasing the product, etc.</w:t>
      </w:r>
      <w:r w:rsidR="005E0B8E">
        <w:t xml:space="preserve"> </w:t>
      </w:r>
      <w:r w:rsidR="005E0B8E" w:rsidRPr="005E0B8E">
        <w:t xml:space="preserve">When a negative </w:t>
      </w:r>
      <w:r w:rsidR="00E56371" w:rsidRPr="005E0B8E">
        <w:t>attitude happened</w:t>
      </w:r>
      <w:proofErr w:type="gramStart"/>
      <w:r w:rsidR="005E0B8E" w:rsidRPr="005E0B8E">
        <w:t>,  it</w:t>
      </w:r>
      <w:proofErr w:type="gramEnd"/>
      <w:r w:rsidR="005E0B8E" w:rsidRPr="005E0B8E">
        <w:t xml:space="preserve"> is almost unchangeable  and it usually leads to the avoidance of the brand by the consumer. </w:t>
      </w:r>
      <w:r w:rsidR="005E0B8E" w:rsidRPr="005E0B8E">
        <w:lastRenderedPageBreak/>
        <w:t>Therefore, knowing consumer attitude toward a brand of product(s) means that the company also knows their position in the consumer mind. It is therefore that understanding customer attitude becomes advantages for the company in making  a  marketing  strategy  as</w:t>
      </w:r>
      <w:r w:rsidR="00F50D20">
        <w:t xml:space="preserve"> </w:t>
      </w:r>
      <w:r w:rsidR="005E0B8E" w:rsidRPr="005E0B8E">
        <w:t xml:space="preserve">the  company  already  figure  out  about  the  attitude  of consumers as well as the position of the products in the market. As a result, it could be simply said that the success of a marketing program depends on creating favorable brand associations (Keller, 1993) and these positive attitudes have a positive impact on product’s </w:t>
      </w:r>
      <w:proofErr w:type="gramStart"/>
      <w:r w:rsidR="005E0B8E" w:rsidRPr="005E0B8E">
        <w:t>brand  image</w:t>
      </w:r>
      <w:proofErr w:type="gramEnd"/>
      <w:r w:rsidR="005E0B8E" w:rsidRPr="005E0B8E">
        <w:t xml:space="preserve">.  </w:t>
      </w:r>
      <w:proofErr w:type="spellStart"/>
      <w:proofErr w:type="gramStart"/>
      <w:r w:rsidR="005E0B8E" w:rsidRPr="005E0B8E">
        <w:t>Fianto</w:t>
      </w:r>
      <w:proofErr w:type="spellEnd"/>
      <w:r w:rsidR="005E0B8E" w:rsidRPr="005E0B8E">
        <w:t xml:space="preserve">  et.al</w:t>
      </w:r>
      <w:proofErr w:type="gramEnd"/>
      <w:r w:rsidR="005E0B8E" w:rsidRPr="005E0B8E">
        <w:t xml:space="preserve">.  (2014)  </w:t>
      </w:r>
      <w:proofErr w:type="gramStart"/>
      <w:r w:rsidR="005E0B8E" w:rsidRPr="005E0B8E">
        <w:t>argue  that</w:t>
      </w:r>
      <w:proofErr w:type="gramEnd"/>
      <w:r w:rsidR="005E0B8E" w:rsidRPr="005E0B8E">
        <w:t xml:space="preserve">  brand  image  significantly  influences  the purchasing behavior. Based on the statement above, the hypothesis that can be generated is: </w:t>
      </w:r>
    </w:p>
    <w:p w:rsidR="005E0B8E" w:rsidRPr="005E0B8E" w:rsidRDefault="005E0B8E" w:rsidP="005E0B8E">
      <w:pPr>
        <w:spacing w:line="360" w:lineRule="auto"/>
        <w:ind w:firstLine="708"/>
      </w:pPr>
      <w:r w:rsidRPr="005E0B8E">
        <w:t>H1: Customer Attitude has a positive influence on Product’s Brand Image</w:t>
      </w:r>
    </w:p>
    <w:p w:rsidR="00F50D20" w:rsidRDefault="00F50D20" w:rsidP="00F50D20">
      <w:pPr>
        <w:rPr>
          <w:b/>
          <w:bCs/>
          <w:spacing w:val="-1"/>
        </w:rPr>
      </w:pPr>
      <w:r w:rsidRPr="00F50D20">
        <w:rPr>
          <w:b/>
          <w:bCs/>
          <w:spacing w:val="-1"/>
        </w:rPr>
        <w:t>Brand Familiarity</w:t>
      </w:r>
    </w:p>
    <w:p w:rsidR="00F50D20" w:rsidRDefault="00F50D20" w:rsidP="00F50D20">
      <w:pPr>
        <w:spacing w:line="360" w:lineRule="auto"/>
        <w:ind w:firstLine="708"/>
        <w:jc w:val="both"/>
      </w:pPr>
      <w:r w:rsidRPr="00F50D20">
        <w:t>Brand familiarity is a concept related to the amount  of time spent to process information about  the  brand,  regardless  of  the  type  or  content  of  the  processing  that  was  involved (Baker, 1986).  It is,  still according  to  Baker (1986),  the  most  basic  form  of  consumer knowledge and is context-independent  and is somewhat affected by advertising exposures, purchase  behavior,  and  product  consumption  or  usage.  Brand familiarity has a positive influence on brand image (</w:t>
      </w:r>
      <w:proofErr w:type="spellStart"/>
      <w:r w:rsidRPr="00F50D20">
        <w:t>Srivastava</w:t>
      </w:r>
      <w:proofErr w:type="spellEnd"/>
      <w:r w:rsidRPr="00F50D20">
        <w:t xml:space="preserve"> </w:t>
      </w:r>
      <w:proofErr w:type="gramStart"/>
      <w:r w:rsidRPr="00F50D20">
        <w:t>et.al.,</w:t>
      </w:r>
      <w:proofErr w:type="gramEnd"/>
      <w:r w:rsidRPr="00F50D20">
        <w:t xml:space="preserve"> 2009).  How well a custome</w:t>
      </w:r>
      <w:r w:rsidR="00D70276">
        <w:t>r</w:t>
      </w:r>
      <w:r w:rsidRPr="00F50D20">
        <w:t xml:space="preserve"> knows about a brand will show how familiar they are with the brand. Keller (1993) deﬁnes brand familiarity as  “the  number  of  product  related  to  experiences  that  have  been  accumulated  by  the consumers  (through  product  usage,  advertising, etc.)”. Any types of experiences with an exposu</w:t>
      </w:r>
      <w:r w:rsidR="00D70276">
        <w:t>re</w:t>
      </w:r>
      <w:r w:rsidRPr="00F50D20">
        <w:t xml:space="preserve"> </w:t>
      </w:r>
      <w:proofErr w:type="gramStart"/>
      <w:r w:rsidRPr="00F50D20">
        <w:t>to  the</w:t>
      </w:r>
      <w:proofErr w:type="gramEnd"/>
      <w:r w:rsidRPr="00F50D20">
        <w:t xml:space="preserve">  brand  increase  familiarity. Research showed  that  customers  tend  to  buy brands  that  they  are  familiar  with  rather  than  trying  the  new  one  (</w:t>
      </w:r>
      <w:proofErr w:type="spellStart"/>
      <w:r w:rsidRPr="00F50D20">
        <w:t>Laroche</w:t>
      </w:r>
      <w:proofErr w:type="spellEnd"/>
      <w:r w:rsidRPr="00F50D20">
        <w:t>,  1996). Experiments showed that even if customers are shown some words that have no meaning and later they are motivated to “pick” the names that they like, most of them choose the nonsense words that they have been shown before (</w:t>
      </w:r>
      <w:proofErr w:type="spellStart"/>
      <w:r w:rsidRPr="00F50D20">
        <w:t>Aaker</w:t>
      </w:r>
      <w:proofErr w:type="spellEnd"/>
      <w:r w:rsidRPr="00F50D20">
        <w:t>, 2004). Therefore, if a customer is familiar with the brand, this will have a positive effect on the product’s brand image.</w:t>
      </w:r>
    </w:p>
    <w:p w:rsidR="00582DC7" w:rsidRDefault="00F50D20" w:rsidP="00D7603C">
      <w:pPr>
        <w:spacing w:line="360" w:lineRule="auto"/>
        <w:ind w:firstLine="708"/>
        <w:jc w:val="both"/>
      </w:pPr>
      <w:r w:rsidRPr="00F50D20">
        <w:lastRenderedPageBreak/>
        <w:t>H2: Brand Familiarity has positive influence on Product’s Brand Image</w:t>
      </w:r>
    </w:p>
    <w:p w:rsidR="00D7603C" w:rsidRPr="00D7603C" w:rsidRDefault="00D7603C" w:rsidP="00D7603C">
      <w:pPr>
        <w:rPr>
          <w:lang w:eastAsia="cs-CZ"/>
        </w:rPr>
      </w:pPr>
      <w:r w:rsidRPr="00D7603C">
        <w:rPr>
          <w:b/>
          <w:bCs/>
          <w:lang w:eastAsia="cs-CZ"/>
        </w:rPr>
        <w:t>Brand Awareness</w:t>
      </w:r>
    </w:p>
    <w:p w:rsidR="00D7603C" w:rsidRDefault="00D7603C" w:rsidP="00D7603C">
      <w:pPr>
        <w:rPr>
          <w:lang w:eastAsia="cs-CZ"/>
        </w:rPr>
      </w:pPr>
    </w:p>
    <w:p w:rsidR="00D7603C" w:rsidRPr="00D7603C" w:rsidRDefault="00D7603C" w:rsidP="00F03A9D">
      <w:pPr>
        <w:spacing w:line="360" w:lineRule="auto"/>
        <w:ind w:firstLine="708"/>
        <w:jc w:val="both"/>
        <w:rPr>
          <w:lang w:eastAsia="cs-CZ"/>
        </w:rPr>
      </w:pPr>
      <w:r w:rsidRPr="00D7603C">
        <w:rPr>
          <w:lang w:eastAsia="cs-CZ"/>
        </w:rPr>
        <w:t xml:space="preserve">Brand awareness  may guide  consumers  to  save time  and  effort  which,  especially when dealing with an unknown brand, as the anchor to comparing the products in relation to other attributes,  such as quality, packaging  and  price. Brand awareness  may be  understood  as cognitive simplification, and  when  consumer  satisfied with the  brand  it play role as the reference in the next purchasing decision, particularly when the product is cheap and easily disposable (food, hygienic and </w:t>
      </w:r>
      <w:r w:rsidR="00D70276" w:rsidRPr="00D7603C">
        <w:rPr>
          <w:lang w:eastAsia="cs-CZ"/>
        </w:rPr>
        <w:t>every day</w:t>
      </w:r>
      <w:r w:rsidRPr="00D7603C">
        <w:rPr>
          <w:lang w:eastAsia="cs-CZ"/>
        </w:rPr>
        <w:t>-use products) (</w:t>
      </w:r>
      <w:proofErr w:type="spellStart"/>
      <w:r w:rsidRPr="00D7603C">
        <w:rPr>
          <w:lang w:eastAsia="cs-CZ"/>
        </w:rPr>
        <w:t>Koniewski</w:t>
      </w:r>
      <w:proofErr w:type="spellEnd"/>
      <w:r w:rsidRPr="00D7603C">
        <w:rPr>
          <w:lang w:eastAsia="cs-CZ"/>
        </w:rPr>
        <w:t>, 2012).</w:t>
      </w:r>
    </w:p>
    <w:p w:rsidR="000171A7" w:rsidRPr="000171A7" w:rsidRDefault="00D7603C" w:rsidP="00F03A9D">
      <w:pPr>
        <w:spacing w:line="360" w:lineRule="auto"/>
        <w:jc w:val="both"/>
        <w:rPr>
          <w:lang w:eastAsia="cs-CZ"/>
        </w:rPr>
      </w:pPr>
      <w:r w:rsidRPr="00D7603C">
        <w:rPr>
          <w:lang w:eastAsia="cs-CZ"/>
        </w:rPr>
        <w:t>Brand awareness has a positive significan</w:t>
      </w:r>
      <w:r w:rsidR="00D70276">
        <w:rPr>
          <w:lang w:eastAsia="cs-CZ"/>
        </w:rPr>
        <w:t>t</w:t>
      </w:r>
      <w:r w:rsidRPr="00D7603C">
        <w:rPr>
          <w:lang w:eastAsia="cs-CZ"/>
        </w:rPr>
        <w:t xml:space="preserve"> influence </w:t>
      </w:r>
      <w:proofErr w:type="gramStart"/>
      <w:r w:rsidRPr="00D7603C">
        <w:rPr>
          <w:lang w:eastAsia="cs-CZ"/>
        </w:rPr>
        <w:t>on  brand</w:t>
      </w:r>
      <w:proofErr w:type="gramEnd"/>
      <w:r w:rsidRPr="00D7603C">
        <w:rPr>
          <w:lang w:eastAsia="cs-CZ"/>
        </w:rPr>
        <w:t xml:space="preserve">  image  (</w:t>
      </w:r>
      <w:proofErr w:type="spellStart"/>
      <w:r w:rsidRPr="00D7603C">
        <w:rPr>
          <w:lang w:eastAsia="cs-CZ"/>
        </w:rPr>
        <w:t>Laroche</w:t>
      </w:r>
      <w:proofErr w:type="spellEnd"/>
      <w:r w:rsidRPr="00D7603C">
        <w:rPr>
          <w:lang w:eastAsia="cs-CZ"/>
        </w:rPr>
        <w:t>,</w:t>
      </w:r>
      <w:r>
        <w:rPr>
          <w:lang w:eastAsia="cs-CZ"/>
        </w:rPr>
        <w:t xml:space="preserve"> </w:t>
      </w:r>
      <w:r w:rsidRPr="00D7603C">
        <w:rPr>
          <w:lang w:eastAsia="cs-CZ"/>
        </w:rPr>
        <w:t>1996). Brand awareness is defined as a critical dimension of brand equity when customers choose a brand for the first time. It is defined as “the ability of a potential buyer to recognize or recall tha</w:t>
      </w:r>
      <w:r w:rsidR="00BC3E42">
        <w:rPr>
          <w:lang w:eastAsia="cs-CZ"/>
        </w:rPr>
        <w:t xml:space="preserve">t </w:t>
      </w:r>
      <w:r w:rsidRPr="00D7603C">
        <w:rPr>
          <w:lang w:eastAsia="cs-CZ"/>
        </w:rPr>
        <w:t>a brand is a memb</w:t>
      </w:r>
      <w:r w:rsidR="00BC3E42">
        <w:rPr>
          <w:lang w:eastAsia="cs-CZ"/>
        </w:rPr>
        <w:t>er</w:t>
      </w:r>
      <w:r w:rsidRPr="00D7603C">
        <w:rPr>
          <w:lang w:eastAsia="cs-CZ"/>
        </w:rPr>
        <w:t xml:space="preserve"> of a certain produc</w:t>
      </w:r>
      <w:r w:rsidR="00D70276">
        <w:rPr>
          <w:lang w:eastAsia="cs-CZ"/>
        </w:rPr>
        <w:t xml:space="preserve">t </w:t>
      </w:r>
      <w:r w:rsidRPr="00D7603C">
        <w:rPr>
          <w:lang w:eastAsia="cs-CZ"/>
        </w:rPr>
        <w:t>of category</w:t>
      </w:r>
      <w:proofErr w:type="gramStart"/>
      <w:r w:rsidRPr="00D7603C">
        <w:rPr>
          <w:lang w:eastAsia="cs-CZ"/>
        </w:rPr>
        <w:t>”  (</w:t>
      </w:r>
      <w:proofErr w:type="spellStart"/>
      <w:proofErr w:type="gramEnd"/>
      <w:r w:rsidRPr="00D7603C">
        <w:rPr>
          <w:lang w:eastAsia="cs-CZ"/>
        </w:rPr>
        <w:t>Aaker</w:t>
      </w:r>
      <w:proofErr w:type="spellEnd"/>
      <w:r w:rsidRPr="00D7603C">
        <w:rPr>
          <w:lang w:eastAsia="cs-CZ"/>
        </w:rPr>
        <w:t>, 1991). If a custome</w:t>
      </w:r>
      <w:r w:rsidR="00BC3E42">
        <w:rPr>
          <w:lang w:eastAsia="cs-CZ"/>
        </w:rPr>
        <w:t>r</w:t>
      </w:r>
      <w:r w:rsidRPr="00D7603C">
        <w:rPr>
          <w:lang w:eastAsia="cs-CZ"/>
        </w:rPr>
        <w:t xml:space="preserve"> recogn</w:t>
      </w:r>
      <w:r w:rsidR="00D70276">
        <w:rPr>
          <w:lang w:eastAsia="cs-CZ"/>
        </w:rPr>
        <w:t xml:space="preserve">izes </w:t>
      </w:r>
      <w:r w:rsidRPr="00D7603C">
        <w:rPr>
          <w:lang w:eastAsia="cs-CZ"/>
        </w:rPr>
        <w:t xml:space="preserve">a certain </w:t>
      </w:r>
      <w:proofErr w:type="gramStart"/>
      <w:r w:rsidRPr="00D7603C">
        <w:rPr>
          <w:lang w:eastAsia="cs-CZ"/>
        </w:rPr>
        <w:t>brand  name</w:t>
      </w:r>
      <w:proofErr w:type="gramEnd"/>
      <w:r w:rsidRPr="00D7603C">
        <w:rPr>
          <w:lang w:eastAsia="cs-CZ"/>
        </w:rPr>
        <w:t xml:space="preserve">  or can recall it, the  brand  will have a higher chance of being selected than an unknown brand (Tam, 2008). It is created by the extent to which customers are familiar with the brand. Considering that brand awareness may result in brand  equity  in four  different  ways,  creating  a  brand  node  in consumers’  memory  will provide a sense of familiarity of the brand in the consumers’ mind, acting as a signal of trust</w:t>
      </w:r>
      <w:r w:rsidR="000171A7">
        <w:rPr>
          <w:lang w:eastAsia="cs-CZ"/>
        </w:rPr>
        <w:t xml:space="preserve"> </w:t>
      </w:r>
      <w:r w:rsidR="000171A7" w:rsidRPr="000171A7">
        <w:rPr>
          <w:lang w:eastAsia="cs-CZ"/>
        </w:rPr>
        <w:t xml:space="preserve">in the brand and being enough reason for the consumer to consider the brand in his consideration set. Brand awareness is the result of consumer’s exposure to a brand (Alba &amp; Hutchinson, J.W., 1987).When a consumer has an awareness of the </w:t>
      </w:r>
      <w:r w:rsidR="00273A1A" w:rsidRPr="000171A7">
        <w:rPr>
          <w:lang w:eastAsia="cs-CZ"/>
        </w:rPr>
        <w:t>brand;</w:t>
      </w:r>
      <w:r w:rsidR="000171A7" w:rsidRPr="000171A7">
        <w:rPr>
          <w:lang w:eastAsia="cs-CZ"/>
        </w:rPr>
        <w:t xml:space="preserve"> it will influence the brand image. Therefore, the hypothesis is:</w:t>
      </w:r>
    </w:p>
    <w:p w:rsidR="000171A7" w:rsidRDefault="000171A7" w:rsidP="00F03A9D">
      <w:pPr>
        <w:spacing w:line="360" w:lineRule="auto"/>
        <w:jc w:val="both"/>
        <w:rPr>
          <w:lang w:eastAsia="cs-CZ"/>
        </w:rPr>
      </w:pPr>
      <w:r w:rsidRPr="000171A7">
        <w:rPr>
          <w:lang w:eastAsia="cs-CZ"/>
        </w:rPr>
        <w:t>H3:  Brand Awareness has a positive influence on the Product’s Brand Image</w:t>
      </w:r>
    </w:p>
    <w:p w:rsidR="00273A1A" w:rsidRPr="00273A1A" w:rsidRDefault="00273A1A" w:rsidP="00F03A9D">
      <w:pPr>
        <w:spacing w:line="360" w:lineRule="auto"/>
        <w:jc w:val="both"/>
        <w:rPr>
          <w:lang w:eastAsia="cs-CZ"/>
        </w:rPr>
      </w:pPr>
      <w:r w:rsidRPr="00273A1A">
        <w:rPr>
          <w:b/>
          <w:bCs/>
          <w:lang w:eastAsia="cs-CZ"/>
        </w:rPr>
        <w:t>Brand Extension</w:t>
      </w:r>
    </w:p>
    <w:p w:rsidR="00273A1A" w:rsidRPr="00273A1A" w:rsidRDefault="00273A1A" w:rsidP="00F03A9D">
      <w:pPr>
        <w:spacing w:line="360" w:lineRule="auto"/>
        <w:jc w:val="both"/>
        <w:rPr>
          <w:lang w:eastAsia="cs-CZ"/>
        </w:rPr>
      </w:pPr>
      <w:r w:rsidRPr="00273A1A">
        <w:rPr>
          <w:lang w:eastAsia="cs-CZ"/>
        </w:rPr>
        <w:t>Keller, (2008)  states  brand  extension  is a  new  product  development  method  using  pre- existing and established brands, so the company does not need to create another brand for the product. (</w:t>
      </w:r>
      <w:proofErr w:type="spellStart"/>
      <w:r w:rsidRPr="00273A1A">
        <w:rPr>
          <w:lang w:eastAsia="cs-CZ"/>
        </w:rPr>
        <w:t>Aaker</w:t>
      </w:r>
      <w:proofErr w:type="spellEnd"/>
      <w:r w:rsidRPr="00273A1A">
        <w:rPr>
          <w:lang w:eastAsia="cs-CZ"/>
        </w:rPr>
        <w:t xml:space="preserve"> and Keller, 1990) states that brand </w:t>
      </w:r>
      <w:r w:rsidRPr="00273A1A">
        <w:rPr>
          <w:lang w:eastAsia="cs-CZ"/>
        </w:rPr>
        <w:lastRenderedPageBreak/>
        <w:t>extension is when companies use existing and well-established brands in their original categories into new products.</w:t>
      </w:r>
    </w:p>
    <w:p w:rsidR="00273A1A" w:rsidRPr="00273A1A" w:rsidRDefault="00273A1A" w:rsidP="00F03A9D">
      <w:pPr>
        <w:spacing w:line="360" w:lineRule="auto"/>
        <w:jc w:val="both"/>
        <w:rPr>
          <w:lang w:eastAsia="cs-CZ"/>
        </w:rPr>
      </w:pPr>
      <w:r w:rsidRPr="00273A1A">
        <w:rPr>
          <w:lang w:eastAsia="cs-CZ"/>
        </w:rPr>
        <w:t>Keller (2013) classify brand extensions into two categories, the first is the Extension</w:t>
      </w:r>
    </w:p>
    <w:p w:rsidR="00273A1A" w:rsidRPr="00273A1A" w:rsidRDefault="00273A1A" w:rsidP="00F03A9D">
      <w:pPr>
        <w:spacing w:line="360" w:lineRule="auto"/>
        <w:jc w:val="both"/>
        <w:rPr>
          <w:lang w:eastAsia="cs-CZ"/>
        </w:rPr>
      </w:pPr>
      <w:r w:rsidRPr="00273A1A">
        <w:rPr>
          <w:lang w:eastAsia="cs-CZ"/>
        </w:rPr>
        <w:t xml:space="preserve">Line which is a brand extension strategy that offers new flavors, new compositions, new additions and can also offer different product sizes in the same category. While the second is a category </w:t>
      </w:r>
      <w:r w:rsidR="00E56371" w:rsidRPr="00273A1A">
        <w:rPr>
          <w:lang w:eastAsia="cs-CZ"/>
        </w:rPr>
        <w:t>extension</w:t>
      </w:r>
      <w:r w:rsidRPr="00273A1A">
        <w:rPr>
          <w:lang w:eastAsia="cs-CZ"/>
        </w:rPr>
        <w:t xml:space="preserve"> which are brand extension strategies to target new market segments by creating new product categories different from pre-existing product categories.</w:t>
      </w:r>
    </w:p>
    <w:p w:rsidR="00273A1A" w:rsidRPr="00273A1A" w:rsidRDefault="00273A1A" w:rsidP="00F03A9D">
      <w:pPr>
        <w:spacing w:line="360" w:lineRule="auto"/>
        <w:ind w:firstLine="708"/>
        <w:jc w:val="both"/>
        <w:rPr>
          <w:lang w:eastAsia="cs-CZ"/>
        </w:rPr>
      </w:pPr>
      <w:r w:rsidRPr="00273A1A">
        <w:rPr>
          <w:lang w:eastAsia="cs-CZ"/>
        </w:rPr>
        <w:t xml:space="preserve">Brand extension is a common </w:t>
      </w:r>
      <w:r w:rsidR="00E56371" w:rsidRPr="00273A1A">
        <w:rPr>
          <w:lang w:eastAsia="cs-CZ"/>
        </w:rPr>
        <w:t>strategy where</w:t>
      </w:r>
      <w:r w:rsidRPr="00273A1A">
        <w:rPr>
          <w:lang w:eastAsia="cs-CZ"/>
        </w:rPr>
        <w:t xml:space="preserve"> a </w:t>
      </w:r>
      <w:proofErr w:type="gramStart"/>
      <w:r w:rsidRPr="00273A1A">
        <w:rPr>
          <w:lang w:eastAsia="cs-CZ"/>
        </w:rPr>
        <w:t>company  use</w:t>
      </w:r>
      <w:proofErr w:type="gramEnd"/>
      <w:r w:rsidRPr="00273A1A">
        <w:rPr>
          <w:lang w:eastAsia="cs-CZ"/>
        </w:rPr>
        <w:t xml:space="preserve">  its reputable  brand names to enter new product categories or classes (Keller and </w:t>
      </w:r>
      <w:proofErr w:type="spellStart"/>
      <w:r w:rsidRPr="00273A1A">
        <w:rPr>
          <w:lang w:eastAsia="cs-CZ"/>
        </w:rPr>
        <w:t>Aaker</w:t>
      </w:r>
      <w:proofErr w:type="spellEnd"/>
      <w:r w:rsidRPr="00273A1A">
        <w:rPr>
          <w:lang w:eastAsia="cs-CZ"/>
        </w:rPr>
        <w:t>, 1992, Keller, 2012). Brand extensions make possible new product reception and impart positive feedback to the parent brand and company (</w:t>
      </w:r>
      <w:proofErr w:type="spellStart"/>
      <w:r w:rsidRPr="00273A1A">
        <w:rPr>
          <w:lang w:eastAsia="cs-CZ"/>
        </w:rPr>
        <w:t>Kotler</w:t>
      </w:r>
      <w:proofErr w:type="spellEnd"/>
      <w:r w:rsidRPr="00273A1A">
        <w:rPr>
          <w:lang w:eastAsia="cs-CZ"/>
        </w:rPr>
        <w:t xml:space="preserve"> and Keller, 2012). When a company uses a well-known brand to introduce a new product, it is called a brand extension and brand extensions are a core marketing strategy for most companies.</w:t>
      </w:r>
    </w:p>
    <w:p w:rsidR="00273A1A" w:rsidRPr="00273A1A" w:rsidRDefault="00273A1A" w:rsidP="00F03A9D">
      <w:pPr>
        <w:spacing w:line="360" w:lineRule="auto"/>
        <w:jc w:val="both"/>
        <w:rPr>
          <w:lang w:eastAsia="cs-CZ"/>
        </w:rPr>
      </w:pPr>
      <w:proofErr w:type="spellStart"/>
      <w:r w:rsidRPr="00273A1A">
        <w:rPr>
          <w:lang w:eastAsia="cs-CZ"/>
        </w:rPr>
        <w:t>Völckner</w:t>
      </w:r>
      <w:proofErr w:type="spellEnd"/>
      <w:r w:rsidRPr="00273A1A">
        <w:rPr>
          <w:lang w:eastAsia="cs-CZ"/>
        </w:rPr>
        <w:t xml:space="preserve"> and Sattler (2006), also argued that the parent brand’s and an extension product’s</w:t>
      </w:r>
      <w:r>
        <w:rPr>
          <w:lang w:eastAsia="cs-CZ"/>
        </w:rPr>
        <w:t xml:space="preserve"> </w:t>
      </w:r>
      <w:r w:rsidRPr="00273A1A">
        <w:rPr>
          <w:lang w:eastAsia="cs-CZ"/>
        </w:rPr>
        <w:t xml:space="preserve">fit is the most important cause of brand extension success, then marketing support, parent-brand belief, retailer recognition, and parent-brand experience. Meanwhile </w:t>
      </w:r>
      <w:proofErr w:type="spellStart"/>
      <w:r w:rsidRPr="00273A1A">
        <w:rPr>
          <w:lang w:eastAsia="cs-CZ"/>
        </w:rPr>
        <w:t>Aaker</w:t>
      </w:r>
      <w:proofErr w:type="spellEnd"/>
      <w:r w:rsidRPr="00273A1A">
        <w:rPr>
          <w:lang w:eastAsia="cs-CZ"/>
        </w:rPr>
        <w:t xml:space="preserve"> and Keller (1999) discover, besides, if the  two product  classes fit, good  quality image of the original  brand  correlate  strongly  with  brand  extension,  that  the  success  of  the  product extension is also affected by the consumer’s belief that the applicability of skills and assets of the company in the original product class congruent with the extension.</w:t>
      </w:r>
    </w:p>
    <w:p w:rsidR="00273A1A" w:rsidRPr="00273A1A" w:rsidRDefault="00273A1A" w:rsidP="00F03A9D">
      <w:pPr>
        <w:spacing w:line="360" w:lineRule="auto"/>
        <w:jc w:val="both"/>
        <w:rPr>
          <w:lang w:eastAsia="cs-CZ"/>
        </w:rPr>
      </w:pPr>
      <w:r w:rsidRPr="00273A1A">
        <w:rPr>
          <w:lang w:eastAsia="cs-CZ"/>
        </w:rPr>
        <w:t>In other words, brand extension has a positive significant influence on the brand image (</w:t>
      </w:r>
      <w:proofErr w:type="spellStart"/>
      <w:r w:rsidRPr="00273A1A">
        <w:rPr>
          <w:lang w:eastAsia="cs-CZ"/>
        </w:rPr>
        <w:t>Hameed</w:t>
      </w:r>
      <w:proofErr w:type="spellEnd"/>
      <w:r w:rsidRPr="00273A1A">
        <w:rPr>
          <w:lang w:eastAsia="cs-CZ"/>
        </w:rPr>
        <w:t xml:space="preserve"> et.al., 2014).For companies that treat their brands as assets; they are capable of launching new products under well-known brand names to improve their equity or use the brand extension as a growth strategy (</w:t>
      </w:r>
      <w:proofErr w:type="spellStart"/>
      <w:r w:rsidRPr="00273A1A">
        <w:rPr>
          <w:lang w:eastAsia="cs-CZ"/>
        </w:rPr>
        <w:t>Meyvis</w:t>
      </w:r>
      <w:proofErr w:type="spellEnd"/>
      <w:r w:rsidRPr="00273A1A">
        <w:rPr>
          <w:lang w:eastAsia="cs-CZ"/>
        </w:rPr>
        <w:t xml:space="preserve">, et.al., 2012). However, </w:t>
      </w:r>
      <w:proofErr w:type="spellStart"/>
      <w:r w:rsidRPr="00273A1A">
        <w:rPr>
          <w:lang w:eastAsia="cs-CZ"/>
        </w:rPr>
        <w:t>Meyvis</w:t>
      </w:r>
      <w:proofErr w:type="spellEnd"/>
      <w:r w:rsidRPr="00273A1A">
        <w:rPr>
          <w:lang w:eastAsia="cs-CZ"/>
        </w:rPr>
        <w:t xml:space="preserve">, </w:t>
      </w:r>
      <w:proofErr w:type="gramStart"/>
      <w:r w:rsidRPr="00273A1A">
        <w:rPr>
          <w:lang w:eastAsia="cs-CZ"/>
        </w:rPr>
        <w:t>et.al.,</w:t>
      </w:r>
      <w:proofErr w:type="gramEnd"/>
      <w:r w:rsidRPr="00273A1A">
        <w:rPr>
          <w:lang w:eastAsia="cs-CZ"/>
        </w:rPr>
        <w:t xml:space="preserve"> (2012), suggest that careful consideration must be taken </w:t>
      </w:r>
      <w:r w:rsidRPr="00273A1A">
        <w:rPr>
          <w:lang w:eastAsia="cs-CZ"/>
        </w:rPr>
        <w:lastRenderedPageBreak/>
        <w:t>into account since brand extension not just brings practical advantages to businesses but it also, at the same time, may</w:t>
      </w:r>
      <w:r>
        <w:rPr>
          <w:lang w:eastAsia="cs-CZ"/>
        </w:rPr>
        <w:t xml:space="preserve"> </w:t>
      </w:r>
      <w:r w:rsidRPr="00273A1A">
        <w:rPr>
          <w:lang w:eastAsia="cs-CZ"/>
        </w:rPr>
        <w:t>lead the company into failures.</w:t>
      </w:r>
    </w:p>
    <w:p w:rsidR="00306442" w:rsidRPr="00306442" w:rsidRDefault="00273A1A" w:rsidP="00F03A9D">
      <w:pPr>
        <w:spacing w:line="360" w:lineRule="auto"/>
        <w:jc w:val="both"/>
        <w:rPr>
          <w:lang w:eastAsia="cs-CZ"/>
        </w:rPr>
      </w:pPr>
      <w:r w:rsidRPr="00273A1A">
        <w:rPr>
          <w:lang w:eastAsia="cs-CZ"/>
        </w:rPr>
        <w:t>One of the main advantages of using brand extensions is the reduction of communication and also advertising costs because the brand are already well-known in the market as a result of the synergies generated between experience and communication of any products of the ﬁrm (</w:t>
      </w:r>
      <w:proofErr w:type="spellStart"/>
      <w:r w:rsidRPr="00273A1A">
        <w:rPr>
          <w:lang w:eastAsia="cs-CZ"/>
        </w:rPr>
        <w:t>Erdem</w:t>
      </w:r>
      <w:proofErr w:type="spellEnd"/>
      <w:r w:rsidRPr="00273A1A">
        <w:rPr>
          <w:lang w:eastAsia="cs-CZ"/>
        </w:rPr>
        <w:t xml:space="preserve"> &amp; B. Sun, 2002). Furthermore, brand extensions reduce the costs of brand name introduction and enhance the probability of success since consumers transfer their perceptions and attitudes from the original brand to the extension (</w:t>
      </w:r>
      <w:proofErr w:type="spellStart"/>
      <w:r w:rsidRPr="00273A1A">
        <w:rPr>
          <w:lang w:eastAsia="cs-CZ"/>
        </w:rPr>
        <w:t>Tauber</w:t>
      </w:r>
      <w:proofErr w:type="spellEnd"/>
      <w:r w:rsidRPr="00273A1A">
        <w:rPr>
          <w:lang w:eastAsia="cs-CZ"/>
        </w:rPr>
        <w:t xml:space="preserve">, 1981; </w:t>
      </w:r>
      <w:proofErr w:type="spellStart"/>
      <w:r w:rsidRPr="00273A1A">
        <w:rPr>
          <w:lang w:eastAsia="cs-CZ"/>
        </w:rPr>
        <w:t>Aaker</w:t>
      </w:r>
      <w:proofErr w:type="spellEnd"/>
      <w:r w:rsidRPr="00273A1A">
        <w:rPr>
          <w:lang w:eastAsia="cs-CZ"/>
        </w:rPr>
        <w:t xml:space="preserve"> and Keller, 1990). Brand extensions can also have positive effects for the parent brand, in term of strengthening the brand meaning and helping the building of brand equity (Keller &amp; </w:t>
      </w:r>
      <w:proofErr w:type="spellStart"/>
      <w:r w:rsidRPr="00273A1A">
        <w:rPr>
          <w:lang w:eastAsia="cs-CZ"/>
        </w:rPr>
        <w:t>Sood</w:t>
      </w:r>
      <w:proofErr w:type="spellEnd"/>
      <w:r w:rsidRPr="00273A1A">
        <w:rPr>
          <w:lang w:eastAsia="cs-CZ"/>
        </w:rPr>
        <w:t>, S, 2003) and also encourage consumer purchasing decision of other products from the ﬁrm, particularly amongst  non-users of the  parent  brand.  When a company wants to do</w:t>
      </w:r>
      <w:r w:rsidR="00306442">
        <w:rPr>
          <w:lang w:eastAsia="cs-CZ"/>
        </w:rPr>
        <w:t xml:space="preserve"> </w:t>
      </w:r>
      <w:r w:rsidR="00306442" w:rsidRPr="00306442">
        <w:rPr>
          <w:lang w:eastAsia="cs-CZ"/>
        </w:rPr>
        <w:t>extension strategy it should make sure first that the image of the company is already good in the  market,  because  the  extension  most  likely influences  the  brand  image.  Then</w:t>
      </w:r>
      <w:r w:rsidR="00F03A9D">
        <w:rPr>
          <w:lang w:eastAsia="cs-CZ"/>
        </w:rPr>
        <w:t xml:space="preserve">, </w:t>
      </w:r>
      <w:r w:rsidR="00306442" w:rsidRPr="00306442">
        <w:rPr>
          <w:lang w:eastAsia="cs-CZ"/>
        </w:rPr>
        <w:t>the hypothesis proposed is:</w:t>
      </w:r>
    </w:p>
    <w:p w:rsidR="00306442" w:rsidRPr="00306442" w:rsidRDefault="00306442" w:rsidP="00F03A9D">
      <w:pPr>
        <w:spacing w:line="360" w:lineRule="auto"/>
        <w:jc w:val="both"/>
        <w:rPr>
          <w:lang w:eastAsia="cs-CZ"/>
        </w:rPr>
      </w:pPr>
      <w:r w:rsidRPr="00306442">
        <w:rPr>
          <w:lang w:eastAsia="cs-CZ"/>
        </w:rPr>
        <w:t>H4: Brand Extension has a positive influence on Product’s Brand Image</w:t>
      </w:r>
    </w:p>
    <w:p w:rsidR="00306442" w:rsidRPr="00306442" w:rsidRDefault="00306442" w:rsidP="00306442">
      <w:pPr>
        <w:spacing w:line="360" w:lineRule="auto"/>
        <w:rPr>
          <w:lang w:eastAsia="cs-CZ"/>
        </w:rPr>
      </w:pPr>
      <w:r w:rsidRPr="00306442">
        <w:rPr>
          <w:b/>
          <w:bCs/>
          <w:lang w:eastAsia="cs-CZ"/>
        </w:rPr>
        <w:t>Theoretical Framework</w:t>
      </w:r>
    </w:p>
    <w:p w:rsidR="00273A1A" w:rsidRPr="00273A1A" w:rsidRDefault="00306442" w:rsidP="00273A1A">
      <w:pPr>
        <w:spacing w:line="360" w:lineRule="auto"/>
        <w:rPr>
          <w:lang w:eastAsia="cs-CZ"/>
        </w:rPr>
      </w:pPr>
      <w:r>
        <w:rPr>
          <w:noProof/>
          <w:lang w:eastAsia="en-US"/>
        </w:rPr>
        <w:drawing>
          <wp:inline distT="0" distB="0" distL="0" distR="0" wp14:anchorId="30B72DB3" wp14:editId="7E60E738">
            <wp:extent cx="4525007" cy="188621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png"/>
                    <pic:cNvPicPr/>
                  </pic:nvPicPr>
                  <pic:blipFill>
                    <a:blip r:embed="rId9">
                      <a:extLst>
                        <a:ext uri="{28A0092B-C50C-407E-A947-70E740481C1C}">
                          <a14:useLocalDpi xmlns:a14="http://schemas.microsoft.com/office/drawing/2010/main" val="0"/>
                        </a:ext>
                      </a:extLst>
                    </a:blip>
                    <a:stretch>
                      <a:fillRect/>
                    </a:stretch>
                  </pic:blipFill>
                  <pic:spPr>
                    <a:xfrm>
                      <a:off x="0" y="0"/>
                      <a:ext cx="4525007" cy="1886213"/>
                    </a:xfrm>
                    <a:prstGeom prst="rect">
                      <a:avLst/>
                    </a:prstGeom>
                  </pic:spPr>
                </pic:pic>
              </a:graphicData>
            </a:graphic>
          </wp:inline>
        </w:drawing>
      </w:r>
    </w:p>
    <w:p w:rsidR="00273A1A" w:rsidRPr="000171A7" w:rsidRDefault="00273A1A" w:rsidP="000171A7">
      <w:pPr>
        <w:spacing w:line="360" w:lineRule="auto"/>
        <w:rPr>
          <w:lang w:eastAsia="cs-CZ"/>
        </w:rPr>
      </w:pPr>
    </w:p>
    <w:p w:rsidR="00306442" w:rsidRPr="00F03A9D" w:rsidRDefault="00306442" w:rsidP="00306442">
      <w:pPr>
        <w:spacing w:line="360" w:lineRule="auto"/>
        <w:jc w:val="center"/>
        <w:rPr>
          <w:b/>
          <w:lang w:eastAsia="cs-CZ"/>
        </w:rPr>
      </w:pPr>
      <w:proofErr w:type="gramStart"/>
      <w:r w:rsidRPr="00306442">
        <w:rPr>
          <w:b/>
          <w:bCs/>
          <w:lang w:eastAsia="cs-CZ"/>
        </w:rPr>
        <w:t>Figure 1.</w:t>
      </w:r>
      <w:proofErr w:type="gramEnd"/>
      <w:r w:rsidRPr="00306442">
        <w:rPr>
          <w:b/>
          <w:bCs/>
          <w:lang w:eastAsia="cs-CZ"/>
        </w:rPr>
        <w:t xml:space="preserve"> </w:t>
      </w:r>
      <w:proofErr w:type="gramStart"/>
      <w:r w:rsidRPr="00F03A9D">
        <w:rPr>
          <w:b/>
          <w:lang w:eastAsia="cs-CZ"/>
        </w:rPr>
        <w:t>the</w:t>
      </w:r>
      <w:proofErr w:type="gramEnd"/>
      <w:r w:rsidRPr="00F03A9D">
        <w:rPr>
          <w:b/>
          <w:lang w:eastAsia="cs-CZ"/>
        </w:rPr>
        <w:t xml:space="preserve"> Impact of Brand Extension on Parent Brand Image</w:t>
      </w:r>
    </w:p>
    <w:p w:rsidR="00F56443" w:rsidRDefault="00306442" w:rsidP="00F56443">
      <w:pPr>
        <w:spacing w:line="360" w:lineRule="auto"/>
        <w:jc w:val="center"/>
        <w:rPr>
          <w:b/>
          <w:lang w:eastAsia="cs-CZ"/>
        </w:rPr>
      </w:pPr>
      <w:r w:rsidRPr="00F03A9D">
        <w:rPr>
          <w:b/>
          <w:lang w:eastAsia="cs-CZ"/>
        </w:rPr>
        <w:t>(</w:t>
      </w:r>
      <w:proofErr w:type="spellStart"/>
      <w:r w:rsidRPr="00F03A9D">
        <w:rPr>
          <w:b/>
          <w:lang w:eastAsia="cs-CZ"/>
        </w:rPr>
        <w:t>Saleem</w:t>
      </w:r>
      <w:proofErr w:type="spellEnd"/>
      <w:r w:rsidRPr="00F03A9D">
        <w:rPr>
          <w:b/>
          <w:lang w:eastAsia="cs-CZ"/>
        </w:rPr>
        <w:t xml:space="preserve">, Rashid, &amp; </w:t>
      </w:r>
      <w:proofErr w:type="spellStart"/>
      <w:proofErr w:type="gramStart"/>
      <w:r w:rsidRPr="00F03A9D">
        <w:rPr>
          <w:b/>
          <w:lang w:eastAsia="cs-CZ"/>
        </w:rPr>
        <w:t>Aslam</w:t>
      </w:r>
      <w:proofErr w:type="spellEnd"/>
      <w:r w:rsidRPr="00F03A9D">
        <w:rPr>
          <w:b/>
          <w:lang w:eastAsia="cs-CZ"/>
        </w:rPr>
        <w:t xml:space="preserve"> ,</w:t>
      </w:r>
      <w:proofErr w:type="gramEnd"/>
      <w:r w:rsidRPr="00F03A9D">
        <w:rPr>
          <w:b/>
          <w:lang w:eastAsia="cs-CZ"/>
        </w:rPr>
        <w:t xml:space="preserve"> 2014).</w:t>
      </w:r>
    </w:p>
    <w:p w:rsidR="00F56443" w:rsidRDefault="00403CCD" w:rsidP="00F56443">
      <w:pPr>
        <w:spacing w:line="360" w:lineRule="auto"/>
        <w:rPr>
          <w:b/>
          <w:bCs/>
          <w:iCs/>
        </w:rPr>
      </w:pPr>
      <w:r w:rsidRPr="00F56443">
        <w:rPr>
          <w:b/>
          <w:bCs/>
          <w:iCs/>
        </w:rPr>
        <w:lastRenderedPageBreak/>
        <w:t>II</w:t>
      </w:r>
      <w:r w:rsidR="004A2F31" w:rsidRPr="00F56443">
        <w:rPr>
          <w:b/>
          <w:bCs/>
          <w:iCs/>
        </w:rPr>
        <w:t>I</w:t>
      </w:r>
      <w:r w:rsidR="00016520" w:rsidRPr="00F56443">
        <w:rPr>
          <w:b/>
          <w:bCs/>
          <w:iCs/>
        </w:rPr>
        <w:t xml:space="preserve">. </w:t>
      </w:r>
      <w:r w:rsidR="007A7149" w:rsidRPr="00F56443">
        <w:rPr>
          <w:b/>
          <w:bCs/>
          <w:iCs/>
        </w:rPr>
        <w:t>METHODOLOGY</w:t>
      </w:r>
    </w:p>
    <w:p w:rsidR="007A7149" w:rsidRPr="00F56443" w:rsidRDefault="007A7149" w:rsidP="00D70276">
      <w:pPr>
        <w:spacing w:line="360" w:lineRule="auto"/>
        <w:ind w:firstLine="708"/>
        <w:jc w:val="both"/>
        <w:rPr>
          <w:lang w:eastAsia="cs-CZ"/>
        </w:rPr>
      </w:pPr>
      <w:r w:rsidRPr="007A7149">
        <w:rPr>
          <w:lang w:eastAsia="cs-CZ"/>
        </w:rPr>
        <w:t xml:space="preserve">This research is similar with one done by </w:t>
      </w:r>
      <w:proofErr w:type="spellStart"/>
      <w:r w:rsidRPr="007A7149">
        <w:rPr>
          <w:lang w:eastAsia="cs-CZ"/>
        </w:rPr>
        <w:t>Saleem</w:t>
      </w:r>
      <w:proofErr w:type="spellEnd"/>
      <w:r w:rsidRPr="007A7149">
        <w:rPr>
          <w:lang w:eastAsia="cs-CZ"/>
        </w:rPr>
        <w:t xml:space="preserve"> </w:t>
      </w:r>
      <w:proofErr w:type="gramStart"/>
      <w:r w:rsidRPr="007A7149">
        <w:rPr>
          <w:lang w:eastAsia="cs-CZ"/>
        </w:rPr>
        <w:t>et.al.,</w:t>
      </w:r>
      <w:proofErr w:type="gramEnd"/>
      <w:r w:rsidRPr="007A7149">
        <w:rPr>
          <w:lang w:eastAsia="cs-CZ"/>
        </w:rPr>
        <w:t xml:space="preserve"> in except that quantitative research and uses primary data. The population of this research is people who live in </w:t>
      </w:r>
      <w:proofErr w:type="spellStart"/>
      <w:r w:rsidR="001350FA">
        <w:rPr>
          <w:lang w:eastAsia="cs-CZ"/>
        </w:rPr>
        <w:t>Danang</w:t>
      </w:r>
      <w:proofErr w:type="spellEnd"/>
      <w:r w:rsidRPr="007A7149">
        <w:rPr>
          <w:lang w:eastAsia="cs-CZ"/>
        </w:rPr>
        <w:t xml:space="preserve">, 17 years old and above. According to </w:t>
      </w:r>
      <w:proofErr w:type="spellStart"/>
      <w:r w:rsidRPr="007A7149">
        <w:rPr>
          <w:lang w:eastAsia="cs-CZ"/>
        </w:rPr>
        <w:t>Sekaran</w:t>
      </w:r>
      <w:proofErr w:type="spellEnd"/>
      <w:r w:rsidRPr="007A7149">
        <w:rPr>
          <w:lang w:eastAsia="cs-CZ"/>
        </w:rPr>
        <w:t>, good sample size is between 50 - 500 (Sekaran</w:t>
      </w:r>
      <w:proofErr w:type="gramStart"/>
      <w:r w:rsidRPr="007A7149">
        <w:rPr>
          <w:lang w:eastAsia="cs-CZ"/>
        </w:rPr>
        <w:t>,2003</w:t>
      </w:r>
      <w:proofErr w:type="gramEnd"/>
      <w:r w:rsidRPr="007A7149">
        <w:rPr>
          <w:lang w:eastAsia="cs-CZ"/>
        </w:rPr>
        <w:t xml:space="preserve">). Based on this </w:t>
      </w:r>
      <w:proofErr w:type="spellStart"/>
      <w:r w:rsidRPr="007A7149">
        <w:rPr>
          <w:lang w:eastAsia="cs-CZ"/>
        </w:rPr>
        <w:t>criterium</w:t>
      </w:r>
      <w:proofErr w:type="spellEnd"/>
      <w:r w:rsidRPr="007A7149">
        <w:rPr>
          <w:lang w:eastAsia="cs-CZ"/>
        </w:rPr>
        <w:t xml:space="preserve"> sample of this research involves 200 respondents.  A list of questionnaire is used to collect the data, and </w:t>
      </w:r>
      <w:proofErr w:type="spellStart"/>
      <w:r w:rsidRPr="007A7149">
        <w:rPr>
          <w:lang w:eastAsia="cs-CZ"/>
        </w:rPr>
        <w:t>Likert</w:t>
      </w:r>
      <w:proofErr w:type="spellEnd"/>
      <w:r w:rsidRPr="007A7149">
        <w:rPr>
          <w:lang w:eastAsia="cs-CZ"/>
        </w:rPr>
        <w:t xml:space="preserve"> Scale is used to measure the judgment of the respondents concerning the items of research variables in question.</w:t>
      </w:r>
      <w:r>
        <w:rPr>
          <w:b/>
        </w:rPr>
        <w:t xml:space="preserve">  </w:t>
      </w:r>
      <w:r w:rsidRPr="007A7149">
        <w:rPr>
          <w:lang w:eastAsia="cs-CZ"/>
        </w:rPr>
        <w:t>Regression analysis was used to examine the data collected by using SPSS 21.0 to</w:t>
      </w:r>
      <w:r>
        <w:rPr>
          <w:b/>
        </w:rPr>
        <w:t xml:space="preserve"> </w:t>
      </w:r>
      <w:r w:rsidRPr="007A7149">
        <w:rPr>
          <w:lang w:eastAsia="cs-CZ"/>
        </w:rPr>
        <w:t>predict whether there was significant</w:t>
      </w:r>
      <w:r>
        <w:rPr>
          <w:b/>
        </w:rPr>
        <w:t xml:space="preserve"> </w:t>
      </w:r>
      <w:r w:rsidRPr="007A7149">
        <w:rPr>
          <w:lang w:eastAsia="cs-CZ"/>
        </w:rPr>
        <w:t xml:space="preserve">influence of customer attitude, brand familiarity, brand awareness, and brand extension toward brand image of </w:t>
      </w:r>
      <w:proofErr w:type="spellStart"/>
      <w:r w:rsidRPr="007A7149">
        <w:rPr>
          <w:lang w:eastAsia="cs-CZ"/>
        </w:rPr>
        <w:t>Pepsodent</w:t>
      </w:r>
      <w:proofErr w:type="spellEnd"/>
      <w:r w:rsidRPr="007A7149">
        <w:rPr>
          <w:lang w:eastAsia="cs-CZ"/>
        </w:rPr>
        <w:t xml:space="preserve"> in </w:t>
      </w:r>
      <w:proofErr w:type="spellStart"/>
      <w:r w:rsidR="001350FA">
        <w:rPr>
          <w:lang w:eastAsia="cs-CZ"/>
        </w:rPr>
        <w:t>Danang</w:t>
      </w:r>
      <w:proofErr w:type="spellEnd"/>
      <w:r w:rsidRPr="007A7149">
        <w:rPr>
          <w:lang w:eastAsia="cs-CZ"/>
        </w:rPr>
        <w:t xml:space="preserve">. Validity and reliability test were </w:t>
      </w:r>
      <w:proofErr w:type="gramStart"/>
      <w:r w:rsidRPr="00F56443">
        <w:rPr>
          <w:lang w:eastAsia="cs-CZ"/>
        </w:rPr>
        <w:t>conducted  to</w:t>
      </w:r>
      <w:proofErr w:type="gramEnd"/>
      <w:r w:rsidRPr="00F56443">
        <w:rPr>
          <w:lang w:eastAsia="cs-CZ"/>
        </w:rPr>
        <w:t xml:space="preserve"> measure  whether  the</w:t>
      </w:r>
      <w:r w:rsidRPr="00F56443">
        <w:t xml:space="preserve"> </w:t>
      </w:r>
      <w:r w:rsidRPr="00F56443">
        <w:rPr>
          <w:lang w:eastAsia="cs-CZ"/>
        </w:rPr>
        <w:t>researc</w:t>
      </w:r>
      <w:r w:rsidRPr="00F56443">
        <w:t>h</w:t>
      </w:r>
      <w:r w:rsidRPr="00F56443">
        <w:rPr>
          <w:lang w:eastAsia="cs-CZ"/>
        </w:rPr>
        <w:t xml:space="preserve"> instruments</w:t>
      </w:r>
      <w:r w:rsidRPr="00F56443">
        <w:t xml:space="preserve"> </w:t>
      </w:r>
      <w:r w:rsidRPr="00F56443">
        <w:rPr>
          <w:lang w:eastAsia="cs-CZ"/>
        </w:rPr>
        <w:t>were</w:t>
      </w:r>
      <w:r w:rsidRPr="00F56443">
        <w:t xml:space="preserve"> </w:t>
      </w:r>
      <w:r w:rsidRPr="00F56443">
        <w:rPr>
          <w:lang w:eastAsia="cs-CZ"/>
        </w:rPr>
        <w:t>really able to measure the variables involved and to determine the level of consistency or stability of instruments used to measure.</w:t>
      </w:r>
    </w:p>
    <w:p w:rsidR="001C11F6" w:rsidRPr="00C15B24" w:rsidRDefault="00403CCD" w:rsidP="003042E6">
      <w:pPr>
        <w:pStyle w:val="Heading1"/>
        <w:numPr>
          <w:ilvl w:val="0"/>
          <w:numId w:val="0"/>
        </w:numPr>
        <w:spacing w:line="360" w:lineRule="auto"/>
        <w:rPr>
          <w:bCs/>
          <w:iCs/>
          <w:sz w:val="24"/>
          <w:szCs w:val="24"/>
        </w:rPr>
      </w:pPr>
      <w:r>
        <w:rPr>
          <w:bCs/>
          <w:iCs/>
          <w:sz w:val="24"/>
          <w:szCs w:val="24"/>
        </w:rPr>
        <w:t>I</w:t>
      </w:r>
      <w:r w:rsidR="004A2F31">
        <w:rPr>
          <w:bCs/>
          <w:iCs/>
          <w:sz w:val="24"/>
          <w:szCs w:val="24"/>
        </w:rPr>
        <w:t>V</w:t>
      </w:r>
      <w:r w:rsidR="00E25861" w:rsidRPr="00C15B24">
        <w:rPr>
          <w:bCs/>
          <w:iCs/>
          <w:sz w:val="24"/>
          <w:szCs w:val="24"/>
        </w:rPr>
        <w:t xml:space="preserve">. </w:t>
      </w:r>
      <w:r w:rsidR="003042E6">
        <w:rPr>
          <w:bCs/>
          <w:iCs/>
          <w:sz w:val="24"/>
          <w:szCs w:val="24"/>
        </w:rPr>
        <w:t>RESULT AND DISCUSSION</w:t>
      </w:r>
    </w:p>
    <w:p w:rsidR="000F7A23" w:rsidRPr="000F7A23" w:rsidRDefault="000F7A23" w:rsidP="000F7A23">
      <w:pPr>
        <w:spacing w:line="360" w:lineRule="auto"/>
        <w:jc w:val="both"/>
        <w:rPr>
          <w:lang w:eastAsia="cs-CZ"/>
        </w:rPr>
      </w:pPr>
      <w:r w:rsidRPr="000F7A23">
        <w:rPr>
          <w:b/>
          <w:bCs/>
          <w:lang w:eastAsia="cs-CZ"/>
        </w:rPr>
        <w:t>Consumer Attitude</w:t>
      </w:r>
    </w:p>
    <w:p w:rsidR="001E0756" w:rsidRDefault="000F7A23" w:rsidP="000F7A23">
      <w:pPr>
        <w:spacing w:line="360" w:lineRule="auto"/>
        <w:ind w:firstLine="708"/>
        <w:jc w:val="both"/>
        <w:rPr>
          <w:lang w:eastAsia="cs-CZ"/>
        </w:rPr>
      </w:pPr>
      <w:r w:rsidRPr="000F7A23">
        <w:rPr>
          <w:lang w:eastAsia="cs-CZ"/>
        </w:rPr>
        <w:t>Results of  regression  analysis shows  that  all variables both  partially and  simultaneously (consumer  attitude,  brand  familiarity, brand  awareness,  and  brand  extension)  positively significantly influence brand image. However, if we take a closer look at individual contribution, consu</w:t>
      </w:r>
      <w:r w:rsidR="001E0756">
        <w:rPr>
          <w:lang w:eastAsia="cs-CZ"/>
        </w:rPr>
        <w:t>mer attitude provides the least</w:t>
      </w:r>
    </w:p>
    <w:p w:rsidR="000654BC" w:rsidRDefault="000F7A23" w:rsidP="001E0756">
      <w:pPr>
        <w:spacing w:line="360" w:lineRule="auto"/>
        <w:jc w:val="both"/>
        <w:rPr>
          <w:lang w:eastAsia="cs-CZ"/>
        </w:rPr>
      </w:pPr>
      <w:proofErr w:type="gramStart"/>
      <w:r w:rsidRPr="000F7A23">
        <w:rPr>
          <w:lang w:eastAsia="cs-CZ"/>
        </w:rPr>
        <w:t>influence</w:t>
      </w:r>
      <w:proofErr w:type="gramEnd"/>
      <w:r w:rsidRPr="000F7A23">
        <w:rPr>
          <w:lang w:eastAsia="cs-CZ"/>
        </w:rPr>
        <w:t xml:space="preserve"> on the brand image. Since consumers’  attitude  may be  described  as a feeling  of  like or dislike, the  finding  of  the research may indicate that the positive feeling of consumers toward </w:t>
      </w:r>
      <w:proofErr w:type="spellStart"/>
      <w:r w:rsidRPr="000F7A23">
        <w:rPr>
          <w:lang w:eastAsia="cs-CZ"/>
        </w:rPr>
        <w:t>Pepsodent</w:t>
      </w:r>
      <w:proofErr w:type="spellEnd"/>
      <w:r w:rsidRPr="000F7A23">
        <w:rPr>
          <w:lang w:eastAsia="cs-CZ"/>
        </w:rPr>
        <w:t xml:space="preserve">  is in risk,</w:t>
      </w:r>
      <w:r>
        <w:rPr>
          <w:lang w:eastAsia="cs-CZ"/>
        </w:rPr>
        <w:t xml:space="preserve"> </w:t>
      </w:r>
      <w:r w:rsidRPr="000F7A23">
        <w:rPr>
          <w:lang w:eastAsia="cs-CZ"/>
        </w:rPr>
        <w:t>that, in turn, may lead consumers’ avoidance to buy the product. The finding may also mean that the belief of consumers toward the product has been eroded by somethin</w:t>
      </w:r>
      <w:r>
        <w:rPr>
          <w:lang w:eastAsia="cs-CZ"/>
        </w:rPr>
        <w:t xml:space="preserve">g </w:t>
      </w:r>
      <w:r w:rsidRPr="000F7A23">
        <w:rPr>
          <w:lang w:eastAsia="cs-CZ"/>
        </w:rPr>
        <w:t xml:space="preserve">seriously, such as promotion of, the value or benefits offered by </w:t>
      </w:r>
      <w:proofErr w:type="gramStart"/>
      <w:r w:rsidRPr="000F7A23">
        <w:rPr>
          <w:lang w:eastAsia="cs-CZ"/>
        </w:rPr>
        <w:t>competitors</w:t>
      </w:r>
      <w:proofErr w:type="gramEnd"/>
      <w:r w:rsidRPr="000F7A23">
        <w:rPr>
          <w:lang w:eastAsia="cs-CZ"/>
        </w:rPr>
        <w:t xml:space="preserve"> products’ that resulted in the dilution of consumers attitude. In other words, the value of </w:t>
      </w:r>
      <w:proofErr w:type="spellStart"/>
      <w:r w:rsidRPr="000F7A23">
        <w:rPr>
          <w:lang w:eastAsia="cs-CZ"/>
        </w:rPr>
        <w:lastRenderedPageBreak/>
        <w:t>Pepsodent</w:t>
      </w:r>
      <w:proofErr w:type="spellEnd"/>
      <w:r w:rsidRPr="000F7A23">
        <w:rPr>
          <w:lang w:eastAsia="cs-CZ"/>
        </w:rPr>
        <w:t xml:space="preserve"> has been not fully met it </w:t>
      </w:r>
      <w:r w:rsidR="00612DE4" w:rsidRPr="000F7A23">
        <w:rPr>
          <w:lang w:eastAsia="cs-CZ"/>
        </w:rPr>
        <w:t>customers</w:t>
      </w:r>
      <w:r w:rsidRPr="000F7A23">
        <w:rPr>
          <w:lang w:eastAsia="cs-CZ"/>
        </w:rPr>
        <w:t xml:space="preserve"> expectation. If it is, in the next day, then consumers’ liking, intention to buy and loyalty may in problems</w:t>
      </w:r>
      <w:r w:rsidR="00F03A9D">
        <w:rPr>
          <w:lang w:eastAsia="cs-CZ"/>
        </w:rPr>
        <w:t>.</w:t>
      </w:r>
    </w:p>
    <w:p w:rsidR="00F03A9D" w:rsidRDefault="00F03A9D" w:rsidP="00F03A9D">
      <w:pPr>
        <w:spacing w:line="360" w:lineRule="auto"/>
        <w:ind w:firstLine="708"/>
        <w:jc w:val="center"/>
        <w:rPr>
          <w:lang w:eastAsia="cs-CZ"/>
        </w:rPr>
      </w:pPr>
      <w:r>
        <w:rPr>
          <w:lang w:eastAsia="cs-CZ"/>
        </w:rPr>
        <w:t>TABLE 1</w:t>
      </w:r>
    </w:p>
    <w:p w:rsidR="00F03A9D" w:rsidRDefault="00F03A9D" w:rsidP="00F03A9D">
      <w:pPr>
        <w:spacing w:line="360" w:lineRule="auto"/>
        <w:ind w:firstLine="708"/>
        <w:jc w:val="center"/>
        <w:rPr>
          <w:lang w:eastAsia="cs-CZ"/>
        </w:rPr>
      </w:pPr>
      <w:r w:rsidRPr="00F03A9D">
        <w:rPr>
          <w:lang w:eastAsia="cs-CZ"/>
        </w:rPr>
        <w:t>Results of Regression Analysis</w:t>
      </w:r>
    </w:p>
    <w:tbl>
      <w:tblPr>
        <w:tblStyle w:val="TableGrid"/>
        <w:tblW w:w="0" w:type="auto"/>
        <w:tblLook w:val="04A0" w:firstRow="1" w:lastRow="0" w:firstColumn="1" w:lastColumn="0" w:noHBand="0" w:noVBand="1"/>
      </w:tblPr>
      <w:tblGrid>
        <w:gridCol w:w="1736"/>
        <w:gridCol w:w="1628"/>
        <w:gridCol w:w="1538"/>
        <w:gridCol w:w="1607"/>
        <w:gridCol w:w="1607"/>
      </w:tblGrid>
      <w:tr w:rsidR="00612DE4" w:rsidTr="00F366D3">
        <w:tc>
          <w:tcPr>
            <w:tcW w:w="1737" w:type="dxa"/>
          </w:tcPr>
          <w:p w:rsidR="00612DE4" w:rsidRDefault="00612DE4" w:rsidP="000F7A23">
            <w:pPr>
              <w:spacing w:line="360" w:lineRule="auto"/>
              <w:jc w:val="both"/>
              <w:rPr>
                <w:lang w:eastAsia="cs-CZ"/>
              </w:rPr>
            </w:pPr>
            <w:r>
              <w:rPr>
                <w:lang w:eastAsia="cs-CZ"/>
              </w:rPr>
              <w:t>Independent Variable</w:t>
            </w:r>
          </w:p>
        </w:tc>
        <w:tc>
          <w:tcPr>
            <w:tcW w:w="1644" w:type="dxa"/>
          </w:tcPr>
          <w:p w:rsidR="00612DE4" w:rsidRDefault="00612DE4" w:rsidP="000F7A23">
            <w:pPr>
              <w:spacing w:line="360" w:lineRule="auto"/>
              <w:jc w:val="both"/>
              <w:rPr>
                <w:lang w:eastAsia="cs-CZ"/>
              </w:rPr>
            </w:pPr>
            <w:r>
              <w:rPr>
                <w:lang w:eastAsia="cs-CZ"/>
              </w:rPr>
              <w:t>Standardized coefficient</w:t>
            </w:r>
          </w:p>
        </w:tc>
        <w:tc>
          <w:tcPr>
            <w:tcW w:w="1612" w:type="dxa"/>
          </w:tcPr>
          <w:p w:rsidR="00612DE4" w:rsidRDefault="0035412F" w:rsidP="000F7A23">
            <w:pPr>
              <w:spacing w:line="360" w:lineRule="auto"/>
              <w:jc w:val="both"/>
              <w:rPr>
                <w:lang w:eastAsia="cs-CZ"/>
              </w:rPr>
            </w:pPr>
            <w:r>
              <w:rPr>
                <w:lang w:eastAsia="cs-CZ"/>
              </w:rPr>
              <w:t>Sig-t (p-value)</w:t>
            </w:r>
          </w:p>
        </w:tc>
        <w:tc>
          <w:tcPr>
            <w:tcW w:w="1637" w:type="dxa"/>
          </w:tcPr>
          <w:p w:rsidR="00612DE4" w:rsidRDefault="0035412F" w:rsidP="000F7A23">
            <w:pPr>
              <w:spacing w:line="360" w:lineRule="auto"/>
              <w:jc w:val="both"/>
              <w:rPr>
                <w:lang w:eastAsia="cs-CZ"/>
              </w:rPr>
            </w:pPr>
            <w:r>
              <w:rPr>
                <w:lang w:eastAsia="cs-CZ"/>
              </w:rPr>
              <w:t>Partial Correlation (r)</w:t>
            </w:r>
          </w:p>
        </w:tc>
        <w:tc>
          <w:tcPr>
            <w:tcW w:w="1637" w:type="dxa"/>
          </w:tcPr>
          <w:p w:rsidR="00612DE4" w:rsidRDefault="0035412F" w:rsidP="000F7A23">
            <w:pPr>
              <w:spacing w:line="360" w:lineRule="auto"/>
              <w:jc w:val="both"/>
              <w:rPr>
                <w:lang w:eastAsia="cs-CZ"/>
              </w:rPr>
            </w:pPr>
            <w:r>
              <w:rPr>
                <w:lang w:eastAsia="cs-CZ"/>
              </w:rPr>
              <w:t>Partial Correlation coefficient</w:t>
            </w:r>
            <w:r w:rsidR="00154C1A">
              <w:rPr>
                <w:lang w:eastAsia="cs-CZ"/>
              </w:rPr>
              <w:t xml:space="preserve"> (r)</w:t>
            </w:r>
          </w:p>
        </w:tc>
      </w:tr>
      <w:tr w:rsidR="00612DE4" w:rsidTr="00F366D3">
        <w:tc>
          <w:tcPr>
            <w:tcW w:w="1737" w:type="dxa"/>
          </w:tcPr>
          <w:p w:rsidR="00612DE4" w:rsidRDefault="003A0BAB" w:rsidP="000F7A23">
            <w:pPr>
              <w:spacing w:line="360" w:lineRule="auto"/>
              <w:jc w:val="both"/>
              <w:rPr>
                <w:lang w:eastAsia="cs-CZ"/>
              </w:rPr>
            </w:pPr>
            <w:r>
              <w:rPr>
                <w:lang w:eastAsia="cs-CZ"/>
              </w:rPr>
              <w:t>Constant</w:t>
            </w:r>
          </w:p>
        </w:tc>
        <w:tc>
          <w:tcPr>
            <w:tcW w:w="1644" w:type="dxa"/>
          </w:tcPr>
          <w:p w:rsidR="00612DE4" w:rsidRDefault="00A02BC0" w:rsidP="000F7A23">
            <w:pPr>
              <w:spacing w:line="360" w:lineRule="auto"/>
              <w:jc w:val="both"/>
              <w:rPr>
                <w:lang w:eastAsia="cs-CZ"/>
              </w:rPr>
            </w:pPr>
            <w:r>
              <w:rPr>
                <w:lang w:eastAsia="cs-CZ"/>
              </w:rPr>
              <w:t>0.303</w:t>
            </w:r>
          </w:p>
        </w:tc>
        <w:tc>
          <w:tcPr>
            <w:tcW w:w="1612" w:type="dxa"/>
          </w:tcPr>
          <w:p w:rsidR="00612DE4" w:rsidRDefault="00612DE4" w:rsidP="000F7A23">
            <w:pPr>
              <w:spacing w:line="360" w:lineRule="auto"/>
              <w:jc w:val="both"/>
              <w:rPr>
                <w:lang w:eastAsia="cs-CZ"/>
              </w:rPr>
            </w:pPr>
          </w:p>
        </w:tc>
        <w:tc>
          <w:tcPr>
            <w:tcW w:w="1637" w:type="dxa"/>
          </w:tcPr>
          <w:p w:rsidR="00612DE4" w:rsidRDefault="00612DE4" w:rsidP="000F7A23">
            <w:pPr>
              <w:spacing w:line="360" w:lineRule="auto"/>
              <w:jc w:val="both"/>
              <w:rPr>
                <w:lang w:eastAsia="cs-CZ"/>
              </w:rPr>
            </w:pPr>
          </w:p>
        </w:tc>
        <w:tc>
          <w:tcPr>
            <w:tcW w:w="1637" w:type="dxa"/>
          </w:tcPr>
          <w:p w:rsidR="00612DE4" w:rsidRDefault="00612DE4" w:rsidP="000F7A23">
            <w:pPr>
              <w:spacing w:line="360" w:lineRule="auto"/>
              <w:jc w:val="both"/>
              <w:rPr>
                <w:lang w:eastAsia="cs-CZ"/>
              </w:rPr>
            </w:pPr>
          </w:p>
        </w:tc>
      </w:tr>
      <w:tr w:rsidR="00612DE4" w:rsidTr="00F366D3">
        <w:tc>
          <w:tcPr>
            <w:tcW w:w="1737" w:type="dxa"/>
          </w:tcPr>
          <w:p w:rsidR="00612DE4" w:rsidRDefault="000D292A" w:rsidP="000F7A23">
            <w:pPr>
              <w:spacing w:line="360" w:lineRule="auto"/>
              <w:jc w:val="both"/>
              <w:rPr>
                <w:lang w:eastAsia="cs-CZ"/>
              </w:rPr>
            </w:pPr>
            <w:r>
              <w:rPr>
                <w:lang w:eastAsia="cs-CZ"/>
              </w:rPr>
              <w:t>Consumer attitude (X</w:t>
            </w:r>
            <w:r w:rsidR="003A0BAB">
              <w:rPr>
                <w:lang w:eastAsia="cs-CZ"/>
              </w:rPr>
              <w:t>1)</w:t>
            </w:r>
          </w:p>
        </w:tc>
        <w:tc>
          <w:tcPr>
            <w:tcW w:w="1644" w:type="dxa"/>
          </w:tcPr>
          <w:p w:rsidR="00612DE4" w:rsidRDefault="00A02BC0" w:rsidP="000F7A23">
            <w:pPr>
              <w:spacing w:line="360" w:lineRule="auto"/>
              <w:jc w:val="both"/>
              <w:rPr>
                <w:lang w:eastAsia="cs-CZ"/>
              </w:rPr>
            </w:pPr>
            <w:r>
              <w:rPr>
                <w:lang w:eastAsia="cs-CZ"/>
              </w:rPr>
              <w:t>0.105</w:t>
            </w:r>
          </w:p>
        </w:tc>
        <w:tc>
          <w:tcPr>
            <w:tcW w:w="1612" w:type="dxa"/>
          </w:tcPr>
          <w:p w:rsidR="00612DE4" w:rsidRDefault="00512AA7" w:rsidP="000F7A23">
            <w:pPr>
              <w:spacing w:line="360" w:lineRule="auto"/>
              <w:jc w:val="both"/>
              <w:rPr>
                <w:lang w:eastAsia="cs-CZ"/>
              </w:rPr>
            </w:pPr>
            <w:r>
              <w:rPr>
                <w:lang w:eastAsia="cs-CZ"/>
              </w:rPr>
              <w:t>0.028</w:t>
            </w:r>
          </w:p>
        </w:tc>
        <w:tc>
          <w:tcPr>
            <w:tcW w:w="1637" w:type="dxa"/>
          </w:tcPr>
          <w:p w:rsidR="00612DE4" w:rsidRDefault="00FB78BF" w:rsidP="000F7A23">
            <w:pPr>
              <w:spacing w:line="360" w:lineRule="auto"/>
              <w:jc w:val="both"/>
              <w:rPr>
                <w:lang w:eastAsia="cs-CZ"/>
              </w:rPr>
            </w:pPr>
            <w:r>
              <w:rPr>
                <w:lang w:eastAsia="cs-CZ"/>
              </w:rPr>
              <w:t>0.156</w:t>
            </w:r>
          </w:p>
        </w:tc>
        <w:tc>
          <w:tcPr>
            <w:tcW w:w="1637" w:type="dxa"/>
          </w:tcPr>
          <w:p w:rsidR="00612DE4" w:rsidRDefault="00FB78BF" w:rsidP="000F7A23">
            <w:pPr>
              <w:spacing w:line="360" w:lineRule="auto"/>
              <w:jc w:val="both"/>
              <w:rPr>
                <w:lang w:eastAsia="cs-CZ"/>
              </w:rPr>
            </w:pPr>
            <w:r>
              <w:rPr>
                <w:lang w:eastAsia="cs-CZ"/>
              </w:rPr>
              <w:t>0.024</w:t>
            </w:r>
          </w:p>
        </w:tc>
      </w:tr>
      <w:tr w:rsidR="00612DE4" w:rsidTr="00F366D3">
        <w:tc>
          <w:tcPr>
            <w:tcW w:w="1737" w:type="dxa"/>
          </w:tcPr>
          <w:p w:rsidR="00612DE4" w:rsidRDefault="003A0BAB" w:rsidP="000F7A23">
            <w:pPr>
              <w:spacing w:line="360" w:lineRule="auto"/>
              <w:jc w:val="both"/>
              <w:rPr>
                <w:lang w:eastAsia="cs-CZ"/>
              </w:rPr>
            </w:pPr>
            <w:r>
              <w:rPr>
                <w:lang w:eastAsia="cs-CZ"/>
              </w:rPr>
              <w:t>Brand Familiarity</w:t>
            </w:r>
            <w:r w:rsidR="000D292A">
              <w:rPr>
                <w:lang w:eastAsia="cs-CZ"/>
              </w:rPr>
              <w:t>(X2)</w:t>
            </w:r>
          </w:p>
        </w:tc>
        <w:tc>
          <w:tcPr>
            <w:tcW w:w="1644" w:type="dxa"/>
          </w:tcPr>
          <w:p w:rsidR="00612DE4" w:rsidRDefault="00A02BC0" w:rsidP="000F7A23">
            <w:pPr>
              <w:spacing w:line="360" w:lineRule="auto"/>
              <w:jc w:val="both"/>
              <w:rPr>
                <w:lang w:eastAsia="cs-CZ"/>
              </w:rPr>
            </w:pPr>
            <w:r>
              <w:rPr>
                <w:lang w:eastAsia="cs-CZ"/>
              </w:rPr>
              <w:t>0.315</w:t>
            </w:r>
          </w:p>
        </w:tc>
        <w:tc>
          <w:tcPr>
            <w:tcW w:w="1612" w:type="dxa"/>
          </w:tcPr>
          <w:p w:rsidR="00612DE4" w:rsidRDefault="00512AA7" w:rsidP="000F7A23">
            <w:pPr>
              <w:spacing w:line="360" w:lineRule="auto"/>
              <w:jc w:val="both"/>
              <w:rPr>
                <w:lang w:eastAsia="cs-CZ"/>
              </w:rPr>
            </w:pPr>
            <w:r>
              <w:rPr>
                <w:lang w:eastAsia="cs-CZ"/>
              </w:rPr>
              <w:t>0.000</w:t>
            </w:r>
          </w:p>
        </w:tc>
        <w:tc>
          <w:tcPr>
            <w:tcW w:w="1637" w:type="dxa"/>
          </w:tcPr>
          <w:p w:rsidR="00612DE4" w:rsidRDefault="00FB78BF" w:rsidP="000F7A23">
            <w:pPr>
              <w:spacing w:line="360" w:lineRule="auto"/>
              <w:jc w:val="both"/>
              <w:rPr>
                <w:lang w:eastAsia="cs-CZ"/>
              </w:rPr>
            </w:pPr>
            <w:r>
              <w:rPr>
                <w:lang w:eastAsia="cs-CZ"/>
              </w:rPr>
              <w:t>0.488</w:t>
            </w:r>
          </w:p>
        </w:tc>
        <w:tc>
          <w:tcPr>
            <w:tcW w:w="1637" w:type="dxa"/>
          </w:tcPr>
          <w:p w:rsidR="00612DE4" w:rsidRDefault="00FB78BF" w:rsidP="000F7A23">
            <w:pPr>
              <w:spacing w:line="360" w:lineRule="auto"/>
              <w:jc w:val="both"/>
              <w:rPr>
                <w:lang w:eastAsia="cs-CZ"/>
              </w:rPr>
            </w:pPr>
            <w:r>
              <w:rPr>
                <w:lang w:eastAsia="cs-CZ"/>
              </w:rPr>
              <w:t>0.238</w:t>
            </w:r>
          </w:p>
        </w:tc>
      </w:tr>
      <w:tr w:rsidR="00512AA7" w:rsidTr="00F366D3">
        <w:tc>
          <w:tcPr>
            <w:tcW w:w="1737" w:type="dxa"/>
          </w:tcPr>
          <w:p w:rsidR="00512AA7" w:rsidRDefault="00512AA7" w:rsidP="000F7A23">
            <w:pPr>
              <w:spacing w:line="360" w:lineRule="auto"/>
              <w:jc w:val="both"/>
              <w:rPr>
                <w:lang w:eastAsia="cs-CZ"/>
              </w:rPr>
            </w:pPr>
            <w:r>
              <w:rPr>
                <w:lang w:eastAsia="cs-CZ"/>
              </w:rPr>
              <w:t>Brand Awareness(X3)</w:t>
            </w:r>
          </w:p>
        </w:tc>
        <w:tc>
          <w:tcPr>
            <w:tcW w:w="1644" w:type="dxa"/>
          </w:tcPr>
          <w:p w:rsidR="00512AA7" w:rsidRDefault="00512AA7" w:rsidP="000F7A23">
            <w:pPr>
              <w:spacing w:line="360" w:lineRule="auto"/>
              <w:jc w:val="both"/>
              <w:rPr>
                <w:lang w:eastAsia="cs-CZ"/>
              </w:rPr>
            </w:pPr>
            <w:r>
              <w:rPr>
                <w:lang w:eastAsia="cs-CZ"/>
              </w:rPr>
              <w:t>0.285</w:t>
            </w:r>
          </w:p>
        </w:tc>
        <w:tc>
          <w:tcPr>
            <w:tcW w:w="1612" w:type="dxa"/>
          </w:tcPr>
          <w:p w:rsidR="00512AA7" w:rsidRDefault="00512AA7">
            <w:r w:rsidRPr="00F95B03">
              <w:rPr>
                <w:lang w:eastAsia="cs-CZ"/>
              </w:rPr>
              <w:t>0.000</w:t>
            </w:r>
          </w:p>
        </w:tc>
        <w:tc>
          <w:tcPr>
            <w:tcW w:w="1637" w:type="dxa"/>
          </w:tcPr>
          <w:p w:rsidR="00512AA7" w:rsidRDefault="00FB78BF" w:rsidP="000F7A23">
            <w:pPr>
              <w:spacing w:line="360" w:lineRule="auto"/>
              <w:jc w:val="both"/>
              <w:rPr>
                <w:lang w:eastAsia="cs-CZ"/>
              </w:rPr>
            </w:pPr>
            <w:r>
              <w:rPr>
                <w:lang w:eastAsia="cs-CZ"/>
              </w:rPr>
              <w:t>0.372</w:t>
            </w:r>
          </w:p>
        </w:tc>
        <w:tc>
          <w:tcPr>
            <w:tcW w:w="1637" w:type="dxa"/>
          </w:tcPr>
          <w:p w:rsidR="00512AA7" w:rsidRDefault="00FB78BF" w:rsidP="000F7A23">
            <w:pPr>
              <w:spacing w:line="360" w:lineRule="auto"/>
              <w:jc w:val="both"/>
              <w:rPr>
                <w:lang w:eastAsia="cs-CZ"/>
              </w:rPr>
            </w:pPr>
            <w:r>
              <w:rPr>
                <w:lang w:eastAsia="cs-CZ"/>
              </w:rPr>
              <w:t>0.138</w:t>
            </w:r>
          </w:p>
        </w:tc>
      </w:tr>
      <w:tr w:rsidR="00512AA7" w:rsidTr="00F366D3">
        <w:tc>
          <w:tcPr>
            <w:tcW w:w="1737" w:type="dxa"/>
          </w:tcPr>
          <w:p w:rsidR="00512AA7" w:rsidRDefault="00512AA7" w:rsidP="000F7A23">
            <w:pPr>
              <w:spacing w:line="360" w:lineRule="auto"/>
              <w:jc w:val="both"/>
              <w:rPr>
                <w:lang w:eastAsia="cs-CZ"/>
              </w:rPr>
            </w:pPr>
            <w:r>
              <w:rPr>
                <w:lang w:eastAsia="cs-CZ"/>
              </w:rPr>
              <w:t>Brand Extensions (X4)</w:t>
            </w:r>
          </w:p>
        </w:tc>
        <w:tc>
          <w:tcPr>
            <w:tcW w:w="1644" w:type="dxa"/>
          </w:tcPr>
          <w:p w:rsidR="00512AA7" w:rsidRDefault="00512AA7" w:rsidP="000F7A23">
            <w:pPr>
              <w:spacing w:line="360" w:lineRule="auto"/>
              <w:jc w:val="both"/>
              <w:rPr>
                <w:lang w:eastAsia="cs-CZ"/>
              </w:rPr>
            </w:pPr>
            <w:r>
              <w:rPr>
                <w:lang w:eastAsia="cs-CZ"/>
              </w:rPr>
              <w:t>0.270</w:t>
            </w:r>
          </w:p>
        </w:tc>
        <w:tc>
          <w:tcPr>
            <w:tcW w:w="1612" w:type="dxa"/>
          </w:tcPr>
          <w:p w:rsidR="00512AA7" w:rsidRDefault="00512AA7">
            <w:r w:rsidRPr="00F95B03">
              <w:rPr>
                <w:lang w:eastAsia="cs-CZ"/>
              </w:rPr>
              <w:t>0.000</w:t>
            </w:r>
          </w:p>
        </w:tc>
        <w:tc>
          <w:tcPr>
            <w:tcW w:w="1637" w:type="dxa"/>
          </w:tcPr>
          <w:p w:rsidR="00512AA7" w:rsidRDefault="00FB78BF" w:rsidP="000F7A23">
            <w:pPr>
              <w:spacing w:line="360" w:lineRule="auto"/>
              <w:jc w:val="both"/>
              <w:rPr>
                <w:lang w:eastAsia="cs-CZ"/>
              </w:rPr>
            </w:pPr>
            <w:r>
              <w:rPr>
                <w:lang w:eastAsia="cs-CZ"/>
              </w:rPr>
              <w:t>0.405</w:t>
            </w:r>
          </w:p>
        </w:tc>
        <w:tc>
          <w:tcPr>
            <w:tcW w:w="1637" w:type="dxa"/>
          </w:tcPr>
          <w:p w:rsidR="00512AA7" w:rsidRDefault="00FB78BF" w:rsidP="000F7A23">
            <w:pPr>
              <w:spacing w:line="360" w:lineRule="auto"/>
              <w:jc w:val="both"/>
              <w:rPr>
                <w:lang w:eastAsia="cs-CZ"/>
              </w:rPr>
            </w:pPr>
            <w:r>
              <w:rPr>
                <w:lang w:eastAsia="cs-CZ"/>
              </w:rPr>
              <w:t>0.164</w:t>
            </w:r>
          </w:p>
        </w:tc>
      </w:tr>
      <w:tr w:rsidR="00F366D3" w:rsidTr="00F366D3">
        <w:trPr>
          <w:gridAfter w:val="3"/>
          <w:wAfter w:w="4886" w:type="dxa"/>
        </w:trPr>
        <w:tc>
          <w:tcPr>
            <w:tcW w:w="1737" w:type="dxa"/>
          </w:tcPr>
          <w:p w:rsidR="00F366D3" w:rsidRDefault="00F366D3" w:rsidP="000F7A23">
            <w:pPr>
              <w:spacing w:line="360" w:lineRule="auto"/>
              <w:jc w:val="both"/>
              <w:rPr>
                <w:lang w:eastAsia="cs-CZ"/>
              </w:rPr>
            </w:pPr>
            <w:r>
              <w:rPr>
                <w:lang w:eastAsia="cs-CZ"/>
              </w:rPr>
              <w:t>F compute</w:t>
            </w:r>
          </w:p>
        </w:tc>
        <w:tc>
          <w:tcPr>
            <w:tcW w:w="1644" w:type="dxa"/>
          </w:tcPr>
          <w:p w:rsidR="00F366D3" w:rsidRDefault="003E2677" w:rsidP="000F7A23">
            <w:pPr>
              <w:spacing w:line="360" w:lineRule="auto"/>
              <w:jc w:val="both"/>
              <w:rPr>
                <w:lang w:eastAsia="cs-CZ"/>
              </w:rPr>
            </w:pPr>
            <w:r>
              <w:rPr>
                <w:lang w:eastAsia="cs-CZ"/>
              </w:rPr>
              <w:t>216.540</w:t>
            </w:r>
          </w:p>
        </w:tc>
      </w:tr>
      <w:tr w:rsidR="00F366D3" w:rsidTr="00F366D3">
        <w:trPr>
          <w:gridAfter w:val="3"/>
          <w:wAfter w:w="4886" w:type="dxa"/>
        </w:trPr>
        <w:tc>
          <w:tcPr>
            <w:tcW w:w="1737" w:type="dxa"/>
          </w:tcPr>
          <w:p w:rsidR="00F366D3" w:rsidRDefault="00F366D3" w:rsidP="000F7A23">
            <w:pPr>
              <w:spacing w:line="360" w:lineRule="auto"/>
              <w:jc w:val="both"/>
              <w:rPr>
                <w:lang w:eastAsia="cs-CZ"/>
              </w:rPr>
            </w:pPr>
            <w:r>
              <w:rPr>
                <w:lang w:eastAsia="cs-CZ"/>
              </w:rPr>
              <w:t>Significance</w:t>
            </w:r>
          </w:p>
        </w:tc>
        <w:tc>
          <w:tcPr>
            <w:tcW w:w="1644" w:type="dxa"/>
          </w:tcPr>
          <w:p w:rsidR="00F366D3" w:rsidRDefault="003E2677" w:rsidP="000F7A23">
            <w:pPr>
              <w:spacing w:line="360" w:lineRule="auto"/>
              <w:jc w:val="both"/>
              <w:rPr>
                <w:lang w:eastAsia="cs-CZ"/>
              </w:rPr>
            </w:pPr>
            <w:r>
              <w:rPr>
                <w:lang w:eastAsia="cs-CZ"/>
              </w:rPr>
              <w:t>0.000</w:t>
            </w:r>
          </w:p>
        </w:tc>
      </w:tr>
      <w:tr w:rsidR="00F366D3" w:rsidTr="00F366D3">
        <w:trPr>
          <w:gridAfter w:val="3"/>
          <w:wAfter w:w="4886" w:type="dxa"/>
        </w:trPr>
        <w:tc>
          <w:tcPr>
            <w:tcW w:w="1737" w:type="dxa"/>
          </w:tcPr>
          <w:p w:rsidR="00F366D3" w:rsidRDefault="00F366D3" w:rsidP="000F7A23">
            <w:pPr>
              <w:spacing w:line="360" w:lineRule="auto"/>
              <w:jc w:val="both"/>
              <w:rPr>
                <w:lang w:eastAsia="cs-CZ"/>
              </w:rPr>
            </w:pPr>
            <w:r>
              <w:rPr>
                <w:lang w:eastAsia="cs-CZ"/>
              </w:rPr>
              <w:t>Adjusted R Square</w:t>
            </w:r>
          </w:p>
        </w:tc>
        <w:tc>
          <w:tcPr>
            <w:tcW w:w="1644" w:type="dxa"/>
          </w:tcPr>
          <w:p w:rsidR="00F366D3" w:rsidRDefault="003E2677" w:rsidP="000F7A23">
            <w:pPr>
              <w:spacing w:line="360" w:lineRule="auto"/>
              <w:jc w:val="both"/>
              <w:rPr>
                <w:lang w:eastAsia="cs-CZ"/>
              </w:rPr>
            </w:pPr>
            <w:r>
              <w:rPr>
                <w:lang w:eastAsia="cs-CZ"/>
              </w:rPr>
              <w:t>0.812</w:t>
            </w:r>
          </w:p>
        </w:tc>
      </w:tr>
    </w:tbl>
    <w:p w:rsidR="003E2677" w:rsidRPr="003E2677" w:rsidRDefault="003E2677" w:rsidP="003E2677">
      <w:pPr>
        <w:spacing w:line="360" w:lineRule="auto"/>
        <w:ind w:firstLine="708"/>
        <w:jc w:val="both"/>
        <w:rPr>
          <w:lang w:eastAsia="cs-CZ"/>
        </w:rPr>
      </w:pPr>
      <w:r w:rsidRPr="003E2677">
        <w:rPr>
          <w:lang w:eastAsia="cs-CZ"/>
        </w:rPr>
        <w:t xml:space="preserve">If we consider Theory of Reasoned Action, where consumers attitude is perceived has a very strategic role namely as one of the most essentials drive of consumer purchase decision, the findings of this research convey a message to </w:t>
      </w:r>
      <w:proofErr w:type="spellStart"/>
      <w:r w:rsidRPr="003E2677">
        <w:rPr>
          <w:lang w:eastAsia="cs-CZ"/>
        </w:rPr>
        <w:t>Pepsodent</w:t>
      </w:r>
      <w:proofErr w:type="spellEnd"/>
      <w:r w:rsidRPr="003E2677">
        <w:rPr>
          <w:lang w:eastAsia="cs-CZ"/>
        </w:rPr>
        <w:t xml:space="preserve"> to immediately salvage even increase the attitude of consumers toward the brand. The drive of the regaining effort of is even more important if Unilever (as the producer of </w:t>
      </w:r>
      <w:proofErr w:type="spellStart"/>
      <w:r w:rsidRPr="003E2677">
        <w:rPr>
          <w:lang w:eastAsia="cs-CZ"/>
        </w:rPr>
        <w:t>Pepsodent</w:t>
      </w:r>
      <w:proofErr w:type="spellEnd"/>
      <w:r w:rsidRPr="003E2677">
        <w:rPr>
          <w:lang w:eastAsia="cs-CZ"/>
        </w:rPr>
        <w:t>) wishes for successfully extend the brand.</w:t>
      </w:r>
    </w:p>
    <w:p w:rsidR="003E2677" w:rsidRPr="003E2677" w:rsidRDefault="003E2677" w:rsidP="003E2677">
      <w:pPr>
        <w:spacing w:line="360" w:lineRule="auto"/>
        <w:ind w:firstLine="708"/>
        <w:jc w:val="both"/>
        <w:rPr>
          <w:lang w:eastAsia="cs-CZ"/>
        </w:rPr>
      </w:pPr>
      <w:r w:rsidRPr="003E2677">
        <w:rPr>
          <w:lang w:eastAsia="cs-CZ"/>
        </w:rPr>
        <w:t xml:space="preserve">Improving consumers’  attitude  may  become  a  very strategic  step  since  positive attitude  influence  consumers’  awareness,  brand  familiarity and  also  </w:t>
      </w:r>
      <w:r w:rsidRPr="003E2677">
        <w:rPr>
          <w:lang w:eastAsia="cs-CZ"/>
        </w:rPr>
        <w:lastRenderedPageBreak/>
        <w:t>brand  extension.  It means that improving attitude is likely would be the most strategic step that result in higher brand image and, therefore, the success of brand extension.</w:t>
      </w:r>
    </w:p>
    <w:p w:rsidR="003E2677" w:rsidRPr="003E2677" w:rsidRDefault="003E2677" w:rsidP="003E2677">
      <w:pPr>
        <w:spacing w:line="360" w:lineRule="auto"/>
        <w:ind w:firstLine="708"/>
        <w:jc w:val="both"/>
        <w:rPr>
          <w:lang w:eastAsia="cs-CZ"/>
        </w:rPr>
      </w:pPr>
      <w:r w:rsidRPr="003E2677">
        <w:rPr>
          <w:lang w:eastAsia="cs-CZ"/>
        </w:rPr>
        <w:t xml:space="preserve">Knowing consumer  attitude  to  the  brand  of a  product  means  that  company  also recognizing their position in the consumers’ mind. This comprehension will become </w:t>
      </w:r>
      <w:r w:rsidR="00B62D4E" w:rsidRPr="003E2677">
        <w:rPr>
          <w:lang w:eastAsia="cs-CZ"/>
        </w:rPr>
        <w:t>strategic advantages</w:t>
      </w:r>
      <w:r w:rsidRPr="003E2677">
        <w:rPr>
          <w:lang w:eastAsia="cs-CZ"/>
        </w:rPr>
        <w:t xml:space="preserve"> of the company in marketing strategy making because the strategy is grounded on clear portrait of consumer attitude and the position of the brand in the market. It means that attitude is a ground work to evaluate and to respond against an object that is assessed whether it is good or not by consumers. </w:t>
      </w:r>
      <w:proofErr w:type="gramStart"/>
      <w:r w:rsidR="00B62D4E">
        <w:rPr>
          <w:lang w:eastAsia="cs-CZ"/>
        </w:rPr>
        <w:t>Consumers</w:t>
      </w:r>
      <w:proofErr w:type="gramEnd"/>
      <w:r w:rsidRPr="003E2677">
        <w:rPr>
          <w:lang w:eastAsia="cs-CZ"/>
        </w:rPr>
        <w:t xml:space="preserve"> who had a positive attitude towards a product or brand, will cause them to have high brand image. This result are the same according to (Keller</w:t>
      </w:r>
      <w:proofErr w:type="gramStart"/>
      <w:r w:rsidRPr="003E2677">
        <w:rPr>
          <w:lang w:eastAsia="cs-CZ"/>
        </w:rPr>
        <w:t>,1993</w:t>
      </w:r>
      <w:proofErr w:type="gramEnd"/>
      <w:r w:rsidRPr="003E2677">
        <w:rPr>
          <w:lang w:eastAsia="cs-CZ"/>
        </w:rPr>
        <w:t xml:space="preserve">) who explained that the higher consumer attitude will make the brand image increase. Respond to the questionnaire reveals that consumer attitude on </w:t>
      </w:r>
      <w:proofErr w:type="spellStart"/>
      <w:r w:rsidRPr="003E2677">
        <w:rPr>
          <w:lang w:eastAsia="cs-CZ"/>
        </w:rPr>
        <w:t>Pepsodent</w:t>
      </w:r>
      <w:proofErr w:type="spellEnd"/>
      <w:r w:rsidRPr="003E2677">
        <w:rPr>
          <w:lang w:eastAsia="cs-CZ"/>
        </w:rPr>
        <w:t xml:space="preserve"> only slightly above the average, meaning  that if the company does not do something  in the future, the brand attitude will soon be in the decline stage and cause the brand image decrease, then, in turn, will affect the decrease in the consumers’ intention to buy.</w:t>
      </w:r>
    </w:p>
    <w:p w:rsidR="00BC1DD4" w:rsidRPr="00BC1DD4" w:rsidRDefault="00BC1DD4" w:rsidP="00BC1DD4">
      <w:pPr>
        <w:spacing w:line="360" w:lineRule="auto"/>
        <w:jc w:val="both"/>
        <w:rPr>
          <w:lang w:eastAsia="cs-CZ"/>
        </w:rPr>
      </w:pPr>
      <w:r w:rsidRPr="00BC1DD4">
        <w:rPr>
          <w:b/>
          <w:bCs/>
          <w:lang w:eastAsia="cs-CZ"/>
        </w:rPr>
        <w:t>The Influence of Brand Familiarity toward Brand Image</w:t>
      </w:r>
    </w:p>
    <w:p w:rsidR="00BC1DD4" w:rsidRPr="00BC1DD4" w:rsidRDefault="00BC1DD4" w:rsidP="00BC1DD4">
      <w:pPr>
        <w:spacing w:line="360" w:lineRule="auto"/>
        <w:ind w:firstLine="708"/>
        <w:jc w:val="both"/>
        <w:rPr>
          <w:lang w:eastAsia="cs-CZ"/>
        </w:rPr>
      </w:pPr>
      <w:r w:rsidRPr="00BC1DD4">
        <w:rPr>
          <w:lang w:eastAsia="cs-CZ"/>
        </w:rPr>
        <w:t>Brand familiarity is a  construct  that  is directly related  to  the  amount  of  time  spent  for processing information about the brand, regardless of the type or content of the processing</w:t>
      </w:r>
      <w:r>
        <w:rPr>
          <w:lang w:eastAsia="cs-CZ"/>
        </w:rPr>
        <w:t xml:space="preserve"> </w:t>
      </w:r>
      <w:r w:rsidRPr="00BC1DD4">
        <w:rPr>
          <w:lang w:eastAsia="cs-CZ"/>
        </w:rPr>
        <w:t xml:space="preserve">that </w:t>
      </w:r>
      <w:r w:rsidRPr="00F03A9D">
        <w:rPr>
          <w:lang w:eastAsia="cs-CZ"/>
        </w:rPr>
        <w:t xml:space="preserve">was involved and brand familiarity is the most basic structure of consumer knowledge (Baker et.al., 1986).  </w:t>
      </w:r>
      <w:proofErr w:type="gramStart"/>
      <w:r w:rsidRPr="00F03A9D">
        <w:rPr>
          <w:lang w:eastAsia="cs-CZ"/>
        </w:rPr>
        <w:t>Further, Baker et.al.</w:t>
      </w:r>
      <w:proofErr w:type="gramEnd"/>
      <w:r w:rsidRPr="00F03A9D">
        <w:rPr>
          <w:lang w:eastAsia="cs-CZ"/>
        </w:rPr>
        <w:t xml:space="preserve">  (1986)</w:t>
      </w:r>
      <w:r w:rsidRPr="00BC1DD4">
        <w:rPr>
          <w:lang w:eastAsia="cs-CZ"/>
        </w:rPr>
        <w:t xml:space="preserve"> argue tha</w:t>
      </w:r>
      <w:r w:rsidR="00F03A9D">
        <w:rPr>
          <w:lang w:eastAsia="cs-CZ"/>
        </w:rPr>
        <w:t>t</w:t>
      </w:r>
      <w:r w:rsidRPr="00BC1DD4">
        <w:rPr>
          <w:lang w:eastAsia="cs-CZ"/>
        </w:rPr>
        <w:t xml:space="preserve"> this definition </w:t>
      </w:r>
      <w:proofErr w:type="gramStart"/>
      <w:r w:rsidRPr="00BC1DD4">
        <w:rPr>
          <w:lang w:eastAsia="cs-CZ"/>
        </w:rPr>
        <w:t>presumes  that</w:t>
      </w:r>
      <w:proofErr w:type="gramEnd"/>
      <w:r w:rsidRPr="00BC1DD4">
        <w:rPr>
          <w:lang w:eastAsia="cs-CZ"/>
        </w:rPr>
        <w:t xml:space="preserve"> brand familiarity is context-independent  and is affected  in more or less the same way by advertising exposures (that is also intended to form brand image), purchase behavior, and product consumption or usage. Brand image is the result of over time efforts of advertising campaigns  with  a  consistent  theme,  and  is  legitimated  through  the  consumers'  direct experience.  Brand image  refers to  consumer  perceptions  and  cover a set  of  beliefs that consumers  have  about  the  brand.  From th</w:t>
      </w:r>
      <w:r w:rsidR="00F03A9D">
        <w:rPr>
          <w:lang w:eastAsia="cs-CZ"/>
        </w:rPr>
        <w:t>e</w:t>
      </w:r>
      <w:r w:rsidRPr="00BC1DD4">
        <w:rPr>
          <w:lang w:eastAsia="cs-CZ"/>
        </w:rPr>
        <w:t xml:space="preserve"> </w:t>
      </w:r>
      <w:proofErr w:type="gramStart"/>
      <w:r w:rsidRPr="00BC1DD4">
        <w:rPr>
          <w:lang w:eastAsia="cs-CZ"/>
        </w:rPr>
        <w:lastRenderedPageBreak/>
        <w:t>consumer’s  perspective</w:t>
      </w:r>
      <w:proofErr w:type="gramEnd"/>
      <w:r w:rsidRPr="00BC1DD4">
        <w:rPr>
          <w:lang w:eastAsia="cs-CZ"/>
        </w:rPr>
        <w:t>,  a  brand  provides a visible representation of differences between products in a category.</w:t>
      </w:r>
    </w:p>
    <w:p w:rsidR="00BC1DD4" w:rsidRPr="00BC1DD4" w:rsidRDefault="00BC1DD4" w:rsidP="00BC1DD4">
      <w:pPr>
        <w:spacing w:line="360" w:lineRule="auto"/>
        <w:ind w:firstLine="708"/>
        <w:jc w:val="both"/>
        <w:rPr>
          <w:lang w:eastAsia="cs-CZ"/>
        </w:rPr>
      </w:pPr>
      <w:r w:rsidRPr="00BC1DD4">
        <w:rPr>
          <w:lang w:eastAsia="cs-CZ"/>
        </w:rPr>
        <w:t>The true value of a brand image lies in the mind of the target audience. It reflects the consumer’s awareness about the existence of the brand and its repeated exposure of the identity. Brand familiarity, or awarenes</w:t>
      </w:r>
      <w:r w:rsidR="00F03A9D">
        <w:rPr>
          <w:lang w:eastAsia="cs-CZ"/>
        </w:rPr>
        <w:t>s</w:t>
      </w:r>
      <w:r w:rsidRPr="00BC1DD4">
        <w:rPr>
          <w:lang w:eastAsia="cs-CZ"/>
        </w:rPr>
        <w:t xml:space="preserve"> and brand choice are tightly </w:t>
      </w:r>
      <w:proofErr w:type="gramStart"/>
      <w:r w:rsidRPr="00BC1DD4">
        <w:rPr>
          <w:lang w:eastAsia="cs-CZ"/>
        </w:rPr>
        <w:t>correlated  (</w:t>
      </w:r>
      <w:proofErr w:type="gramEnd"/>
      <w:r w:rsidRPr="00BC1DD4">
        <w:rPr>
          <w:lang w:eastAsia="cs-CZ"/>
        </w:rPr>
        <w:t>Axelrod</w:t>
      </w:r>
    </w:p>
    <w:p w:rsidR="00BC1DD4" w:rsidRPr="00BC1DD4" w:rsidRDefault="00BC1DD4" w:rsidP="00BC1DD4">
      <w:pPr>
        <w:spacing w:line="360" w:lineRule="auto"/>
        <w:ind w:firstLine="708"/>
        <w:jc w:val="both"/>
        <w:rPr>
          <w:lang w:eastAsia="cs-CZ"/>
        </w:rPr>
      </w:pPr>
      <w:r w:rsidRPr="00BC1DD4">
        <w:rPr>
          <w:lang w:eastAsia="cs-CZ"/>
        </w:rPr>
        <w:t>1968</w:t>
      </w:r>
      <w:proofErr w:type="gramStart"/>
      <w:r w:rsidRPr="00BC1DD4">
        <w:rPr>
          <w:lang w:eastAsia="cs-CZ"/>
        </w:rPr>
        <w:t>;  Haley</w:t>
      </w:r>
      <w:proofErr w:type="gramEnd"/>
      <w:r w:rsidRPr="00BC1DD4">
        <w:rPr>
          <w:lang w:eastAsia="cs-CZ"/>
        </w:rPr>
        <w:t xml:space="preserve">  and  Case  1979).  </w:t>
      </w:r>
      <w:proofErr w:type="gramStart"/>
      <w:r w:rsidRPr="00BC1DD4">
        <w:rPr>
          <w:lang w:eastAsia="cs-CZ"/>
        </w:rPr>
        <w:t>This  relationship</w:t>
      </w:r>
      <w:proofErr w:type="gramEnd"/>
      <w:r w:rsidRPr="00BC1DD4">
        <w:rPr>
          <w:lang w:eastAsia="cs-CZ"/>
        </w:rPr>
        <w:t xml:space="preserve">  reflects  the  fact  that  choice  increases</w:t>
      </w:r>
    </w:p>
    <w:p w:rsidR="00BC1DD4" w:rsidRPr="00BC1DD4" w:rsidRDefault="00BC1DD4" w:rsidP="00BC1DD4">
      <w:pPr>
        <w:spacing w:line="360" w:lineRule="auto"/>
        <w:ind w:firstLine="708"/>
        <w:jc w:val="both"/>
        <w:rPr>
          <w:lang w:eastAsia="cs-CZ"/>
        </w:rPr>
      </w:pPr>
      <w:r w:rsidRPr="00BC1DD4">
        <w:rPr>
          <w:lang w:eastAsia="cs-CZ"/>
        </w:rPr>
        <w:t>familiarity, meaning that brand familiarity plays some causal role in the choice process, so the  more  a  consumer  is exposed  to  the  brands  the  better  the  image  and  the  more  the possibility that the consumer will choose the brand.</w:t>
      </w:r>
    </w:p>
    <w:p w:rsidR="00BC1DD4" w:rsidRPr="00BC1DD4" w:rsidRDefault="00BC1DD4" w:rsidP="00BC1DD4">
      <w:pPr>
        <w:spacing w:line="360" w:lineRule="auto"/>
        <w:ind w:firstLine="708"/>
        <w:jc w:val="both"/>
        <w:rPr>
          <w:lang w:eastAsia="cs-CZ"/>
        </w:rPr>
      </w:pPr>
      <w:r w:rsidRPr="00BC1DD4">
        <w:rPr>
          <w:lang w:eastAsia="cs-CZ"/>
        </w:rPr>
        <w:t>The result of this research proved that brand familiarity has positive significant - contribu</w:t>
      </w:r>
      <w:r w:rsidR="001C0EAA">
        <w:rPr>
          <w:lang w:eastAsia="cs-CZ"/>
        </w:rPr>
        <w:t>te</w:t>
      </w:r>
      <w:r w:rsidRPr="00BC1DD4">
        <w:rPr>
          <w:lang w:eastAsia="cs-CZ"/>
        </w:rPr>
        <w:t xml:space="preserve"> </w:t>
      </w:r>
      <w:proofErr w:type="gramStart"/>
      <w:r w:rsidRPr="00BC1DD4">
        <w:rPr>
          <w:lang w:eastAsia="cs-CZ"/>
        </w:rPr>
        <w:t>the  largest</w:t>
      </w:r>
      <w:proofErr w:type="gramEnd"/>
      <w:r w:rsidRPr="00BC1DD4">
        <w:rPr>
          <w:lang w:eastAsia="cs-CZ"/>
        </w:rPr>
        <w:t xml:space="preserve"> - influence on brand image. As mentioned above </w:t>
      </w:r>
      <w:proofErr w:type="gramStart"/>
      <w:r w:rsidRPr="00BC1DD4">
        <w:rPr>
          <w:lang w:eastAsia="cs-CZ"/>
        </w:rPr>
        <w:t>that  the</w:t>
      </w:r>
      <w:proofErr w:type="gramEnd"/>
      <w:r w:rsidRPr="00BC1DD4">
        <w:rPr>
          <w:lang w:eastAsia="cs-CZ"/>
        </w:rPr>
        <w:t xml:space="preserve">  level of familiarity has important implication to the consumers. The implication is that products that have  high  familiarity  will  have  more  advantages   to  reach  a  positive  response  from consumers. They will have more consumers’ attention and if the company communicate its brand through advertising for example, it will retain in the consumer minds, and increase brand image. This result is in line with </w:t>
      </w:r>
      <w:proofErr w:type="spellStart"/>
      <w:r w:rsidRPr="00BC1DD4">
        <w:rPr>
          <w:lang w:eastAsia="cs-CZ"/>
        </w:rPr>
        <w:t>Broniarczyk</w:t>
      </w:r>
      <w:proofErr w:type="spellEnd"/>
      <w:r w:rsidRPr="00BC1DD4">
        <w:rPr>
          <w:lang w:eastAsia="cs-CZ"/>
        </w:rPr>
        <w:t xml:space="preserve"> &amp; Alba (1994) who uncover that brand familiarity has a significant positive impact to the brand image.</w:t>
      </w:r>
    </w:p>
    <w:p w:rsidR="00BC1DD4" w:rsidRDefault="00BC1DD4" w:rsidP="00BC1DD4">
      <w:pPr>
        <w:spacing w:line="360" w:lineRule="auto"/>
        <w:ind w:firstLine="708"/>
        <w:jc w:val="both"/>
        <w:rPr>
          <w:lang w:eastAsia="cs-CZ"/>
        </w:rPr>
      </w:pPr>
      <w:r w:rsidRPr="00BC1DD4">
        <w:rPr>
          <w:lang w:eastAsia="cs-CZ"/>
        </w:rPr>
        <w:t xml:space="preserve">The organization can, through its branding strategies and advertising messages (to build brand familiarity), seek to convey a certain image for the </w:t>
      </w:r>
      <w:proofErr w:type="spellStart"/>
      <w:r w:rsidRPr="00BC1DD4">
        <w:rPr>
          <w:lang w:eastAsia="cs-CZ"/>
        </w:rPr>
        <w:t>Pepsodent</w:t>
      </w:r>
      <w:proofErr w:type="spellEnd"/>
      <w:r w:rsidRPr="00BC1DD4">
        <w:rPr>
          <w:lang w:eastAsia="cs-CZ"/>
        </w:rPr>
        <w:t xml:space="preserve"> brand. Thing to be kept in mind is that consumers may, however, evaluate the company’s message through the prism of their own subjectivity. People will use their own interpretations and will respond differently to brands. This subjective evaluation results in the formation of brand image in the mind of the consumer.</w:t>
      </w:r>
    </w:p>
    <w:p w:rsidR="00E20FAA" w:rsidRPr="00E20FAA" w:rsidRDefault="00E20FAA" w:rsidP="00E20FAA">
      <w:pPr>
        <w:spacing w:line="360" w:lineRule="auto"/>
        <w:jc w:val="both"/>
        <w:rPr>
          <w:lang w:eastAsia="cs-CZ"/>
        </w:rPr>
      </w:pPr>
      <w:r w:rsidRPr="00E20FAA">
        <w:rPr>
          <w:b/>
          <w:bCs/>
          <w:lang w:eastAsia="cs-CZ"/>
        </w:rPr>
        <w:t>The Influence of Brand Awareness toward Brand Image</w:t>
      </w:r>
    </w:p>
    <w:p w:rsidR="008D260B" w:rsidRPr="008D260B" w:rsidRDefault="008D260B" w:rsidP="008D260B">
      <w:pPr>
        <w:spacing w:line="360" w:lineRule="auto"/>
        <w:ind w:firstLine="708"/>
        <w:jc w:val="both"/>
        <w:rPr>
          <w:lang w:eastAsia="cs-CZ"/>
        </w:rPr>
      </w:pPr>
      <w:r w:rsidRPr="008D260B">
        <w:rPr>
          <w:lang w:eastAsia="cs-CZ"/>
        </w:rPr>
        <w:lastRenderedPageBreak/>
        <w:t xml:space="preserve">The word "brand", can refer to a company name, a product name, or a unique identifier such as a logo or trademark. Brand awareness is formed when people easily recognize a brand for what </w:t>
      </w:r>
      <w:r w:rsidR="00F03A9D">
        <w:rPr>
          <w:lang w:eastAsia="cs-CZ"/>
        </w:rPr>
        <w:t>it</w:t>
      </w:r>
      <w:r w:rsidRPr="008D260B">
        <w:rPr>
          <w:lang w:eastAsia="cs-CZ"/>
        </w:rPr>
        <w:t xml:space="preserve"> is. However,  this  does  not  automatically  mean  they  prefer  that  brand  (brand preference), connect a high value to, or associate any superior attributes to it, it just means they recognize the brand and can identify it under different conditions. In other words, brand awareness is not everything. Brand awareness is, indeed, really important for all brands but high  brand  awareness  without  an  understanding  of  what  puts  you  apart  (specific  and valuable image) from the competition does you practically no good. Interestingly, however, effective brand awareness shows the power of brand compared to others. Brand awareness will push consumers to the level of brand image.</w:t>
      </w:r>
    </w:p>
    <w:p w:rsidR="007B44B7" w:rsidRPr="007B44B7" w:rsidRDefault="008D260B" w:rsidP="007B44B7">
      <w:pPr>
        <w:spacing w:line="360" w:lineRule="auto"/>
        <w:ind w:firstLine="708"/>
        <w:jc w:val="both"/>
        <w:rPr>
          <w:lang w:eastAsia="cs-CZ"/>
        </w:rPr>
      </w:pPr>
      <w:r w:rsidRPr="008D260B">
        <w:rPr>
          <w:lang w:eastAsia="cs-CZ"/>
        </w:rPr>
        <w:t>Consumers will prefer buy known quality and secure products, meaning that brand awareness will reduce risks</w:t>
      </w:r>
      <w:r>
        <w:rPr>
          <w:lang w:eastAsia="cs-CZ"/>
        </w:rPr>
        <w:t xml:space="preserve"> </w:t>
      </w:r>
      <w:r w:rsidRPr="008D260B">
        <w:rPr>
          <w:lang w:eastAsia="cs-CZ"/>
        </w:rPr>
        <w:t>(or increase the possibility to attain satisfaction) the consumers may face wh</w:t>
      </w:r>
      <w:r w:rsidR="008C4A12">
        <w:rPr>
          <w:lang w:eastAsia="cs-CZ"/>
        </w:rPr>
        <w:t>en</w:t>
      </w:r>
      <w:r w:rsidRPr="008D260B">
        <w:rPr>
          <w:lang w:eastAsia="cs-CZ"/>
        </w:rPr>
        <w:t xml:space="preserve"> the</w:t>
      </w:r>
      <w:r w:rsidR="008C4A12">
        <w:rPr>
          <w:lang w:eastAsia="cs-CZ"/>
        </w:rPr>
        <w:t xml:space="preserve">y </w:t>
      </w:r>
      <w:r w:rsidRPr="008D260B">
        <w:rPr>
          <w:lang w:eastAsia="cs-CZ"/>
        </w:rPr>
        <w:t>buy a product.  All o</w:t>
      </w:r>
      <w:r w:rsidR="008C4A12">
        <w:rPr>
          <w:lang w:eastAsia="cs-CZ"/>
        </w:rPr>
        <w:t xml:space="preserve">f </w:t>
      </w:r>
      <w:proofErr w:type="gramStart"/>
      <w:r w:rsidRPr="008D260B">
        <w:rPr>
          <w:lang w:eastAsia="cs-CZ"/>
        </w:rPr>
        <w:t>these  may</w:t>
      </w:r>
      <w:proofErr w:type="gramEnd"/>
      <w:r w:rsidRPr="008D260B">
        <w:rPr>
          <w:lang w:eastAsia="cs-CZ"/>
        </w:rPr>
        <w:t xml:space="preserve"> result  in trust  of  the  consumers. Increasing  the  awareness  is  a  mechanism  to  expand  the  market  share  of  the  brands.</w:t>
      </w:r>
      <w:r w:rsidR="007B44B7">
        <w:rPr>
          <w:lang w:eastAsia="cs-CZ"/>
        </w:rPr>
        <w:t xml:space="preserve"> </w:t>
      </w:r>
      <w:r w:rsidR="007B44B7" w:rsidRPr="007B44B7">
        <w:rPr>
          <w:lang w:eastAsia="cs-CZ"/>
        </w:rPr>
        <w:t>Awareness also affects their perception and attitude. Brand awareness is the key of brand assets to enter the other elements: brand image.</w:t>
      </w:r>
    </w:p>
    <w:p w:rsidR="007B44B7" w:rsidRPr="007B44B7" w:rsidRDefault="007B44B7" w:rsidP="007B44B7">
      <w:pPr>
        <w:spacing w:line="360" w:lineRule="auto"/>
        <w:ind w:firstLine="708"/>
        <w:jc w:val="both"/>
        <w:rPr>
          <w:lang w:eastAsia="cs-CZ"/>
        </w:rPr>
      </w:pPr>
      <w:r w:rsidRPr="007B44B7">
        <w:rPr>
          <w:lang w:eastAsia="cs-CZ"/>
        </w:rPr>
        <w:t>Therefore, the creation of consumer awareness or perceptions concerning a brand is a crucial strategic decision facing bran</w:t>
      </w:r>
      <w:r w:rsidR="008C4A12">
        <w:rPr>
          <w:lang w:eastAsia="cs-CZ"/>
        </w:rPr>
        <w:t>d</w:t>
      </w:r>
      <w:r w:rsidRPr="007B44B7">
        <w:rPr>
          <w:lang w:eastAsia="cs-CZ"/>
        </w:rPr>
        <w:t xml:space="preserve"> managers.  It must be remembered  that  brand managers  are  not  merely promoting  a physical good  or service, rather  they  promote  an image.  A  brand’s  image  is  a  combination  of  a  consumer’s  subjective  awareness  or perceptions of the product’s innate characteristics. The key success of a brand is determined by how closely the image of the selling organization and the product meet the expectations of the consumer.</w:t>
      </w:r>
    </w:p>
    <w:p w:rsidR="007B44B7" w:rsidRPr="007B44B7" w:rsidRDefault="007B44B7" w:rsidP="007B44B7">
      <w:pPr>
        <w:spacing w:line="360" w:lineRule="auto"/>
        <w:ind w:firstLine="708"/>
        <w:jc w:val="both"/>
        <w:rPr>
          <w:lang w:eastAsia="cs-CZ"/>
        </w:rPr>
      </w:pPr>
      <w:r w:rsidRPr="007B44B7">
        <w:rPr>
          <w:lang w:eastAsia="cs-CZ"/>
        </w:rPr>
        <w:t xml:space="preserve">The result of this </w:t>
      </w:r>
      <w:proofErr w:type="gramStart"/>
      <w:r w:rsidRPr="007B44B7">
        <w:rPr>
          <w:lang w:eastAsia="cs-CZ"/>
        </w:rPr>
        <w:t>research  is</w:t>
      </w:r>
      <w:proofErr w:type="gramEnd"/>
      <w:r w:rsidRPr="007B44B7">
        <w:rPr>
          <w:lang w:eastAsia="cs-CZ"/>
        </w:rPr>
        <w:t xml:space="preserve"> the  same as Alba &amp; Hutchinson, J.W. (1987) who found that brand awareness has a significant positive impact to the brand image. However, the finding of this research concerning brand awareness </w:t>
      </w:r>
      <w:r w:rsidRPr="007B44B7">
        <w:rPr>
          <w:lang w:eastAsia="cs-CZ"/>
        </w:rPr>
        <w:lastRenderedPageBreak/>
        <w:t xml:space="preserve">of </w:t>
      </w:r>
      <w:proofErr w:type="spellStart"/>
      <w:r w:rsidRPr="007B44B7">
        <w:rPr>
          <w:lang w:eastAsia="cs-CZ"/>
        </w:rPr>
        <w:t>Pepsodent</w:t>
      </w:r>
      <w:proofErr w:type="spellEnd"/>
      <w:r w:rsidRPr="007B44B7">
        <w:rPr>
          <w:lang w:eastAsia="cs-CZ"/>
        </w:rPr>
        <w:t xml:space="preserve"> only proves slightly above the average. This means that the brand most likely already been in the maturity stage or even tends to be in declining one or because of the competition of tooth paste industry is becoming more and more intense. As a consequence, the producer of </w:t>
      </w:r>
      <w:proofErr w:type="spellStart"/>
      <w:r w:rsidRPr="007B44B7">
        <w:rPr>
          <w:lang w:eastAsia="cs-CZ"/>
        </w:rPr>
        <w:t>Pepsodent</w:t>
      </w:r>
      <w:proofErr w:type="spellEnd"/>
      <w:r w:rsidRPr="007B44B7">
        <w:rPr>
          <w:lang w:eastAsia="cs-CZ"/>
        </w:rPr>
        <w:t xml:space="preserve"> must plan to take some actions to keep or even increase the awareness of consumer so that the brand image of </w:t>
      </w:r>
      <w:proofErr w:type="spellStart"/>
      <w:r w:rsidR="008C4A12" w:rsidRPr="007B44B7">
        <w:rPr>
          <w:lang w:eastAsia="cs-CZ"/>
        </w:rPr>
        <w:t>Pepsodent</w:t>
      </w:r>
      <w:proofErr w:type="spellEnd"/>
      <w:r w:rsidR="008C4A12" w:rsidRPr="007B44B7">
        <w:rPr>
          <w:lang w:eastAsia="cs-CZ"/>
        </w:rPr>
        <w:t xml:space="preserve"> stays</w:t>
      </w:r>
      <w:r w:rsidRPr="007B44B7">
        <w:rPr>
          <w:lang w:eastAsia="cs-CZ"/>
        </w:rPr>
        <w:t xml:space="preserve"> strong </w:t>
      </w:r>
      <w:proofErr w:type="gramStart"/>
      <w:r w:rsidRPr="007B44B7">
        <w:rPr>
          <w:lang w:eastAsia="cs-CZ"/>
        </w:rPr>
        <w:t>because  brand</w:t>
      </w:r>
      <w:proofErr w:type="gramEnd"/>
      <w:r w:rsidRPr="007B44B7">
        <w:rPr>
          <w:lang w:eastAsia="cs-CZ"/>
        </w:rPr>
        <w:t xml:space="preserve"> awareness is an important prerequisite to make consumer always re-purchase the products.</w:t>
      </w:r>
    </w:p>
    <w:p w:rsidR="007B44B7" w:rsidRPr="007B44B7" w:rsidRDefault="007B44B7" w:rsidP="007B44B7">
      <w:pPr>
        <w:spacing w:line="360" w:lineRule="auto"/>
        <w:jc w:val="both"/>
        <w:rPr>
          <w:lang w:eastAsia="cs-CZ"/>
        </w:rPr>
      </w:pPr>
      <w:r w:rsidRPr="007B44B7">
        <w:rPr>
          <w:b/>
          <w:bCs/>
          <w:lang w:eastAsia="cs-CZ"/>
        </w:rPr>
        <w:t>The Influence of Brand Extension toward Brand Image</w:t>
      </w:r>
    </w:p>
    <w:p w:rsidR="007B44B7" w:rsidRDefault="007B44B7" w:rsidP="007B44B7">
      <w:pPr>
        <w:spacing w:line="360" w:lineRule="auto"/>
        <w:ind w:firstLine="708"/>
        <w:jc w:val="both"/>
        <w:rPr>
          <w:lang w:eastAsia="cs-CZ"/>
        </w:rPr>
      </w:pPr>
      <w:r w:rsidRPr="007B44B7">
        <w:rPr>
          <w:lang w:eastAsia="cs-CZ"/>
        </w:rPr>
        <w:t xml:space="preserve">Brand extension is introducing a new product with the same brands that is already mature in the market, where the new product may or may not have different line from the existing products in the market. Brand extension is one of the marketing strategies to expand the market coverage because brand extension is produced from the parent brand that is already known in the market. The result of this research proved that brand extension has a positive significant influence on the brand image. This finding is in line with </w:t>
      </w:r>
      <w:proofErr w:type="spellStart"/>
      <w:r w:rsidRPr="007B44B7">
        <w:rPr>
          <w:lang w:eastAsia="cs-CZ"/>
        </w:rPr>
        <w:t>Swaminathan</w:t>
      </w:r>
      <w:proofErr w:type="spellEnd"/>
      <w:r w:rsidRPr="007B44B7">
        <w:rPr>
          <w:lang w:eastAsia="cs-CZ"/>
        </w:rPr>
        <w:t xml:space="preserve">, </w:t>
      </w:r>
      <w:proofErr w:type="spellStart"/>
      <w:r w:rsidRPr="007B44B7">
        <w:rPr>
          <w:lang w:eastAsia="cs-CZ"/>
        </w:rPr>
        <w:t>Vanitha</w:t>
      </w:r>
      <w:proofErr w:type="spellEnd"/>
      <w:r w:rsidRPr="007B44B7">
        <w:rPr>
          <w:lang w:eastAsia="cs-CZ"/>
        </w:rPr>
        <w:t xml:space="preserve">, Fox, Richard J., &amp;Reddy, </w:t>
      </w:r>
      <w:proofErr w:type="spellStart"/>
      <w:r w:rsidRPr="007B44B7">
        <w:rPr>
          <w:lang w:eastAsia="cs-CZ"/>
        </w:rPr>
        <w:t>Srinivas</w:t>
      </w:r>
      <w:proofErr w:type="spellEnd"/>
      <w:r w:rsidRPr="007B44B7">
        <w:rPr>
          <w:lang w:eastAsia="cs-CZ"/>
        </w:rPr>
        <w:t xml:space="preserve"> K., (2001</w:t>
      </w:r>
      <w:r w:rsidR="008C4A12">
        <w:rPr>
          <w:lang w:eastAsia="cs-CZ"/>
        </w:rPr>
        <w:t xml:space="preserve">) </w:t>
      </w:r>
      <w:proofErr w:type="gramStart"/>
      <w:r w:rsidRPr="007B44B7">
        <w:rPr>
          <w:lang w:eastAsia="cs-CZ"/>
        </w:rPr>
        <w:t>who  concluded</w:t>
      </w:r>
      <w:proofErr w:type="gramEnd"/>
      <w:r w:rsidRPr="007B44B7">
        <w:rPr>
          <w:lang w:eastAsia="cs-CZ"/>
        </w:rPr>
        <w:t xml:space="preserve">  that  brand  extension  has a significant positive impact to the  brand image. However, data  from questionnaire  of this research  only confirms that  brand  extension  score  of  </w:t>
      </w:r>
      <w:proofErr w:type="spellStart"/>
      <w:r w:rsidRPr="007B44B7">
        <w:rPr>
          <w:lang w:eastAsia="cs-CZ"/>
        </w:rPr>
        <w:t>Pepsodent</w:t>
      </w:r>
      <w:proofErr w:type="spellEnd"/>
      <w:r w:rsidRPr="007B44B7">
        <w:rPr>
          <w:lang w:eastAsia="cs-CZ"/>
        </w:rPr>
        <w:t xml:space="preserve">  only slightly above  the average, meaning that when the company does the brand extension strategy it should do it cautiously because  brand  extension  also  possible brings about  negative  effect  on  parent brand image. The company should put much concern on the efforts that make the extension is acceptable and noticeable because the brand extension will influence the brand image. This is so because </w:t>
      </w:r>
      <w:proofErr w:type="spellStart"/>
      <w:r w:rsidRPr="007B44B7">
        <w:rPr>
          <w:lang w:eastAsia="cs-CZ"/>
        </w:rPr>
        <w:t>Arslan</w:t>
      </w:r>
      <w:proofErr w:type="spellEnd"/>
      <w:r w:rsidRPr="007B44B7">
        <w:rPr>
          <w:lang w:eastAsia="cs-CZ"/>
        </w:rPr>
        <w:t xml:space="preserve"> et.al. (2010), found that brand extensions have negative effect on the product brand image, whereas the ﬁt between the parent and extension brands decreases the negative effect. The drop of image as a result of extension increases when the perceived image and quality of the parent brand are higher. Perceived quality of the brand, consumers’ brand familiarity, ﬁt perceived by the consumer, consumers’ attitudes towards the extension have a positive effect on the product brand image after the extension. Fortunately, with </w:t>
      </w:r>
      <w:r w:rsidRPr="007B44B7">
        <w:rPr>
          <w:lang w:eastAsia="cs-CZ"/>
        </w:rPr>
        <w:lastRenderedPageBreak/>
        <w:t>the parent brand that is already well-known in the market, consumers will reduce the risk of getting bad quality products and the company will be easier to get trust from the consumers.</w:t>
      </w:r>
    </w:p>
    <w:p w:rsidR="00657A9B" w:rsidRDefault="00657A9B" w:rsidP="00F03A9D">
      <w:pPr>
        <w:pStyle w:val="Heading1"/>
        <w:numPr>
          <w:ilvl w:val="0"/>
          <w:numId w:val="0"/>
        </w:numPr>
        <w:spacing w:line="360" w:lineRule="auto"/>
        <w:jc w:val="both"/>
        <w:rPr>
          <w:bCs/>
          <w:iCs/>
          <w:sz w:val="24"/>
          <w:szCs w:val="24"/>
        </w:rPr>
      </w:pPr>
      <w:r>
        <w:rPr>
          <w:bCs/>
          <w:iCs/>
          <w:sz w:val="24"/>
          <w:szCs w:val="24"/>
        </w:rPr>
        <w:t>V</w:t>
      </w:r>
      <w:r w:rsidRPr="00C15B24">
        <w:rPr>
          <w:bCs/>
          <w:iCs/>
          <w:sz w:val="24"/>
          <w:szCs w:val="24"/>
        </w:rPr>
        <w:t xml:space="preserve">. </w:t>
      </w:r>
      <w:r>
        <w:rPr>
          <w:bCs/>
          <w:iCs/>
          <w:sz w:val="24"/>
          <w:szCs w:val="24"/>
        </w:rPr>
        <w:t>CONCLUSION</w:t>
      </w:r>
    </w:p>
    <w:p w:rsidR="00657A9B" w:rsidRPr="00657A9B" w:rsidRDefault="00657A9B" w:rsidP="00F03A9D">
      <w:pPr>
        <w:spacing w:line="360" w:lineRule="auto"/>
        <w:ind w:firstLine="708"/>
        <w:jc w:val="both"/>
        <w:rPr>
          <w:lang w:eastAsia="cs-CZ"/>
        </w:rPr>
      </w:pPr>
      <w:r w:rsidRPr="00657A9B">
        <w:rPr>
          <w:lang w:eastAsia="cs-CZ"/>
        </w:rPr>
        <w:t>Research results</w:t>
      </w:r>
      <w:r w:rsidR="008C4A12">
        <w:rPr>
          <w:lang w:eastAsia="cs-CZ"/>
        </w:rPr>
        <w:t xml:space="preserve"> </w:t>
      </w:r>
      <w:r w:rsidRPr="00657A9B">
        <w:rPr>
          <w:lang w:eastAsia="cs-CZ"/>
        </w:rPr>
        <w:t xml:space="preserve">demonstrate   that   all </w:t>
      </w:r>
      <w:proofErr w:type="gramStart"/>
      <w:r w:rsidRPr="00657A9B">
        <w:rPr>
          <w:lang w:eastAsia="cs-CZ"/>
        </w:rPr>
        <w:t>variables  involved</w:t>
      </w:r>
      <w:proofErr w:type="gramEnd"/>
      <w:r w:rsidRPr="00657A9B">
        <w:rPr>
          <w:lang w:eastAsia="cs-CZ"/>
        </w:rPr>
        <w:t xml:space="preserve">,  i.e.  customer   attitude,   brand familiarity,  brand  awareness,  and  brand  extension  provides  a  positive  and  significant influence on parent brand image. However, the effects of them are </w:t>
      </w:r>
      <w:proofErr w:type="gramStart"/>
      <w:r w:rsidRPr="00657A9B">
        <w:rPr>
          <w:lang w:eastAsia="cs-CZ"/>
        </w:rPr>
        <w:t>vary</w:t>
      </w:r>
      <w:proofErr w:type="gramEnd"/>
      <w:r w:rsidRPr="00657A9B">
        <w:rPr>
          <w:lang w:eastAsia="cs-CZ"/>
        </w:rPr>
        <w:t>, where consumer</w:t>
      </w:r>
      <w:r>
        <w:rPr>
          <w:lang w:eastAsia="cs-CZ"/>
        </w:rPr>
        <w:t xml:space="preserve"> </w:t>
      </w:r>
      <w:r w:rsidRPr="00657A9B">
        <w:rPr>
          <w:lang w:eastAsia="cs-CZ"/>
        </w:rPr>
        <w:t xml:space="preserve">attitude just contribute the less among the others. Since attitude has very important role in consumers’ buying decision, the </w:t>
      </w:r>
      <w:r w:rsidR="008C4A12" w:rsidRPr="00657A9B">
        <w:rPr>
          <w:lang w:eastAsia="cs-CZ"/>
        </w:rPr>
        <w:t>companies have</w:t>
      </w:r>
      <w:r w:rsidRPr="00657A9B">
        <w:rPr>
          <w:lang w:eastAsia="cs-CZ"/>
        </w:rPr>
        <w:t xml:space="preserve"> to take immediate action(s) to improve it in order to regain consumers’ attitude toward </w:t>
      </w:r>
      <w:proofErr w:type="spellStart"/>
      <w:r w:rsidRPr="00657A9B">
        <w:rPr>
          <w:lang w:eastAsia="cs-CZ"/>
        </w:rPr>
        <w:t>Pepsodent</w:t>
      </w:r>
      <w:proofErr w:type="spellEnd"/>
      <w:r w:rsidRPr="00657A9B">
        <w:rPr>
          <w:lang w:eastAsia="cs-CZ"/>
        </w:rPr>
        <w:t xml:space="preserve">. </w:t>
      </w:r>
      <w:r w:rsidR="008C4A12" w:rsidRPr="00657A9B">
        <w:rPr>
          <w:lang w:eastAsia="cs-CZ"/>
        </w:rPr>
        <w:t>This action most possibly results</w:t>
      </w:r>
      <w:r w:rsidRPr="00657A9B">
        <w:rPr>
          <w:lang w:eastAsia="cs-CZ"/>
        </w:rPr>
        <w:t xml:space="preserve"> in the improvement of brand awareness, brand familiarity and brand extension, and in turn will also develop brand image. In other words it can be said that among the four variables consumer </w:t>
      </w:r>
      <w:proofErr w:type="gramStart"/>
      <w:r w:rsidRPr="00657A9B">
        <w:rPr>
          <w:lang w:eastAsia="cs-CZ"/>
        </w:rPr>
        <w:t>attitude  should</w:t>
      </w:r>
      <w:proofErr w:type="gramEnd"/>
      <w:r w:rsidRPr="00657A9B">
        <w:rPr>
          <w:lang w:eastAsia="cs-CZ"/>
        </w:rPr>
        <w:t xml:space="preserve"> be in the first priority to be improved. If consumer </w:t>
      </w:r>
      <w:proofErr w:type="gramStart"/>
      <w:r w:rsidRPr="00657A9B">
        <w:rPr>
          <w:lang w:eastAsia="cs-CZ"/>
        </w:rPr>
        <w:t>attitude  increase</w:t>
      </w:r>
      <w:proofErr w:type="gramEnd"/>
      <w:r w:rsidRPr="00657A9B">
        <w:rPr>
          <w:lang w:eastAsia="cs-CZ"/>
        </w:rPr>
        <w:t xml:space="preserve"> most likely brand  image  will also  be  better.  If </w:t>
      </w:r>
      <w:proofErr w:type="gramStart"/>
      <w:r w:rsidRPr="00657A9B">
        <w:rPr>
          <w:lang w:eastAsia="cs-CZ"/>
        </w:rPr>
        <w:t>brand  image</w:t>
      </w:r>
      <w:proofErr w:type="gramEnd"/>
      <w:r w:rsidRPr="00657A9B">
        <w:rPr>
          <w:lang w:eastAsia="cs-CZ"/>
        </w:rPr>
        <w:t xml:space="preserve">  is stronger  </w:t>
      </w:r>
      <w:r w:rsidR="008C4A12" w:rsidRPr="00657A9B">
        <w:rPr>
          <w:lang w:eastAsia="cs-CZ"/>
        </w:rPr>
        <w:t>than</w:t>
      </w:r>
      <w:r w:rsidRPr="00657A9B">
        <w:rPr>
          <w:lang w:eastAsia="cs-CZ"/>
        </w:rPr>
        <w:t xml:space="preserve">  brand  extension probably successful and may even improve brand image itself.</w:t>
      </w:r>
    </w:p>
    <w:p w:rsidR="00657A9B" w:rsidRPr="00657A9B" w:rsidRDefault="00657A9B" w:rsidP="00F03A9D">
      <w:pPr>
        <w:spacing w:line="360" w:lineRule="auto"/>
        <w:ind w:firstLine="708"/>
        <w:jc w:val="both"/>
        <w:rPr>
          <w:lang w:eastAsia="cs-CZ"/>
        </w:rPr>
      </w:pPr>
      <w:r w:rsidRPr="00657A9B">
        <w:rPr>
          <w:lang w:eastAsia="cs-CZ"/>
        </w:rPr>
        <w:t xml:space="preserve">It is also because of the competition situation is becoming harder and harder, where communication  from  other  toothpaste  brands  may  hinder  the  awareness  of  consumers toward  </w:t>
      </w:r>
      <w:proofErr w:type="spellStart"/>
      <w:r w:rsidRPr="00657A9B">
        <w:rPr>
          <w:lang w:eastAsia="cs-CZ"/>
        </w:rPr>
        <w:t>Pepsodent</w:t>
      </w:r>
      <w:proofErr w:type="spellEnd"/>
      <w:r w:rsidRPr="00657A9B">
        <w:rPr>
          <w:lang w:eastAsia="cs-CZ"/>
        </w:rPr>
        <w:t xml:space="preserve">  and  also  the  amount  of  other  toothpaste  products  in  the  market  is increasing, as a consequence, the efforts of keeping consumers’ awareness and familiarity on </w:t>
      </w:r>
      <w:proofErr w:type="spellStart"/>
      <w:r w:rsidRPr="00657A9B">
        <w:rPr>
          <w:lang w:eastAsia="cs-CZ"/>
        </w:rPr>
        <w:t>Pepsodent</w:t>
      </w:r>
      <w:proofErr w:type="spellEnd"/>
      <w:r w:rsidRPr="00657A9B">
        <w:rPr>
          <w:lang w:eastAsia="cs-CZ"/>
        </w:rPr>
        <w:t xml:space="preserve">  has  no  place  to  ignore.  I</w:t>
      </w:r>
      <w:r>
        <w:rPr>
          <w:lang w:eastAsia="cs-CZ"/>
        </w:rPr>
        <w:t xml:space="preserve">t </w:t>
      </w:r>
      <w:proofErr w:type="gramStart"/>
      <w:r w:rsidRPr="00657A9B">
        <w:rPr>
          <w:lang w:eastAsia="cs-CZ"/>
        </w:rPr>
        <w:t>means  that</w:t>
      </w:r>
      <w:proofErr w:type="gramEnd"/>
      <w:r w:rsidRPr="00657A9B">
        <w:rPr>
          <w:lang w:eastAsia="cs-CZ"/>
        </w:rPr>
        <w:t xml:space="preserve">  when  </w:t>
      </w:r>
      <w:proofErr w:type="spellStart"/>
      <w:r w:rsidRPr="00657A9B">
        <w:rPr>
          <w:lang w:eastAsia="cs-CZ"/>
        </w:rPr>
        <w:t>Pepsodent</w:t>
      </w:r>
      <w:proofErr w:type="spellEnd"/>
      <w:r w:rsidRPr="00657A9B">
        <w:rPr>
          <w:lang w:eastAsia="cs-CZ"/>
        </w:rPr>
        <w:t xml:space="preserve">  want  to  plan  and implement brand extension it needs to elaborate brand attitude, brand awareness, and brand familiarity in its plan. Statistical analysis proofs the result of the collaboration of the variables in influencing parent brand image.</w:t>
      </w:r>
    </w:p>
    <w:p w:rsidR="00C56F56" w:rsidRDefault="00C56F56" w:rsidP="00C56F56">
      <w:pPr>
        <w:pStyle w:val="Heading1"/>
        <w:numPr>
          <w:ilvl w:val="0"/>
          <w:numId w:val="0"/>
        </w:numPr>
        <w:spacing w:line="360" w:lineRule="auto"/>
        <w:rPr>
          <w:bCs/>
          <w:iCs/>
          <w:sz w:val="24"/>
          <w:szCs w:val="24"/>
        </w:rPr>
      </w:pPr>
      <w:r>
        <w:rPr>
          <w:bCs/>
          <w:iCs/>
          <w:sz w:val="24"/>
          <w:szCs w:val="24"/>
        </w:rPr>
        <w:lastRenderedPageBreak/>
        <w:t>REFERENCE</w:t>
      </w:r>
    </w:p>
    <w:p w:rsidR="00C56F56" w:rsidRDefault="00C56F56" w:rsidP="00C56F56">
      <w:pPr>
        <w:rPr>
          <w:lang w:eastAsia="cs-CZ"/>
        </w:rPr>
      </w:pPr>
      <w:proofErr w:type="spellStart"/>
      <w:proofErr w:type="gramStart"/>
      <w:r>
        <w:rPr>
          <w:lang w:eastAsia="cs-CZ"/>
        </w:rPr>
        <w:t>Aaker</w:t>
      </w:r>
      <w:proofErr w:type="spellEnd"/>
      <w:r>
        <w:rPr>
          <w:lang w:eastAsia="cs-CZ"/>
        </w:rPr>
        <w:t xml:space="preserve">  D</w:t>
      </w:r>
      <w:proofErr w:type="gramEnd"/>
      <w:r>
        <w:rPr>
          <w:lang w:eastAsia="cs-CZ"/>
        </w:rPr>
        <w:t xml:space="preserve">,  &amp; Keller. </w:t>
      </w:r>
      <w:proofErr w:type="gramStart"/>
      <w:r>
        <w:rPr>
          <w:lang w:eastAsia="cs-CZ"/>
        </w:rPr>
        <w:t>K.L. (1990).</w:t>
      </w:r>
      <w:proofErr w:type="gramEnd"/>
      <w:r>
        <w:rPr>
          <w:lang w:eastAsia="cs-CZ"/>
        </w:rPr>
        <w:t xml:space="preserve">  </w:t>
      </w:r>
      <w:proofErr w:type="gramStart"/>
      <w:r>
        <w:rPr>
          <w:lang w:eastAsia="cs-CZ"/>
        </w:rPr>
        <w:t>Consumer  evaluations</w:t>
      </w:r>
      <w:proofErr w:type="gramEnd"/>
      <w:r>
        <w:rPr>
          <w:lang w:eastAsia="cs-CZ"/>
        </w:rPr>
        <w:t xml:space="preserve">  of  brand  extension,.  </w:t>
      </w:r>
      <w:proofErr w:type="gramStart"/>
      <w:r>
        <w:rPr>
          <w:lang w:eastAsia="cs-CZ"/>
        </w:rPr>
        <w:t>Journal  of</w:t>
      </w:r>
      <w:proofErr w:type="gramEnd"/>
      <w:r>
        <w:rPr>
          <w:lang w:eastAsia="cs-CZ"/>
        </w:rPr>
        <w:t xml:space="preserve"> Marketing, vol. 54, no. 1 pp. 27-41.</w:t>
      </w:r>
    </w:p>
    <w:p w:rsidR="00C56F56" w:rsidRDefault="00C56F56" w:rsidP="00C56F56">
      <w:pPr>
        <w:rPr>
          <w:lang w:eastAsia="cs-CZ"/>
        </w:rPr>
      </w:pPr>
    </w:p>
    <w:p w:rsidR="00C56F56" w:rsidRDefault="00C56F56" w:rsidP="00C56F56">
      <w:pPr>
        <w:rPr>
          <w:lang w:eastAsia="cs-CZ"/>
        </w:rPr>
      </w:pPr>
      <w:proofErr w:type="spellStart"/>
      <w:r>
        <w:rPr>
          <w:lang w:eastAsia="cs-CZ"/>
        </w:rPr>
        <w:t>Aaker</w:t>
      </w:r>
      <w:proofErr w:type="spellEnd"/>
      <w:r>
        <w:rPr>
          <w:lang w:eastAsia="cs-CZ"/>
        </w:rPr>
        <w:t xml:space="preserve">, D. (1991). </w:t>
      </w:r>
      <w:proofErr w:type="gramStart"/>
      <w:r>
        <w:rPr>
          <w:lang w:eastAsia="cs-CZ"/>
        </w:rPr>
        <w:t xml:space="preserve">Managing brand </w:t>
      </w:r>
      <w:proofErr w:type="spellStart"/>
      <w:r>
        <w:rPr>
          <w:lang w:eastAsia="cs-CZ"/>
        </w:rPr>
        <w:t>equity.Capitalizing</w:t>
      </w:r>
      <w:proofErr w:type="spellEnd"/>
      <w:r>
        <w:rPr>
          <w:lang w:eastAsia="cs-CZ"/>
        </w:rPr>
        <w:t xml:space="preserve"> on the value of a brand name, The Free Press, New York.</w:t>
      </w:r>
      <w:proofErr w:type="gramEnd"/>
    </w:p>
    <w:p w:rsidR="00C56F56" w:rsidRDefault="00C56F56" w:rsidP="00C56F56">
      <w:pPr>
        <w:rPr>
          <w:lang w:eastAsia="cs-CZ"/>
        </w:rPr>
      </w:pPr>
    </w:p>
    <w:p w:rsidR="00C56F56" w:rsidRDefault="00C56F56" w:rsidP="00C56F56">
      <w:pPr>
        <w:rPr>
          <w:lang w:eastAsia="cs-CZ"/>
        </w:rPr>
      </w:pPr>
      <w:proofErr w:type="spellStart"/>
      <w:r>
        <w:rPr>
          <w:lang w:eastAsia="cs-CZ"/>
        </w:rPr>
        <w:t>Aaker</w:t>
      </w:r>
      <w:proofErr w:type="spellEnd"/>
      <w:r>
        <w:rPr>
          <w:lang w:eastAsia="cs-CZ"/>
        </w:rPr>
        <w:t xml:space="preserve">, D. 2002. </w:t>
      </w:r>
      <w:proofErr w:type="gramStart"/>
      <w:r>
        <w:rPr>
          <w:lang w:eastAsia="cs-CZ"/>
        </w:rPr>
        <w:t>Building strong brands.</w:t>
      </w:r>
      <w:proofErr w:type="gramEnd"/>
      <w:r>
        <w:rPr>
          <w:lang w:eastAsia="cs-CZ"/>
        </w:rPr>
        <w:t xml:space="preserve"> The Free Press, London</w:t>
      </w:r>
    </w:p>
    <w:p w:rsidR="00C56F56" w:rsidRDefault="00C56F56" w:rsidP="00C56F56">
      <w:pPr>
        <w:rPr>
          <w:lang w:eastAsia="cs-CZ"/>
        </w:rPr>
      </w:pPr>
    </w:p>
    <w:p w:rsidR="00C56F56" w:rsidRDefault="00C56F56" w:rsidP="00C56F56">
      <w:pPr>
        <w:rPr>
          <w:lang w:eastAsia="cs-CZ"/>
        </w:rPr>
      </w:pPr>
      <w:r>
        <w:rPr>
          <w:lang w:eastAsia="cs-CZ"/>
        </w:rPr>
        <w:t xml:space="preserve">Ahmed,  </w:t>
      </w:r>
      <w:proofErr w:type="spellStart"/>
      <w:r>
        <w:rPr>
          <w:lang w:eastAsia="cs-CZ"/>
        </w:rPr>
        <w:t>Iftekhar</w:t>
      </w:r>
      <w:proofErr w:type="spellEnd"/>
      <w:r>
        <w:rPr>
          <w:lang w:eastAsia="cs-CZ"/>
        </w:rPr>
        <w:t>.,  (2016),  Outcomes  of  Brand  Image:  A  Conceptual  Model,  Australian Journal of Basic and Applied Sciences, 10(3), Pages: 1-4</w:t>
      </w:r>
    </w:p>
    <w:p w:rsidR="00C56F56" w:rsidRDefault="00C56F56" w:rsidP="00C56F56">
      <w:pPr>
        <w:rPr>
          <w:lang w:eastAsia="cs-CZ"/>
        </w:rPr>
      </w:pPr>
    </w:p>
    <w:p w:rsidR="00C56F56" w:rsidRDefault="00C56F56" w:rsidP="00C56F56">
      <w:pPr>
        <w:rPr>
          <w:lang w:eastAsia="cs-CZ"/>
        </w:rPr>
      </w:pPr>
      <w:r>
        <w:rPr>
          <w:lang w:eastAsia="cs-CZ"/>
        </w:rPr>
        <w:t>Alba</w:t>
      </w:r>
      <w:proofErr w:type="gramStart"/>
      <w:r>
        <w:rPr>
          <w:lang w:eastAsia="cs-CZ"/>
        </w:rPr>
        <w:t>,  J</w:t>
      </w:r>
      <w:proofErr w:type="gramEnd"/>
      <w:r>
        <w:rPr>
          <w:lang w:eastAsia="cs-CZ"/>
        </w:rPr>
        <w:t>.,  &amp;  Hutchinson,  J.W.  (1987)</w:t>
      </w:r>
      <w:proofErr w:type="gramStart"/>
      <w:r>
        <w:rPr>
          <w:lang w:eastAsia="cs-CZ"/>
        </w:rPr>
        <w:t>.  Dimensions</w:t>
      </w:r>
      <w:proofErr w:type="gramEnd"/>
      <w:r>
        <w:rPr>
          <w:lang w:eastAsia="cs-CZ"/>
        </w:rPr>
        <w:t xml:space="preserve">  of  consumer  expertise.  </w:t>
      </w:r>
      <w:proofErr w:type="gramStart"/>
      <w:r>
        <w:rPr>
          <w:lang w:eastAsia="cs-CZ"/>
        </w:rPr>
        <w:t>Journal  of</w:t>
      </w:r>
      <w:proofErr w:type="gramEnd"/>
      <w:r>
        <w:rPr>
          <w:lang w:eastAsia="cs-CZ"/>
        </w:rPr>
        <w:t xml:space="preserve"> Consumer Research, </w:t>
      </w:r>
      <w:proofErr w:type="spellStart"/>
      <w:r>
        <w:rPr>
          <w:lang w:eastAsia="cs-CZ"/>
        </w:rPr>
        <w:t>Vol</w:t>
      </w:r>
      <w:proofErr w:type="spellEnd"/>
      <w:r>
        <w:rPr>
          <w:lang w:eastAsia="cs-CZ"/>
        </w:rPr>
        <w:t xml:space="preserve"> 13, 41-54.</w:t>
      </w:r>
    </w:p>
    <w:p w:rsidR="00C56F56" w:rsidRDefault="00C56F56" w:rsidP="00C56F56">
      <w:pPr>
        <w:rPr>
          <w:lang w:eastAsia="cs-CZ"/>
        </w:rPr>
      </w:pPr>
    </w:p>
    <w:p w:rsidR="00C56F56" w:rsidRDefault="00C56F56" w:rsidP="00C56F56">
      <w:pPr>
        <w:rPr>
          <w:lang w:eastAsia="cs-CZ"/>
        </w:rPr>
      </w:pPr>
      <w:proofErr w:type="spellStart"/>
      <w:proofErr w:type="gramStart"/>
      <w:r>
        <w:rPr>
          <w:lang w:eastAsia="cs-CZ"/>
        </w:rPr>
        <w:t>Angelova</w:t>
      </w:r>
      <w:proofErr w:type="spellEnd"/>
      <w:r>
        <w:rPr>
          <w:lang w:eastAsia="cs-CZ"/>
        </w:rPr>
        <w:t xml:space="preserve">, A., &amp; </w:t>
      </w:r>
      <w:proofErr w:type="spellStart"/>
      <w:r>
        <w:rPr>
          <w:lang w:eastAsia="cs-CZ"/>
        </w:rPr>
        <w:t>Zekiri</w:t>
      </w:r>
      <w:proofErr w:type="spellEnd"/>
      <w:r>
        <w:rPr>
          <w:lang w:eastAsia="cs-CZ"/>
        </w:rPr>
        <w:t>, J. (2011).</w:t>
      </w:r>
      <w:proofErr w:type="gramEnd"/>
      <w:r>
        <w:rPr>
          <w:lang w:eastAsia="cs-CZ"/>
        </w:rPr>
        <w:t xml:space="preserve"> Measuring customer satisfaction with service quality using </w:t>
      </w:r>
      <w:proofErr w:type="spellStart"/>
      <w:proofErr w:type="gramStart"/>
      <w:r>
        <w:rPr>
          <w:lang w:eastAsia="cs-CZ"/>
        </w:rPr>
        <w:t>american</w:t>
      </w:r>
      <w:proofErr w:type="spellEnd"/>
      <w:r>
        <w:rPr>
          <w:lang w:eastAsia="cs-CZ"/>
        </w:rPr>
        <w:t xml:space="preserve">  customer</w:t>
      </w:r>
      <w:proofErr w:type="gramEnd"/>
      <w:r>
        <w:rPr>
          <w:lang w:eastAsia="cs-CZ"/>
        </w:rPr>
        <w:t xml:space="preserve">  satisfaction  model  (ACSI Model).  International   </w:t>
      </w:r>
      <w:proofErr w:type="gramStart"/>
      <w:r>
        <w:rPr>
          <w:lang w:eastAsia="cs-CZ"/>
        </w:rPr>
        <w:t>Journal  of</w:t>
      </w:r>
      <w:proofErr w:type="gramEnd"/>
      <w:r>
        <w:rPr>
          <w:lang w:eastAsia="cs-CZ"/>
        </w:rPr>
        <w:t xml:space="preserve"> Academic Research in Business and Social Sciences, Vol. 1 No. 3, 232-258.</w:t>
      </w:r>
    </w:p>
    <w:p w:rsidR="00C56F56" w:rsidRDefault="00C56F56" w:rsidP="00C56F56">
      <w:pPr>
        <w:rPr>
          <w:lang w:eastAsia="cs-CZ"/>
        </w:rPr>
      </w:pPr>
    </w:p>
    <w:p w:rsidR="00C56F56" w:rsidRDefault="00C56F56" w:rsidP="00C56F56">
      <w:pPr>
        <w:rPr>
          <w:lang w:eastAsia="cs-CZ"/>
        </w:rPr>
      </w:pPr>
      <w:proofErr w:type="spellStart"/>
      <w:proofErr w:type="gramStart"/>
      <w:r>
        <w:rPr>
          <w:lang w:eastAsia="cs-CZ"/>
        </w:rPr>
        <w:t>Arikunto</w:t>
      </w:r>
      <w:proofErr w:type="spellEnd"/>
      <w:r>
        <w:rPr>
          <w:lang w:eastAsia="cs-CZ"/>
        </w:rPr>
        <w:t>, S. (2006).</w:t>
      </w:r>
      <w:proofErr w:type="gramEnd"/>
      <w:r>
        <w:rPr>
          <w:lang w:eastAsia="cs-CZ"/>
        </w:rPr>
        <w:t xml:space="preserve"> </w:t>
      </w:r>
      <w:proofErr w:type="spellStart"/>
      <w:proofErr w:type="gramStart"/>
      <w:r>
        <w:rPr>
          <w:lang w:eastAsia="cs-CZ"/>
        </w:rPr>
        <w:t>Prosedur</w:t>
      </w:r>
      <w:proofErr w:type="spellEnd"/>
      <w:r>
        <w:rPr>
          <w:lang w:eastAsia="cs-CZ"/>
        </w:rPr>
        <w:t xml:space="preserve"> </w:t>
      </w:r>
      <w:proofErr w:type="spellStart"/>
      <w:r>
        <w:rPr>
          <w:lang w:eastAsia="cs-CZ"/>
        </w:rPr>
        <w:t>penelitian</w:t>
      </w:r>
      <w:proofErr w:type="spellEnd"/>
      <w:r>
        <w:rPr>
          <w:lang w:eastAsia="cs-CZ"/>
        </w:rPr>
        <w:t xml:space="preserve"> </w:t>
      </w:r>
      <w:proofErr w:type="spellStart"/>
      <w:r>
        <w:rPr>
          <w:lang w:eastAsia="cs-CZ"/>
        </w:rPr>
        <w:t>suatu</w:t>
      </w:r>
      <w:proofErr w:type="spellEnd"/>
      <w:r>
        <w:rPr>
          <w:lang w:eastAsia="cs-CZ"/>
        </w:rPr>
        <w:t xml:space="preserve"> </w:t>
      </w:r>
      <w:proofErr w:type="spellStart"/>
      <w:r>
        <w:rPr>
          <w:lang w:eastAsia="cs-CZ"/>
        </w:rPr>
        <w:t>pendekatan</w:t>
      </w:r>
      <w:proofErr w:type="spellEnd"/>
      <w:r>
        <w:rPr>
          <w:lang w:eastAsia="cs-CZ"/>
        </w:rPr>
        <w:t xml:space="preserve"> </w:t>
      </w:r>
      <w:proofErr w:type="spellStart"/>
      <w:r>
        <w:rPr>
          <w:lang w:eastAsia="cs-CZ"/>
        </w:rPr>
        <w:t>praktis</w:t>
      </w:r>
      <w:proofErr w:type="spellEnd"/>
      <w:r>
        <w:rPr>
          <w:lang w:eastAsia="cs-CZ"/>
        </w:rPr>
        <w:t>.</w:t>
      </w:r>
      <w:proofErr w:type="gramEnd"/>
      <w:r>
        <w:rPr>
          <w:lang w:eastAsia="cs-CZ"/>
        </w:rPr>
        <w:t xml:space="preserve"> Jakarta: PT. </w:t>
      </w:r>
      <w:proofErr w:type="spellStart"/>
      <w:r>
        <w:rPr>
          <w:lang w:eastAsia="cs-CZ"/>
        </w:rPr>
        <w:t>Rineka</w:t>
      </w:r>
      <w:proofErr w:type="spellEnd"/>
      <w:r>
        <w:rPr>
          <w:lang w:eastAsia="cs-CZ"/>
        </w:rPr>
        <w:t xml:space="preserve"> </w:t>
      </w:r>
      <w:proofErr w:type="spellStart"/>
      <w:r>
        <w:rPr>
          <w:lang w:eastAsia="cs-CZ"/>
        </w:rPr>
        <w:t>Cipta</w:t>
      </w:r>
      <w:proofErr w:type="spellEnd"/>
      <w:r>
        <w:rPr>
          <w:lang w:eastAsia="cs-CZ"/>
        </w:rPr>
        <w:t xml:space="preserve">. Agra, Pasta Gigi </w:t>
      </w:r>
      <w:proofErr w:type="spellStart"/>
      <w:r>
        <w:rPr>
          <w:lang w:eastAsia="cs-CZ"/>
        </w:rPr>
        <w:t>Pepsodent</w:t>
      </w:r>
      <w:proofErr w:type="spellEnd"/>
      <w:r>
        <w:rPr>
          <w:lang w:eastAsia="cs-CZ"/>
        </w:rPr>
        <w:t xml:space="preserve">, |www.academia.edu/7494942/Pasta Gigi </w:t>
      </w:r>
      <w:proofErr w:type="spellStart"/>
      <w:r>
        <w:rPr>
          <w:lang w:eastAsia="cs-CZ"/>
        </w:rPr>
        <w:t>Pepsodent</w:t>
      </w:r>
      <w:proofErr w:type="spellEnd"/>
    </w:p>
    <w:p w:rsidR="00C56F56" w:rsidRDefault="00C56F56" w:rsidP="00C56F56">
      <w:pPr>
        <w:rPr>
          <w:lang w:eastAsia="cs-CZ"/>
        </w:rPr>
      </w:pPr>
    </w:p>
    <w:p w:rsidR="00C56F56" w:rsidRDefault="00C56F56" w:rsidP="00C56F56">
      <w:pPr>
        <w:rPr>
          <w:lang w:eastAsia="cs-CZ"/>
        </w:rPr>
      </w:pPr>
      <w:r>
        <w:rPr>
          <w:lang w:eastAsia="cs-CZ"/>
        </w:rPr>
        <w:t xml:space="preserve">Alba,   J.   W,   &amp;   Hutchinson,   J.   </w:t>
      </w:r>
      <w:proofErr w:type="gramStart"/>
      <w:r>
        <w:rPr>
          <w:lang w:eastAsia="cs-CZ"/>
        </w:rPr>
        <w:t>W.   (1987).</w:t>
      </w:r>
      <w:proofErr w:type="gramEnd"/>
      <w:r>
        <w:rPr>
          <w:lang w:eastAsia="cs-CZ"/>
        </w:rPr>
        <w:t xml:space="preserve">   Dimensions   of   Consumer   Expertise, </w:t>
      </w:r>
      <w:proofErr w:type="spellStart"/>
      <w:r>
        <w:rPr>
          <w:lang w:eastAsia="cs-CZ"/>
        </w:rPr>
        <w:t>JournalofConsumerResearch</w:t>
      </w:r>
      <w:proofErr w:type="spellEnd"/>
      <w:r>
        <w:rPr>
          <w:lang w:eastAsia="cs-CZ"/>
        </w:rPr>
        <w:t>, vol. 13, pp. 411-454.</w:t>
      </w:r>
    </w:p>
    <w:p w:rsidR="00C56F56" w:rsidRDefault="00C56F56" w:rsidP="00C56F56">
      <w:pPr>
        <w:rPr>
          <w:lang w:eastAsia="cs-CZ"/>
        </w:rPr>
      </w:pPr>
    </w:p>
    <w:p w:rsidR="00C56F56" w:rsidRDefault="00C56F56" w:rsidP="00C56F56">
      <w:pPr>
        <w:rPr>
          <w:lang w:eastAsia="cs-CZ"/>
        </w:rPr>
      </w:pPr>
      <w:proofErr w:type="spellStart"/>
      <w:r>
        <w:rPr>
          <w:lang w:eastAsia="cs-CZ"/>
        </w:rPr>
        <w:t>Arslan</w:t>
      </w:r>
      <w:proofErr w:type="spellEnd"/>
      <w:r>
        <w:rPr>
          <w:lang w:eastAsia="cs-CZ"/>
        </w:rPr>
        <w:t xml:space="preserve">, F. </w:t>
      </w:r>
      <w:proofErr w:type="spellStart"/>
      <w:r>
        <w:rPr>
          <w:lang w:eastAsia="cs-CZ"/>
        </w:rPr>
        <w:t>Müge</w:t>
      </w:r>
      <w:proofErr w:type="spellEnd"/>
      <w:r>
        <w:rPr>
          <w:lang w:eastAsia="cs-CZ"/>
        </w:rPr>
        <w:t xml:space="preserve">., </w:t>
      </w:r>
      <w:proofErr w:type="spellStart"/>
      <w:r>
        <w:rPr>
          <w:lang w:eastAsia="cs-CZ"/>
        </w:rPr>
        <w:t>Altuna</w:t>
      </w:r>
      <w:proofErr w:type="spellEnd"/>
      <w:r>
        <w:rPr>
          <w:lang w:eastAsia="cs-CZ"/>
        </w:rPr>
        <w:t xml:space="preserve">, </w:t>
      </w:r>
      <w:proofErr w:type="spellStart"/>
      <w:r>
        <w:rPr>
          <w:lang w:eastAsia="cs-CZ"/>
        </w:rPr>
        <w:t>Oylum</w:t>
      </w:r>
      <w:proofErr w:type="spellEnd"/>
      <w:r>
        <w:rPr>
          <w:lang w:eastAsia="cs-CZ"/>
        </w:rPr>
        <w:t xml:space="preserve"> </w:t>
      </w:r>
      <w:proofErr w:type="spellStart"/>
      <w:r>
        <w:rPr>
          <w:lang w:eastAsia="cs-CZ"/>
        </w:rPr>
        <w:t>Korkut</w:t>
      </w:r>
      <w:proofErr w:type="spellEnd"/>
      <w:r>
        <w:rPr>
          <w:lang w:eastAsia="cs-CZ"/>
        </w:rPr>
        <w:t>. (2010). The effect of brand extensions on product brand image, Journal of Product &amp; Brand Management, Vol. 19, vol. 3, pp.170-180.</w:t>
      </w:r>
    </w:p>
    <w:p w:rsidR="00C56F56" w:rsidRDefault="00C56F56" w:rsidP="00C56F56">
      <w:pPr>
        <w:rPr>
          <w:lang w:eastAsia="cs-CZ"/>
        </w:rPr>
      </w:pPr>
    </w:p>
    <w:p w:rsidR="00C56F56" w:rsidRPr="00C56F56" w:rsidRDefault="00C56F56" w:rsidP="00C56F56">
      <w:pPr>
        <w:rPr>
          <w:lang w:eastAsia="cs-CZ"/>
        </w:rPr>
      </w:pPr>
      <w:r>
        <w:rPr>
          <w:lang w:eastAsia="cs-CZ"/>
        </w:rPr>
        <w:t xml:space="preserve">Axelrod, J. N. (1968), Advertising Measures </w:t>
      </w:r>
      <w:proofErr w:type="gramStart"/>
      <w:r>
        <w:rPr>
          <w:lang w:eastAsia="cs-CZ"/>
        </w:rPr>
        <w:t>that  Predict</w:t>
      </w:r>
      <w:proofErr w:type="gramEnd"/>
      <w:r>
        <w:rPr>
          <w:lang w:eastAsia="cs-CZ"/>
        </w:rPr>
        <w:t xml:space="preserve"> Purchase, Journal of Advertising Research, 8, 3-17.</w:t>
      </w:r>
    </w:p>
    <w:p w:rsidR="00657A9B" w:rsidRDefault="00657A9B" w:rsidP="00C56F56">
      <w:pPr>
        <w:spacing w:line="360" w:lineRule="auto"/>
        <w:rPr>
          <w:lang w:eastAsia="cs-CZ"/>
        </w:rPr>
      </w:pPr>
    </w:p>
    <w:p w:rsidR="00C56F56" w:rsidRDefault="00C56F56" w:rsidP="00C56F56">
      <w:pPr>
        <w:spacing w:line="360" w:lineRule="auto"/>
        <w:rPr>
          <w:lang w:eastAsia="cs-CZ"/>
        </w:rPr>
      </w:pPr>
      <w:r>
        <w:rPr>
          <w:lang w:eastAsia="cs-CZ"/>
        </w:rPr>
        <w:t xml:space="preserve">Baker, </w:t>
      </w:r>
      <w:proofErr w:type="gramStart"/>
      <w:r>
        <w:rPr>
          <w:lang w:eastAsia="cs-CZ"/>
        </w:rPr>
        <w:t>William.,</w:t>
      </w:r>
      <w:proofErr w:type="gramEnd"/>
      <w:r>
        <w:rPr>
          <w:lang w:eastAsia="cs-CZ"/>
        </w:rPr>
        <w:t xml:space="preserve"> Hutchinson, J. Wesley., Burke, Danny Moore,. </w:t>
      </w:r>
      <w:proofErr w:type="spellStart"/>
      <w:r>
        <w:rPr>
          <w:lang w:eastAsia="cs-CZ"/>
        </w:rPr>
        <w:t>Nedungadi</w:t>
      </w:r>
      <w:proofErr w:type="spellEnd"/>
      <w:r>
        <w:rPr>
          <w:lang w:eastAsia="cs-CZ"/>
        </w:rPr>
        <w:t xml:space="preserve">, </w:t>
      </w:r>
      <w:proofErr w:type="spellStart"/>
      <w:r>
        <w:rPr>
          <w:lang w:eastAsia="cs-CZ"/>
        </w:rPr>
        <w:t>Prakash</w:t>
      </w:r>
      <w:proofErr w:type="spellEnd"/>
      <w:r>
        <w:rPr>
          <w:lang w:eastAsia="cs-CZ"/>
        </w:rPr>
        <w:t xml:space="preserve">, (1986), </w:t>
      </w:r>
      <w:proofErr w:type="gramStart"/>
      <w:r>
        <w:rPr>
          <w:lang w:eastAsia="cs-CZ"/>
        </w:rPr>
        <w:t>Brand  Familiarity</w:t>
      </w:r>
      <w:proofErr w:type="gramEnd"/>
      <w:r>
        <w:rPr>
          <w:lang w:eastAsia="cs-CZ"/>
        </w:rPr>
        <w:t xml:space="preserve">  And   Advertising:   Effects  On   The   Evoked  Set   </w:t>
      </w:r>
      <w:proofErr w:type="spellStart"/>
      <w:r>
        <w:rPr>
          <w:lang w:eastAsia="cs-CZ"/>
        </w:rPr>
        <w:t>AndBrand</w:t>
      </w:r>
      <w:proofErr w:type="spellEnd"/>
      <w:r>
        <w:rPr>
          <w:lang w:eastAsia="cs-CZ"/>
        </w:rPr>
        <w:t xml:space="preserve"> Preference, Advances in Consumer Research, Volume 13,pp. 637-6</w:t>
      </w:r>
    </w:p>
    <w:p w:rsidR="00C56F56" w:rsidRDefault="00C56F56" w:rsidP="00C56F56">
      <w:pPr>
        <w:spacing w:line="360" w:lineRule="auto"/>
        <w:rPr>
          <w:lang w:eastAsia="cs-CZ"/>
        </w:rPr>
      </w:pPr>
    </w:p>
    <w:p w:rsidR="00C56F56" w:rsidRDefault="00C56F56" w:rsidP="00C56F56">
      <w:pPr>
        <w:spacing w:line="360" w:lineRule="auto"/>
        <w:rPr>
          <w:lang w:eastAsia="cs-CZ"/>
        </w:rPr>
      </w:pPr>
      <w:proofErr w:type="spellStart"/>
      <w:r>
        <w:rPr>
          <w:lang w:eastAsia="cs-CZ"/>
        </w:rPr>
        <w:lastRenderedPageBreak/>
        <w:t>Bhasin</w:t>
      </w:r>
      <w:proofErr w:type="spellEnd"/>
      <w:r>
        <w:rPr>
          <w:lang w:eastAsia="cs-CZ"/>
        </w:rPr>
        <w:t>, Hitesh, (2006), What is brand</w:t>
      </w:r>
      <w:r w:rsidR="004B4F98">
        <w:rPr>
          <w:lang w:eastAsia="cs-CZ"/>
        </w:rPr>
        <w:t xml:space="preserve"> image and its importance to an </w:t>
      </w:r>
      <w:r>
        <w:rPr>
          <w:lang w:eastAsia="cs-CZ"/>
        </w:rPr>
        <w:t>organization</w:t>
      </w:r>
      <w:proofErr w:type="gramStart"/>
      <w:r>
        <w:rPr>
          <w:lang w:eastAsia="cs-CZ"/>
        </w:rPr>
        <w:t>?.</w:t>
      </w:r>
      <w:proofErr w:type="gramEnd"/>
      <w:r>
        <w:rPr>
          <w:lang w:eastAsia="cs-CZ"/>
        </w:rPr>
        <w:t xml:space="preserve"> </w:t>
      </w:r>
      <w:proofErr w:type="gramStart"/>
      <w:r>
        <w:rPr>
          <w:lang w:eastAsia="cs-CZ"/>
        </w:rPr>
        <w:t>www.marketing91.com › Branding articles (seen on May, 17th, 2017).</w:t>
      </w:r>
      <w:proofErr w:type="gramEnd"/>
    </w:p>
    <w:p w:rsidR="00C56F56" w:rsidRDefault="00C56F56" w:rsidP="00C56F56">
      <w:pPr>
        <w:spacing w:line="360" w:lineRule="auto"/>
        <w:rPr>
          <w:lang w:eastAsia="cs-CZ"/>
        </w:rPr>
      </w:pPr>
    </w:p>
    <w:p w:rsidR="00C56F56" w:rsidRDefault="00C56F56" w:rsidP="00C56F56">
      <w:pPr>
        <w:spacing w:line="360" w:lineRule="auto"/>
        <w:rPr>
          <w:lang w:eastAsia="cs-CZ"/>
        </w:rPr>
      </w:pPr>
      <w:proofErr w:type="gramStart"/>
      <w:r>
        <w:rPr>
          <w:lang w:eastAsia="cs-CZ"/>
        </w:rPr>
        <w:t>Boone, I., &amp; Kurtz, D.L. (2004).</w:t>
      </w:r>
      <w:proofErr w:type="gramEnd"/>
      <w:r>
        <w:rPr>
          <w:lang w:eastAsia="cs-CZ"/>
        </w:rPr>
        <w:t xml:space="preserve"> </w:t>
      </w:r>
      <w:proofErr w:type="gramStart"/>
      <w:r>
        <w:rPr>
          <w:lang w:eastAsia="cs-CZ"/>
        </w:rPr>
        <w:t>Contemporary marketing 1</w:t>
      </w:r>
      <w:r w:rsidR="004B4F98">
        <w:rPr>
          <w:lang w:eastAsia="cs-CZ"/>
        </w:rPr>
        <w:t>1th edition.</w:t>
      </w:r>
      <w:proofErr w:type="gramEnd"/>
      <w:r w:rsidR="004B4F98">
        <w:rPr>
          <w:lang w:eastAsia="cs-CZ"/>
        </w:rPr>
        <w:t xml:space="preserve"> Australia: Thomson </w:t>
      </w:r>
      <w:r>
        <w:rPr>
          <w:lang w:eastAsia="cs-CZ"/>
        </w:rPr>
        <w:t>South-Western.</w:t>
      </w:r>
    </w:p>
    <w:p w:rsidR="00C56F56" w:rsidRDefault="00C56F56" w:rsidP="00C56F56">
      <w:pPr>
        <w:spacing w:line="360" w:lineRule="auto"/>
        <w:rPr>
          <w:lang w:eastAsia="cs-CZ"/>
        </w:rPr>
      </w:pPr>
    </w:p>
    <w:p w:rsidR="00C56F56" w:rsidRDefault="00C56F56" w:rsidP="00C56F56">
      <w:pPr>
        <w:spacing w:line="360" w:lineRule="auto"/>
        <w:rPr>
          <w:lang w:eastAsia="cs-CZ"/>
        </w:rPr>
      </w:pPr>
      <w:proofErr w:type="spellStart"/>
      <w:proofErr w:type="gramStart"/>
      <w:r>
        <w:rPr>
          <w:lang w:eastAsia="cs-CZ"/>
        </w:rPr>
        <w:t>Broniarczyk</w:t>
      </w:r>
      <w:proofErr w:type="spellEnd"/>
      <w:r>
        <w:rPr>
          <w:lang w:eastAsia="cs-CZ"/>
        </w:rPr>
        <w:t>, S., &amp; Alba, J.W. (1994).</w:t>
      </w:r>
      <w:proofErr w:type="gramEnd"/>
      <w:r>
        <w:rPr>
          <w:lang w:eastAsia="cs-CZ"/>
        </w:rPr>
        <w:t xml:space="preserve">  The </w:t>
      </w:r>
      <w:proofErr w:type="gramStart"/>
      <w:r>
        <w:rPr>
          <w:lang w:eastAsia="cs-CZ"/>
        </w:rPr>
        <w:t>importance  of</w:t>
      </w:r>
      <w:proofErr w:type="gramEnd"/>
      <w:r>
        <w:rPr>
          <w:lang w:eastAsia="cs-CZ"/>
        </w:rPr>
        <w:t xml:space="preserve">  t</w:t>
      </w:r>
      <w:r w:rsidR="004B4F98">
        <w:rPr>
          <w:lang w:eastAsia="cs-CZ"/>
        </w:rPr>
        <w:t xml:space="preserve">he  brand  in brand  extension. </w:t>
      </w:r>
      <w:r>
        <w:rPr>
          <w:lang w:eastAsia="cs-CZ"/>
        </w:rPr>
        <w:t>Journal of Marketing Research, 31, 214-228.</w:t>
      </w:r>
    </w:p>
    <w:p w:rsidR="00C56F56" w:rsidRDefault="00C56F56" w:rsidP="00C56F56">
      <w:pPr>
        <w:spacing w:line="360" w:lineRule="auto"/>
        <w:rPr>
          <w:lang w:eastAsia="cs-CZ"/>
        </w:rPr>
      </w:pPr>
    </w:p>
    <w:p w:rsidR="00C56F56" w:rsidRDefault="00C56F56" w:rsidP="00C56F56">
      <w:pPr>
        <w:spacing w:line="360" w:lineRule="auto"/>
        <w:rPr>
          <w:lang w:eastAsia="cs-CZ"/>
        </w:rPr>
      </w:pPr>
      <w:proofErr w:type="gramStart"/>
      <w:r>
        <w:rPr>
          <w:lang w:eastAsia="cs-CZ"/>
        </w:rPr>
        <w:t>C., C. D., G., L. M., &amp; A, L. M. (1999).</w:t>
      </w:r>
      <w:proofErr w:type="gramEnd"/>
      <w:r>
        <w:rPr>
          <w:lang w:eastAsia="cs-CZ"/>
        </w:rPr>
        <w:t xml:space="preserve"> </w:t>
      </w:r>
      <w:proofErr w:type="gramStart"/>
      <w:r>
        <w:rPr>
          <w:lang w:eastAsia="cs-CZ"/>
        </w:rPr>
        <w:t>Brand leverage.</w:t>
      </w:r>
      <w:proofErr w:type="gramEnd"/>
      <w:r>
        <w:rPr>
          <w:lang w:eastAsia="cs-CZ"/>
        </w:rPr>
        <w:t xml:space="preserve"> The</w:t>
      </w:r>
      <w:r w:rsidR="004B4F98">
        <w:rPr>
          <w:lang w:eastAsia="cs-CZ"/>
        </w:rPr>
        <w:t xml:space="preserve"> McKinsey Quarterly, No.2, 101-</w:t>
      </w:r>
      <w:r>
        <w:rPr>
          <w:lang w:eastAsia="cs-CZ"/>
        </w:rPr>
        <w:t>109.</w:t>
      </w:r>
    </w:p>
    <w:p w:rsidR="00C56F56" w:rsidRDefault="00C56F56" w:rsidP="00C56F56">
      <w:pPr>
        <w:spacing w:line="360" w:lineRule="auto"/>
        <w:rPr>
          <w:lang w:eastAsia="cs-CZ"/>
        </w:rPr>
      </w:pPr>
    </w:p>
    <w:p w:rsidR="00C56F56" w:rsidRDefault="00C56F56" w:rsidP="00C56F56">
      <w:pPr>
        <w:spacing w:line="360" w:lineRule="auto"/>
        <w:rPr>
          <w:lang w:eastAsia="cs-CZ"/>
        </w:rPr>
      </w:pPr>
      <w:r>
        <w:rPr>
          <w:lang w:eastAsia="cs-CZ"/>
        </w:rPr>
        <w:t>Chan</w:t>
      </w:r>
      <w:proofErr w:type="gramStart"/>
      <w:r>
        <w:rPr>
          <w:lang w:eastAsia="cs-CZ"/>
        </w:rPr>
        <w:t>,  T</w:t>
      </w:r>
      <w:proofErr w:type="gramEnd"/>
      <w:r>
        <w:rPr>
          <w:lang w:eastAsia="cs-CZ"/>
        </w:rPr>
        <w:t xml:space="preserve">. S.,  &amp; Cui,  G.  (2002).  Consumer  beliefs  and  attitudes  toward  marketing:  An emerging  market  perspective,  (HKIBS </w:t>
      </w:r>
      <w:proofErr w:type="spellStart"/>
      <w:r>
        <w:rPr>
          <w:lang w:eastAsia="cs-CZ"/>
        </w:rPr>
        <w:t>WorkingPaper</w:t>
      </w:r>
      <w:proofErr w:type="spellEnd"/>
      <w:r>
        <w:rPr>
          <w:lang w:eastAsia="cs-CZ"/>
        </w:rPr>
        <w:t xml:space="preserve">  Series  051-012).  Retrieved f</w:t>
      </w:r>
      <w:r w:rsidR="004B4F98">
        <w:rPr>
          <w:lang w:eastAsia="cs-CZ"/>
        </w:rPr>
        <w:t xml:space="preserve">rom </w:t>
      </w:r>
      <w:proofErr w:type="spellStart"/>
      <w:r w:rsidR="004B4F98">
        <w:rPr>
          <w:lang w:eastAsia="cs-CZ"/>
        </w:rPr>
        <w:t>Lingnan</w:t>
      </w:r>
      <w:proofErr w:type="spellEnd"/>
      <w:r w:rsidR="004B4F98">
        <w:rPr>
          <w:lang w:eastAsia="cs-CZ"/>
        </w:rPr>
        <w:t xml:space="preserve"> University website: </w:t>
      </w:r>
      <w:r>
        <w:rPr>
          <w:lang w:eastAsia="cs-CZ"/>
        </w:rPr>
        <w:t>http://commons.ln.edu.hk/hkibswp/37</w:t>
      </w:r>
    </w:p>
    <w:p w:rsidR="00C56F56" w:rsidRDefault="00C56F56" w:rsidP="00C56F56">
      <w:pPr>
        <w:spacing w:line="360" w:lineRule="auto"/>
        <w:rPr>
          <w:lang w:eastAsia="cs-CZ"/>
        </w:rPr>
      </w:pPr>
    </w:p>
    <w:p w:rsidR="00C56F56" w:rsidRDefault="00C56F56" w:rsidP="00C56F56">
      <w:pPr>
        <w:spacing w:line="360" w:lineRule="auto"/>
        <w:rPr>
          <w:lang w:eastAsia="cs-CZ"/>
        </w:rPr>
      </w:pPr>
      <w:r>
        <w:rPr>
          <w:lang w:eastAsia="cs-CZ"/>
        </w:rPr>
        <w:t xml:space="preserve">Chung K. </w:t>
      </w:r>
      <w:proofErr w:type="gramStart"/>
      <w:r>
        <w:rPr>
          <w:lang w:eastAsia="cs-CZ"/>
        </w:rPr>
        <w:t>Kim,</w:t>
      </w:r>
      <w:proofErr w:type="gramEnd"/>
      <w:r>
        <w:rPr>
          <w:lang w:eastAsia="cs-CZ"/>
        </w:rPr>
        <w:t xml:space="preserve"> &amp; Anne M. </w:t>
      </w:r>
      <w:proofErr w:type="spellStart"/>
      <w:r>
        <w:rPr>
          <w:lang w:eastAsia="cs-CZ"/>
        </w:rPr>
        <w:t>Lavack</w:t>
      </w:r>
      <w:proofErr w:type="spellEnd"/>
      <w:r>
        <w:rPr>
          <w:lang w:eastAsia="cs-CZ"/>
        </w:rPr>
        <w:t xml:space="preserve">. (1996). Vertical brand extension: current </w:t>
      </w:r>
      <w:proofErr w:type="spellStart"/>
      <w:r>
        <w:rPr>
          <w:lang w:eastAsia="cs-CZ"/>
        </w:rPr>
        <w:t>reserach</w:t>
      </w:r>
      <w:proofErr w:type="spellEnd"/>
      <w:r>
        <w:rPr>
          <w:lang w:eastAsia="cs-CZ"/>
        </w:rPr>
        <w:t xml:space="preserve"> and managerial implication. Journal of Product &amp; Brand</w:t>
      </w:r>
      <w:r w:rsidR="004B4F98">
        <w:rPr>
          <w:lang w:eastAsia="cs-CZ"/>
        </w:rPr>
        <w:t xml:space="preserve"> Management, Vol. 5 </w:t>
      </w:r>
      <w:proofErr w:type="spellStart"/>
      <w:r w:rsidR="004B4F98">
        <w:rPr>
          <w:lang w:eastAsia="cs-CZ"/>
        </w:rPr>
        <w:t>Iss</w:t>
      </w:r>
      <w:proofErr w:type="spellEnd"/>
      <w:r w:rsidR="004B4F98">
        <w:rPr>
          <w:lang w:eastAsia="cs-CZ"/>
        </w:rPr>
        <w:t>: 6, 24-</w:t>
      </w:r>
      <w:r>
        <w:rPr>
          <w:lang w:eastAsia="cs-CZ"/>
        </w:rPr>
        <w:t>37.</w:t>
      </w:r>
    </w:p>
    <w:p w:rsidR="00C56F56" w:rsidRDefault="00C56F56" w:rsidP="00C56F56">
      <w:pPr>
        <w:spacing w:line="360" w:lineRule="auto"/>
        <w:rPr>
          <w:lang w:eastAsia="cs-CZ"/>
        </w:rPr>
      </w:pPr>
    </w:p>
    <w:p w:rsidR="00C56F56" w:rsidRDefault="00C56F56" w:rsidP="00C56F56">
      <w:pPr>
        <w:spacing w:line="360" w:lineRule="auto"/>
        <w:rPr>
          <w:lang w:eastAsia="cs-CZ"/>
        </w:rPr>
      </w:pPr>
      <w:r>
        <w:rPr>
          <w:lang w:eastAsia="cs-CZ"/>
        </w:rPr>
        <w:t>Colleen-</w:t>
      </w:r>
      <w:proofErr w:type="spellStart"/>
      <w:r>
        <w:rPr>
          <w:lang w:eastAsia="cs-CZ"/>
        </w:rPr>
        <w:t>Dod</w:t>
      </w:r>
      <w:proofErr w:type="spellEnd"/>
      <w:r>
        <w:rPr>
          <w:lang w:eastAsia="cs-CZ"/>
        </w:rPr>
        <w:t>, Collins, and Lindley, Tara., (2003), Store brands and retail differentiation: the influence of store image and store brand attitude on store own brand perceptions, Journal of Retailing and Consumer Services,  Volume 10, Issue 6, pp. 345-352</w:t>
      </w:r>
    </w:p>
    <w:p w:rsidR="00C56F56" w:rsidRDefault="00C56F56" w:rsidP="00C56F56">
      <w:pPr>
        <w:spacing w:line="360" w:lineRule="auto"/>
        <w:rPr>
          <w:lang w:eastAsia="cs-CZ"/>
        </w:rPr>
      </w:pPr>
    </w:p>
    <w:p w:rsidR="00C56F56" w:rsidRDefault="00C56F56" w:rsidP="00C56F56">
      <w:pPr>
        <w:spacing w:line="360" w:lineRule="auto"/>
        <w:rPr>
          <w:lang w:eastAsia="cs-CZ"/>
        </w:rPr>
      </w:pPr>
      <w:proofErr w:type="spellStart"/>
      <w:proofErr w:type="gramStart"/>
      <w:r>
        <w:rPr>
          <w:lang w:eastAsia="cs-CZ"/>
        </w:rPr>
        <w:t>Dahlea</w:t>
      </w:r>
      <w:proofErr w:type="spellEnd"/>
      <w:r>
        <w:rPr>
          <w:lang w:eastAsia="cs-CZ"/>
        </w:rPr>
        <w:t xml:space="preserve"> n, M. (2001).</w:t>
      </w:r>
      <w:proofErr w:type="gramEnd"/>
      <w:r>
        <w:rPr>
          <w:lang w:eastAsia="cs-CZ"/>
        </w:rPr>
        <w:t xml:space="preserve"> </w:t>
      </w:r>
      <w:proofErr w:type="gramStart"/>
      <w:r>
        <w:rPr>
          <w:lang w:eastAsia="cs-CZ"/>
        </w:rPr>
        <w:t>Banner ads through a new lens.</w:t>
      </w:r>
      <w:proofErr w:type="gramEnd"/>
      <w:r>
        <w:rPr>
          <w:lang w:eastAsia="cs-CZ"/>
        </w:rPr>
        <w:t xml:space="preserve"> Journ</w:t>
      </w:r>
      <w:r w:rsidR="004B4F98">
        <w:rPr>
          <w:lang w:eastAsia="cs-CZ"/>
        </w:rPr>
        <w:t xml:space="preserve">al of Advertising </w:t>
      </w:r>
      <w:proofErr w:type="spellStart"/>
      <w:r w:rsidR="004B4F98">
        <w:rPr>
          <w:lang w:eastAsia="cs-CZ"/>
        </w:rPr>
        <w:t>Research</w:t>
      </w:r>
      <w:proofErr w:type="gramStart"/>
      <w:r w:rsidR="004B4F98">
        <w:rPr>
          <w:lang w:eastAsia="cs-CZ"/>
        </w:rPr>
        <w:t>,Vol</w:t>
      </w:r>
      <w:proofErr w:type="spellEnd"/>
      <w:proofErr w:type="gramEnd"/>
      <w:r w:rsidR="004B4F98">
        <w:rPr>
          <w:lang w:eastAsia="cs-CZ"/>
        </w:rPr>
        <w:t xml:space="preserve">. </w:t>
      </w:r>
      <w:r>
        <w:rPr>
          <w:lang w:eastAsia="cs-CZ"/>
        </w:rPr>
        <w:t>41, 22-30.</w:t>
      </w:r>
    </w:p>
    <w:p w:rsidR="00C56F56" w:rsidRDefault="00C56F56" w:rsidP="00C56F56">
      <w:pPr>
        <w:spacing w:line="360" w:lineRule="auto"/>
        <w:rPr>
          <w:lang w:eastAsia="cs-CZ"/>
        </w:rPr>
      </w:pPr>
    </w:p>
    <w:p w:rsidR="00C56F56" w:rsidRPr="007C795F" w:rsidRDefault="00C56F56" w:rsidP="00C56F56">
      <w:pPr>
        <w:spacing w:line="360" w:lineRule="auto"/>
        <w:rPr>
          <w:color w:val="FF0000"/>
          <w:lang w:eastAsia="cs-CZ"/>
        </w:rPr>
      </w:pPr>
      <w:proofErr w:type="spellStart"/>
      <w:r w:rsidRPr="007C795F">
        <w:rPr>
          <w:color w:val="FF0000"/>
          <w:lang w:eastAsia="cs-CZ"/>
        </w:rPr>
        <w:lastRenderedPageBreak/>
        <w:t>Dawar</w:t>
      </w:r>
      <w:proofErr w:type="spellEnd"/>
      <w:r w:rsidRPr="007C795F">
        <w:rPr>
          <w:color w:val="FF0000"/>
          <w:lang w:eastAsia="cs-CZ"/>
        </w:rPr>
        <w:t>, N. (1996). Extension of broad brands: the role of retrieval in evaluation of fit. Journal of Consumer Psychology</w:t>
      </w:r>
      <w:proofErr w:type="gramStart"/>
      <w:r w:rsidRPr="007C795F">
        <w:rPr>
          <w:color w:val="FF0000"/>
          <w:lang w:eastAsia="cs-CZ"/>
        </w:rPr>
        <w:t>,Vol.5</w:t>
      </w:r>
      <w:proofErr w:type="gramEnd"/>
      <w:r w:rsidRPr="007C795F">
        <w:rPr>
          <w:color w:val="FF0000"/>
          <w:lang w:eastAsia="cs-CZ"/>
        </w:rPr>
        <w:t>, 189-207.</w:t>
      </w:r>
    </w:p>
    <w:p w:rsidR="00C56F56" w:rsidRDefault="00C56F56" w:rsidP="00C56F56">
      <w:pPr>
        <w:spacing w:line="360" w:lineRule="auto"/>
        <w:rPr>
          <w:lang w:eastAsia="cs-CZ"/>
        </w:rPr>
      </w:pPr>
    </w:p>
    <w:p w:rsidR="00C56F56" w:rsidRPr="007C795F" w:rsidRDefault="00C56F56" w:rsidP="00C56F56">
      <w:pPr>
        <w:spacing w:line="360" w:lineRule="auto"/>
        <w:rPr>
          <w:color w:val="FF0000"/>
          <w:lang w:eastAsia="cs-CZ"/>
        </w:rPr>
      </w:pPr>
      <w:r w:rsidRPr="007C795F">
        <w:rPr>
          <w:color w:val="FF0000"/>
          <w:lang w:eastAsia="cs-CZ"/>
        </w:rPr>
        <w:t xml:space="preserve">Davis,  Melissa., Baldwin,  Jonathan,  (2006),  More  Than </w:t>
      </w:r>
      <w:r w:rsidR="004B4F98" w:rsidRPr="007C795F">
        <w:rPr>
          <w:color w:val="FF0000"/>
          <w:lang w:eastAsia="cs-CZ"/>
        </w:rPr>
        <w:t xml:space="preserve"> A  Name:  An  Introduction  to </w:t>
      </w:r>
      <w:r w:rsidR="00AF33FF">
        <w:rPr>
          <w:color w:val="FF0000"/>
          <w:lang w:eastAsia="cs-CZ"/>
        </w:rPr>
        <w:t>Branding, edition 1</w:t>
      </w:r>
      <w:r w:rsidR="00AF33FF" w:rsidRPr="00AF33FF">
        <w:rPr>
          <w:color w:val="FF0000"/>
          <w:vertAlign w:val="superscript"/>
          <w:lang w:eastAsia="cs-CZ"/>
        </w:rPr>
        <w:t>st</w:t>
      </w:r>
      <w:r w:rsidR="00AF33FF">
        <w:rPr>
          <w:color w:val="FF0000"/>
          <w:lang w:eastAsia="cs-CZ"/>
        </w:rPr>
        <w:t xml:space="preserve">, AVA publishing  SA, ISBN </w:t>
      </w:r>
      <w:r w:rsidR="00AF33FF" w:rsidRPr="00AF33FF">
        <w:rPr>
          <w:color w:val="FF0000"/>
          <w:lang w:eastAsia="cs-CZ"/>
        </w:rPr>
        <w:t>978-2-940373-00-0</w:t>
      </w:r>
    </w:p>
    <w:p w:rsidR="00C56F56" w:rsidRDefault="00C56F56" w:rsidP="00C56F56">
      <w:pPr>
        <w:spacing w:line="360" w:lineRule="auto"/>
        <w:rPr>
          <w:lang w:eastAsia="cs-CZ"/>
        </w:rPr>
      </w:pPr>
    </w:p>
    <w:p w:rsidR="00C56F56" w:rsidRDefault="00C56F56" w:rsidP="00C56F56">
      <w:pPr>
        <w:spacing w:line="360" w:lineRule="auto"/>
        <w:rPr>
          <w:lang w:eastAsia="cs-CZ"/>
        </w:rPr>
      </w:pPr>
      <w:proofErr w:type="spellStart"/>
      <w:r>
        <w:rPr>
          <w:lang w:eastAsia="cs-CZ"/>
        </w:rPr>
        <w:t>DeVault</w:t>
      </w:r>
      <w:proofErr w:type="spellEnd"/>
      <w:r>
        <w:rPr>
          <w:lang w:eastAsia="cs-CZ"/>
        </w:rPr>
        <w:t xml:space="preserve">, </w:t>
      </w:r>
      <w:proofErr w:type="gramStart"/>
      <w:r>
        <w:rPr>
          <w:lang w:eastAsia="cs-CZ"/>
        </w:rPr>
        <w:t>Gigi .</w:t>
      </w:r>
      <w:proofErr w:type="gramEnd"/>
      <w:r>
        <w:rPr>
          <w:lang w:eastAsia="cs-CZ"/>
        </w:rPr>
        <w:t xml:space="preserve"> (2016), </w:t>
      </w:r>
      <w:proofErr w:type="gramStart"/>
      <w:r>
        <w:rPr>
          <w:lang w:eastAsia="cs-CZ"/>
        </w:rPr>
        <w:t>Marketing  Research</w:t>
      </w:r>
      <w:proofErr w:type="gramEnd"/>
      <w:r>
        <w:rPr>
          <w:lang w:eastAsia="cs-CZ"/>
        </w:rPr>
        <w:t xml:space="preserve"> Can Provide</w:t>
      </w:r>
      <w:r w:rsidR="004B4F98">
        <w:rPr>
          <w:lang w:eastAsia="cs-CZ"/>
        </w:rPr>
        <w:t xml:space="preserve"> Valuable Insights About  Brand </w:t>
      </w:r>
      <w:r>
        <w:rPr>
          <w:lang w:eastAsia="cs-CZ"/>
        </w:rPr>
        <w:t>Perceptions, https://www.thebalance.com  › ... › Measuring Brand Equity</w:t>
      </w:r>
    </w:p>
    <w:p w:rsidR="00C56F56" w:rsidRDefault="00C56F56" w:rsidP="00C56F56">
      <w:pPr>
        <w:spacing w:line="360" w:lineRule="auto"/>
        <w:rPr>
          <w:lang w:eastAsia="cs-CZ"/>
        </w:rPr>
      </w:pPr>
    </w:p>
    <w:p w:rsidR="00C56F56" w:rsidRDefault="00C56F56" w:rsidP="00C56F56">
      <w:pPr>
        <w:spacing w:line="360" w:lineRule="auto"/>
        <w:rPr>
          <w:lang w:eastAsia="cs-CZ"/>
        </w:rPr>
      </w:pPr>
      <w:proofErr w:type="spellStart"/>
      <w:proofErr w:type="gramStart"/>
      <w:r>
        <w:rPr>
          <w:lang w:eastAsia="cs-CZ"/>
        </w:rPr>
        <w:t>Dodds</w:t>
      </w:r>
      <w:proofErr w:type="spellEnd"/>
      <w:r>
        <w:rPr>
          <w:lang w:eastAsia="cs-CZ"/>
        </w:rPr>
        <w:t xml:space="preserve">, W. B., &amp; </w:t>
      </w:r>
      <w:proofErr w:type="spellStart"/>
      <w:r>
        <w:rPr>
          <w:lang w:eastAsia="cs-CZ"/>
        </w:rPr>
        <w:t>Grewal</w:t>
      </w:r>
      <w:proofErr w:type="spellEnd"/>
      <w:r>
        <w:rPr>
          <w:lang w:eastAsia="cs-CZ"/>
        </w:rPr>
        <w:t>, D. (1991).</w:t>
      </w:r>
      <w:proofErr w:type="gramEnd"/>
      <w:r>
        <w:rPr>
          <w:lang w:eastAsia="cs-CZ"/>
        </w:rPr>
        <w:t xml:space="preserve"> </w:t>
      </w:r>
      <w:proofErr w:type="gramStart"/>
      <w:r>
        <w:rPr>
          <w:lang w:eastAsia="cs-CZ"/>
        </w:rPr>
        <w:t>Effect of price, brand and store information on buyer's product evaluation.</w:t>
      </w:r>
      <w:proofErr w:type="gramEnd"/>
      <w:r>
        <w:rPr>
          <w:lang w:eastAsia="cs-CZ"/>
        </w:rPr>
        <w:t xml:space="preserve"> Journal of Marketing Research, 28 (3), 307-319.</w:t>
      </w:r>
    </w:p>
    <w:p w:rsidR="00C56F56" w:rsidRDefault="00C56F56" w:rsidP="00C56F56">
      <w:pPr>
        <w:spacing w:line="360" w:lineRule="auto"/>
        <w:rPr>
          <w:lang w:eastAsia="cs-CZ"/>
        </w:rPr>
      </w:pPr>
    </w:p>
    <w:p w:rsidR="00C56F56" w:rsidRDefault="00C56F56" w:rsidP="00C56F56">
      <w:pPr>
        <w:spacing w:line="360" w:lineRule="auto"/>
        <w:rPr>
          <w:lang w:eastAsia="cs-CZ"/>
        </w:rPr>
      </w:pPr>
      <w:proofErr w:type="spellStart"/>
      <w:proofErr w:type="gramStart"/>
      <w:r>
        <w:rPr>
          <w:lang w:eastAsia="cs-CZ"/>
        </w:rPr>
        <w:t>Erdem</w:t>
      </w:r>
      <w:proofErr w:type="spellEnd"/>
      <w:r>
        <w:rPr>
          <w:lang w:eastAsia="cs-CZ"/>
        </w:rPr>
        <w:t>, T., &amp; B. Sun. (2002).</w:t>
      </w:r>
      <w:proofErr w:type="gramEnd"/>
      <w:r>
        <w:rPr>
          <w:lang w:eastAsia="cs-CZ"/>
        </w:rPr>
        <w:t xml:space="preserve"> An empirical investigation of the spillover effects of advertising and sales promotions in umbrella branding. Journal of Marketing Research, 408-42</w:t>
      </w:r>
    </w:p>
    <w:p w:rsidR="00C56F56" w:rsidRDefault="00C56F56" w:rsidP="00C56F56">
      <w:pPr>
        <w:spacing w:line="360" w:lineRule="auto"/>
        <w:rPr>
          <w:lang w:eastAsia="cs-CZ"/>
        </w:rPr>
      </w:pPr>
    </w:p>
    <w:p w:rsidR="00C56F56" w:rsidRDefault="00C56F56" w:rsidP="00C56F56">
      <w:pPr>
        <w:spacing w:line="360" w:lineRule="auto"/>
        <w:rPr>
          <w:lang w:eastAsia="cs-CZ"/>
        </w:rPr>
      </w:pPr>
      <w:proofErr w:type="spellStart"/>
      <w:r>
        <w:rPr>
          <w:lang w:eastAsia="cs-CZ"/>
        </w:rPr>
        <w:t>Esch</w:t>
      </w:r>
      <w:proofErr w:type="spellEnd"/>
      <w:r>
        <w:rPr>
          <w:lang w:eastAsia="cs-CZ"/>
        </w:rPr>
        <w:t xml:space="preserve">, </w:t>
      </w:r>
      <w:proofErr w:type="gramStart"/>
      <w:r>
        <w:rPr>
          <w:lang w:eastAsia="cs-CZ"/>
        </w:rPr>
        <w:t>Franz</w:t>
      </w:r>
      <w:r>
        <w:rPr>
          <w:rFonts w:ascii="Cambria Math" w:hAnsi="Cambria Math" w:cs="Cambria Math"/>
          <w:lang w:eastAsia="cs-CZ"/>
        </w:rPr>
        <w:t>‐</w:t>
      </w:r>
      <w:r>
        <w:rPr>
          <w:lang w:eastAsia="cs-CZ"/>
        </w:rPr>
        <w:t>Rudolf.,</w:t>
      </w:r>
      <w:proofErr w:type="gramEnd"/>
      <w:r>
        <w:rPr>
          <w:lang w:eastAsia="cs-CZ"/>
        </w:rPr>
        <w:t xml:space="preserve"> </w:t>
      </w:r>
      <w:proofErr w:type="spellStart"/>
      <w:r>
        <w:rPr>
          <w:lang w:eastAsia="cs-CZ"/>
        </w:rPr>
        <w:t>Langner</w:t>
      </w:r>
      <w:proofErr w:type="spellEnd"/>
      <w:r>
        <w:rPr>
          <w:lang w:eastAsia="cs-CZ"/>
        </w:rPr>
        <w:t xml:space="preserve">, Tobias., Schmitt, Bernd H., and </w:t>
      </w:r>
      <w:proofErr w:type="spellStart"/>
      <w:r>
        <w:rPr>
          <w:lang w:eastAsia="cs-CZ"/>
        </w:rPr>
        <w:t>Geus</w:t>
      </w:r>
      <w:proofErr w:type="spellEnd"/>
      <w:r>
        <w:rPr>
          <w:lang w:eastAsia="cs-CZ"/>
        </w:rPr>
        <w:t>, Patrick, (2006),  Are brands forever? How brand knowledge and relationships affect current and future purchases, Journal of Product &amp; Brand Management, vol. 15, no. 2.</w:t>
      </w:r>
    </w:p>
    <w:p w:rsidR="00C56F56" w:rsidRDefault="00C56F56" w:rsidP="00C56F56">
      <w:pPr>
        <w:spacing w:line="360" w:lineRule="auto"/>
        <w:rPr>
          <w:lang w:eastAsia="cs-CZ"/>
        </w:rPr>
      </w:pPr>
    </w:p>
    <w:p w:rsidR="00C56F56" w:rsidRDefault="00C56F56" w:rsidP="00C56F56">
      <w:pPr>
        <w:spacing w:line="360" w:lineRule="auto"/>
        <w:rPr>
          <w:lang w:eastAsia="cs-CZ"/>
        </w:rPr>
      </w:pPr>
      <w:proofErr w:type="gramStart"/>
      <w:r>
        <w:rPr>
          <w:lang w:eastAsia="cs-CZ"/>
        </w:rPr>
        <w:t>Farquhar, P. H. &amp; Herr, P. M. (1992).</w:t>
      </w:r>
      <w:proofErr w:type="gramEnd"/>
      <w:r>
        <w:rPr>
          <w:lang w:eastAsia="cs-CZ"/>
        </w:rPr>
        <w:t xml:space="preserve"> </w:t>
      </w:r>
      <w:proofErr w:type="gramStart"/>
      <w:r>
        <w:rPr>
          <w:lang w:eastAsia="cs-CZ"/>
        </w:rPr>
        <w:t>The dual structure of brand association.</w:t>
      </w:r>
      <w:proofErr w:type="gramEnd"/>
      <w:r>
        <w:rPr>
          <w:lang w:eastAsia="cs-CZ"/>
        </w:rPr>
        <w:t xml:space="preserve"> </w:t>
      </w:r>
      <w:proofErr w:type="gramStart"/>
      <w:r>
        <w:rPr>
          <w:lang w:eastAsia="cs-CZ"/>
        </w:rPr>
        <w:t>In D.A.</w:t>
      </w:r>
      <w:proofErr w:type="gramEnd"/>
    </w:p>
    <w:p w:rsidR="00C56F56" w:rsidRDefault="00C56F56" w:rsidP="00C56F56">
      <w:pPr>
        <w:spacing w:line="360" w:lineRule="auto"/>
        <w:rPr>
          <w:lang w:eastAsia="cs-CZ"/>
        </w:rPr>
      </w:pPr>
    </w:p>
    <w:p w:rsidR="00C56F56" w:rsidRDefault="00C56F56" w:rsidP="00C56F56">
      <w:pPr>
        <w:spacing w:line="360" w:lineRule="auto"/>
        <w:rPr>
          <w:lang w:eastAsia="cs-CZ"/>
        </w:rPr>
      </w:pPr>
      <w:proofErr w:type="spellStart"/>
      <w:r>
        <w:rPr>
          <w:lang w:eastAsia="cs-CZ"/>
        </w:rPr>
        <w:t>Fianto</w:t>
      </w:r>
      <w:proofErr w:type="spellEnd"/>
      <w:r>
        <w:rPr>
          <w:lang w:eastAsia="cs-CZ"/>
        </w:rPr>
        <w:t xml:space="preserve">, </w:t>
      </w:r>
      <w:proofErr w:type="spellStart"/>
      <w:r>
        <w:rPr>
          <w:lang w:eastAsia="cs-CZ"/>
        </w:rPr>
        <w:t>Achmad</w:t>
      </w:r>
      <w:proofErr w:type="spellEnd"/>
      <w:r>
        <w:rPr>
          <w:lang w:eastAsia="cs-CZ"/>
        </w:rPr>
        <w:t xml:space="preserve"> </w:t>
      </w:r>
      <w:proofErr w:type="spellStart"/>
      <w:r>
        <w:rPr>
          <w:lang w:eastAsia="cs-CZ"/>
        </w:rPr>
        <w:t>Yanu</w:t>
      </w:r>
      <w:proofErr w:type="spellEnd"/>
      <w:r>
        <w:rPr>
          <w:lang w:eastAsia="cs-CZ"/>
        </w:rPr>
        <w:t xml:space="preserve"> </w:t>
      </w:r>
      <w:proofErr w:type="spellStart"/>
      <w:r>
        <w:rPr>
          <w:lang w:eastAsia="cs-CZ"/>
        </w:rPr>
        <w:t>Alif</w:t>
      </w:r>
      <w:proofErr w:type="spellEnd"/>
      <w:r>
        <w:rPr>
          <w:lang w:eastAsia="cs-CZ"/>
        </w:rPr>
        <w:t xml:space="preserve">., </w:t>
      </w:r>
      <w:proofErr w:type="spellStart"/>
      <w:r>
        <w:rPr>
          <w:lang w:eastAsia="cs-CZ"/>
        </w:rPr>
        <w:t>Hadiwidjojo</w:t>
      </w:r>
      <w:proofErr w:type="spellEnd"/>
      <w:r>
        <w:rPr>
          <w:lang w:eastAsia="cs-CZ"/>
        </w:rPr>
        <w:t xml:space="preserve">, </w:t>
      </w:r>
      <w:proofErr w:type="spellStart"/>
      <w:proofErr w:type="gramStart"/>
      <w:r>
        <w:rPr>
          <w:lang w:eastAsia="cs-CZ"/>
        </w:rPr>
        <w:t>Djumilah</w:t>
      </w:r>
      <w:proofErr w:type="spellEnd"/>
      <w:r>
        <w:rPr>
          <w:lang w:eastAsia="cs-CZ"/>
        </w:rPr>
        <w:t>.,</w:t>
      </w:r>
      <w:proofErr w:type="gramEnd"/>
      <w:r>
        <w:rPr>
          <w:lang w:eastAsia="cs-CZ"/>
        </w:rPr>
        <w:t xml:space="preserve"> </w:t>
      </w:r>
      <w:proofErr w:type="spellStart"/>
      <w:r>
        <w:rPr>
          <w:lang w:eastAsia="cs-CZ"/>
        </w:rPr>
        <w:t>Aisjah</w:t>
      </w:r>
      <w:proofErr w:type="spellEnd"/>
      <w:r>
        <w:rPr>
          <w:lang w:eastAsia="cs-CZ"/>
        </w:rPr>
        <w:t xml:space="preserve">, </w:t>
      </w:r>
      <w:proofErr w:type="spellStart"/>
      <w:r>
        <w:rPr>
          <w:lang w:eastAsia="cs-CZ"/>
        </w:rPr>
        <w:t>Siti</w:t>
      </w:r>
      <w:proofErr w:type="spellEnd"/>
      <w:r>
        <w:rPr>
          <w:lang w:eastAsia="cs-CZ"/>
        </w:rPr>
        <w:t xml:space="preserve">., and </w:t>
      </w:r>
      <w:proofErr w:type="spellStart"/>
      <w:r>
        <w:rPr>
          <w:lang w:eastAsia="cs-CZ"/>
        </w:rPr>
        <w:t>Solimun</w:t>
      </w:r>
      <w:proofErr w:type="spellEnd"/>
      <w:r>
        <w:rPr>
          <w:lang w:eastAsia="cs-CZ"/>
        </w:rPr>
        <w:t xml:space="preserve">. (2014), </w:t>
      </w:r>
      <w:proofErr w:type="gramStart"/>
      <w:r>
        <w:rPr>
          <w:lang w:eastAsia="cs-CZ"/>
        </w:rPr>
        <w:t>The</w:t>
      </w:r>
      <w:proofErr w:type="gramEnd"/>
      <w:r>
        <w:rPr>
          <w:lang w:eastAsia="cs-CZ"/>
        </w:rPr>
        <w:t xml:space="preserve"> Influence of Brand Image on Purchase </w:t>
      </w:r>
      <w:proofErr w:type="spellStart"/>
      <w:r>
        <w:rPr>
          <w:lang w:eastAsia="cs-CZ"/>
        </w:rPr>
        <w:t>Behaviour</w:t>
      </w:r>
      <w:proofErr w:type="spellEnd"/>
      <w:r>
        <w:rPr>
          <w:lang w:eastAsia="cs-CZ"/>
        </w:rPr>
        <w:t xml:space="preserve"> Through Brand Trust, Business Management and Strategy, Vol. 5, No. 2.</w:t>
      </w:r>
    </w:p>
    <w:p w:rsidR="004414CB" w:rsidRPr="004414CB" w:rsidRDefault="004414CB" w:rsidP="004414CB">
      <w:pPr>
        <w:spacing w:line="360" w:lineRule="auto"/>
        <w:rPr>
          <w:lang w:eastAsia="cs-CZ"/>
        </w:rPr>
      </w:pPr>
      <w:proofErr w:type="spellStart"/>
      <w:r w:rsidRPr="004414CB">
        <w:rPr>
          <w:lang w:eastAsia="cs-CZ"/>
        </w:rPr>
        <w:lastRenderedPageBreak/>
        <w:t>Grewal</w:t>
      </w:r>
      <w:proofErr w:type="spellEnd"/>
      <w:proofErr w:type="gramStart"/>
      <w:r w:rsidRPr="004414CB">
        <w:rPr>
          <w:lang w:eastAsia="cs-CZ"/>
        </w:rPr>
        <w:t>,  D</w:t>
      </w:r>
      <w:proofErr w:type="gramEnd"/>
      <w:r w:rsidRPr="004414CB">
        <w:rPr>
          <w:lang w:eastAsia="cs-CZ"/>
        </w:rPr>
        <w:t>.,  Monroe,  K.  B.,</w:t>
      </w:r>
      <w:proofErr w:type="gramStart"/>
      <w:r w:rsidRPr="004414CB">
        <w:rPr>
          <w:lang w:eastAsia="cs-CZ"/>
        </w:rPr>
        <w:t>,  &amp;</w:t>
      </w:r>
      <w:proofErr w:type="gramEnd"/>
      <w:r w:rsidRPr="004414CB">
        <w:rPr>
          <w:lang w:eastAsia="cs-CZ"/>
        </w:rPr>
        <w:t xml:space="preserve">  Krishnan,  R.  (1998)</w:t>
      </w:r>
      <w:proofErr w:type="gramStart"/>
      <w:r w:rsidRPr="004414CB">
        <w:rPr>
          <w:lang w:eastAsia="cs-CZ"/>
        </w:rPr>
        <w:t>.  The</w:t>
      </w:r>
      <w:proofErr w:type="gramEnd"/>
      <w:r w:rsidRPr="004414CB">
        <w:rPr>
          <w:lang w:eastAsia="cs-CZ"/>
        </w:rPr>
        <w:t xml:space="preserve">  effects  of  price  comparison advertising on buyers' perception  of acquisition value, transaction and behavioral intentions. </w:t>
      </w:r>
      <w:r w:rsidRPr="004414CB">
        <w:rPr>
          <w:i/>
          <w:iCs/>
          <w:lang w:eastAsia="cs-CZ"/>
        </w:rPr>
        <w:t>Journal of Marketing</w:t>
      </w:r>
      <w:r w:rsidRPr="004414CB">
        <w:rPr>
          <w:lang w:eastAsia="cs-CZ"/>
        </w:rPr>
        <w:t>, 62(2), 46-59.</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Hameed</w:t>
      </w:r>
      <w:proofErr w:type="spellEnd"/>
      <w:r w:rsidRPr="004414CB">
        <w:rPr>
          <w:lang w:eastAsia="cs-CZ"/>
        </w:rPr>
        <w:t xml:space="preserve">, Abdul; </w:t>
      </w:r>
      <w:proofErr w:type="spellStart"/>
      <w:r w:rsidRPr="004414CB">
        <w:rPr>
          <w:lang w:eastAsia="cs-CZ"/>
        </w:rPr>
        <w:t>Saleem</w:t>
      </w:r>
      <w:proofErr w:type="spellEnd"/>
      <w:r w:rsidRPr="004414CB">
        <w:rPr>
          <w:lang w:eastAsia="cs-CZ"/>
        </w:rPr>
        <w:t xml:space="preserve">, </w:t>
      </w:r>
      <w:proofErr w:type="spellStart"/>
      <w:r w:rsidRPr="004414CB">
        <w:rPr>
          <w:lang w:eastAsia="cs-CZ"/>
        </w:rPr>
        <w:t>Shehzada</w:t>
      </w:r>
      <w:proofErr w:type="spellEnd"/>
      <w:r w:rsidRPr="004414CB">
        <w:rPr>
          <w:lang w:eastAsia="cs-CZ"/>
        </w:rPr>
        <w:t xml:space="preserve"> Muhammad; Rashid, Muhammad; and </w:t>
      </w:r>
      <w:proofErr w:type="spellStart"/>
      <w:r w:rsidRPr="004414CB">
        <w:rPr>
          <w:lang w:eastAsia="cs-CZ"/>
        </w:rPr>
        <w:t>Aslam</w:t>
      </w:r>
      <w:proofErr w:type="spellEnd"/>
      <w:r w:rsidRPr="004414CB">
        <w:rPr>
          <w:lang w:eastAsia="cs-CZ"/>
        </w:rPr>
        <w:t xml:space="preserve">, </w:t>
      </w:r>
      <w:proofErr w:type="spellStart"/>
      <w:proofErr w:type="gramStart"/>
      <w:r w:rsidRPr="004414CB">
        <w:rPr>
          <w:lang w:eastAsia="cs-CZ"/>
        </w:rPr>
        <w:t>Raheel</w:t>
      </w:r>
      <w:proofErr w:type="spellEnd"/>
      <w:r w:rsidRPr="004414CB">
        <w:rPr>
          <w:lang w:eastAsia="cs-CZ"/>
        </w:rPr>
        <w:t>.,</w:t>
      </w:r>
      <w:proofErr w:type="gramEnd"/>
      <w:r w:rsidRPr="004414CB">
        <w:rPr>
          <w:lang w:eastAsia="cs-CZ"/>
        </w:rPr>
        <w:t xml:space="preserve"> (2014), The Impact of Brand Extension on Parent Brand Image, </w:t>
      </w:r>
      <w:r w:rsidRPr="004414CB">
        <w:rPr>
          <w:i/>
          <w:iCs/>
          <w:lang w:eastAsia="cs-CZ"/>
        </w:rPr>
        <w:t>International Journal of Humanities and Social Science</w:t>
      </w:r>
      <w:r w:rsidRPr="004414CB">
        <w:rPr>
          <w:lang w:eastAsia="cs-CZ"/>
        </w:rPr>
        <w:t>, Vol. 4 No. 2 [Special Issue]</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r w:rsidRPr="004414CB">
        <w:rPr>
          <w:lang w:eastAsia="cs-CZ"/>
        </w:rPr>
        <w:t xml:space="preserve">Haley, R. 1. </w:t>
      </w:r>
      <w:proofErr w:type="gramStart"/>
      <w:r w:rsidRPr="004414CB">
        <w:rPr>
          <w:lang w:eastAsia="cs-CZ"/>
        </w:rPr>
        <w:t>and</w:t>
      </w:r>
      <w:proofErr w:type="gramEnd"/>
      <w:r w:rsidRPr="004414CB">
        <w:rPr>
          <w:lang w:eastAsia="cs-CZ"/>
        </w:rPr>
        <w:t xml:space="preserve"> P. B. Case (1979), Testing Thirteen Attitude  Scales for Agreement  and</w:t>
      </w:r>
      <w:r w:rsidR="00DB51A3">
        <w:rPr>
          <w:lang w:eastAsia="cs-CZ"/>
        </w:rPr>
        <w:t xml:space="preserve"> </w:t>
      </w:r>
      <w:r w:rsidRPr="004414CB">
        <w:rPr>
          <w:lang w:eastAsia="cs-CZ"/>
        </w:rPr>
        <w:t xml:space="preserve">Brand Discrimination, </w:t>
      </w:r>
      <w:r w:rsidRPr="004414CB">
        <w:rPr>
          <w:i/>
          <w:iCs/>
          <w:lang w:eastAsia="cs-CZ"/>
        </w:rPr>
        <w:t>Journal or Marketing</w:t>
      </w:r>
      <w:r w:rsidRPr="004414CB">
        <w:rPr>
          <w:lang w:eastAsia="cs-CZ"/>
        </w:rPr>
        <w:t>, vol. 43, pp. 20-32.</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Hameed</w:t>
      </w:r>
      <w:proofErr w:type="spellEnd"/>
      <w:r w:rsidRPr="004414CB">
        <w:rPr>
          <w:lang w:eastAsia="cs-CZ"/>
        </w:rPr>
        <w:t xml:space="preserve">, Abdul., </w:t>
      </w:r>
      <w:proofErr w:type="spellStart"/>
      <w:r w:rsidRPr="004414CB">
        <w:rPr>
          <w:lang w:eastAsia="cs-CZ"/>
        </w:rPr>
        <w:t>Saleem</w:t>
      </w:r>
      <w:proofErr w:type="spellEnd"/>
      <w:r w:rsidRPr="004414CB">
        <w:rPr>
          <w:lang w:eastAsia="cs-CZ"/>
        </w:rPr>
        <w:t xml:space="preserve">, </w:t>
      </w:r>
      <w:proofErr w:type="spellStart"/>
      <w:r w:rsidRPr="004414CB">
        <w:rPr>
          <w:lang w:eastAsia="cs-CZ"/>
        </w:rPr>
        <w:t>Shehzada</w:t>
      </w:r>
      <w:proofErr w:type="spellEnd"/>
      <w:r w:rsidRPr="004414CB">
        <w:rPr>
          <w:lang w:eastAsia="cs-CZ"/>
        </w:rPr>
        <w:t xml:space="preserve"> </w:t>
      </w:r>
      <w:proofErr w:type="spellStart"/>
      <w:r w:rsidRPr="004414CB">
        <w:rPr>
          <w:lang w:eastAsia="cs-CZ"/>
        </w:rPr>
        <w:t>Muhammad.,Rashid</w:t>
      </w:r>
      <w:proofErr w:type="spellEnd"/>
      <w:r w:rsidRPr="004414CB">
        <w:rPr>
          <w:lang w:eastAsia="cs-CZ"/>
        </w:rPr>
        <w:t xml:space="preserve">, Muhammad., </w:t>
      </w:r>
      <w:proofErr w:type="spellStart"/>
      <w:r w:rsidRPr="004414CB">
        <w:rPr>
          <w:lang w:eastAsia="cs-CZ"/>
        </w:rPr>
        <w:t>Aslam,Raheel</w:t>
      </w:r>
      <w:proofErr w:type="spellEnd"/>
      <w:r w:rsidRPr="004414CB">
        <w:rPr>
          <w:lang w:eastAsia="cs-CZ"/>
        </w:rPr>
        <w:t xml:space="preserve">., (2014),The Impact of Brand Extension on Parent Brand Image, </w:t>
      </w:r>
      <w:r w:rsidRPr="004414CB">
        <w:rPr>
          <w:i/>
          <w:iCs/>
          <w:lang w:eastAsia="cs-CZ"/>
        </w:rPr>
        <w:t xml:space="preserve">International Journal of Humanities and Social </w:t>
      </w:r>
      <w:proofErr w:type="spellStart"/>
      <w:r w:rsidRPr="004414CB">
        <w:rPr>
          <w:i/>
          <w:iCs/>
          <w:lang w:eastAsia="cs-CZ"/>
        </w:rPr>
        <w:t>Science,</w:t>
      </w:r>
      <w:r w:rsidRPr="004414CB">
        <w:rPr>
          <w:lang w:eastAsia="cs-CZ"/>
        </w:rPr>
        <w:t>Vol</w:t>
      </w:r>
      <w:proofErr w:type="spellEnd"/>
      <w:r w:rsidRPr="004414CB">
        <w:rPr>
          <w:lang w:eastAsia="cs-CZ"/>
        </w:rPr>
        <w:t>. 4 No. 2</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gramStart"/>
      <w:r w:rsidRPr="004414CB">
        <w:rPr>
          <w:lang w:eastAsia="cs-CZ"/>
        </w:rPr>
        <w:t xml:space="preserve">Hsieh, M., Pan, S.L., &amp; </w:t>
      </w:r>
      <w:proofErr w:type="spellStart"/>
      <w:r w:rsidRPr="004414CB">
        <w:rPr>
          <w:lang w:eastAsia="cs-CZ"/>
        </w:rPr>
        <w:t>Setiono</w:t>
      </w:r>
      <w:proofErr w:type="spellEnd"/>
      <w:r w:rsidRPr="004414CB">
        <w:rPr>
          <w:lang w:eastAsia="cs-CZ"/>
        </w:rPr>
        <w:t>, R. (2004).</w:t>
      </w:r>
      <w:proofErr w:type="gramEnd"/>
      <w:r w:rsidRPr="004414CB">
        <w:rPr>
          <w:lang w:eastAsia="cs-CZ"/>
        </w:rPr>
        <w:t xml:space="preserve"> Product, corporate, and country image dimensions </w:t>
      </w:r>
      <w:proofErr w:type="gramStart"/>
      <w:r w:rsidRPr="004414CB">
        <w:rPr>
          <w:lang w:eastAsia="cs-CZ"/>
        </w:rPr>
        <w:t>and  purchase</w:t>
      </w:r>
      <w:proofErr w:type="gramEnd"/>
      <w:r w:rsidRPr="004414CB">
        <w:rPr>
          <w:lang w:eastAsia="cs-CZ"/>
        </w:rPr>
        <w:t xml:space="preserve">  behavior:  a  </w:t>
      </w:r>
      <w:proofErr w:type="spellStart"/>
      <w:r w:rsidRPr="004414CB">
        <w:rPr>
          <w:lang w:eastAsia="cs-CZ"/>
        </w:rPr>
        <w:t>multicountry</w:t>
      </w:r>
      <w:proofErr w:type="spellEnd"/>
      <w:r w:rsidRPr="004414CB">
        <w:rPr>
          <w:lang w:eastAsia="cs-CZ"/>
        </w:rPr>
        <w:t xml:space="preserve">  analysis.  </w:t>
      </w:r>
      <w:proofErr w:type="gramStart"/>
      <w:r w:rsidRPr="004414CB">
        <w:rPr>
          <w:i/>
          <w:iCs/>
          <w:lang w:eastAsia="cs-CZ"/>
        </w:rPr>
        <w:t>Journal  of</w:t>
      </w:r>
      <w:proofErr w:type="gramEnd"/>
      <w:r w:rsidRPr="004414CB">
        <w:rPr>
          <w:i/>
          <w:iCs/>
          <w:lang w:eastAsia="cs-CZ"/>
        </w:rPr>
        <w:t xml:space="preserve">  the  Academy  of Marketing Science</w:t>
      </w:r>
      <w:r w:rsidRPr="004414CB">
        <w:rPr>
          <w:lang w:eastAsia="cs-CZ"/>
        </w:rPr>
        <w:t>, Vol. 32 no. 3, 251-70.</w:t>
      </w:r>
      <w:r w:rsidR="00DB51A3">
        <w:rPr>
          <w:lang w:eastAsia="cs-CZ"/>
        </w:rPr>
        <w:t xml:space="preserve"> </w:t>
      </w:r>
      <w:r w:rsidRPr="004414CB">
        <w:rPr>
          <w:noProof/>
          <w:lang w:eastAsia="en-US"/>
        </w:rPr>
        <mc:AlternateContent>
          <mc:Choice Requires="wps">
            <w:drawing>
              <wp:anchor distT="0" distB="0" distL="114300" distR="114300" simplePos="0" relativeHeight="251660288" behindDoc="1" locked="0" layoutInCell="0" allowOverlap="1" wp14:anchorId="14829D83" wp14:editId="71E15419">
                <wp:simplePos x="0" y="0"/>
                <wp:positionH relativeFrom="page">
                  <wp:posOffset>900430</wp:posOffset>
                </wp:positionH>
                <wp:positionV relativeFrom="paragraph">
                  <wp:posOffset>-4445</wp:posOffset>
                </wp:positionV>
                <wp:extent cx="3343275" cy="150495"/>
                <wp:effectExtent l="0" t="0" r="4445" b="381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3275" cy="150495"/>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70.9pt;margin-top:-.35pt;width:263.25pt;height:1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" o:allowincell="f" fillcolor="#ebebeb" stroked="f">
                <v:path arrowok="t"/>
                <w10:wrap anchorx="page"/>
              </v:rect>
            </w:pict>
          </mc:Fallback>
        </mc:AlternateContent>
      </w:r>
      <w:hyperlink r:id="rId10" w:history="1">
        <w:r w:rsidRPr="004414CB">
          <w:rPr>
            <w:rStyle w:val="Hyperlink"/>
            <w:lang w:eastAsia="cs-CZ"/>
          </w:rPr>
          <w:t>http://www.businessdictionary.com/definition/brand-image.html</w:t>
        </w:r>
      </w:hyperlink>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gramStart"/>
      <w:r w:rsidRPr="004414CB">
        <w:rPr>
          <w:lang w:eastAsia="cs-CZ"/>
        </w:rPr>
        <w:t>ICW  (</w:t>
      </w:r>
      <w:proofErr w:type="spellStart"/>
      <w:proofErr w:type="gramEnd"/>
      <w:r w:rsidRPr="004414CB">
        <w:rPr>
          <w:lang w:eastAsia="cs-CZ"/>
        </w:rPr>
        <w:t>Idonesian</w:t>
      </w:r>
      <w:proofErr w:type="spellEnd"/>
      <w:r w:rsidRPr="004414CB">
        <w:rPr>
          <w:lang w:eastAsia="cs-CZ"/>
        </w:rPr>
        <w:t xml:space="preserve">   Commercial   Newsletter),   (2011).   </w:t>
      </w:r>
      <w:proofErr w:type="spellStart"/>
      <w:proofErr w:type="gramStart"/>
      <w:r w:rsidRPr="004414CB">
        <w:rPr>
          <w:lang w:eastAsia="cs-CZ"/>
        </w:rPr>
        <w:t>Industri</w:t>
      </w:r>
      <w:proofErr w:type="spellEnd"/>
      <w:r w:rsidRPr="004414CB">
        <w:rPr>
          <w:lang w:eastAsia="cs-CZ"/>
        </w:rPr>
        <w:t xml:space="preserve">  Pasta</w:t>
      </w:r>
      <w:proofErr w:type="gramEnd"/>
      <w:r w:rsidRPr="004414CB">
        <w:rPr>
          <w:lang w:eastAsia="cs-CZ"/>
        </w:rPr>
        <w:t xml:space="preserve">   Gigi  Di  </w:t>
      </w:r>
      <w:proofErr w:type="spellStart"/>
      <w:r w:rsidRPr="004414CB">
        <w:rPr>
          <w:lang w:eastAsia="cs-CZ"/>
        </w:rPr>
        <w:t>Indoneisa</w:t>
      </w:r>
      <w:proofErr w:type="spellEnd"/>
      <w:r w:rsidRPr="004414CB">
        <w:rPr>
          <w:lang w:eastAsia="cs-CZ"/>
        </w:rPr>
        <w:t>,</w:t>
      </w:r>
      <w:r w:rsidR="00DB51A3">
        <w:rPr>
          <w:lang w:eastAsia="cs-CZ"/>
        </w:rPr>
        <w:t xml:space="preserve"> </w:t>
      </w:r>
      <w:hyperlink r:id="rId11" w:history="1">
        <w:r w:rsidRPr="004414CB">
          <w:rPr>
            <w:rStyle w:val="Hyperlink"/>
            <w:i/>
            <w:iCs/>
            <w:lang w:eastAsia="cs-CZ"/>
          </w:rPr>
          <w:t>www.datacon.co.id/Toiletries-2011PastaGigi.html</w:t>
        </w:r>
      </w:hyperlink>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r w:rsidRPr="004414CB">
        <w:rPr>
          <w:lang w:eastAsia="cs-CZ"/>
        </w:rPr>
        <w:t>Keller, K. (1993). Conceptualizing, measuring, and managing customer-based brand equity.</w:t>
      </w:r>
      <w:r w:rsidR="00DB51A3">
        <w:rPr>
          <w:lang w:eastAsia="cs-CZ"/>
        </w:rPr>
        <w:t xml:space="preserve"> </w:t>
      </w:r>
      <w:r w:rsidRPr="004414CB">
        <w:rPr>
          <w:i/>
          <w:iCs/>
          <w:lang w:eastAsia="cs-CZ"/>
        </w:rPr>
        <w:t>Journal of Marketing</w:t>
      </w:r>
      <w:r w:rsidRPr="004414CB">
        <w:rPr>
          <w:lang w:eastAsia="cs-CZ"/>
        </w:rPr>
        <w:t>, Vol.57 No.1, 1-22.</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r w:rsidRPr="004414CB">
        <w:rPr>
          <w:lang w:eastAsia="cs-CZ"/>
        </w:rPr>
        <w:t xml:space="preserve">Keller, Kevin Lane., (2001), Building Customer-Based Brand </w:t>
      </w:r>
      <w:proofErr w:type="spellStart"/>
      <w:r w:rsidRPr="004414CB">
        <w:rPr>
          <w:lang w:eastAsia="cs-CZ"/>
        </w:rPr>
        <w:t>Euity</w:t>
      </w:r>
      <w:proofErr w:type="spellEnd"/>
      <w:r w:rsidRPr="004414CB">
        <w:rPr>
          <w:lang w:eastAsia="cs-CZ"/>
        </w:rPr>
        <w:t xml:space="preserve">: A Blue Print </w:t>
      </w:r>
      <w:proofErr w:type="gramStart"/>
      <w:r w:rsidRPr="004414CB">
        <w:rPr>
          <w:lang w:eastAsia="cs-CZ"/>
        </w:rPr>
        <w:t>For</w:t>
      </w:r>
      <w:proofErr w:type="gramEnd"/>
      <w:r w:rsidRPr="004414CB">
        <w:rPr>
          <w:lang w:eastAsia="cs-CZ"/>
        </w:rPr>
        <w:t xml:space="preserve"> Creating</w:t>
      </w:r>
      <w:r w:rsidR="00DB51A3">
        <w:rPr>
          <w:lang w:eastAsia="cs-CZ"/>
        </w:rPr>
        <w:t xml:space="preserve"> </w:t>
      </w:r>
      <w:r w:rsidRPr="004414CB">
        <w:rPr>
          <w:lang w:eastAsia="cs-CZ"/>
        </w:rPr>
        <w:t xml:space="preserve">Strong Brands, </w:t>
      </w:r>
      <w:r w:rsidRPr="004414CB">
        <w:rPr>
          <w:i/>
          <w:iCs/>
          <w:lang w:eastAsia="cs-CZ"/>
        </w:rPr>
        <w:t>Working Paper report</w:t>
      </w:r>
      <w:r w:rsidRPr="004414CB">
        <w:rPr>
          <w:lang w:eastAsia="cs-CZ"/>
        </w:rPr>
        <w:t>, no 01-107.</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r w:rsidRPr="004414CB">
        <w:rPr>
          <w:lang w:eastAsia="cs-CZ"/>
        </w:rPr>
        <w:lastRenderedPageBreak/>
        <w:t xml:space="preserve">Keller, K. (2007). Strategic brand management:  building, measuring, and </w:t>
      </w:r>
      <w:proofErr w:type="gramStart"/>
      <w:r w:rsidRPr="004414CB">
        <w:rPr>
          <w:lang w:eastAsia="cs-CZ"/>
        </w:rPr>
        <w:t>managing  brand</w:t>
      </w:r>
      <w:proofErr w:type="gramEnd"/>
      <w:r w:rsidRPr="004414CB">
        <w:rPr>
          <w:lang w:eastAsia="cs-CZ"/>
        </w:rPr>
        <w:t xml:space="preserve"> equity. New York: Prentice Hall. New York.</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r w:rsidRPr="004414CB">
        <w:rPr>
          <w:lang w:eastAsia="cs-CZ"/>
        </w:rPr>
        <w:t xml:space="preserve">Keller, K., &amp; </w:t>
      </w:r>
      <w:proofErr w:type="spellStart"/>
      <w:r w:rsidRPr="004414CB">
        <w:rPr>
          <w:lang w:eastAsia="cs-CZ"/>
        </w:rPr>
        <w:t>Sood</w:t>
      </w:r>
      <w:proofErr w:type="spellEnd"/>
      <w:r w:rsidRPr="004414CB">
        <w:rPr>
          <w:lang w:eastAsia="cs-CZ"/>
        </w:rPr>
        <w:t xml:space="preserve">, S. (2003). </w:t>
      </w:r>
      <w:proofErr w:type="gramStart"/>
      <w:r w:rsidRPr="004414CB">
        <w:rPr>
          <w:lang w:eastAsia="cs-CZ"/>
        </w:rPr>
        <w:t>Brand equity dilution.</w:t>
      </w:r>
      <w:proofErr w:type="gramEnd"/>
      <w:r w:rsidRPr="004414CB">
        <w:rPr>
          <w:lang w:eastAsia="cs-CZ"/>
        </w:rPr>
        <w:t xml:space="preserve"> </w:t>
      </w:r>
      <w:r w:rsidRPr="004414CB">
        <w:rPr>
          <w:i/>
          <w:iCs/>
          <w:lang w:eastAsia="cs-CZ"/>
        </w:rPr>
        <w:t xml:space="preserve">MIT Sloan </w:t>
      </w:r>
      <w:r w:rsidRPr="004414CB">
        <w:rPr>
          <w:lang w:eastAsia="cs-CZ"/>
        </w:rPr>
        <w:t>Vol.41 No.1, 5-12.</w:t>
      </w:r>
    </w:p>
    <w:p w:rsidR="00DB51A3" w:rsidRDefault="00DB51A3" w:rsidP="004414CB">
      <w:pPr>
        <w:spacing w:line="360" w:lineRule="auto"/>
        <w:rPr>
          <w:lang w:eastAsia="cs-CZ"/>
        </w:rPr>
      </w:pPr>
    </w:p>
    <w:p w:rsidR="004414CB" w:rsidRPr="004414CB" w:rsidRDefault="004414CB" w:rsidP="004414CB">
      <w:pPr>
        <w:spacing w:line="360" w:lineRule="auto"/>
        <w:rPr>
          <w:lang w:eastAsia="cs-CZ"/>
        </w:rPr>
      </w:pPr>
      <w:r w:rsidRPr="004414CB">
        <w:rPr>
          <w:lang w:eastAsia="cs-CZ"/>
        </w:rPr>
        <w:t>Keller, K. L., (2008)</w:t>
      </w:r>
      <w:proofErr w:type="gramStart"/>
      <w:r w:rsidRPr="004414CB">
        <w:rPr>
          <w:lang w:eastAsia="cs-CZ"/>
        </w:rPr>
        <w:t>,  Strategic</w:t>
      </w:r>
      <w:proofErr w:type="gramEnd"/>
      <w:r w:rsidRPr="004414CB">
        <w:rPr>
          <w:lang w:eastAsia="cs-CZ"/>
        </w:rPr>
        <w:t xml:space="preserve">  Brand Management:  Building, Measuring,  and  Managing</w:t>
      </w:r>
      <w:r w:rsidR="00DB51A3">
        <w:rPr>
          <w:lang w:eastAsia="cs-CZ"/>
        </w:rPr>
        <w:t xml:space="preserve"> </w:t>
      </w:r>
      <w:r w:rsidRPr="004414CB">
        <w:rPr>
          <w:lang w:eastAsia="cs-CZ"/>
        </w:rPr>
        <w:t>Brand Equity, 3rd edition, Prentice Hall.),</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r w:rsidRPr="004414CB">
        <w:rPr>
          <w:lang w:eastAsia="cs-CZ"/>
        </w:rPr>
        <w:t>Keller, K. L., (2013)</w:t>
      </w:r>
      <w:proofErr w:type="gramStart"/>
      <w:r w:rsidRPr="004414CB">
        <w:rPr>
          <w:lang w:eastAsia="cs-CZ"/>
        </w:rPr>
        <w:t>,  Strategic</w:t>
      </w:r>
      <w:proofErr w:type="gramEnd"/>
      <w:r w:rsidRPr="004414CB">
        <w:rPr>
          <w:lang w:eastAsia="cs-CZ"/>
        </w:rPr>
        <w:t xml:space="preserve">  Brand Management:  Building, Measuring,  and  Managing</w:t>
      </w:r>
      <w:r w:rsidR="00DB51A3">
        <w:rPr>
          <w:lang w:eastAsia="cs-CZ"/>
        </w:rPr>
        <w:t xml:space="preserve"> </w:t>
      </w:r>
      <w:r w:rsidRPr="004414CB">
        <w:rPr>
          <w:lang w:eastAsia="cs-CZ"/>
        </w:rPr>
        <w:t>Brand Equity, 4th  edition, Pearson Education,</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gramStart"/>
      <w:r w:rsidRPr="004414CB">
        <w:rPr>
          <w:lang w:eastAsia="cs-CZ"/>
        </w:rPr>
        <w:t>Kent, R., &amp; Allen, C.T. (1994, July).</w:t>
      </w:r>
      <w:proofErr w:type="gramEnd"/>
      <w:r w:rsidRPr="004414CB">
        <w:rPr>
          <w:lang w:eastAsia="cs-CZ"/>
        </w:rPr>
        <w:t xml:space="preserve"> Competitive interference effects in consumer memory for advertising: the role of brand familiarity. </w:t>
      </w:r>
      <w:r w:rsidRPr="004414CB">
        <w:rPr>
          <w:i/>
          <w:iCs/>
          <w:lang w:eastAsia="cs-CZ"/>
        </w:rPr>
        <w:t>Journal of Marketing</w:t>
      </w:r>
      <w:proofErr w:type="gramStart"/>
      <w:r w:rsidRPr="004414CB">
        <w:rPr>
          <w:i/>
          <w:iCs/>
          <w:lang w:eastAsia="cs-CZ"/>
        </w:rPr>
        <w:t>,</w:t>
      </w:r>
      <w:r w:rsidRPr="004414CB">
        <w:rPr>
          <w:lang w:eastAsia="cs-CZ"/>
        </w:rPr>
        <w:t>Vol.58</w:t>
      </w:r>
      <w:proofErr w:type="gramEnd"/>
      <w:r w:rsidRPr="004414CB">
        <w:rPr>
          <w:lang w:eastAsia="cs-CZ"/>
        </w:rPr>
        <w:t>, 97-105.</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Koniewski</w:t>
      </w:r>
      <w:proofErr w:type="spellEnd"/>
      <w:r w:rsidRPr="004414CB">
        <w:rPr>
          <w:lang w:eastAsia="cs-CZ"/>
        </w:rPr>
        <w:t xml:space="preserve">, </w:t>
      </w:r>
      <w:proofErr w:type="spellStart"/>
      <w:r w:rsidRPr="004414CB">
        <w:rPr>
          <w:lang w:eastAsia="cs-CZ"/>
        </w:rPr>
        <w:t>Maciej</w:t>
      </w:r>
      <w:proofErr w:type="spellEnd"/>
      <w:r w:rsidRPr="004414CB">
        <w:rPr>
          <w:lang w:eastAsia="cs-CZ"/>
        </w:rPr>
        <w:t xml:space="preserve">. (2012), Brand Awareness and Customer Loyalty, </w:t>
      </w:r>
      <w:hyperlink r:id="rId12" w:history="1">
        <w:r w:rsidRPr="004414CB">
          <w:rPr>
            <w:rStyle w:val="Hyperlink"/>
            <w:lang w:eastAsia="cs-CZ"/>
          </w:rPr>
          <w:t>w</w:t>
        </w:r>
        <w:r w:rsidRPr="004414CB">
          <w:rPr>
            <w:rStyle w:val="Hyperlink"/>
            <w:i/>
            <w:iCs/>
            <w:lang w:eastAsia="cs-CZ"/>
          </w:rPr>
          <w:t>ww.research-pmr.com</w:t>
        </w:r>
      </w:hyperlink>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proofErr w:type="gramStart"/>
      <w:r w:rsidRPr="004414CB">
        <w:rPr>
          <w:lang w:eastAsia="cs-CZ"/>
        </w:rPr>
        <w:t>Kotler</w:t>
      </w:r>
      <w:proofErr w:type="spellEnd"/>
      <w:r w:rsidRPr="004414CB">
        <w:rPr>
          <w:lang w:eastAsia="cs-CZ"/>
        </w:rPr>
        <w:t xml:space="preserve">, P., &amp; </w:t>
      </w:r>
      <w:proofErr w:type="spellStart"/>
      <w:r w:rsidRPr="004414CB">
        <w:rPr>
          <w:lang w:eastAsia="cs-CZ"/>
        </w:rPr>
        <w:t>Amstrong</w:t>
      </w:r>
      <w:proofErr w:type="spellEnd"/>
      <w:r w:rsidRPr="004414CB">
        <w:rPr>
          <w:lang w:eastAsia="cs-CZ"/>
        </w:rPr>
        <w:t>, G. (1997).</w:t>
      </w:r>
      <w:proofErr w:type="gramEnd"/>
      <w:r w:rsidRPr="004414CB">
        <w:rPr>
          <w:lang w:eastAsia="cs-CZ"/>
        </w:rPr>
        <w:t xml:space="preserve"> </w:t>
      </w:r>
      <w:proofErr w:type="gramStart"/>
      <w:r w:rsidRPr="004414CB">
        <w:rPr>
          <w:lang w:eastAsia="cs-CZ"/>
        </w:rPr>
        <w:t>Principles of Marketing Seventh Edition.</w:t>
      </w:r>
      <w:proofErr w:type="gramEnd"/>
      <w:r w:rsidRPr="004414CB">
        <w:rPr>
          <w:lang w:eastAsia="cs-CZ"/>
        </w:rPr>
        <w:t xml:space="preserve"> New Jersey: Prentice Hall.</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Kotler</w:t>
      </w:r>
      <w:proofErr w:type="spellEnd"/>
      <w:r w:rsidRPr="004414CB">
        <w:rPr>
          <w:lang w:eastAsia="cs-CZ"/>
        </w:rPr>
        <w:t>, P &amp; Armstrong,  G  2005,  Principles of  Marketing,  4th  European  edition,  Essex, Pearson Education Limited.</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Kotler</w:t>
      </w:r>
      <w:proofErr w:type="spellEnd"/>
      <w:r w:rsidRPr="004414CB">
        <w:rPr>
          <w:lang w:eastAsia="cs-CZ"/>
        </w:rPr>
        <w:t>, P and Keller, Kevin Lane., (2012). Marketing Management, 14th Edition, Pearson.</w:t>
      </w:r>
    </w:p>
    <w:p w:rsidR="004414CB" w:rsidRPr="004414CB" w:rsidRDefault="004414CB" w:rsidP="004414CB">
      <w:pPr>
        <w:spacing w:line="360" w:lineRule="auto"/>
        <w:rPr>
          <w:lang w:eastAsia="cs-CZ"/>
        </w:rPr>
        <w:sectPr w:rsidR="004414CB" w:rsidRPr="004414CB">
          <w:pgSz w:w="9940" w:h="13900"/>
          <w:pgMar w:top="1280" w:right="740" w:bottom="280" w:left="1300" w:header="0" w:footer="633" w:gutter="0"/>
          <w:cols w:space="720"/>
          <w:noEndnote/>
        </w:sectPr>
      </w:pPr>
    </w:p>
    <w:p w:rsidR="004414CB" w:rsidRPr="004414CB" w:rsidRDefault="004414CB" w:rsidP="004414CB">
      <w:pPr>
        <w:spacing w:line="360" w:lineRule="auto"/>
        <w:rPr>
          <w:lang w:eastAsia="cs-CZ"/>
        </w:rPr>
      </w:pPr>
    </w:p>
    <w:p w:rsidR="004414CB" w:rsidRPr="00DB51A3" w:rsidRDefault="004414CB" w:rsidP="004414CB">
      <w:pPr>
        <w:spacing w:line="360" w:lineRule="auto"/>
        <w:rPr>
          <w:lang w:eastAsia="cs-CZ"/>
        </w:rPr>
      </w:pPr>
      <w:proofErr w:type="spellStart"/>
      <w:r w:rsidRPr="004414CB">
        <w:rPr>
          <w:lang w:eastAsia="cs-CZ"/>
        </w:rPr>
        <w:t>Laroche</w:t>
      </w:r>
      <w:proofErr w:type="spellEnd"/>
      <w:r w:rsidRPr="004414CB">
        <w:rPr>
          <w:lang w:eastAsia="cs-CZ"/>
        </w:rPr>
        <w:t xml:space="preserve">, Michel. (1996),  Brand Familiarity and  Confidence  as Determinants  of  Purchase Intention:  An  empirical  Test  in  a  Multiple  Brand  Context,  </w:t>
      </w:r>
      <w:r w:rsidRPr="004414CB">
        <w:rPr>
          <w:i/>
          <w:iCs/>
          <w:lang w:eastAsia="cs-CZ"/>
        </w:rPr>
        <w:t xml:space="preserve"> </w:t>
      </w:r>
      <w:r w:rsidRPr="00DB51A3">
        <w:rPr>
          <w:i/>
          <w:iCs/>
          <w:lang w:eastAsia="cs-CZ"/>
        </w:rPr>
        <w:t>Journal  of  Business Research</w:t>
      </w:r>
      <w:r w:rsidRPr="00DB51A3">
        <w:rPr>
          <w:lang w:eastAsia="cs-CZ"/>
        </w:rPr>
        <w:t>, Volume 37, Issue 2, pp. 85-134.</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Machleit</w:t>
      </w:r>
      <w:proofErr w:type="spellEnd"/>
      <w:r w:rsidRPr="004414CB">
        <w:rPr>
          <w:lang w:eastAsia="cs-CZ"/>
        </w:rPr>
        <w:t>, K., Allen, C.T</w:t>
      </w:r>
      <w:proofErr w:type="gramStart"/>
      <w:r w:rsidRPr="004414CB">
        <w:rPr>
          <w:lang w:eastAsia="cs-CZ"/>
        </w:rPr>
        <w:t>. ,</w:t>
      </w:r>
      <w:proofErr w:type="gramEnd"/>
      <w:r w:rsidRPr="004414CB">
        <w:rPr>
          <w:lang w:eastAsia="cs-CZ"/>
        </w:rPr>
        <w:t xml:space="preserve"> &amp; Madden,  T.J. (1993, </w:t>
      </w:r>
      <w:proofErr w:type="spellStart"/>
      <w:r w:rsidRPr="004414CB">
        <w:rPr>
          <w:lang w:eastAsia="cs-CZ"/>
        </w:rPr>
        <w:t>october</w:t>
      </w:r>
      <w:proofErr w:type="spellEnd"/>
      <w:r w:rsidRPr="004414CB">
        <w:rPr>
          <w:lang w:eastAsia="cs-CZ"/>
        </w:rPr>
        <w:t xml:space="preserve">). The </w:t>
      </w:r>
      <w:proofErr w:type="gramStart"/>
      <w:r w:rsidRPr="004414CB">
        <w:rPr>
          <w:lang w:eastAsia="cs-CZ"/>
        </w:rPr>
        <w:t>mature  brand</w:t>
      </w:r>
      <w:proofErr w:type="gramEnd"/>
      <w:r w:rsidRPr="004414CB">
        <w:rPr>
          <w:lang w:eastAsia="cs-CZ"/>
        </w:rPr>
        <w:t xml:space="preserve"> and brand interest:  an  </w:t>
      </w:r>
      <w:proofErr w:type="spellStart"/>
      <w:r w:rsidRPr="004414CB">
        <w:rPr>
          <w:lang w:eastAsia="cs-CZ"/>
        </w:rPr>
        <w:t>ALternative</w:t>
      </w:r>
      <w:proofErr w:type="spellEnd"/>
      <w:r w:rsidRPr="004414CB">
        <w:rPr>
          <w:lang w:eastAsia="cs-CZ"/>
        </w:rPr>
        <w:t xml:space="preserve"> consequence  of ad-evoked  affect.  </w:t>
      </w:r>
      <w:proofErr w:type="gramStart"/>
      <w:r w:rsidRPr="004414CB">
        <w:rPr>
          <w:i/>
          <w:iCs/>
          <w:lang w:eastAsia="cs-CZ"/>
        </w:rPr>
        <w:t>Journal  of</w:t>
      </w:r>
      <w:proofErr w:type="gramEnd"/>
      <w:r w:rsidRPr="004414CB">
        <w:rPr>
          <w:i/>
          <w:iCs/>
          <w:lang w:eastAsia="cs-CZ"/>
        </w:rPr>
        <w:t xml:space="preserve"> Marketing</w:t>
      </w:r>
      <w:r w:rsidRPr="004414CB">
        <w:rPr>
          <w:lang w:eastAsia="cs-CZ"/>
        </w:rPr>
        <w:t>, Vol.57, 72-82.</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proofErr w:type="gramStart"/>
      <w:r w:rsidRPr="004414CB">
        <w:rPr>
          <w:lang w:eastAsia="cs-CZ"/>
        </w:rPr>
        <w:t>Martínez</w:t>
      </w:r>
      <w:proofErr w:type="spellEnd"/>
      <w:r w:rsidRPr="004414CB">
        <w:rPr>
          <w:lang w:eastAsia="cs-CZ"/>
        </w:rPr>
        <w:t xml:space="preserve">, Eva and, de </w:t>
      </w:r>
      <w:proofErr w:type="spellStart"/>
      <w:r w:rsidRPr="004414CB">
        <w:rPr>
          <w:lang w:eastAsia="cs-CZ"/>
        </w:rPr>
        <w:t>Chernatony</w:t>
      </w:r>
      <w:proofErr w:type="spellEnd"/>
      <w:r w:rsidRPr="004414CB">
        <w:rPr>
          <w:lang w:eastAsia="cs-CZ"/>
        </w:rPr>
        <w:t>, Leslie.</w:t>
      </w:r>
      <w:proofErr w:type="gramEnd"/>
      <w:r w:rsidRPr="004414CB">
        <w:rPr>
          <w:lang w:eastAsia="cs-CZ"/>
        </w:rPr>
        <w:t xml:space="preserve"> (2004), </w:t>
      </w:r>
      <w:proofErr w:type="gramStart"/>
      <w:r w:rsidRPr="004414CB">
        <w:rPr>
          <w:lang w:eastAsia="cs-CZ"/>
        </w:rPr>
        <w:t>The</w:t>
      </w:r>
      <w:proofErr w:type="gramEnd"/>
      <w:r w:rsidRPr="004414CB">
        <w:rPr>
          <w:lang w:eastAsia="cs-CZ"/>
        </w:rPr>
        <w:t xml:space="preserve"> effect of brand extension strategies upon brand image, </w:t>
      </w:r>
      <w:r w:rsidRPr="004414CB">
        <w:rPr>
          <w:i/>
          <w:iCs/>
          <w:lang w:eastAsia="cs-CZ"/>
        </w:rPr>
        <w:t>Journal of Consumer Marketing</w:t>
      </w:r>
      <w:r w:rsidRPr="004414CB">
        <w:rPr>
          <w:lang w:eastAsia="cs-CZ"/>
        </w:rPr>
        <w:t>, vol. 21, no. 1.</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Meyvis</w:t>
      </w:r>
      <w:proofErr w:type="spellEnd"/>
      <w:r w:rsidRPr="004414CB">
        <w:rPr>
          <w:lang w:eastAsia="cs-CZ"/>
        </w:rPr>
        <w:t xml:space="preserve">, </w:t>
      </w:r>
      <w:proofErr w:type="gramStart"/>
      <w:r w:rsidRPr="004414CB">
        <w:rPr>
          <w:lang w:eastAsia="cs-CZ"/>
        </w:rPr>
        <w:t>Tom.,</w:t>
      </w:r>
      <w:proofErr w:type="gramEnd"/>
      <w:r w:rsidRPr="004414CB">
        <w:rPr>
          <w:lang w:eastAsia="cs-CZ"/>
        </w:rPr>
        <w:t xml:space="preserve"> Goldsmith, Kelly., and </w:t>
      </w:r>
      <w:proofErr w:type="spellStart"/>
      <w:r w:rsidRPr="004414CB">
        <w:rPr>
          <w:lang w:eastAsia="cs-CZ"/>
        </w:rPr>
        <w:t>Dhar</w:t>
      </w:r>
      <w:proofErr w:type="spellEnd"/>
      <w:r w:rsidRPr="004414CB">
        <w:rPr>
          <w:lang w:eastAsia="cs-CZ"/>
        </w:rPr>
        <w:t xml:space="preserve">, Ravi., (2012) The Importance of the Context in Brand Extension: How Pictures and Comparisons Shift Consumers' Focus from Fit to Quality. </w:t>
      </w:r>
      <w:r w:rsidRPr="004414CB">
        <w:rPr>
          <w:i/>
          <w:iCs/>
          <w:lang w:eastAsia="cs-CZ"/>
        </w:rPr>
        <w:t>Journal of Marketing Research</w:t>
      </w:r>
      <w:r w:rsidRPr="004414CB">
        <w:rPr>
          <w:lang w:eastAsia="cs-CZ"/>
        </w:rPr>
        <w:t>, Vol. 49, No. 2, pp. 206-217.</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Mirzai</w:t>
      </w:r>
      <w:proofErr w:type="spellEnd"/>
      <w:r w:rsidRPr="004414CB">
        <w:rPr>
          <w:lang w:eastAsia="cs-CZ"/>
        </w:rPr>
        <w:t xml:space="preserve">, </w:t>
      </w:r>
      <w:proofErr w:type="spellStart"/>
      <w:proofErr w:type="gramStart"/>
      <w:r w:rsidRPr="004414CB">
        <w:rPr>
          <w:lang w:eastAsia="cs-CZ"/>
        </w:rPr>
        <w:t>Asal</w:t>
      </w:r>
      <w:proofErr w:type="spellEnd"/>
      <w:r w:rsidRPr="004414CB">
        <w:rPr>
          <w:lang w:eastAsia="cs-CZ"/>
        </w:rPr>
        <w:t>.,</w:t>
      </w:r>
      <w:proofErr w:type="gramEnd"/>
      <w:r w:rsidRPr="004414CB">
        <w:rPr>
          <w:lang w:eastAsia="cs-CZ"/>
        </w:rPr>
        <w:t xml:space="preserve"> </w:t>
      </w:r>
      <w:proofErr w:type="spellStart"/>
      <w:r w:rsidRPr="004414CB">
        <w:rPr>
          <w:lang w:eastAsia="cs-CZ"/>
        </w:rPr>
        <w:t>Fard</w:t>
      </w:r>
      <w:proofErr w:type="spellEnd"/>
      <w:r w:rsidRPr="004414CB">
        <w:rPr>
          <w:lang w:eastAsia="cs-CZ"/>
        </w:rPr>
        <w:t xml:space="preserve">, </w:t>
      </w:r>
      <w:proofErr w:type="spellStart"/>
      <w:r w:rsidRPr="004414CB">
        <w:rPr>
          <w:lang w:eastAsia="cs-CZ"/>
        </w:rPr>
        <w:t>Yaser</w:t>
      </w:r>
      <w:proofErr w:type="spellEnd"/>
      <w:r w:rsidRPr="004414CB">
        <w:rPr>
          <w:lang w:eastAsia="cs-CZ"/>
        </w:rPr>
        <w:t xml:space="preserve"> </w:t>
      </w:r>
      <w:proofErr w:type="spellStart"/>
      <w:r w:rsidRPr="004414CB">
        <w:rPr>
          <w:lang w:eastAsia="cs-CZ"/>
        </w:rPr>
        <w:t>Sobhani</w:t>
      </w:r>
      <w:proofErr w:type="spellEnd"/>
      <w:r w:rsidRPr="004414CB">
        <w:rPr>
          <w:lang w:eastAsia="cs-CZ"/>
        </w:rPr>
        <w:t xml:space="preserve">., </w:t>
      </w:r>
      <w:proofErr w:type="spellStart"/>
      <w:r w:rsidRPr="004414CB">
        <w:rPr>
          <w:lang w:eastAsia="cs-CZ"/>
        </w:rPr>
        <w:t>Slambolchi</w:t>
      </w:r>
      <w:proofErr w:type="spellEnd"/>
      <w:r w:rsidRPr="004414CB">
        <w:rPr>
          <w:lang w:eastAsia="cs-CZ"/>
        </w:rPr>
        <w:t xml:space="preserve">, </w:t>
      </w:r>
      <w:proofErr w:type="spellStart"/>
      <w:r w:rsidRPr="004414CB">
        <w:rPr>
          <w:lang w:eastAsia="cs-CZ"/>
        </w:rPr>
        <w:t>Alireza</w:t>
      </w:r>
      <w:proofErr w:type="spellEnd"/>
      <w:r w:rsidRPr="004414CB">
        <w:rPr>
          <w:lang w:eastAsia="cs-CZ"/>
        </w:rPr>
        <w:t xml:space="preserve">. (2016), </w:t>
      </w:r>
      <w:proofErr w:type="gramStart"/>
      <w:r w:rsidRPr="004414CB">
        <w:rPr>
          <w:lang w:eastAsia="cs-CZ"/>
        </w:rPr>
        <w:t>The</w:t>
      </w:r>
      <w:proofErr w:type="gramEnd"/>
      <w:r w:rsidRPr="004414CB">
        <w:rPr>
          <w:lang w:eastAsia="cs-CZ"/>
        </w:rPr>
        <w:t xml:space="preserve"> Branding: A Study of Brand Image, Brand Associations and Reputation, </w:t>
      </w:r>
      <w:r w:rsidRPr="004414CB">
        <w:rPr>
          <w:i/>
          <w:iCs/>
          <w:lang w:eastAsia="cs-CZ"/>
        </w:rPr>
        <w:t xml:space="preserve">Advanced Social Humanities and Management </w:t>
      </w:r>
      <w:r w:rsidRPr="004414CB">
        <w:rPr>
          <w:lang w:eastAsia="cs-CZ"/>
        </w:rPr>
        <w:t xml:space="preserve">3(1), pp. 52-64. </w:t>
      </w:r>
      <w:proofErr w:type="gramStart"/>
      <w:r w:rsidRPr="004414CB">
        <w:rPr>
          <w:lang w:eastAsia="cs-CZ"/>
        </w:rPr>
        <w:t>or</w:t>
      </w:r>
      <w:proofErr w:type="gramEnd"/>
      <w:r w:rsidRPr="004414CB">
        <w:rPr>
          <w:lang w:eastAsia="cs-CZ"/>
        </w:rPr>
        <w:t xml:space="preserve"> can be accessed at </w:t>
      </w:r>
      <w:hyperlink r:id="rId13" w:history="1">
        <w:r w:rsidRPr="004414CB">
          <w:rPr>
            <w:rStyle w:val="Hyperlink"/>
            <w:lang w:eastAsia="cs-CZ"/>
          </w:rPr>
          <w:t>www.ashm-journal.com</w:t>
        </w:r>
      </w:hyperlink>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Mohammadian</w:t>
      </w:r>
      <w:proofErr w:type="spellEnd"/>
      <w:r w:rsidRPr="004414CB">
        <w:rPr>
          <w:lang w:eastAsia="cs-CZ"/>
        </w:rPr>
        <w:t xml:space="preserve">, Mahmud. </w:t>
      </w:r>
      <w:proofErr w:type="gramStart"/>
      <w:r w:rsidRPr="004414CB">
        <w:rPr>
          <w:lang w:eastAsia="cs-CZ"/>
        </w:rPr>
        <w:t>R,</w:t>
      </w:r>
      <w:proofErr w:type="gramEnd"/>
      <w:r w:rsidRPr="004414CB">
        <w:rPr>
          <w:lang w:eastAsia="cs-CZ"/>
        </w:rPr>
        <w:t xml:space="preserve"> &amp; Mohammad </w:t>
      </w:r>
      <w:proofErr w:type="spellStart"/>
      <w:r w:rsidRPr="004414CB">
        <w:rPr>
          <w:lang w:eastAsia="cs-CZ"/>
        </w:rPr>
        <w:t>Hosein</w:t>
      </w:r>
      <w:proofErr w:type="spellEnd"/>
      <w:r w:rsidRPr="004414CB">
        <w:rPr>
          <w:lang w:eastAsia="cs-CZ"/>
        </w:rPr>
        <w:t xml:space="preserve">. </w:t>
      </w:r>
      <w:proofErr w:type="gramStart"/>
      <w:r w:rsidRPr="004414CB">
        <w:rPr>
          <w:lang w:eastAsia="cs-CZ"/>
        </w:rPr>
        <w:t>(2010). Brand Promotion Strategies and</w:t>
      </w:r>
      <w:r w:rsidR="00DB51A3">
        <w:rPr>
          <w:lang w:eastAsia="cs-CZ"/>
        </w:rPr>
        <w:t xml:space="preserve"> </w:t>
      </w:r>
      <w:r w:rsidRPr="004414CB">
        <w:rPr>
          <w:lang w:eastAsia="cs-CZ"/>
        </w:rPr>
        <w:t>Techniques.</w:t>
      </w:r>
      <w:proofErr w:type="gramEnd"/>
      <w:r w:rsidRPr="004414CB">
        <w:rPr>
          <w:lang w:eastAsia="cs-CZ"/>
        </w:rPr>
        <w:t xml:space="preserve"> Tehran: </w:t>
      </w:r>
      <w:proofErr w:type="spellStart"/>
      <w:r w:rsidRPr="004414CB">
        <w:rPr>
          <w:lang w:eastAsia="cs-CZ"/>
        </w:rPr>
        <w:t>Ketabe</w:t>
      </w:r>
      <w:proofErr w:type="spellEnd"/>
      <w:r w:rsidRPr="004414CB">
        <w:rPr>
          <w:lang w:eastAsia="cs-CZ"/>
        </w:rPr>
        <w:t xml:space="preserve"> </w:t>
      </w:r>
      <w:proofErr w:type="spellStart"/>
      <w:r w:rsidRPr="004414CB">
        <w:rPr>
          <w:lang w:eastAsia="cs-CZ"/>
        </w:rPr>
        <w:t>Mehraban</w:t>
      </w:r>
      <w:proofErr w:type="spellEnd"/>
      <w:r w:rsidRPr="004414CB">
        <w:rPr>
          <w:lang w:eastAsia="cs-CZ"/>
        </w:rPr>
        <w:t xml:space="preserve"> press.</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Momeni</w:t>
      </w:r>
      <w:proofErr w:type="spellEnd"/>
      <w:r w:rsidRPr="004414CB">
        <w:rPr>
          <w:lang w:eastAsia="cs-CZ"/>
        </w:rPr>
        <w:t xml:space="preserve">, </w:t>
      </w:r>
      <w:proofErr w:type="spellStart"/>
      <w:proofErr w:type="gramStart"/>
      <w:r w:rsidRPr="004414CB">
        <w:rPr>
          <w:lang w:eastAsia="cs-CZ"/>
        </w:rPr>
        <w:t>Sharareh</w:t>
      </w:r>
      <w:proofErr w:type="spellEnd"/>
      <w:r w:rsidRPr="004414CB">
        <w:rPr>
          <w:lang w:eastAsia="cs-CZ"/>
        </w:rPr>
        <w:t>.,</w:t>
      </w:r>
      <w:proofErr w:type="gramEnd"/>
      <w:r w:rsidRPr="004414CB">
        <w:rPr>
          <w:lang w:eastAsia="cs-CZ"/>
        </w:rPr>
        <w:t xml:space="preserve"> </w:t>
      </w:r>
      <w:proofErr w:type="spellStart"/>
      <w:r w:rsidRPr="004414CB">
        <w:rPr>
          <w:lang w:eastAsia="cs-CZ"/>
        </w:rPr>
        <w:t>Khesal</w:t>
      </w:r>
      <w:proofErr w:type="spellEnd"/>
      <w:r w:rsidRPr="004414CB">
        <w:rPr>
          <w:lang w:eastAsia="cs-CZ"/>
        </w:rPr>
        <w:t xml:space="preserve">, </w:t>
      </w:r>
      <w:proofErr w:type="spellStart"/>
      <w:r w:rsidRPr="004414CB">
        <w:rPr>
          <w:lang w:eastAsia="cs-CZ"/>
        </w:rPr>
        <w:t>Shabnam</w:t>
      </w:r>
      <w:proofErr w:type="spellEnd"/>
      <w:r w:rsidRPr="004414CB">
        <w:rPr>
          <w:lang w:eastAsia="cs-CZ"/>
        </w:rPr>
        <w:t xml:space="preserve"> </w:t>
      </w:r>
      <w:proofErr w:type="spellStart"/>
      <w:r w:rsidRPr="004414CB">
        <w:rPr>
          <w:lang w:eastAsia="cs-CZ"/>
        </w:rPr>
        <w:t>Mousavi</w:t>
      </w:r>
      <w:proofErr w:type="spellEnd"/>
      <w:r w:rsidRPr="004414CB">
        <w:rPr>
          <w:lang w:eastAsia="cs-CZ"/>
        </w:rPr>
        <w:t xml:space="preserve">., </w:t>
      </w:r>
      <w:proofErr w:type="spellStart"/>
      <w:r w:rsidRPr="004414CB">
        <w:rPr>
          <w:lang w:eastAsia="cs-CZ"/>
        </w:rPr>
        <w:t>Roustapisheh</w:t>
      </w:r>
      <w:proofErr w:type="spellEnd"/>
      <w:r w:rsidRPr="004414CB">
        <w:rPr>
          <w:lang w:eastAsia="cs-CZ"/>
        </w:rPr>
        <w:t xml:space="preserve">, </w:t>
      </w:r>
      <w:proofErr w:type="spellStart"/>
      <w:r w:rsidRPr="004414CB">
        <w:rPr>
          <w:lang w:eastAsia="cs-CZ"/>
        </w:rPr>
        <w:t>Nasim</w:t>
      </w:r>
      <w:proofErr w:type="spellEnd"/>
      <w:r w:rsidRPr="004414CB">
        <w:rPr>
          <w:lang w:eastAsia="cs-CZ"/>
        </w:rPr>
        <w:t xml:space="preserve">,. </w:t>
      </w:r>
      <w:proofErr w:type="spellStart"/>
      <w:r w:rsidRPr="004414CB">
        <w:rPr>
          <w:lang w:eastAsia="cs-CZ"/>
        </w:rPr>
        <w:t>Zohoori</w:t>
      </w:r>
      <w:proofErr w:type="spellEnd"/>
      <w:r w:rsidRPr="004414CB">
        <w:rPr>
          <w:lang w:eastAsia="cs-CZ"/>
        </w:rPr>
        <w:t xml:space="preserve">, </w:t>
      </w:r>
      <w:proofErr w:type="spellStart"/>
      <w:r w:rsidRPr="004414CB">
        <w:rPr>
          <w:lang w:eastAsia="cs-CZ"/>
        </w:rPr>
        <w:t>Mahmood</w:t>
      </w:r>
      <w:proofErr w:type="spellEnd"/>
      <w:r w:rsidRPr="004414CB">
        <w:rPr>
          <w:lang w:eastAsia="cs-CZ"/>
        </w:rPr>
        <w:t xml:space="preserve">. </w:t>
      </w:r>
      <w:proofErr w:type="gramStart"/>
      <w:r w:rsidRPr="004414CB">
        <w:rPr>
          <w:lang w:eastAsia="cs-CZ"/>
        </w:rPr>
        <w:t xml:space="preserve">(2013), Factors Influencing Brand Image in Banking Industry of Iran, </w:t>
      </w:r>
      <w:proofErr w:type="spellStart"/>
      <w:r w:rsidRPr="004414CB">
        <w:rPr>
          <w:i/>
          <w:iCs/>
          <w:lang w:eastAsia="cs-CZ"/>
        </w:rPr>
        <w:t>Interdiciplinary</w:t>
      </w:r>
      <w:proofErr w:type="spellEnd"/>
      <w:r w:rsidRPr="004414CB">
        <w:rPr>
          <w:i/>
          <w:iCs/>
          <w:lang w:eastAsia="cs-CZ"/>
        </w:rPr>
        <w:t xml:space="preserve"> Journal of Contemporary Research in Business</w:t>
      </w:r>
      <w:r w:rsidRPr="004414CB">
        <w:rPr>
          <w:lang w:eastAsia="cs-CZ"/>
        </w:rPr>
        <w:t>, vol. 5, 2.</w:t>
      </w:r>
      <w:proofErr w:type="gramEnd"/>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proofErr w:type="gramStart"/>
      <w:r w:rsidRPr="004414CB">
        <w:rPr>
          <w:lang w:eastAsia="cs-CZ"/>
        </w:rPr>
        <w:lastRenderedPageBreak/>
        <w:t>Moorthi</w:t>
      </w:r>
      <w:proofErr w:type="spellEnd"/>
      <w:r w:rsidRPr="004414CB">
        <w:rPr>
          <w:lang w:eastAsia="cs-CZ"/>
        </w:rPr>
        <w:t>.,</w:t>
      </w:r>
      <w:proofErr w:type="gramEnd"/>
      <w:r w:rsidRPr="004414CB">
        <w:rPr>
          <w:lang w:eastAsia="cs-CZ"/>
        </w:rPr>
        <w:t xml:space="preserve"> Y. (2003). Brand </w:t>
      </w:r>
      <w:proofErr w:type="gramStart"/>
      <w:r w:rsidRPr="004414CB">
        <w:rPr>
          <w:lang w:eastAsia="cs-CZ"/>
        </w:rPr>
        <w:t>management  the</w:t>
      </w:r>
      <w:proofErr w:type="gramEnd"/>
      <w:r w:rsidRPr="004414CB">
        <w:rPr>
          <w:lang w:eastAsia="cs-CZ"/>
        </w:rPr>
        <w:t xml:space="preserve"> </w:t>
      </w:r>
      <w:proofErr w:type="spellStart"/>
      <w:r w:rsidRPr="004414CB">
        <w:rPr>
          <w:lang w:eastAsia="cs-CZ"/>
        </w:rPr>
        <w:t>indian</w:t>
      </w:r>
      <w:proofErr w:type="spellEnd"/>
      <w:r w:rsidRPr="004414CB">
        <w:rPr>
          <w:lang w:eastAsia="cs-CZ"/>
        </w:rPr>
        <w:t xml:space="preserve"> context. New Delhi: </w:t>
      </w:r>
      <w:proofErr w:type="spellStart"/>
      <w:r w:rsidRPr="004414CB">
        <w:rPr>
          <w:lang w:eastAsia="cs-CZ"/>
        </w:rPr>
        <w:t>Vikas</w:t>
      </w:r>
      <w:proofErr w:type="spellEnd"/>
      <w:r w:rsidRPr="004414CB">
        <w:rPr>
          <w:lang w:eastAsia="cs-CZ"/>
        </w:rPr>
        <w:t xml:space="preserve"> Publishing</w:t>
      </w:r>
      <w:r w:rsidR="00DB51A3">
        <w:rPr>
          <w:lang w:eastAsia="cs-CZ"/>
        </w:rPr>
        <w:t xml:space="preserve"> </w:t>
      </w:r>
      <w:r w:rsidRPr="004414CB">
        <w:rPr>
          <w:lang w:eastAsia="cs-CZ"/>
        </w:rPr>
        <w:t>House Pvt. Ltd.</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Mott</w:t>
      </w:r>
      <w:proofErr w:type="gramStart"/>
      <w:r w:rsidRPr="004414CB">
        <w:rPr>
          <w:lang w:eastAsia="cs-CZ"/>
        </w:rPr>
        <w:t>,Elizabeth</w:t>
      </w:r>
      <w:proofErr w:type="spellEnd"/>
      <w:proofErr w:type="gramEnd"/>
      <w:r w:rsidRPr="004414CB">
        <w:rPr>
          <w:lang w:eastAsia="cs-CZ"/>
        </w:rPr>
        <w:t>,.    (2017),    Psychological   Factors    That    Influence    Consumer    Buying</w:t>
      </w:r>
      <w:r w:rsidR="00DB51A3">
        <w:rPr>
          <w:lang w:eastAsia="cs-CZ"/>
        </w:rPr>
        <w:t xml:space="preserve"> </w:t>
      </w:r>
      <w:r w:rsidRPr="004414CB">
        <w:rPr>
          <w:lang w:eastAsia="cs-CZ"/>
        </w:rPr>
        <w:t>Behavior</w:t>
      </w:r>
      <w:proofErr w:type="gramStart"/>
      <w:r w:rsidRPr="004414CB">
        <w:rPr>
          <w:lang w:eastAsia="cs-CZ"/>
        </w:rPr>
        <w:t>,smallbusiness.chron.com</w:t>
      </w:r>
      <w:proofErr w:type="gramEnd"/>
      <w:r w:rsidRPr="004414CB">
        <w:rPr>
          <w:lang w:eastAsia="cs-CZ"/>
        </w:rPr>
        <w:t xml:space="preserve"> › ... › Improve Productivity</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gramStart"/>
      <w:r w:rsidRPr="004414CB">
        <w:rPr>
          <w:lang w:eastAsia="cs-CZ"/>
        </w:rPr>
        <w:t xml:space="preserve">Pitta, D., &amp; </w:t>
      </w:r>
      <w:proofErr w:type="spellStart"/>
      <w:r w:rsidRPr="004414CB">
        <w:rPr>
          <w:lang w:eastAsia="cs-CZ"/>
        </w:rPr>
        <w:t>Prevel</w:t>
      </w:r>
      <w:proofErr w:type="spellEnd"/>
      <w:r w:rsidRPr="004414CB">
        <w:rPr>
          <w:lang w:eastAsia="cs-CZ"/>
        </w:rPr>
        <w:t>, K. L. (1995).</w:t>
      </w:r>
      <w:proofErr w:type="gramEnd"/>
      <w:r w:rsidRPr="004414CB">
        <w:rPr>
          <w:lang w:eastAsia="cs-CZ"/>
        </w:rPr>
        <w:t xml:space="preserve"> </w:t>
      </w:r>
      <w:proofErr w:type="gramStart"/>
      <w:r w:rsidRPr="004414CB">
        <w:rPr>
          <w:lang w:eastAsia="cs-CZ"/>
        </w:rPr>
        <w:t>Understanding brand equity for successful brand extension.</w:t>
      </w:r>
      <w:proofErr w:type="gramEnd"/>
      <w:r w:rsidR="00DB51A3">
        <w:rPr>
          <w:lang w:eastAsia="cs-CZ"/>
        </w:rPr>
        <w:t xml:space="preserve"> </w:t>
      </w:r>
      <w:r w:rsidRPr="004414CB">
        <w:rPr>
          <w:i/>
          <w:iCs/>
          <w:lang w:eastAsia="cs-CZ"/>
        </w:rPr>
        <w:t>Journal of Consumer Marketing</w:t>
      </w:r>
      <w:r w:rsidRPr="004414CB">
        <w:rPr>
          <w:lang w:eastAsia="cs-CZ"/>
        </w:rPr>
        <w:t>, Vol. 12 No. 4, 51-64.</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gramStart"/>
      <w:r w:rsidRPr="004414CB">
        <w:rPr>
          <w:lang w:eastAsia="cs-CZ"/>
        </w:rPr>
        <w:t>Qui</w:t>
      </w:r>
      <w:r w:rsidR="00DB51A3">
        <w:rPr>
          <w:lang w:eastAsia="cs-CZ"/>
        </w:rPr>
        <w:t>n</w:t>
      </w:r>
      <w:r w:rsidRPr="004414CB">
        <w:rPr>
          <w:lang w:eastAsia="cs-CZ"/>
        </w:rPr>
        <w:t>n ,</w:t>
      </w:r>
      <w:proofErr w:type="gramEnd"/>
      <w:r w:rsidRPr="004414CB">
        <w:rPr>
          <w:lang w:eastAsia="cs-CZ"/>
        </w:rPr>
        <w:t xml:space="preserve">  Chris . , (2011), </w:t>
      </w:r>
      <w:proofErr w:type="gramStart"/>
      <w:r w:rsidRPr="004414CB">
        <w:rPr>
          <w:lang w:eastAsia="cs-CZ"/>
        </w:rPr>
        <w:t>Bran</w:t>
      </w:r>
      <w:r w:rsidR="00DB51A3">
        <w:rPr>
          <w:lang w:eastAsia="cs-CZ"/>
        </w:rPr>
        <w:t>d</w:t>
      </w:r>
      <w:r w:rsidRPr="004414CB">
        <w:rPr>
          <w:lang w:eastAsia="cs-CZ"/>
        </w:rPr>
        <w:t xml:space="preserve">ing </w:t>
      </w:r>
      <w:r w:rsidR="00DB51A3">
        <w:rPr>
          <w:lang w:eastAsia="cs-CZ"/>
        </w:rPr>
        <w:t>,</w:t>
      </w:r>
      <w:r w:rsidRPr="004414CB">
        <w:rPr>
          <w:lang w:eastAsia="cs-CZ"/>
        </w:rPr>
        <w:t>Differentiation</w:t>
      </w:r>
      <w:proofErr w:type="gramEnd"/>
      <w:r w:rsidRPr="004414CB">
        <w:rPr>
          <w:lang w:eastAsia="cs-CZ"/>
        </w:rPr>
        <w:t>, Corporat</w:t>
      </w:r>
      <w:r w:rsidR="00DB51A3">
        <w:rPr>
          <w:lang w:eastAsia="cs-CZ"/>
        </w:rPr>
        <w:t xml:space="preserve">e  </w:t>
      </w:r>
      <w:r w:rsidRPr="004414CB">
        <w:rPr>
          <w:lang w:eastAsia="cs-CZ"/>
        </w:rPr>
        <w:t>Identity  and P</w:t>
      </w:r>
      <w:r w:rsidR="00DB51A3">
        <w:rPr>
          <w:lang w:eastAsia="cs-CZ"/>
        </w:rPr>
        <w:t>ositioning defined</w:t>
      </w:r>
      <w:r w:rsidRPr="004414CB">
        <w:rPr>
          <w:lang w:eastAsia="cs-CZ"/>
        </w:rPr>
        <w:t xml:space="preserve"> </w:t>
      </w:r>
      <w:r w:rsidR="00DB51A3">
        <w:rPr>
          <w:lang w:eastAsia="cs-CZ"/>
        </w:rPr>
        <w:t xml:space="preserve">, </w:t>
      </w:r>
      <w:r w:rsidRPr="004414CB">
        <w:rPr>
          <w:lang w:eastAsia="cs-CZ"/>
        </w:rPr>
        <w:t>https:</w:t>
      </w:r>
      <w:hyperlink r:id="rId14" w:history="1">
        <w:r w:rsidRPr="004414CB">
          <w:rPr>
            <w:rStyle w:val="Hyperlink"/>
            <w:lang w:eastAsia="cs-CZ"/>
          </w:rPr>
          <w:t>//www.insight180.com/branding-differentiation-</w:t>
        </w:r>
      </w:hyperlink>
      <w:r w:rsidRPr="004414CB">
        <w:rPr>
          <w:lang w:eastAsia="cs-CZ"/>
        </w:rPr>
        <w:t>corporat.</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Sauro</w:t>
      </w:r>
      <w:proofErr w:type="spellEnd"/>
      <w:r w:rsidRPr="004414CB">
        <w:rPr>
          <w:lang w:eastAsia="cs-CZ"/>
        </w:rPr>
        <w:t>, Jeff. (</w:t>
      </w:r>
      <w:proofErr w:type="gramStart"/>
      <w:r w:rsidRPr="004414CB">
        <w:rPr>
          <w:lang w:eastAsia="cs-CZ"/>
        </w:rPr>
        <w:t>no</w:t>
      </w:r>
      <w:proofErr w:type="gramEnd"/>
      <w:r w:rsidRPr="004414CB">
        <w:rPr>
          <w:lang w:eastAsia="cs-CZ"/>
        </w:rPr>
        <w:t xml:space="preserve"> year), How to </w:t>
      </w:r>
      <w:proofErr w:type="spellStart"/>
      <w:r w:rsidRPr="004414CB">
        <w:rPr>
          <w:lang w:eastAsia="cs-CZ"/>
        </w:rPr>
        <w:t>Measur</w:t>
      </w:r>
      <w:proofErr w:type="spellEnd"/>
      <w:r w:rsidRPr="004414CB">
        <w:rPr>
          <w:lang w:eastAsia="cs-CZ"/>
        </w:rPr>
        <w:t xml:space="preserve"> Brand Attitude. </w:t>
      </w:r>
      <w:hyperlink r:id="rId15" w:history="1">
        <w:r w:rsidRPr="004414CB">
          <w:rPr>
            <w:rStyle w:val="Hyperlink"/>
            <w:lang w:eastAsia="cs-CZ"/>
          </w:rPr>
          <w:t>www.dummies.com</w:t>
        </w:r>
      </w:hyperlink>
      <w:r w:rsidRPr="004414CB">
        <w:rPr>
          <w:lang w:eastAsia="cs-CZ"/>
        </w:rPr>
        <w:t xml:space="preserve">. </w:t>
      </w:r>
      <w:proofErr w:type="spellStart"/>
      <w:proofErr w:type="gramStart"/>
      <w:r w:rsidRPr="004414CB">
        <w:rPr>
          <w:lang w:eastAsia="cs-CZ"/>
        </w:rPr>
        <w:t>attitude</w:t>
      </w:r>
      <w:r w:rsidRPr="004414CB">
        <w:rPr>
          <w:u w:val="single"/>
          <w:lang w:eastAsia="cs-CZ"/>
        </w:rPr>
        <w:t>Salinan</w:t>
      </w:r>
      <w:proofErr w:type="spellEnd"/>
      <w:proofErr w:type="gramEnd"/>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Sekaran</w:t>
      </w:r>
      <w:proofErr w:type="spellEnd"/>
      <w:r w:rsidRPr="004414CB">
        <w:rPr>
          <w:lang w:eastAsia="cs-CZ"/>
        </w:rPr>
        <w:t xml:space="preserve">, U. (2003). </w:t>
      </w:r>
      <w:proofErr w:type="gramStart"/>
      <w:r w:rsidRPr="004414CB">
        <w:rPr>
          <w:lang w:eastAsia="cs-CZ"/>
        </w:rPr>
        <w:t>Research methods for business 4th edition.</w:t>
      </w:r>
      <w:proofErr w:type="gramEnd"/>
      <w:r w:rsidRPr="004414CB">
        <w:rPr>
          <w:lang w:eastAsia="cs-CZ"/>
        </w:rPr>
        <w:t xml:space="preserve"> New Jersey: John Wiley &amp; Sons.</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Sengupta</w:t>
      </w:r>
      <w:proofErr w:type="spellEnd"/>
      <w:proofErr w:type="gramStart"/>
      <w:r w:rsidRPr="004414CB">
        <w:rPr>
          <w:lang w:eastAsia="cs-CZ"/>
        </w:rPr>
        <w:t>,  S</w:t>
      </w:r>
      <w:proofErr w:type="gramEnd"/>
      <w:r w:rsidRPr="004414CB">
        <w:rPr>
          <w:lang w:eastAsia="cs-CZ"/>
        </w:rPr>
        <w:t xml:space="preserve">. (1998). Brand </w:t>
      </w:r>
      <w:proofErr w:type="gramStart"/>
      <w:r w:rsidRPr="004414CB">
        <w:rPr>
          <w:lang w:eastAsia="cs-CZ"/>
        </w:rPr>
        <w:t>positioning  strategies</w:t>
      </w:r>
      <w:proofErr w:type="gramEnd"/>
      <w:r w:rsidRPr="004414CB">
        <w:rPr>
          <w:lang w:eastAsia="cs-CZ"/>
        </w:rPr>
        <w:t xml:space="preserve">  for competitive  advantage.  New Delhi: Tata McGraw Hill Pub. Co. Ltd.</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gramStart"/>
      <w:r w:rsidRPr="004414CB">
        <w:rPr>
          <w:lang w:eastAsia="cs-CZ"/>
        </w:rPr>
        <w:t>Sharp, B. M. (1993).</w:t>
      </w:r>
      <w:proofErr w:type="gramEnd"/>
      <w:r w:rsidRPr="004414CB">
        <w:rPr>
          <w:lang w:eastAsia="cs-CZ"/>
        </w:rPr>
        <w:t xml:space="preserve"> </w:t>
      </w:r>
      <w:proofErr w:type="gramStart"/>
      <w:r w:rsidRPr="004414CB">
        <w:rPr>
          <w:lang w:eastAsia="cs-CZ"/>
        </w:rPr>
        <w:t>Managing brand extension.</w:t>
      </w:r>
      <w:proofErr w:type="gramEnd"/>
      <w:r w:rsidRPr="004414CB">
        <w:rPr>
          <w:lang w:eastAsia="cs-CZ"/>
        </w:rPr>
        <w:t xml:space="preserve"> </w:t>
      </w:r>
      <w:proofErr w:type="gramStart"/>
      <w:r w:rsidRPr="004414CB">
        <w:rPr>
          <w:i/>
          <w:iCs/>
          <w:lang w:eastAsia="cs-CZ"/>
        </w:rPr>
        <w:t>Journal of Consumer Marketing Vol. 10 No.</w:t>
      </w:r>
      <w:r w:rsidR="00DB51A3">
        <w:rPr>
          <w:lang w:eastAsia="cs-CZ"/>
        </w:rPr>
        <w:t xml:space="preserve"> </w:t>
      </w:r>
      <w:r w:rsidRPr="004414CB">
        <w:rPr>
          <w:i/>
          <w:iCs/>
          <w:lang w:eastAsia="cs-CZ"/>
        </w:rPr>
        <w:t>3.</w:t>
      </w:r>
      <w:proofErr w:type="gramEnd"/>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r w:rsidRPr="004414CB">
        <w:rPr>
          <w:lang w:eastAsia="cs-CZ"/>
        </w:rPr>
        <w:t>Snyder</w:t>
      </w:r>
      <w:proofErr w:type="gramStart"/>
      <w:r w:rsidRPr="004414CB">
        <w:rPr>
          <w:lang w:eastAsia="cs-CZ"/>
        </w:rPr>
        <w:t>,  R</w:t>
      </w:r>
      <w:proofErr w:type="gramEnd"/>
      <w:r w:rsidRPr="004414CB">
        <w:rPr>
          <w:lang w:eastAsia="cs-CZ"/>
        </w:rPr>
        <w:t>.  (1989)</w:t>
      </w:r>
      <w:proofErr w:type="gramStart"/>
      <w:r w:rsidRPr="004414CB">
        <w:rPr>
          <w:lang w:eastAsia="cs-CZ"/>
        </w:rPr>
        <w:t>.  Misleading</w:t>
      </w:r>
      <w:proofErr w:type="gramEnd"/>
      <w:r w:rsidRPr="004414CB">
        <w:rPr>
          <w:lang w:eastAsia="cs-CZ"/>
        </w:rPr>
        <w:t xml:space="preserve">  Characteristics  of  implied  superiority  claims.  </w:t>
      </w:r>
      <w:proofErr w:type="gramStart"/>
      <w:r w:rsidRPr="004414CB">
        <w:rPr>
          <w:i/>
          <w:iCs/>
          <w:lang w:eastAsia="cs-CZ"/>
        </w:rPr>
        <w:t>Journal  of</w:t>
      </w:r>
      <w:proofErr w:type="gramEnd"/>
      <w:r>
        <w:rPr>
          <w:lang w:eastAsia="cs-CZ"/>
        </w:rPr>
        <w:t xml:space="preserve"> </w:t>
      </w:r>
      <w:proofErr w:type="spellStart"/>
      <w:r w:rsidRPr="004414CB">
        <w:rPr>
          <w:i/>
          <w:iCs/>
          <w:lang w:eastAsia="cs-CZ"/>
        </w:rPr>
        <w:t>Advertising</w:t>
      </w:r>
      <w:r w:rsidRPr="004414CB">
        <w:rPr>
          <w:lang w:eastAsia="cs-CZ"/>
        </w:rPr>
        <w:t>,Vol</w:t>
      </w:r>
      <w:proofErr w:type="spellEnd"/>
      <w:r w:rsidRPr="004414CB">
        <w:rPr>
          <w:lang w:eastAsia="cs-CZ"/>
        </w:rPr>
        <w:t>. 18 No. 4, 54-61.</w:t>
      </w:r>
    </w:p>
    <w:p w:rsidR="004414CB" w:rsidRPr="004414CB" w:rsidRDefault="004414CB" w:rsidP="004414CB">
      <w:pPr>
        <w:spacing w:line="360" w:lineRule="auto"/>
        <w:rPr>
          <w:lang w:eastAsia="cs-CZ"/>
        </w:rPr>
        <w:sectPr w:rsidR="004414CB" w:rsidRPr="004414CB">
          <w:pgSz w:w="9940" w:h="13900"/>
          <w:pgMar w:top="1280" w:right="740" w:bottom="280" w:left="1300" w:header="0" w:footer="613" w:gutter="0"/>
          <w:cols w:space="720"/>
          <w:noEndnote/>
        </w:sectPr>
      </w:pP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Srivastava</w:t>
      </w:r>
      <w:proofErr w:type="spellEnd"/>
      <w:r w:rsidRPr="004414CB">
        <w:rPr>
          <w:lang w:eastAsia="cs-CZ"/>
        </w:rPr>
        <w:t xml:space="preserve">; </w:t>
      </w:r>
      <w:proofErr w:type="spellStart"/>
      <w:r w:rsidRPr="004414CB">
        <w:rPr>
          <w:lang w:eastAsia="cs-CZ"/>
        </w:rPr>
        <w:t>Kamdar</w:t>
      </w:r>
      <w:proofErr w:type="spellEnd"/>
      <w:r w:rsidRPr="004414CB">
        <w:rPr>
          <w:lang w:eastAsia="cs-CZ"/>
        </w:rPr>
        <w:t xml:space="preserve">, Mala; </w:t>
      </w:r>
      <w:proofErr w:type="spellStart"/>
      <w:r w:rsidRPr="004414CB">
        <w:rPr>
          <w:lang w:eastAsia="cs-CZ"/>
        </w:rPr>
        <w:t>Mody</w:t>
      </w:r>
      <w:proofErr w:type="spellEnd"/>
      <w:r w:rsidRPr="004414CB">
        <w:rPr>
          <w:lang w:eastAsia="cs-CZ"/>
        </w:rPr>
        <w:t xml:space="preserve">, </w:t>
      </w:r>
      <w:proofErr w:type="spellStart"/>
      <w:proofErr w:type="gramStart"/>
      <w:r w:rsidRPr="004414CB">
        <w:rPr>
          <w:lang w:eastAsia="cs-CZ"/>
        </w:rPr>
        <w:t>Rutu</w:t>
      </w:r>
      <w:proofErr w:type="spellEnd"/>
      <w:r w:rsidRPr="004414CB">
        <w:rPr>
          <w:lang w:eastAsia="cs-CZ"/>
        </w:rPr>
        <w:t>.,</w:t>
      </w:r>
      <w:proofErr w:type="gramEnd"/>
      <w:r w:rsidRPr="004414CB">
        <w:rPr>
          <w:lang w:eastAsia="cs-CZ"/>
        </w:rPr>
        <w:t xml:space="preserve"> (2009), Brand Image Formation as a Function of</w:t>
      </w:r>
      <w:r w:rsidR="00DB51A3">
        <w:rPr>
          <w:lang w:eastAsia="cs-CZ"/>
        </w:rPr>
        <w:t xml:space="preserve"> </w:t>
      </w:r>
      <w:r w:rsidRPr="004414CB">
        <w:rPr>
          <w:lang w:eastAsia="cs-CZ"/>
        </w:rPr>
        <w:t xml:space="preserve">Involvement and Familiarity, </w:t>
      </w:r>
      <w:r w:rsidRPr="004414CB">
        <w:rPr>
          <w:i/>
          <w:iCs/>
          <w:lang w:eastAsia="cs-CZ"/>
        </w:rPr>
        <w:t>Institute of Management Technology</w:t>
      </w:r>
      <w:r w:rsidRPr="004414CB">
        <w:rPr>
          <w:lang w:eastAsia="cs-CZ"/>
        </w:rPr>
        <w:t>, Volume: 13, no.1.</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Srivastava</w:t>
      </w:r>
      <w:proofErr w:type="spellEnd"/>
      <w:r w:rsidRPr="004414CB">
        <w:rPr>
          <w:lang w:eastAsia="cs-CZ"/>
        </w:rPr>
        <w:t>, R.K., and Shocker, A.D., (1991), Brand Equity: A Perspective on Its Meaning and</w:t>
      </w:r>
      <w:r w:rsidR="00DB51A3">
        <w:rPr>
          <w:lang w:eastAsia="cs-CZ"/>
        </w:rPr>
        <w:t xml:space="preserve"> </w:t>
      </w:r>
      <w:r w:rsidRPr="004414CB">
        <w:rPr>
          <w:lang w:eastAsia="cs-CZ"/>
        </w:rPr>
        <w:t xml:space="preserve">Measurement, </w:t>
      </w:r>
      <w:r w:rsidRPr="004414CB">
        <w:rPr>
          <w:i/>
          <w:iCs/>
          <w:lang w:eastAsia="cs-CZ"/>
        </w:rPr>
        <w:t>Marketing Science Institute</w:t>
      </w:r>
      <w:r w:rsidRPr="004414CB">
        <w:rPr>
          <w:lang w:eastAsia="cs-CZ"/>
        </w:rPr>
        <w:t>, Cambridge, MA.</w:t>
      </w:r>
      <w:r w:rsidRPr="004414CB">
        <w:rPr>
          <w:rFonts w:ascii="MS Mincho" w:eastAsia="MS Mincho" w:hAnsi="MS Mincho" w:cs="MS Mincho" w:hint="eastAsia"/>
          <w:lang w:eastAsia="cs-CZ"/>
        </w:rPr>
        <w:t> </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r w:rsidRPr="004414CB">
        <w:rPr>
          <w:lang w:eastAsia="cs-CZ"/>
        </w:rPr>
        <w:t>Stewart</w:t>
      </w:r>
      <w:proofErr w:type="gramStart"/>
      <w:r w:rsidRPr="004414CB">
        <w:rPr>
          <w:lang w:eastAsia="cs-CZ"/>
        </w:rPr>
        <w:t>,  D</w:t>
      </w:r>
      <w:proofErr w:type="gramEnd"/>
      <w:r w:rsidRPr="004414CB">
        <w:rPr>
          <w:lang w:eastAsia="cs-CZ"/>
        </w:rPr>
        <w:t xml:space="preserve">.  </w:t>
      </w:r>
      <w:proofErr w:type="gramStart"/>
      <w:r w:rsidRPr="004414CB">
        <w:rPr>
          <w:lang w:eastAsia="cs-CZ"/>
        </w:rPr>
        <w:t>W.  (</w:t>
      </w:r>
      <w:proofErr w:type="gramEnd"/>
      <w:r w:rsidRPr="004414CB">
        <w:rPr>
          <w:lang w:eastAsia="cs-CZ"/>
        </w:rPr>
        <w:t xml:space="preserve">1992).  </w:t>
      </w:r>
      <w:proofErr w:type="gramStart"/>
      <w:r w:rsidRPr="004414CB">
        <w:rPr>
          <w:lang w:eastAsia="cs-CZ"/>
        </w:rPr>
        <w:t>Speculations  on</w:t>
      </w:r>
      <w:proofErr w:type="gramEnd"/>
      <w:r w:rsidRPr="004414CB">
        <w:rPr>
          <w:lang w:eastAsia="cs-CZ"/>
        </w:rPr>
        <w:t xml:space="preserve">  the  future  of  advertising  research.  </w:t>
      </w:r>
      <w:proofErr w:type="gramStart"/>
      <w:r w:rsidRPr="004414CB">
        <w:rPr>
          <w:i/>
          <w:iCs/>
          <w:lang w:eastAsia="cs-CZ"/>
        </w:rPr>
        <w:t>Journal  of</w:t>
      </w:r>
      <w:proofErr w:type="gramEnd"/>
      <w:r w:rsidR="00DB51A3">
        <w:rPr>
          <w:lang w:eastAsia="cs-CZ"/>
        </w:rPr>
        <w:t xml:space="preserve"> </w:t>
      </w:r>
      <w:proofErr w:type="spellStart"/>
      <w:r w:rsidRPr="004414CB">
        <w:rPr>
          <w:i/>
          <w:iCs/>
          <w:lang w:eastAsia="cs-CZ"/>
        </w:rPr>
        <w:t>Advertising,</w:t>
      </w:r>
      <w:r w:rsidRPr="004414CB">
        <w:rPr>
          <w:lang w:eastAsia="cs-CZ"/>
        </w:rPr>
        <w:t>Vol</w:t>
      </w:r>
      <w:proofErr w:type="spellEnd"/>
      <w:r w:rsidRPr="004414CB">
        <w:rPr>
          <w:lang w:eastAsia="cs-CZ"/>
        </w:rPr>
        <w:t>. 21, 1-17.</w:t>
      </w:r>
    </w:p>
    <w:p w:rsidR="004414CB" w:rsidRPr="004414CB" w:rsidRDefault="004414CB" w:rsidP="004414CB">
      <w:pPr>
        <w:spacing w:line="360" w:lineRule="auto"/>
        <w:rPr>
          <w:lang w:eastAsia="cs-CZ"/>
        </w:rPr>
      </w:pPr>
    </w:p>
    <w:p w:rsidR="00FB5D9C" w:rsidRDefault="004414CB" w:rsidP="004414CB">
      <w:pPr>
        <w:spacing w:line="360" w:lineRule="auto"/>
        <w:rPr>
          <w:lang w:eastAsia="cs-CZ"/>
        </w:rPr>
      </w:pPr>
      <w:proofErr w:type="spellStart"/>
      <w:proofErr w:type="gramStart"/>
      <w:r w:rsidRPr="004414CB">
        <w:rPr>
          <w:lang w:eastAsia="cs-CZ"/>
        </w:rPr>
        <w:t>Sugiyono</w:t>
      </w:r>
      <w:proofErr w:type="spellEnd"/>
      <w:r w:rsidRPr="004414CB">
        <w:rPr>
          <w:lang w:eastAsia="cs-CZ"/>
        </w:rPr>
        <w:t>.</w:t>
      </w:r>
      <w:proofErr w:type="gramEnd"/>
      <w:r w:rsidRPr="004414CB">
        <w:rPr>
          <w:lang w:eastAsia="cs-CZ"/>
        </w:rPr>
        <w:t xml:space="preserve"> (2008). </w:t>
      </w:r>
      <w:proofErr w:type="spellStart"/>
      <w:proofErr w:type="gramStart"/>
      <w:r w:rsidRPr="004414CB">
        <w:rPr>
          <w:lang w:eastAsia="cs-CZ"/>
        </w:rPr>
        <w:t>Metode</w:t>
      </w:r>
      <w:proofErr w:type="spellEnd"/>
      <w:r w:rsidR="00FB5D9C">
        <w:rPr>
          <w:lang w:eastAsia="cs-CZ"/>
        </w:rPr>
        <w:t xml:space="preserve"> </w:t>
      </w:r>
      <w:r w:rsidRPr="004414CB">
        <w:rPr>
          <w:lang w:eastAsia="cs-CZ"/>
        </w:rPr>
        <w:t xml:space="preserve"> </w:t>
      </w:r>
      <w:proofErr w:type="spellStart"/>
      <w:r w:rsidRPr="004414CB">
        <w:rPr>
          <w:lang w:eastAsia="cs-CZ"/>
        </w:rPr>
        <w:t>penelitian</w:t>
      </w:r>
      <w:proofErr w:type="spellEnd"/>
      <w:proofErr w:type="gramEnd"/>
      <w:r w:rsidR="00FB5D9C">
        <w:rPr>
          <w:lang w:eastAsia="cs-CZ"/>
        </w:rPr>
        <w:t xml:space="preserve"> </w:t>
      </w:r>
      <w:r w:rsidRPr="004414CB">
        <w:rPr>
          <w:lang w:eastAsia="cs-CZ"/>
        </w:rPr>
        <w:t xml:space="preserve"> </w:t>
      </w:r>
      <w:proofErr w:type="spellStart"/>
      <w:r w:rsidRPr="004414CB">
        <w:rPr>
          <w:lang w:eastAsia="cs-CZ"/>
        </w:rPr>
        <w:t>kuantitatif</w:t>
      </w:r>
      <w:proofErr w:type="spellEnd"/>
      <w:r w:rsidRPr="004414CB">
        <w:rPr>
          <w:lang w:eastAsia="cs-CZ"/>
        </w:rPr>
        <w:t xml:space="preserve"> </w:t>
      </w:r>
      <w:r w:rsidR="00FB5D9C">
        <w:rPr>
          <w:lang w:eastAsia="cs-CZ"/>
        </w:rPr>
        <w:t xml:space="preserve"> </w:t>
      </w:r>
      <w:proofErr w:type="spellStart"/>
      <w:r w:rsidRPr="004414CB">
        <w:rPr>
          <w:lang w:eastAsia="cs-CZ"/>
        </w:rPr>
        <w:t>kualitatif</w:t>
      </w:r>
      <w:proofErr w:type="spellEnd"/>
      <w:r w:rsidRPr="004414CB">
        <w:rPr>
          <w:lang w:eastAsia="cs-CZ"/>
        </w:rPr>
        <w:t xml:space="preserve"> </w:t>
      </w:r>
      <w:proofErr w:type="spellStart"/>
      <w:r w:rsidRPr="004414CB">
        <w:rPr>
          <w:lang w:eastAsia="cs-CZ"/>
        </w:rPr>
        <w:t>dan</w:t>
      </w:r>
      <w:proofErr w:type="spellEnd"/>
      <w:r w:rsidRPr="004414CB">
        <w:rPr>
          <w:lang w:eastAsia="cs-CZ"/>
        </w:rPr>
        <w:t xml:space="preserve"> R&amp;D. Bandung: </w:t>
      </w:r>
      <w:proofErr w:type="spellStart"/>
      <w:r w:rsidRPr="004414CB">
        <w:rPr>
          <w:lang w:eastAsia="cs-CZ"/>
        </w:rPr>
        <w:t>Alfabeta</w:t>
      </w:r>
      <w:proofErr w:type="spellEnd"/>
      <w:r w:rsidRPr="004414CB">
        <w:rPr>
          <w:lang w:eastAsia="cs-CZ"/>
        </w:rPr>
        <w:t xml:space="preserve">. </w:t>
      </w:r>
    </w:p>
    <w:p w:rsidR="00FB5D9C" w:rsidRDefault="004414CB" w:rsidP="004414CB">
      <w:pPr>
        <w:spacing w:line="360" w:lineRule="auto"/>
        <w:rPr>
          <w:lang w:eastAsia="cs-CZ"/>
        </w:rPr>
      </w:pPr>
      <w:proofErr w:type="spellStart"/>
      <w:proofErr w:type="gramStart"/>
      <w:r w:rsidRPr="004414CB">
        <w:rPr>
          <w:lang w:eastAsia="cs-CZ"/>
        </w:rPr>
        <w:t>Sugiyono</w:t>
      </w:r>
      <w:proofErr w:type="spellEnd"/>
      <w:r w:rsidRPr="004414CB">
        <w:rPr>
          <w:lang w:eastAsia="cs-CZ"/>
        </w:rPr>
        <w:t>.</w:t>
      </w:r>
      <w:proofErr w:type="gramEnd"/>
      <w:r w:rsidRPr="004414CB">
        <w:rPr>
          <w:lang w:eastAsia="cs-CZ"/>
        </w:rPr>
        <w:t xml:space="preserve"> (2010). </w:t>
      </w:r>
      <w:proofErr w:type="spellStart"/>
      <w:proofErr w:type="gramStart"/>
      <w:r w:rsidRPr="004414CB">
        <w:rPr>
          <w:lang w:eastAsia="cs-CZ"/>
        </w:rPr>
        <w:t>Metode</w:t>
      </w:r>
      <w:proofErr w:type="spellEnd"/>
      <w:r w:rsidRPr="004414CB">
        <w:rPr>
          <w:lang w:eastAsia="cs-CZ"/>
        </w:rPr>
        <w:t xml:space="preserve"> </w:t>
      </w:r>
      <w:r w:rsidR="00FB5D9C">
        <w:rPr>
          <w:lang w:eastAsia="cs-CZ"/>
        </w:rPr>
        <w:t xml:space="preserve"> </w:t>
      </w:r>
      <w:proofErr w:type="spellStart"/>
      <w:r w:rsidRPr="004414CB">
        <w:rPr>
          <w:lang w:eastAsia="cs-CZ"/>
        </w:rPr>
        <w:t>penelitian</w:t>
      </w:r>
      <w:proofErr w:type="spellEnd"/>
      <w:proofErr w:type="gramEnd"/>
      <w:r w:rsidRPr="004414CB">
        <w:rPr>
          <w:lang w:eastAsia="cs-CZ"/>
        </w:rPr>
        <w:t xml:space="preserve"> </w:t>
      </w:r>
      <w:proofErr w:type="spellStart"/>
      <w:r w:rsidRPr="004414CB">
        <w:rPr>
          <w:lang w:eastAsia="cs-CZ"/>
        </w:rPr>
        <w:t>kuantitatif</w:t>
      </w:r>
      <w:proofErr w:type="spellEnd"/>
      <w:r w:rsidR="00FB5D9C">
        <w:rPr>
          <w:lang w:eastAsia="cs-CZ"/>
        </w:rPr>
        <w:t xml:space="preserve"> </w:t>
      </w:r>
      <w:r w:rsidRPr="004414CB">
        <w:rPr>
          <w:lang w:eastAsia="cs-CZ"/>
        </w:rPr>
        <w:t xml:space="preserve"> </w:t>
      </w:r>
      <w:proofErr w:type="spellStart"/>
      <w:r w:rsidRPr="004414CB">
        <w:rPr>
          <w:lang w:eastAsia="cs-CZ"/>
        </w:rPr>
        <w:t>kualitatif</w:t>
      </w:r>
      <w:proofErr w:type="spellEnd"/>
      <w:r w:rsidR="00FB5D9C">
        <w:rPr>
          <w:lang w:eastAsia="cs-CZ"/>
        </w:rPr>
        <w:t xml:space="preserve"> </w:t>
      </w:r>
      <w:r w:rsidRPr="004414CB">
        <w:rPr>
          <w:lang w:eastAsia="cs-CZ"/>
        </w:rPr>
        <w:t xml:space="preserve"> </w:t>
      </w:r>
      <w:proofErr w:type="spellStart"/>
      <w:r w:rsidRPr="004414CB">
        <w:rPr>
          <w:lang w:eastAsia="cs-CZ"/>
        </w:rPr>
        <w:t>dan</w:t>
      </w:r>
      <w:proofErr w:type="spellEnd"/>
      <w:r w:rsidRPr="004414CB">
        <w:rPr>
          <w:lang w:eastAsia="cs-CZ"/>
        </w:rPr>
        <w:t xml:space="preserve"> R&amp;D. Bandung: </w:t>
      </w:r>
      <w:proofErr w:type="spellStart"/>
      <w:r w:rsidRPr="004414CB">
        <w:rPr>
          <w:lang w:eastAsia="cs-CZ"/>
        </w:rPr>
        <w:t>Alfabeta</w:t>
      </w:r>
      <w:proofErr w:type="spellEnd"/>
      <w:r w:rsidRPr="004414CB">
        <w:rPr>
          <w:lang w:eastAsia="cs-CZ"/>
        </w:rPr>
        <w:t xml:space="preserve">. </w:t>
      </w:r>
    </w:p>
    <w:p w:rsidR="004414CB" w:rsidRPr="004414CB" w:rsidRDefault="004414CB" w:rsidP="004414CB">
      <w:pPr>
        <w:spacing w:line="360" w:lineRule="auto"/>
        <w:rPr>
          <w:lang w:eastAsia="cs-CZ"/>
        </w:rPr>
      </w:pPr>
      <w:r w:rsidRPr="004414CB">
        <w:rPr>
          <w:lang w:eastAsia="cs-CZ"/>
        </w:rPr>
        <w:t xml:space="preserve">Sullivan, M. W. (1992). Brand extension: when to use them? </w:t>
      </w:r>
      <w:r w:rsidRPr="004414CB">
        <w:rPr>
          <w:i/>
          <w:iCs/>
          <w:lang w:eastAsia="cs-CZ"/>
        </w:rPr>
        <w:t>Management Science</w:t>
      </w:r>
      <w:r w:rsidRPr="004414CB">
        <w:rPr>
          <w:lang w:eastAsia="cs-CZ"/>
        </w:rPr>
        <w:t>, 793-806.</w:t>
      </w:r>
    </w:p>
    <w:p w:rsidR="004414CB" w:rsidRPr="004414CB" w:rsidRDefault="004414CB" w:rsidP="004414CB">
      <w:pPr>
        <w:spacing w:line="360" w:lineRule="auto"/>
        <w:rPr>
          <w:lang w:eastAsia="cs-CZ"/>
        </w:rPr>
      </w:pPr>
      <w:proofErr w:type="spellStart"/>
      <w:proofErr w:type="gramStart"/>
      <w:r w:rsidRPr="004414CB">
        <w:rPr>
          <w:lang w:eastAsia="cs-CZ"/>
        </w:rPr>
        <w:t>Swaminathan</w:t>
      </w:r>
      <w:proofErr w:type="spellEnd"/>
      <w:r w:rsidRPr="004414CB">
        <w:rPr>
          <w:lang w:eastAsia="cs-CZ"/>
        </w:rPr>
        <w:t xml:space="preserve">, </w:t>
      </w:r>
      <w:proofErr w:type="spellStart"/>
      <w:r w:rsidRPr="004414CB">
        <w:rPr>
          <w:lang w:eastAsia="cs-CZ"/>
        </w:rPr>
        <w:t>Vanitha</w:t>
      </w:r>
      <w:proofErr w:type="spellEnd"/>
      <w:r w:rsidRPr="004414CB">
        <w:rPr>
          <w:lang w:eastAsia="cs-CZ"/>
        </w:rPr>
        <w:t xml:space="preserve">, Richard J. Fox, &amp; </w:t>
      </w:r>
      <w:proofErr w:type="spellStart"/>
      <w:r w:rsidRPr="004414CB">
        <w:rPr>
          <w:lang w:eastAsia="cs-CZ"/>
        </w:rPr>
        <w:t>Srinivas</w:t>
      </w:r>
      <w:proofErr w:type="spellEnd"/>
      <w:r w:rsidRPr="004414CB">
        <w:rPr>
          <w:lang w:eastAsia="cs-CZ"/>
        </w:rPr>
        <w:t xml:space="preserve"> K. Reddy.</w:t>
      </w:r>
      <w:proofErr w:type="gramEnd"/>
      <w:r w:rsidRPr="004414CB">
        <w:rPr>
          <w:lang w:eastAsia="cs-CZ"/>
        </w:rPr>
        <w:t xml:space="preserve"> (2001). </w:t>
      </w:r>
      <w:proofErr w:type="gramStart"/>
      <w:r w:rsidRPr="004414CB">
        <w:rPr>
          <w:lang w:eastAsia="cs-CZ"/>
        </w:rPr>
        <w:t>The</w:t>
      </w:r>
      <w:proofErr w:type="gramEnd"/>
      <w:r w:rsidRPr="004414CB">
        <w:rPr>
          <w:lang w:eastAsia="cs-CZ"/>
        </w:rPr>
        <w:t xml:space="preserve"> impact of brand extension introduction on choice. </w:t>
      </w:r>
      <w:r w:rsidRPr="004414CB">
        <w:rPr>
          <w:i/>
          <w:iCs/>
          <w:lang w:eastAsia="cs-CZ"/>
        </w:rPr>
        <w:t xml:space="preserve">Journal Of </w:t>
      </w:r>
      <w:proofErr w:type="spellStart"/>
      <w:r w:rsidRPr="004414CB">
        <w:rPr>
          <w:i/>
          <w:iCs/>
          <w:lang w:eastAsia="cs-CZ"/>
        </w:rPr>
        <w:t>Marketing</w:t>
      </w:r>
      <w:proofErr w:type="gramStart"/>
      <w:r w:rsidRPr="004414CB">
        <w:rPr>
          <w:lang w:eastAsia="cs-CZ"/>
        </w:rPr>
        <w:t>,Vol</w:t>
      </w:r>
      <w:proofErr w:type="spellEnd"/>
      <w:proofErr w:type="gramEnd"/>
      <w:r w:rsidRPr="004414CB">
        <w:rPr>
          <w:lang w:eastAsia="cs-CZ"/>
        </w:rPr>
        <w:t>. 65, 1-15.</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gramStart"/>
      <w:r w:rsidRPr="004414CB">
        <w:rPr>
          <w:lang w:eastAsia="cs-CZ"/>
        </w:rPr>
        <w:t>Tam, J. (2008).</w:t>
      </w:r>
      <w:proofErr w:type="gramEnd"/>
      <w:r w:rsidRPr="004414CB">
        <w:rPr>
          <w:lang w:eastAsia="cs-CZ"/>
        </w:rPr>
        <w:t xml:space="preserve"> Brand Familiarity: Its effects on satisfaction on </w:t>
      </w:r>
      <w:proofErr w:type="gramStart"/>
      <w:r w:rsidRPr="004414CB">
        <w:rPr>
          <w:lang w:eastAsia="cs-CZ"/>
        </w:rPr>
        <w:t>evaluation .</w:t>
      </w:r>
      <w:proofErr w:type="gramEnd"/>
      <w:r w:rsidRPr="004414CB">
        <w:rPr>
          <w:lang w:eastAsia="cs-CZ"/>
        </w:rPr>
        <w:t xml:space="preserve"> </w:t>
      </w:r>
      <w:r w:rsidRPr="004414CB">
        <w:rPr>
          <w:i/>
          <w:iCs/>
          <w:lang w:eastAsia="cs-CZ"/>
        </w:rPr>
        <w:t>Journal of Service</w:t>
      </w:r>
      <w:r w:rsidR="00FB5D9C">
        <w:rPr>
          <w:lang w:eastAsia="cs-CZ"/>
        </w:rPr>
        <w:t xml:space="preserve"> </w:t>
      </w:r>
      <w:r w:rsidRPr="004414CB">
        <w:rPr>
          <w:i/>
          <w:iCs/>
          <w:lang w:eastAsia="cs-CZ"/>
        </w:rPr>
        <w:t xml:space="preserve">Marketing </w:t>
      </w:r>
      <w:r w:rsidRPr="004414CB">
        <w:rPr>
          <w:lang w:eastAsia="cs-CZ"/>
        </w:rPr>
        <w:t>Vol. 22 No.1, 3-12.</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r w:rsidRPr="004414CB">
        <w:rPr>
          <w:lang w:eastAsia="cs-CZ"/>
        </w:rPr>
        <w:t>Tauber</w:t>
      </w:r>
      <w:proofErr w:type="spellEnd"/>
      <w:r w:rsidRPr="004414CB">
        <w:rPr>
          <w:lang w:eastAsia="cs-CZ"/>
        </w:rPr>
        <w:t xml:space="preserve">, E. (1981).  Brand </w:t>
      </w:r>
      <w:proofErr w:type="gramStart"/>
      <w:r w:rsidRPr="004414CB">
        <w:rPr>
          <w:lang w:eastAsia="cs-CZ"/>
        </w:rPr>
        <w:t>franchise  extension</w:t>
      </w:r>
      <w:proofErr w:type="gramEnd"/>
      <w:r w:rsidRPr="004414CB">
        <w:rPr>
          <w:lang w:eastAsia="cs-CZ"/>
        </w:rPr>
        <w:t xml:space="preserve">:  new  product  benefits  from existing brand </w:t>
      </w:r>
      <w:proofErr w:type="spellStart"/>
      <w:r w:rsidRPr="004414CB">
        <w:rPr>
          <w:lang w:eastAsia="cs-CZ"/>
        </w:rPr>
        <w:t>name,</w:t>
      </w:r>
      <w:r w:rsidRPr="004414CB">
        <w:rPr>
          <w:i/>
          <w:iCs/>
          <w:lang w:eastAsia="cs-CZ"/>
        </w:rPr>
        <w:t>Buz</w:t>
      </w:r>
      <w:proofErr w:type="spellEnd"/>
      <w:r w:rsidRPr="004414CB">
        <w:rPr>
          <w:i/>
          <w:iCs/>
          <w:lang w:eastAsia="cs-CZ"/>
        </w:rPr>
        <w:t>. Horizon</w:t>
      </w:r>
      <w:r w:rsidRPr="004414CB">
        <w:rPr>
          <w:lang w:eastAsia="cs-CZ"/>
        </w:rPr>
        <w:t>, Vol.24 No. 2, 36-41.</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r w:rsidRPr="004414CB">
        <w:rPr>
          <w:lang w:eastAsia="cs-CZ"/>
        </w:rPr>
        <w:t xml:space="preserve">Terence, A. (2003). </w:t>
      </w:r>
      <w:proofErr w:type="spellStart"/>
      <w:proofErr w:type="gramStart"/>
      <w:r w:rsidRPr="004414CB">
        <w:rPr>
          <w:lang w:eastAsia="cs-CZ"/>
        </w:rPr>
        <w:t>Periklanan</w:t>
      </w:r>
      <w:proofErr w:type="spellEnd"/>
      <w:r w:rsidRPr="004414CB">
        <w:rPr>
          <w:lang w:eastAsia="cs-CZ"/>
        </w:rPr>
        <w:t xml:space="preserve"> </w:t>
      </w:r>
      <w:proofErr w:type="spellStart"/>
      <w:r w:rsidRPr="004414CB">
        <w:rPr>
          <w:lang w:eastAsia="cs-CZ"/>
        </w:rPr>
        <w:t>dan</w:t>
      </w:r>
      <w:proofErr w:type="spellEnd"/>
      <w:r w:rsidRPr="004414CB">
        <w:rPr>
          <w:lang w:eastAsia="cs-CZ"/>
        </w:rPr>
        <w:t xml:space="preserve"> </w:t>
      </w:r>
      <w:proofErr w:type="spellStart"/>
      <w:r w:rsidRPr="004414CB">
        <w:rPr>
          <w:lang w:eastAsia="cs-CZ"/>
        </w:rPr>
        <w:t>promosi</w:t>
      </w:r>
      <w:proofErr w:type="spellEnd"/>
      <w:r w:rsidRPr="004414CB">
        <w:rPr>
          <w:lang w:eastAsia="cs-CZ"/>
        </w:rPr>
        <w:t>.</w:t>
      </w:r>
      <w:proofErr w:type="gramEnd"/>
      <w:r w:rsidRPr="004414CB">
        <w:rPr>
          <w:lang w:eastAsia="cs-CZ"/>
        </w:rPr>
        <w:t xml:space="preserve"> Jakarta: </w:t>
      </w:r>
      <w:proofErr w:type="spellStart"/>
      <w:r w:rsidRPr="004414CB">
        <w:rPr>
          <w:lang w:eastAsia="cs-CZ"/>
        </w:rPr>
        <w:t>Erlangga</w:t>
      </w:r>
      <w:proofErr w:type="spellEnd"/>
      <w:r w:rsidRPr="004414CB">
        <w:rPr>
          <w:lang w:eastAsia="cs-CZ"/>
        </w:rPr>
        <w:t xml:space="preserve">. </w:t>
      </w:r>
      <w:proofErr w:type="spellStart"/>
      <w:r w:rsidRPr="004414CB">
        <w:rPr>
          <w:lang w:eastAsia="cs-CZ"/>
        </w:rPr>
        <w:t>Verma</w:t>
      </w:r>
      <w:proofErr w:type="spellEnd"/>
      <w:r w:rsidRPr="004414CB">
        <w:rPr>
          <w:lang w:eastAsia="cs-CZ"/>
        </w:rPr>
        <w:t xml:space="preserve">, H. V. (2002). </w:t>
      </w:r>
      <w:proofErr w:type="gramStart"/>
      <w:r w:rsidRPr="004414CB">
        <w:rPr>
          <w:lang w:eastAsia="cs-CZ"/>
        </w:rPr>
        <w:t>Brand management.</w:t>
      </w:r>
      <w:proofErr w:type="gramEnd"/>
      <w:r w:rsidRPr="004414CB">
        <w:rPr>
          <w:lang w:eastAsia="cs-CZ"/>
        </w:rPr>
        <w:t xml:space="preserve"> New Delhi: Excel Books.</w:t>
      </w:r>
    </w:p>
    <w:p w:rsidR="004414CB" w:rsidRPr="004414CB" w:rsidRDefault="004414CB" w:rsidP="004414CB">
      <w:pPr>
        <w:spacing w:line="360" w:lineRule="auto"/>
        <w:rPr>
          <w:lang w:eastAsia="cs-CZ"/>
        </w:rPr>
      </w:pPr>
      <w:proofErr w:type="spellStart"/>
      <w:proofErr w:type="gramStart"/>
      <w:r w:rsidRPr="004414CB">
        <w:rPr>
          <w:lang w:eastAsia="cs-CZ"/>
        </w:rPr>
        <w:lastRenderedPageBreak/>
        <w:t>Volckner</w:t>
      </w:r>
      <w:proofErr w:type="spellEnd"/>
      <w:r w:rsidRPr="004414CB">
        <w:rPr>
          <w:lang w:eastAsia="cs-CZ"/>
        </w:rPr>
        <w:t xml:space="preserve">, F., &amp; </w:t>
      </w:r>
      <w:proofErr w:type="spellStart"/>
      <w:r w:rsidRPr="004414CB">
        <w:rPr>
          <w:lang w:eastAsia="cs-CZ"/>
        </w:rPr>
        <w:t>Sattaler</w:t>
      </w:r>
      <w:proofErr w:type="spellEnd"/>
      <w:r w:rsidRPr="004414CB">
        <w:rPr>
          <w:lang w:eastAsia="cs-CZ"/>
        </w:rPr>
        <w:t xml:space="preserve"> H. (2006).</w:t>
      </w:r>
      <w:proofErr w:type="gramEnd"/>
      <w:r w:rsidRPr="004414CB">
        <w:rPr>
          <w:lang w:eastAsia="cs-CZ"/>
        </w:rPr>
        <w:t xml:space="preserve"> </w:t>
      </w:r>
      <w:proofErr w:type="gramStart"/>
      <w:r w:rsidRPr="004414CB">
        <w:rPr>
          <w:lang w:eastAsia="cs-CZ"/>
        </w:rPr>
        <w:t>Driver of brand extension success.</w:t>
      </w:r>
      <w:proofErr w:type="gramEnd"/>
      <w:r w:rsidRPr="004414CB">
        <w:rPr>
          <w:lang w:eastAsia="cs-CZ"/>
        </w:rPr>
        <w:t xml:space="preserve"> </w:t>
      </w:r>
      <w:r w:rsidRPr="004414CB">
        <w:rPr>
          <w:i/>
          <w:iCs/>
          <w:lang w:eastAsia="cs-CZ"/>
        </w:rPr>
        <w:t>Journal of Marketing</w:t>
      </w:r>
      <w:r w:rsidR="00FB5D9C">
        <w:rPr>
          <w:lang w:eastAsia="cs-CZ"/>
        </w:rPr>
        <w:t xml:space="preserve"> </w:t>
      </w:r>
      <w:proofErr w:type="spellStart"/>
      <w:r w:rsidRPr="004414CB">
        <w:rPr>
          <w:lang w:eastAsia="cs-CZ"/>
        </w:rPr>
        <w:t>Vol</w:t>
      </w:r>
      <w:proofErr w:type="spellEnd"/>
      <w:r w:rsidRPr="004414CB">
        <w:rPr>
          <w:lang w:eastAsia="cs-CZ"/>
        </w:rPr>
        <w:t xml:space="preserve"> 70 No.2, 18-34.</w:t>
      </w:r>
    </w:p>
    <w:p w:rsidR="004414CB" w:rsidRPr="004414CB" w:rsidRDefault="004414CB" w:rsidP="004414CB">
      <w:pPr>
        <w:spacing w:line="360" w:lineRule="auto"/>
        <w:rPr>
          <w:lang w:eastAsia="cs-CZ"/>
        </w:rPr>
      </w:pPr>
    </w:p>
    <w:p w:rsidR="004414CB" w:rsidRPr="004414CB" w:rsidRDefault="004414CB" w:rsidP="004414CB">
      <w:pPr>
        <w:spacing w:line="360" w:lineRule="auto"/>
        <w:rPr>
          <w:lang w:eastAsia="cs-CZ"/>
        </w:rPr>
      </w:pPr>
      <w:proofErr w:type="spellStart"/>
      <w:proofErr w:type="gramStart"/>
      <w:r w:rsidRPr="004414CB">
        <w:rPr>
          <w:lang w:eastAsia="cs-CZ"/>
        </w:rPr>
        <w:t>Walizer</w:t>
      </w:r>
      <w:proofErr w:type="spellEnd"/>
      <w:r w:rsidRPr="004414CB">
        <w:rPr>
          <w:lang w:eastAsia="cs-CZ"/>
        </w:rPr>
        <w:t>,</w:t>
      </w:r>
      <w:proofErr w:type="gramEnd"/>
      <w:r w:rsidRPr="004414CB">
        <w:rPr>
          <w:lang w:eastAsia="cs-CZ"/>
        </w:rPr>
        <w:t xml:space="preserve"> &amp; Michael. </w:t>
      </w:r>
      <w:proofErr w:type="gramStart"/>
      <w:r w:rsidRPr="004414CB">
        <w:rPr>
          <w:lang w:eastAsia="cs-CZ"/>
        </w:rPr>
        <w:t xml:space="preserve">(1987). </w:t>
      </w:r>
      <w:proofErr w:type="spellStart"/>
      <w:r w:rsidRPr="004414CB">
        <w:rPr>
          <w:lang w:eastAsia="cs-CZ"/>
        </w:rPr>
        <w:t>Metode</w:t>
      </w:r>
      <w:proofErr w:type="spellEnd"/>
      <w:r w:rsidRPr="004414CB">
        <w:rPr>
          <w:lang w:eastAsia="cs-CZ"/>
        </w:rPr>
        <w:t xml:space="preserve"> </w:t>
      </w:r>
      <w:proofErr w:type="spellStart"/>
      <w:r w:rsidRPr="004414CB">
        <w:rPr>
          <w:lang w:eastAsia="cs-CZ"/>
        </w:rPr>
        <w:t>dan</w:t>
      </w:r>
      <w:proofErr w:type="spellEnd"/>
      <w:r w:rsidRPr="004414CB">
        <w:rPr>
          <w:lang w:eastAsia="cs-CZ"/>
        </w:rPr>
        <w:t xml:space="preserve"> </w:t>
      </w:r>
      <w:proofErr w:type="spellStart"/>
      <w:r w:rsidRPr="004414CB">
        <w:rPr>
          <w:lang w:eastAsia="cs-CZ"/>
        </w:rPr>
        <w:t>analisi</w:t>
      </w:r>
      <w:proofErr w:type="spellEnd"/>
      <w:r w:rsidRPr="004414CB">
        <w:rPr>
          <w:lang w:eastAsia="cs-CZ"/>
        </w:rPr>
        <w:t xml:space="preserve"> </w:t>
      </w:r>
      <w:proofErr w:type="spellStart"/>
      <w:r w:rsidRPr="004414CB">
        <w:rPr>
          <w:lang w:eastAsia="cs-CZ"/>
        </w:rPr>
        <w:t>penelitian</w:t>
      </w:r>
      <w:proofErr w:type="spellEnd"/>
      <w:r w:rsidRPr="004414CB">
        <w:rPr>
          <w:lang w:eastAsia="cs-CZ"/>
        </w:rPr>
        <w:t>.</w:t>
      </w:r>
      <w:proofErr w:type="gramEnd"/>
      <w:r w:rsidRPr="004414CB">
        <w:rPr>
          <w:lang w:eastAsia="cs-CZ"/>
        </w:rPr>
        <w:t xml:space="preserve"> Jakarta: </w:t>
      </w:r>
      <w:proofErr w:type="spellStart"/>
      <w:r w:rsidRPr="004414CB">
        <w:rPr>
          <w:lang w:eastAsia="cs-CZ"/>
        </w:rPr>
        <w:t>Erlangga</w:t>
      </w:r>
      <w:proofErr w:type="spellEnd"/>
      <w:r w:rsidRPr="004414CB">
        <w:rPr>
          <w:lang w:eastAsia="cs-CZ"/>
        </w:rPr>
        <w:t>.</w:t>
      </w:r>
    </w:p>
    <w:p w:rsidR="004414CB" w:rsidRPr="004414CB" w:rsidRDefault="004414CB" w:rsidP="004414CB">
      <w:pPr>
        <w:spacing w:line="360" w:lineRule="auto"/>
        <w:rPr>
          <w:lang w:eastAsia="cs-CZ"/>
        </w:rPr>
      </w:pPr>
    </w:p>
    <w:p w:rsidR="004414CB" w:rsidRDefault="004414CB" w:rsidP="004414CB">
      <w:pPr>
        <w:spacing w:line="360" w:lineRule="auto"/>
        <w:rPr>
          <w:lang w:eastAsia="cs-CZ"/>
        </w:rPr>
      </w:pPr>
      <w:proofErr w:type="spellStart"/>
      <w:r w:rsidRPr="004414CB">
        <w:rPr>
          <w:lang w:eastAsia="cs-CZ"/>
        </w:rPr>
        <w:t>Völckner</w:t>
      </w:r>
      <w:proofErr w:type="spellEnd"/>
      <w:r w:rsidRPr="004414CB">
        <w:rPr>
          <w:lang w:eastAsia="cs-CZ"/>
        </w:rPr>
        <w:t xml:space="preserve">, </w:t>
      </w:r>
      <w:proofErr w:type="spellStart"/>
      <w:r w:rsidRPr="004414CB">
        <w:rPr>
          <w:lang w:eastAsia="cs-CZ"/>
        </w:rPr>
        <w:t>Franziska</w:t>
      </w:r>
      <w:proofErr w:type="spellEnd"/>
      <w:r w:rsidRPr="004414CB">
        <w:rPr>
          <w:lang w:eastAsia="cs-CZ"/>
        </w:rPr>
        <w:t xml:space="preserve">. </w:t>
      </w:r>
      <w:proofErr w:type="gramStart"/>
      <w:r w:rsidRPr="004414CB">
        <w:rPr>
          <w:lang w:eastAsia="cs-CZ"/>
        </w:rPr>
        <w:t>and</w:t>
      </w:r>
      <w:proofErr w:type="gramEnd"/>
      <w:r w:rsidRPr="004414CB">
        <w:rPr>
          <w:lang w:eastAsia="cs-CZ"/>
        </w:rPr>
        <w:t xml:space="preserve"> Sattler, </w:t>
      </w:r>
      <w:proofErr w:type="spellStart"/>
      <w:r w:rsidRPr="004414CB">
        <w:rPr>
          <w:lang w:eastAsia="cs-CZ"/>
        </w:rPr>
        <w:t>Henrik</w:t>
      </w:r>
      <w:proofErr w:type="spellEnd"/>
      <w:r w:rsidRPr="004414CB">
        <w:rPr>
          <w:lang w:eastAsia="cs-CZ"/>
        </w:rPr>
        <w:t xml:space="preserve">, (2006), Drivers of Brand Extension Success, </w:t>
      </w:r>
      <w:r w:rsidRPr="004414CB">
        <w:rPr>
          <w:i/>
          <w:iCs/>
          <w:lang w:eastAsia="cs-CZ"/>
        </w:rPr>
        <w:t>Journal of Marketing</w:t>
      </w:r>
      <w:r w:rsidRPr="004414CB">
        <w:rPr>
          <w:lang w:eastAsia="cs-CZ"/>
        </w:rPr>
        <w:t>, Vol. 70, 2 pp. 18-3</w:t>
      </w:r>
    </w:p>
    <w:p w:rsidR="000710B9" w:rsidRDefault="000710B9" w:rsidP="004414CB">
      <w:pPr>
        <w:spacing w:line="360" w:lineRule="auto"/>
        <w:rPr>
          <w:lang w:eastAsia="cs-CZ"/>
        </w:rPr>
      </w:pPr>
    </w:p>
    <w:p w:rsidR="000710B9" w:rsidRPr="000710B9" w:rsidRDefault="000710B9" w:rsidP="000710B9">
      <w:pPr>
        <w:shd w:val="clear" w:color="auto" w:fill="FFFFFF"/>
        <w:spacing w:line="0" w:lineRule="auto"/>
        <w:rPr>
          <w:rFonts w:ascii="ff4" w:hAnsi="ff4"/>
          <w:color w:val="000000"/>
          <w:sz w:val="66"/>
          <w:szCs w:val="66"/>
          <w:lang w:eastAsia="en-US"/>
        </w:rPr>
      </w:pPr>
      <w:proofErr w:type="gramStart"/>
      <w:r w:rsidRPr="000710B9">
        <w:rPr>
          <w:rFonts w:ascii="ff4" w:hAnsi="ff4"/>
          <w:color w:val="000000"/>
          <w:sz w:val="66"/>
          <w:szCs w:val="66"/>
          <w:lang w:eastAsia="en-US"/>
        </w:rPr>
        <w:t>Romeo,   Jean   B.</w:t>
      </w:r>
      <w:proofErr w:type="gramEnd"/>
      <w:r w:rsidRPr="000710B9">
        <w:rPr>
          <w:rFonts w:ascii="ff4" w:hAnsi="ff4"/>
          <w:color w:val="000000"/>
          <w:sz w:val="66"/>
          <w:szCs w:val="66"/>
          <w:lang w:eastAsia="en-US"/>
        </w:rPr>
        <w:t xml:space="preserve">   (1991).   </w:t>
      </w:r>
      <w:proofErr w:type="gramStart"/>
      <w:r w:rsidRPr="000710B9">
        <w:rPr>
          <w:rFonts w:ascii="ff4" w:hAnsi="ff4"/>
          <w:color w:val="000000"/>
          <w:sz w:val="66"/>
          <w:szCs w:val="66"/>
          <w:lang w:eastAsia="en-US"/>
        </w:rPr>
        <w:t>The</w:t>
      </w:r>
      <w:proofErr w:type="gramEnd"/>
      <w:r w:rsidRPr="000710B9">
        <w:rPr>
          <w:rFonts w:ascii="ff4" w:hAnsi="ff4"/>
          <w:color w:val="000000"/>
          <w:sz w:val="66"/>
          <w:szCs w:val="66"/>
          <w:lang w:eastAsia="en-US"/>
        </w:rPr>
        <w:t xml:space="preserve">   Effect   of   Negative   Information   on   the </w:t>
      </w:r>
    </w:p>
    <w:p w:rsidR="000710B9" w:rsidRPr="000710B9" w:rsidRDefault="000710B9" w:rsidP="000710B9">
      <w:pPr>
        <w:shd w:val="clear" w:color="auto" w:fill="FFFFFF"/>
        <w:spacing w:line="0" w:lineRule="auto"/>
        <w:rPr>
          <w:rFonts w:ascii="ff4" w:hAnsi="ff4"/>
          <w:color w:val="000000"/>
          <w:sz w:val="66"/>
          <w:szCs w:val="66"/>
          <w:lang w:eastAsia="en-US"/>
        </w:rPr>
      </w:pPr>
      <w:proofErr w:type="gramStart"/>
      <w:r w:rsidRPr="000710B9">
        <w:rPr>
          <w:rFonts w:ascii="ff4" w:hAnsi="ff4"/>
          <w:color w:val="000000"/>
          <w:sz w:val="66"/>
          <w:szCs w:val="66"/>
          <w:lang w:eastAsia="en-US"/>
        </w:rPr>
        <w:t>Evaluations   of   Brand   Extensions   and   the   Family   Brand.</w:t>
      </w:r>
      <w:proofErr w:type="gramEnd"/>
      <w:r w:rsidRPr="000710B9">
        <w:rPr>
          <w:rFonts w:ascii="ff4" w:hAnsi="ff4"/>
          <w:color w:val="000000"/>
          <w:sz w:val="66"/>
          <w:szCs w:val="66"/>
          <w:lang w:eastAsia="en-US"/>
        </w:rPr>
        <w:t xml:space="preserve">  </w:t>
      </w:r>
      <w:r w:rsidRPr="000710B9">
        <w:rPr>
          <w:rFonts w:ascii="ff2" w:hAnsi="ff2"/>
          <w:color w:val="000000"/>
          <w:sz w:val="66"/>
          <w:szCs w:val="66"/>
          <w:lang w:eastAsia="en-US"/>
        </w:rPr>
        <w:t xml:space="preserve">Advances   in </w:t>
      </w:r>
    </w:p>
    <w:p w:rsidR="000710B9" w:rsidRPr="000710B9" w:rsidRDefault="000710B9" w:rsidP="000710B9">
      <w:pPr>
        <w:shd w:val="clear" w:color="auto" w:fill="FFFFFF"/>
        <w:spacing w:line="0" w:lineRule="auto"/>
        <w:rPr>
          <w:rFonts w:ascii="ff2" w:hAnsi="ff2"/>
          <w:color w:val="000000"/>
          <w:sz w:val="66"/>
          <w:szCs w:val="66"/>
          <w:lang w:eastAsia="en-US"/>
        </w:rPr>
      </w:pPr>
      <w:r w:rsidRPr="000710B9">
        <w:rPr>
          <w:rFonts w:ascii="ff2" w:hAnsi="ff2"/>
          <w:color w:val="000000"/>
          <w:sz w:val="66"/>
          <w:szCs w:val="66"/>
          <w:lang w:eastAsia="en-US"/>
        </w:rPr>
        <w:t>Consumer Research</w:t>
      </w:r>
      <w:r w:rsidRPr="000710B9">
        <w:rPr>
          <w:rFonts w:ascii="ff4" w:hAnsi="ff4"/>
          <w:color w:val="000000"/>
          <w:sz w:val="66"/>
          <w:szCs w:val="66"/>
          <w:lang w:eastAsia="en-US"/>
        </w:rPr>
        <w:t>, 18 (1), 399-406.</w:t>
      </w:r>
    </w:p>
    <w:p w:rsidR="000710B9" w:rsidRPr="000710B9" w:rsidRDefault="000710B9" w:rsidP="000710B9">
      <w:pPr>
        <w:shd w:val="clear" w:color="auto" w:fill="FFFFFF"/>
        <w:spacing w:line="0" w:lineRule="auto"/>
        <w:rPr>
          <w:rFonts w:ascii="ff4" w:hAnsi="ff4"/>
          <w:color w:val="000000"/>
          <w:sz w:val="66"/>
          <w:szCs w:val="66"/>
          <w:lang w:eastAsia="en-US"/>
        </w:rPr>
      </w:pPr>
      <w:proofErr w:type="gramStart"/>
      <w:r w:rsidRPr="000710B9">
        <w:rPr>
          <w:rFonts w:ascii="ff4" w:hAnsi="ff4"/>
          <w:color w:val="000000"/>
          <w:sz w:val="66"/>
          <w:szCs w:val="66"/>
          <w:lang w:eastAsia="en-US"/>
        </w:rPr>
        <w:t>Romeo,   Jean   B.</w:t>
      </w:r>
      <w:proofErr w:type="gramEnd"/>
      <w:r w:rsidRPr="000710B9">
        <w:rPr>
          <w:rFonts w:ascii="ff4" w:hAnsi="ff4"/>
          <w:color w:val="000000"/>
          <w:sz w:val="66"/>
          <w:szCs w:val="66"/>
          <w:lang w:eastAsia="en-US"/>
        </w:rPr>
        <w:t xml:space="preserve">   (1991).   </w:t>
      </w:r>
      <w:proofErr w:type="gramStart"/>
      <w:r w:rsidRPr="000710B9">
        <w:rPr>
          <w:rFonts w:ascii="ff4" w:hAnsi="ff4"/>
          <w:color w:val="000000"/>
          <w:sz w:val="66"/>
          <w:szCs w:val="66"/>
          <w:lang w:eastAsia="en-US"/>
        </w:rPr>
        <w:t>The</w:t>
      </w:r>
      <w:proofErr w:type="gramEnd"/>
      <w:r w:rsidRPr="000710B9">
        <w:rPr>
          <w:rFonts w:ascii="ff4" w:hAnsi="ff4"/>
          <w:color w:val="000000"/>
          <w:sz w:val="66"/>
          <w:szCs w:val="66"/>
          <w:lang w:eastAsia="en-US"/>
        </w:rPr>
        <w:t xml:space="preserve">   Effect   of   Negative   Information   on   the </w:t>
      </w:r>
    </w:p>
    <w:p w:rsidR="000710B9" w:rsidRPr="000710B9" w:rsidRDefault="000710B9" w:rsidP="000710B9">
      <w:pPr>
        <w:shd w:val="clear" w:color="auto" w:fill="FFFFFF"/>
        <w:spacing w:line="0" w:lineRule="auto"/>
        <w:rPr>
          <w:rFonts w:ascii="ff4" w:hAnsi="ff4"/>
          <w:color w:val="000000"/>
          <w:sz w:val="66"/>
          <w:szCs w:val="66"/>
          <w:lang w:eastAsia="en-US"/>
        </w:rPr>
      </w:pPr>
      <w:proofErr w:type="gramStart"/>
      <w:r w:rsidRPr="000710B9">
        <w:rPr>
          <w:rFonts w:ascii="ff4" w:hAnsi="ff4"/>
          <w:color w:val="000000"/>
          <w:sz w:val="66"/>
          <w:szCs w:val="66"/>
          <w:lang w:eastAsia="en-US"/>
        </w:rPr>
        <w:t>Evaluations   of   Brand   Extensions   and   the   Family   Brand.</w:t>
      </w:r>
      <w:proofErr w:type="gramEnd"/>
      <w:r w:rsidRPr="000710B9">
        <w:rPr>
          <w:rFonts w:ascii="ff4" w:hAnsi="ff4"/>
          <w:color w:val="000000"/>
          <w:sz w:val="66"/>
          <w:szCs w:val="66"/>
          <w:lang w:eastAsia="en-US"/>
        </w:rPr>
        <w:t xml:space="preserve">  </w:t>
      </w:r>
      <w:r w:rsidRPr="000710B9">
        <w:rPr>
          <w:rFonts w:ascii="ff2" w:hAnsi="ff2"/>
          <w:color w:val="000000"/>
          <w:sz w:val="66"/>
          <w:szCs w:val="66"/>
          <w:lang w:eastAsia="en-US"/>
        </w:rPr>
        <w:t xml:space="preserve">Advances   in </w:t>
      </w:r>
    </w:p>
    <w:p w:rsidR="000710B9" w:rsidRPr="000710B9" w:rsidRDefault="000710B9" w:rsidP="000710B9">
      <w:pPr>
        <w:shd w:val="clear" w:color="auto" w:fill="FFFFFF"/>
        <w:spacing w:line="0" w:lineRule="auto"/>
        <w:rPr>
          <w:rFonts w:ascii="ff2" w:hAnsi="ff2"/>
          <w:color w:val="000000"/>
          <w:sz w:val="66"/>
          <w:szCs w:val="66"/>
          <w:lang w:eastAsia="en-US"/>
        </w:rPr>
      </w:pPr>
      <w:r w:rsidRPr="000710B9">
        <w:rPr>
          <w:rFonts w:ascii="ff2" w:hAnsi="ff2"/>
          <w:color w:val="000000"/>
          <w:sz w:val="66"/>
          <w:szCs w:val="66"/>
          <w:lang w:eastAsia="en-US"/>
        </w:rPr>
        <w:t>Consumer Research</w:t>
      </w:r>
      <w:r w:rsidRPr="000710B9">
        <w:rPr>
          <w:rFonts w:ascii="ff4" w:hAnsi="ff4"/>
          <w:color w:val="000000"/>
          <w:sz w:val="66"/>
          <w:szCs w:val="66"/>
          <w:lang w:eastAsia="en-US"/>
        </w:rPr>
        <w:t>, 18 (1), 399-406.</w:t>
      </w:r>
    </w:p>
    <w:p w:rsidR="000710B9" w:rsidRPr="004414CB" w:rsidRDefault="000710B9" w:rsidP="004414CB">
      <w:pPr>
        <w:spacing w:line="360" w:lineRule="auto"/>
        <w:rPr>
          <w:lang w:eastAsia="cs-CZ"/>
        </w:rPr>
      </w:pPr>
      <w:proofErr w:type="gramStart"/>
      <w:r w:rsidRPr="000710B9">
        <w:rPr>
          <w:lang w:eastAsia="cs-CZ"/>
        </w:rPr>
        <w:t>Romeo,   Jean   B.</w:t>
      </w:r>
      <w:proofErr w:type="gramEnd"/>
      <w:r w:rsidRPr="000710B9">
        <w:rPr>
          <w:lang w:eastAsia="cs-CZ"/>
        </w:rPr>
        <w:t xml:space="preserve">   (1991).   </w:t>
      </w:r>
      <w:proofErr w:type="gramStart"/>
      <w:r w:rsidRPr="000710B9">
        <w:rPr>
          <w:lang w:eastAsia="cs-CZ"/>
        </w:rPr>
        <w:t>The</w:t>
      </w:r>
      <w:proofErr w:type="gramEnd"/>
      <w:r w:rsidRPr="000710B9">
        <w:rPr>
          <w:lang w:eastAsia="cs-CZ"/>
        </w:rPr>
        <w:t xml:space="preserve">   Effect   of   Negative   Information   on   the Evaluations   of   Brand   Extensions   and   the   Family   Brand.  Advances   in Consumer Research, 18 (1), 399-406.</w:t>
      </w:r>
    </w:p>
    <w:p w:rsidR="004414CB" w:rsidRPr="00657A9B" w:rsidRDefault="004414CB" w:rsidP="00C56F56">
      <w:pPr>
        <w:spacing w:line="360" w:lineRule="auto"/>
        <w:rPr>
          <w:lang w:eastAsia="cs-CZ"/>
        </w:rPr>
      </w:pPr>
    </w:p>
    <w:sectPr w:rsidR="004414CB" w:rsidRPr="00657A9B" w:rsidSect="00DB51A3">
      <w:footnotePr>
        <w:numFmt w:val="chicago"/>
        <w:numRestart w:val="eachPage"/>
      </w:footnotePr>
      <w:pgSz w:w="9979" w:h="14175" w:code="34"/>
      <w:pgMar w:top="851" w:right="964" w:bottom="851" w:left="1260" w:header="624" w:footer="567" w:gutter="0"/>
      <w:cols w:sep="1" w:space="284"/>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A4F" w:rsidRDefault="002E1A4F">
      <w:r>
        <w:separator/>
      </w:r>
    </w:p>
  </w:endnote>
  <w:endnote w:type="continuationSeparator" w:id="0">
    <w:p w:rsidR="002E1A4F" w:rsidRDefault="002E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B0500000000000000"/>
    <w:charset w:val="00"/>
    <w:family w:val="swiss"/>
    <w:pitch w:val="variable"/>
    <w:sig w:usb0="20000003" w:usb1="00000000" w:usb2="00000000" w:usb3="00000000" w:csb0="000001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f4">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A4F" w:rsidRDefault="002E1A4F">
      <w:r>
        <w:separator/>
      </w:r>
    </w:p>
  </w:footnote>
  <w:footnote w:type="continuationSeparator" w:id="0">
    <w:p w:rsidR="002E1A4F" w:rsidRDefault="002E1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355D"/>
    <w:multiLevelType w:val="hybridMultilevel"/>
    <w:tmpl w:val="06FEB89A"/>
    <w:lvl w:ilvl="0" w:tplc="5F747A50">
      <w:start w:val="1"/>
      <w:numFmt w:val="lowerLetter"/>
      <w:pStyle w:val="04-Numberingwitha"/>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00E2056"/>
    <w:multiLevelType w:val="hybridMultilevel"/>
    <w:tmpl w:val="2996CE26"/>
    <w:lvl w:ilvl="0" w:tplc="36C8ECBA">
      <w:numFmt w:val="bullet"/>
      <w:lvlText w:val="-"/>
      <w:lvlJc w:val="left"/>
      <w:pPr>
        <w:ind w:left="1058" w:hanging="360"/>
      </w:pPr>
      <w:rPr>
        <w:rFonts w:ascii="Times" w:eastAsia="Times New Roman" w:hAnsi="Times" w:cs="Times"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2">
    <w:nsid w:val="1664395B"/>
    <w:multiLevelType w:val="multilevel"/>
    <w:tmpl w:val="F4889AA2"/>
    <w:lvl w:ilvl="0">
      <w:start w:val="1"/>
      <w:numFmt w:val="decimal"/>
      <w:lvlText w:val="%1."/>
      <w:lvlJc w:val="left"/>
      <w:pPr>
        <w:ind w:left="510" w:hanging="241"/>
        <w:jc w:val="right"/>
      </w:pPr>
      <w:rPr>
        <w:rFonts w:hint="default"/>
        <w:b/>
        <w:bCs/>
        <w:w w:val="99"/>
      </w:rPr>
    </w:lvl>
    <w:lvl w:ilvl="1">
      <w:start w:val="1"/>
      <w:numFmt w:val="decimal"/>
      <w:lvlText w:val="%1.%2."/>
      <w:lvlJc w:val="left"/>
      <w:pPr>
        <w:ind w:left="1402" w:hanging="420"/>
        <w:jc w:val="left"/>
      </w:pPr>
      <w:rPr>
        <w:rFonts w:hint="default"/>
        <w:b/>
        <w:bCs/>
        <w:spacing w:val="-1"/>
        <w:w w:val="100"/>
      </w:rPr>
    </w:lvl>
    <w:lvl w:ilvl="2">
      <w:start w:val="1"/>
      <w:numFmt w:val="decimal"/>
      <w:lvlText w:val="%1.%2.%3."/>
      <w:lvlJc w:val="left"/>
      <w:pPr>
        <w:ind w:left="1582" w:hanging="600"/>
        <w:jc w:val="left"/>
      </w:pPr>
      <w:rPr>
        <w:rFonts w:hint="default"/>
        <w:b/>
        <w:bCs/>
        <w:spacing w:val="-1"/>
        <w:w w:val="100"/>
      </w:rPr>
    </w:lvl>
    <w:lvl w:ilvl="3">
      <w:start w:val="4"/>
      <w:numFmt w:val="decimal"/>
      <w:lvlText w:val="(%4)"/>
      <w:lvlJc w:val="left"/>
      <w:pPr>
        <w:ind w:left="2422" w:hanging="600"/>
        <w:jc w:val="right"/>
      </w:pPr>
      <w:rPr>
        <w:rFonts w:ascii="Times New Roman" w:eastAsia="Times New Roman" w:hAnsi="Times New Roman" w:cs="Times New Roman" w:hint="default"/>
        <w:i/>
        <w:spacing w:val="-4"/>
        <w:w w:val="99"/>
        <w:sz w:val="24"/>
        <w:szCs w:val="24"/>
      </w:rPr>
    </w:lvl>
    <w:lvl w:ilvl="4">
      <w:numFmt w:val="bullet"/>
      <w:lvlText w:val="•"/>
      <w:lvlJc w:val="left"/>
      <w:pPr>
        <w:ind w:left="1400" w:hanging="600"/>
      </w:pPr>
      <w:rPr>
        <w:rFonts w:hint="default"/>
      </w:rPr>
    </w:lvl>
    <w:lvl w:ilvl="5">
      <w:numFmt w:val="bullet"/>
      <w:lvlText w:val="•"/>
      <w:lvlJc w:val="left"/>
      <w:pPr>
        <w:ind w:left="1580" w:hanging="600"/>
      </w:pPr>
      <w:rPr>
        <w:rFonts w:hint="default"/>
      </w:rPr>
    </w:lvl>
    <w:lvl w:ilvl="6">
      <w:numFmt w:val="bullet"/>
      <w:lvlText w:val="•"/>
      <w:lvlJc w:val="left"/>
      <w:pPr>
        <w:ind w:left="2420" w:hanging="600"/>
      </w:pPr>
      <w:rPr>
        <w:rFonts w:hint="default"/>
      </w:rPr>
    </w:lvl>
    <w:lvl w:ilvl="7">
      <w:numFmt w:val="bullet"/>
      <w:lvlText w:val="•"/>
      <w:lvlJc w:val="left"/>
      <w:pPr>
        <w:ind w:left="4230" w:hanging="600"/>
      </w:pPr>
      <w:rPr>
        <w:rFonts w:hint="default"/>
      </w:rPr>
    </w:lvl>
    <w:lvl w:ilvl="8">
      <w:numFmt w:val="bullet"/>
      <w:lvlText w:val="•"/>
      <w:lvlJc w:val="left"/>
      <w:pPr>
        <w:ind w:left="6040" w:hanging="600"/>
      </w:pPr>
      <w:rPr>
        <w:rFonts w:hint="default"/>
      </w:rPr>
    </w:lvl>
  </w:abstractNum>
  <w:abstractNum w:abstractNumId="3">
    <w:nsid w:val="1D376C79"/>
    <w:multiLevelType w:val="hybridMultilevel"/>
    <w:tmpl w:val="6BA88866"/>
    <w:lvl w:ilvl="0" w:tplc="369672F8">
      <w:numFmt w:val="bullet"/>
      <w:lvlText w:val="-"/>
      <w:lvlJc w:val="left"/>
      <w:pPr>
        <w:ind w:left="1687" w:hanging="140"/>
      </w:pPr>
      <w:rPr>
        <w:rFonts w:ascii="Times New Roman" w:eastAsia="Times New Roman" w:hAnsi="Times New Roman" w:cs="Times New Roman" w:hint="default"/>
        <w:w w:val="99"/>
        <w:sz w:val="24"/>
        <w:szCs w:val="24"/>
      </w:rPr>
    </w:lvl>
    <w:lvl w:ilvl="1" w:tplc="EEA4B742">
      <w:numFmt w:val="bullet"/>
      <w:lvlText w:val="•"/>
      <w:lvlJc w:val="left"/>
      <w:pPr>
        <w:ind w:left="2564" w:hanging="140"/>
      </w:pPr>
      <w:rPr>
        <w:rFonts w:hint="default"/>
      </w:rPr>
    </w:lvl>
    <w:lvl w:ilvl="2" w:tplc="D0E43886">
      <w:numFmt w:val="bullet"/>
      <w:lvlText w:val="•"/>
      <w:lvlJc w:val="left"/>
      <w:pPr>
        <w:ind w:left="3449" w:hanging="140"/>
      </w:pPr>
      <w:rPr>
        <w:rFonts w:hint="default"/>
      </w:rPr>
    </w:lvl>
    <w:lvl w:ilvl="3" w:tplc="F1F4D50E">
      <w:numFmt w:val="bullet"/>
      <w:lvlText w:val="•"/>
      <w:lvlJc w:val="left"/>
      <w:pPr>
        <w:ind w:left="4333" w:hanging="140"/>
      </w:pPr>
      <w:rPr>
        <w:rFonts w:hint="default"/>
      </w:rPr>
    </w:lvl>
    <w:lvl w:ilvl="4" w:tplc="20C0EAF4">
      <w:numFmt w:val="bullet"/>
      <w:lvlText w:val="•"/>
      <w:lvlJc w:val="left"/>
      <w:pPr>
        <w:ind w:left="5218" w:hanging="140"/>
      </w:pPr>
      <w:rPr>
        <w:rFonts w:hint="default"/>
      </w:rPr>
    </w:lvl>
    <w:lvl w:ilvl="5" w:tplc="376EEA10">
      <w:numFmt w:val="bullet"/>
      <w:lvlText w:val="•"/>
      <w:lvlJc w:val="left"/>
      <w:pPr>
        <w:ind w:left="6103" w:hanging="140"/>
      </w:pPr>
      <w:rPr>
        <w:rFonts w:hint="default"/>
      </w:rPr>
    </w:lvl>
    <w:lvl w:ilvl="6" w:tplc="2B02645E">
      <w:numFmt w:val="bullet"/>
      <w:lvlText w:val="•"/>
      <w:lvlJc w:val="left"/>
      <w:pPr>
        <w:ind w:left="6987" w:hanging="140"/>
      </w:pPr>
      <w:rPr>
        <w:rFonts w:hint="default"/>
      </w:rPr>
    </w:lvl>
    <w:lvl w:ilvl="7" w:tplc="0156B998">
      <w:numFmt w:val="bullet"/>
      <w:lvlText w:val="•"/>
      <w:lvlJc w:val="left"/>
      <w:pPr>
        <w:ind w:left="7872" w:hanging="140"/>
      </w:pPr>
      <w:rPr>
        <w:rFonts w:hint="default"/>
      </w:rPr>
    </w:lvl>
    <w:lvl w:ilvl="8" w:tplc="A7C82E5C">
      <w:numFmt w:val="bullet"/>
      <w:lvlText w:val="•"/>
      <w:lvlJc w:val="left"/>
      <w:pPr>
        <w:ind w:left="8757" w:hanging="140"/>
      </w:pPr>
      <w:rPr>
        <w:rFonts w:hint="default"/>
      </w:rPr>
    </w:lvl>
  </w:abstractNum>
  <w:abstractNum w:abstractNumId="4">
    <w:nsid w:val="241E5DCD"/>
    <w:multiLevelType w:val="hybridMultilevel"/>
    <w:tmpl w:val="B51443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7F2122"/>
    <w:multiLevelType w:val="hybridMultilevel"/>
    <w:tmpl w:val="B86C9F2A"/>
    <w:lvl w:ilvl="0" w:tplc="CB8657E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2E139E"/>
    <w:multiLevelType w:val="hybridMultilevel"/>
    <w:tmpl w:val="9076A2FA"/>
    <w:lvl w:ilvl="0" w:tplc="EA8EFCD6">
      <w:numFmt w:val="bullet"/>
      <w:lvlText w:val=""/>
      <w:lvlJc w:val="left"/>
      <w:pPr>
        <w:ind w:left="982" w:hanging="154"/>
      </w:pPr>
      <w:rPr>
        <w:rFonts w:ascii="Symbol" w:eastAsia="Symbol" w:hAnsi="Symbol" w:cs="Symbol" w:hint="default"/>
        <w:w w:val="100"/>
        <w:sz w:val="24"/>
        <w:szCs w:val="24"/>
      </w:rPr>
    </w:lvl>
    <w:lvl w:ilvl="1" w:tplc="5E4268C6">
      <w:numFmt w:val="bullet"/>
      <w:lvlText w:val="•"/>
      <w:lvlJc w:val="left"/>
      <w:pPr>
        <w:ind w:left="1934" w:hanging="154"/>
      </w:pPr>
      <w:rPr>
        <w:rFonts w:hint="default"/>
      </w:rPr>
    </w:lvl>
    <w:lvl w:ilvl="2" w:tplc="CF826F30">
      <w:numFmt w:val="bullet"/>
      <w:lvlText w:val="•"/>
      <w:lvlJc w:val="left"/>
      <w:pPr>
        <w:ind w:left="2889" w:hanging="154"/>
      </w:pPr>
      <w:rPr>
        <w:rFonts w:hint="default"/>
      </w:rPr>
    </w:lvl>
    <w:lvl w:ilvl="3" w:tplc="1B8C5390">
      <w:numFmt w:val="bullet"/>
      <w:lvlText w:val="•"/>
      <w:lvlJc w:val="left"/>
      <w:pPr>
        <w:ind w:left="3843" w:hanging="154"/>
      </w:pPr>
      <w:rPr>
        <w:rFonts w:hint="default"/>
      </w:rPr>
    </w:lvl>
    <w:lvl w:ilvl="4" w:tplc="4B6CEE24">
      <w:numFmt w:val="bullet"/>
      <w:lvlText w:val="•"/>
      <w:lvlJc w:val="left"/>
      <w:pPr>
        <w:ind w:left="4798" w:hanging="154"/>
      </w:pPr>
      <w:rPr>
        <w:rFonts w:hint="default"/>
      </w:rPr>
    </w:lvl>
    <w:lvl w:ilvl="5" w:tplc="8EA4C462">
      <w:numFmt w:val="bullet"/>
      <w:lvlText w:val="•"/>
      <w:lvlJc w:val="left"/>
      <w:pPr>
        <w:ind w:left="5753" w:hanging="154"/>
      </w:pPr>
      <w:rPr>
        <w:rFonts w:hint="default"/>
      </w:rPr>
    </w:lvl>
    <w:lvl w:ilvl="6" w:tplc="76CE4E22">
      <w:numFmt w:val="bullet"/>
      <w:lvlText w:val="•"/>
      <w:lvlJc w:val="left"/>
      <w:pPr>
        <w:ind w:left="6707" w:hanging="154"/>
      </w:pPr>
      <w:rPr>
        <w:rFonts w:hint="default"/>
      </w:rPr>
    </w:lvl>
    <w:lvl w:ilvl="7" w:tplc="045C9322">
      <w:numFmt w:val="bullet"/>
      <w:lvlText w:val="•"/>
      <w:lvlJc w:val="left"/>
      <w:pPr>
        <w:ind w:left="7662" w:hanging="154"/>
      </w:pPr>
      <w:rPr>
        <w:rFonts w:hint="default"/>
      </w:rPr>
    </w:lvl>
    <w:lvl w:ilvl="8" w:tplc="EBC8EEB0">
      <w:numFmt w:val="bullet"/>
      <w:lvlText w:val="•"/>
      <w:lvlJc w:val="left"/>
      <w:pPr>
        <w:ind w:left="8617" w:hanging="154"/>
      </w:pPr>
      <w:rPr>
        <w:rFonts w:hint="default"/>
      </w:rPr>
    </w:lvl>
  </w:abstractNum>
  <w:abstractNum w:abstractNumId="7">
    <w:nsid w:val="3F73727B"/>
    <w:multiLevelType w:val="multilevel"/>
    <w:tmpl w:val="F4889AA2"/>
    <w:lvl w:ilvl="0">
      <w:start w:val="1"/>
      <w:numFmt w:val="decimal"/>
      <w:lvlText w:val="%1."/>
      <w:lvlJc w:val="left"/>
      <w:pPr>
        <w:ind w:left="510" w:hanging="241"/>
        <w:jc w:val="right"/>
      </w:pPr>
      <w:rPr>
        <w:rFonts w:hint="default"/>
        <w:b/>
        <w:bCs/>
        <w:w w:val="99"/>
      </w:rPr>
    </w:lvl>
    <w:lvl w:ilvl="1">
      <w:start w:val="1"/>
      <w:numFmt w:val="decimal"/>
      <w:lvlText w:val="%1.%2."/>
      <w:lvlJc w:val="left"/>
      <w:pPr>
        <w:ind w:left="1402" w:hanging="420"/>
        <w:jc w:val="left"/>
      </w:pPr>
      <w:rPr>
        <w:rFonts w:hint="default"/>
        <w:b/>
        <w:bCs/>
        <w:spacing w:val="-1"/>
        <w:w w:val="100"/>
      </w:rPr>
    </w:lvl>
    <w:lvl w:ilvl="2">
      <w:start w:val="1"/>
      <w:numFmt w:val="decimal"/>
      <w:lvlText w:val="%1.%2.%3."/>
      <w:lvlJc w:val="left"/>
      <w:pPr>
        <w:ind w:left="1582" w:hanging="600"/>
        <w:jc w:val="left"/>
      </w:pPr>
      <w:rPr>
        <w:rFonts w:hint="default"/>
        <w:b/>
        <w:bCs/>
        <w:spacing w:val="-1"/>
        <w:w w:val="100"/>
      </w:rPr>
    </w:lvl>
    <w:lvl w:ilvl="3">
      <w:start w:val="4"/>
      <w:numFmt w:val="decimal"/>
      <w:lvlText w:val="(%4)"/>
      <w:lvlJc w:val="left"/>
      <w:pPr>
        <w:ind w:left="2422" w:hanging="600"/>
        <w:jc w:val="right"/>
      </w:pPr>
      <w:rPr>
        <w:rFonts w:ascii="Times New Roman" w:eastAsia="Times New Roman" w:hAnsi="Times New Roman" w:cs="Times New Roman" w:hint="default"/>
        <w:i/>
        <w:spacing w:val="-4"/>
        <w:w w:val="99"/>
        <w:sz w:val="24"/>
        <w:szCs w:val="24"/>
      </w:rPr>
    </w:lvl>
    <w:lvl w:ilvl="4">
      <w:numFmt w:val="bullet"/>
      <w:lvlText w:val="•"/>
      <w:lvlJc w:val="left"/>
      <w:pPr>
        <w:ind w:left="1400" w:hanging="600"/>
      </w:pPr>
      <w:rPr>
        <w:rFonts w:hint="default"/>
      </w:rPr>
    </w:lvl>
    <w:lvl w:ilvl="5">
      <w:numFmt w:val="bullet"/>
      <w:lvlText w:val="•"/>
      <w:lvlJc w:val="left"/>
      <w:pPr>
        <w:ind w:left="1580" w:hanging="600"/>
      </w:pPr>
      <w:rPr>
        <w:rFonts w:hint="default"/>
      </w:rPr>
    </w:lvl>
    <w:lvl w:ilvl="6">
      <w:numFmt w:val="bullet"/>
      <w:lvlText w:val="•"/>
      <w:lvlJc w:val="left"/>
      <w:pPr>
        <w:ind w:left="2420" w:hanging="600"/>
      </w:pPr>
      <w:rPr>
        <w:rFonts w:hint="default"/>
      </w:rPr>
    </w:lvl>
    <w:lvl w:ilvl="7">
      <w:numFmt w:val="bullet"/>
      <w:lvlText w:val="•"/>
      <w:lvlJc w:val="left"/>
      <w:pPr>
        <w:ind w:left="4230" w:hanging="600"/>
      </w:pPr>
      <w:rPr>
        <w:rFonts w:hint="default"/>
      </w:rPr>
    </w:lvl>
    <w:lvl w:ilvl="8">
      <w:numFmt w:val="bullet"/>
      <w:lvlText w:val="•"/>
      <w:lvlJc w:val="left"/>
      <w:pPr>
        <w:ind w:left="6040" w:hanging="600"/>
      </w:pPr>
      <w:rPr>
        <w:rFonts w:hint="default"/>
      </w:rPr>
    </w:lvl>
  </w:abstractNum>
  <w:abstractNum w:abstractNumId="8">
    <w:nsid w:val="411746FE"/>
    <w:multiLevelType w:val="multilevel"/>
    <w:tmpl w:val="F4889AA2"/>
    <w:lvl w:ilvl="0">
      <w:start w:val="1"/>
      <w:numFmt w:val="decimal"/>
      <w:lvlText w:val="%1."/>
      <w:lvlJc w:val="left"/>
      <w:pPr>
        <w:ind w:left="510" w:hanging="241"/>
        <w:jc w:val="right"/>
      </w:pPr>
      <w:rPr>
        <w:rFonts w:hint="default"/>
        <w:b/>
        <w:bCs/>
        <w:w w:val="99"/>
      </w:rPr>
    </w:lvl>
    <w:lvl w:ilvl="1">
      <w:start w:val="1"/>
      <w:numFmt w:val="decimal"/>
      <w:lvlText w:val="%1.%2."/>
      <w:lvlJc w:val="left"/>
      <w:pPr>
        <w:ind w:left="1402" w:hanging="420"/>
        <w:jc w:val="left"/>
      </w:pPr>
      <w:rPr>
        <w:rFonts w:hint="default"/>
        <w:b/>
        <w:bCs/>
        <w:spacing w:val="-1"/>
        <w:w w:val="100"/>
      </w:rPr>
    </w:lvl>
    <w:lvl w:ilvl="2">
      <w:start w:val="1"/>
      <w:numFmt w:val="decimal"/>
      <w:lvlText w:val="%1.%2.%3."/>
      <w:lvlJc w:val="left"/>
      <w:pPr>
        <w:ind w:left="1582" w:hanging="600"/>
        <w:jc w:val="left"/>
      </w:pPr>
      <w:rPr>
        <w:rFonts w:hint="default"/>
        <w:b/>
        <w:bCs/>
        <w:spacing w:val="-1"/>
        <w:w w:val="100"/>
      </w:rPr>
    </w:lvl>
    <w:lvl w:ilvl="3">
      <w:start w:val="4"/>
      <w:numFmt w:val="decimal"/>
      <w:lvlText w:val="(%4)"/>
      <w:lvlJc w:val="left"/>
      <w:pPr>
        <w:ind w:left="2422" w:hanging="600"/>
        <w:jc w:val="right"/>
      </w:pPr>
      <w:rPr>
        <w:rFonts w:ascii="Times New Roman" w:eastAsia="Times New Roman" w:hAnsi="Times New Roman" w:cs="Times New Roman" w:hint="default"/>
        <w:i/>
        <w:spacing w:val="-4"/>
        <w:w w:val="99"/>
        <w:sz w:val="24"/>
        <w:szCs w:val="24"/>
      </w:rPr>
    </w:lvl>
    <w:lvl w:ilvl="4">
      <w:numFmt w:val="bullet"/>
      <w:lvlText w:val="•"/>
      <w:lvlJc w:val="left"/>
      <w:pPr>
        <w:ind w:left="1400" w:hanging="600"/>
      </w:pPr>
      <w:rPr>
        <w:rFonts w:hint="default"/>
      </w:rPr>
    </w:lvl>
    <w:lvl w:ilvl="5">
      <w:numFmt w:val="bullet"/>
      <w:lvlText w:val="•"/>
      <w:lvlJc w:val="left"/>
      <w:pPr>
        <w:ind w:left="1580" w:hanging="600"/>
      </w:pPr>
      <w:rPr>
        <w:rFonts w:hint="default"/>
      </w:rPr>
    </w:lvl>
    <w:lvl w:ilvl="6">
      <w:numFmt w:val="bullet"/>
      <w:lvlText w:val="•"/>
      <w:lvlJc w:val="left"/>
      <w:pPr>
        <w:ind w:left="2420" w:hanging="600"/>
      </w:pPr>
      <w:rPr>
        <w:rFonts w:hint="default"/>
      </w:rPr>
    </w:lvl>
    <w:lvl w:ilvl="7">
      <w:numFmt w:val="bullet"/>
      <w:lvlText w:val="•"/>
      <w:lvlJc w:val="left"/>
      <w:pPr>
        <w:ind w:left="4230" w:hanging="600"/>
      </w:pPr>
      <w:rPr>
        <w:rFonts w:hint="default"/>
      </w:rPr>
    </w:lvl>
    <w:lvl w:ilvl="8">
      <w:numFmt w:val="bullet"/>
      <w:lvlText w:val="•"/>
      <w:lvlJc w:val="left"/>
      <w:pPr>
        <w:ind w:left="6040" w:hanging="600"/>
      </w:pPr>
      <w:rPr>
        <w:rFonts w:hint="default"/>
      </w:rPr>
    </w:lvl>
  </w:abstractNum>
  <w:abstractNum w:abstractNumId="9">
    <w:nsid w:val="43542C76"/>
    <w:multiLevelType w:val="hybridMultilevel"/>
    <w:tmpl w:val="EA0EC9CE"/>
    <w:lvl w:ilvl="0" w:tplc="7B70E97A">
      <w:start w:val="1"/>
      <w:numFmt w:val="lowerLetter"/>
      <w:lvlText w:val="%1)"/>
      <w:lvlJc w:val="left"/>
      <w:pPr>
        <w:ind w:left="1241" w:hanging="260"/>
        <w:jc w:val="right"/>
      </w:pPr>
      <w:rPr>
        <w:rFonts w:hint="default"/>
        <w:b/>
        <w:bCs/>
        <w:w w:val="99"/>
      </w:rPr>
    </w:lvl>
    <w:lvl w:ilvl="1" w:tplc="8AE02756">
      <w:numFmt w:val="bullet"/>
      <w:lvlText w:val="-"/>
      <w:lvlJc w:val="left"/>
      <w:pPr>
        <w:ind w:left="982" w:hanging="140"/>
      </w:pPr>
      <w:rPr>
        <w:rFonts w:ascii="Times New Roman" w:eastAsia="Times New Roman" w:hAnsi="Times New Roman" w:cs="Times New Roman" w:hint="default"/>
        <w:w w:val="99"/>
        <w:sz w:val="24"/>
        <w:szCs w:val="24"/>
      </w:rPr>
    </w:lvl>
    <w:lvl w:ilvl="2" w:tplc="84E6132C">
      <w:numFmt w:val="bullet"/>
      <w:lvlText w:val="•"/>
      <w:lvlJc w:val="left"/>
      <w:pPr>
        <w:ind w:left="2300" w:hanging="140"/>
      </w:pPr>
      <w:rPr>
        <w:rFonts w:hint="default"/>
      </w:rPr>
    </w:lvl>
    <w:lvl w:ilvl="3" w:tplc="DE1ECC5E">
      <w:numFmt w:val="bullet"/>
      <w:lvlText w:val="•"/>
      <w:lvlJc w:val="left"/>
      <w:pPr>
        <w:ind w:left="3900" w:hanging="140"/>
      </w:pPr>
      <w:rPr>
        <w:rFonts w:hint="default"/>
      </w:rPr>
    </w:lvl>
    <w:lvl w:ilvl="4" w:tplc="C8EA76F0">
      <w:numFmt w:val="bullet"/>
      <w:lvlText w:val="•"/>
      <w:lvlJc w:val="left"/>
      <w:pPr>
        <w:ind w:left="3928" w:hanging="140"/>
      </w:pPr>
      <w:rPr>
        <w:rFonts w:hint="default"/>
      </w:rPr>
    </w:lvl>
    <w:lvl w:ilvl="5" w:tplc="36CEF478">
      <w:numFmt w:val="bullet"/>
      <w:lvlText w:val="•"/>
      <w:lvlJc w:val="left"/>
      <w:pPr>
        <w:ind w:left="3957" w:hanging="140"/>
      </w:pPr>
      <w:rPr>
        <w:rFonts w:hint="default"/>
      </w:rPr>
    </w:lvl>
    <w:lvl w:ilvl="6" w:tplc="63368A32">
      <w:numFmt w:val="bullet"/>
      <w:lvlText w:val="•"/>
      <w:lvlJc w:val="left"/>
      <w:pPr>
        <w:ind w:left="3986" w:hanging="140"/>
      </w:pPr>
      <w:rPr>
        <w:rFonts w:hint="default"/>
      </w:rPr>
    </w:lvl>
    <w:lvl w:ilvl="7" w:tplc="05E8193C">
      <w:numFmt w:val="bullet"/>
      <w:lvlText w:val="•"/>
      <w:lvlJc w:val="left"/>
      <w:pPr>
        <w:ind w:left="4015" w:hanging="140"/>
      </w:pPr>
      <w:rPr>
        <w:rFonts w:hint="default"/>
      </w:rPr>
    </w:lvl>
    <w:lvl w:ilvl="8" w:tplc="51E29D62">
      <w:numFmt w:val="bullet"/>
      <w:lvlText w:val="•"/>
      <w:lvlJc w:val="left"/>
      <w:pPr>
        <w:ind w:left="4044" w:hanging="140"/>
      </w:pPr>
      <w:rPr>
        <w:rFonts w:hint="default"/>
      </w:rPr>
    </w:lvl>
  </w:abstractNum>
  <w:abstractNum w:abstractNumId="10">
    <w:nsid w:val="477B0DEB"/>
    <w:multiLevelType w:val="multilevel"/>
    <w:tmpl w:val="573AE63C"/>
    <w:lvl w:ilvl="0">
      <w:start w:val="1"/>
      <w:numFmt w:val="decimal"/>
      <w:pStyle w:val="Heading1"/>
      <w:lvlText w:val="%1."/>
      <w:lvlJc w:val="left"/>
      <w:pPr>
        <w:ind w:left="720" w:hanging="360"/>
      </w:pPr>
      <w:rPr>
        <w:rFonts w:hint="default"/>
      </w:rPr>
    </w:lvl>
    <w:lvl w:ilvl="1">
      <w:start w:val="1"/>
      <w:numFmt w:val="decimal"/>
      <w:pStyle w:val="Nagwek2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C0D4336"/>
    <w:multiLevelType w:val="hybridMultilevel"/>
    <w:tmpl w:val="3F6A56E2"/>
    <w:lvl w:ilvl="0" w:tplc="6E82014C">
      <w:numFmt w:val="bullet"/>
      <w:lvlText w:val=""/>
      <w:lvlJc w:val="left"/>
      <w:pPr>
        <w:ind w:left="132" w:hanging="874"/>
      </w:pPr>
      <w:rPr>
        <w:rFonts w:ascii="Wingdings" w:eastAsia="Wingdings" w:hAnsi="Wingdings" w:cs="Wingdings" w:hint="default"/>
        <w:w w:val="100"/>
        <w:sz w:val="24"/>
        <w:szCs w:val="24"/>
      </w:rPr>
    </w:lvl>
    <w:lvl w:ilvl="1" w:tplc="3E4694E4">
      <w:numFmt w:val="bullet"/>
      <w:lvlText w:val="•"/>
      <w:lvlJc w:val="left"/>
      <w:pPr>
        <w:ind w:left="1178" w:hanging="874"/>
      </w:pPr>
      <w:rPr>
        <w:rFonts w:hint="default"/>
      </w:rPr>
    </w:lvl>
    <w:lvl w:ilvl="2" w:tplc="637E589C">
      <w:numFmt w:val="bullet"/>
      <w:lvlText w:val="•"/>
      <w:lvlJc w:val="left"/>
      <w:pPr>
        <w:ind w:left="2217" w:hanging="874"/>
      </w:pPr>
      <w:rPr>
        <w:rFonts w:hint="default"/>
      </w:rPr>
    </w:lvl>
    <w:lvl w:ilvl="3" w:tplc="BE6E1F64">
      <w:numFmt w:val="bullet"/>
      <w:lvlText w:val="•"/>
      <w:lvlJc w:val="left"/>
      <w:pPr>
        <w:ind w:left="3255" w:hanging="874"/>
      </w:pPr>
      <w:rPr>
        <w:rFonts w:hint="default"/>
      </w:rPr>
    </w:lvl>
    <w:lvl w:ilvl="4" w:tplc="C932166E">
      <w:numFmt w:val="bullet"/>
      <w:lvlText w:val="•"/>
      <w:lvlJc w:val="left"/>
      <w:pPr>
        <w:ind w:left="4294" w:hanging="874"/>
      </w:pPr>
      <w:rPr>
        <w:rFonts w:hint="default"/>
      </w:rPr>
    </w:lvl>
    <w:lvl w:ilvl="5" w:tplc="D7F8EC08">
      <w:numFmt w:val="bullet"/>
      <w:lvlText w:val="•"/>
      <w:lvlJc w:val="left"/>
      <w:pPr>
        <w:ind w:left="5333" w:hanging="874"/>
      </w:pPr>
      <w:rPr>
        <w:rFonts w:hint="default"/>
      </w:rPr>
    </w:lvl>
    <w:lvl w:ilvl="6" w:tplc="9D184042">
      <w:numFmt w:val="bullet"/>
      <w:lvlText w:val="•"/>
      <w:lvlJc w:val="left"/>
      <w:pPr>
        <w:ind w:left="6371" w:hanging="874"/>
      </w:pPr>
      <w:rPr>
        <w:rFonts w:hint="default"/>
      </w:rPr>
    </w:lvl>
    <w:lvl w:ilvl="7" w:tplc="7FA66C36">
      <w:numFmt w:val="bullet"/>
      <w:lvlText w:val="•"/>
      <w:lvlJc w:val="left"/>
      <w:pPr>
        <w:ind w:left="7410" w:hanging="874"/>
      </w:pPr>
      <w:rPr>
        <w:rFonts w:hint="default"/>
      </w:rPr>
    </w:lvl>
    <w:lvl w:ilvl="8" w:tplc="C5D2819C">
      <w:numFmt w:val="bullet"/>
      <w:lvlText w:val="•"/>
      <w:lvlJc w:val="left"/>
      <w:pPr>
        <w:ind w:left="8449" w:hanging="874"/>
      </w:pPr>
      <w:rPr>
        <w:rFonts w:hint="default"/>
      </w:rPr>
    </w:lvl>
  </w:abstractNum>
  <w:abstractNum w:abstractNumId="12">
    <w:nsid w:val="5D444357"/>
    <w:multiLevelType w:val="multilevel"/>
    <w:tmpl w:val="F4889AA2"/>
    <w:lvl w:ilvl="0">
      <w:start w:val="1"/>
      <w:numFmt w:val="decimal"/>
      <w:lvlText w:val="%1."/>
      <w:lvlJc w:val="left"/>
      <w:pPr>
        <w:ind w:left="510" w:hanging="241"/>
        <w:jc w:val="right"/>
      </w:pPr>
      <w:rPr>
        <w:rFonts w:hint="default"/>
        <w:b/>
        <w:bCs/>
        <w:w w:val="99"/>
      </w:rPr>
    </w:lvl>
    <w:lvl w:ilvl="1">
      <w:start w:val="1"/>
      <w:numFmt w:val="decimal"/>
      <w:lvlText w:val="%1.%2."/>
      <w:lvlJc w:val="left"/>
      <w:pPr>
        <w:ind w:left="1402" w:hanging="420"/>
        <w:jc w:val="left"/>
      </w:pPr>
      <w:rPr>
        <w:rFonts w:hint="default"/>
        <w:b/>
        <w:bCs/>
        <w:spacing w:val="-1"/>
        <w:w w:val="100"/>
      </w:rPr>
    </w:lvl>
    <w:lvl w:ilvl="2">
      <w:start w:val="1"/>
      <w:numFmt w:val="decimal"/>
      <w:lvlText w:val="%1.%2.%3."/>
      <w:lvlJc w:val="left"/>
      <w:pPr>
        <w:ind w:left="1582" w:hanging="600"/>
        <w:jc w:val="left"/>
      </w:pPr>
      <w:rPr>
        <w:rFonts w:hint="default"/>
        <w:b/>
        <w:bCs/>
        <w:spacing w:val="-1"/>
        <w:w w:val="100"/>
      </w:rPr>
    </w:lvl>
    <w:lvl w:ilvl="3">
      <w:start w:val="4"/>
      <w:numFmt w:val="decimal"/>
      <w:lvlText w:val="(%4)"/>
      <w:lvlJc w:val="left"/>
      <w:pPr>
        <w:ind w:left="2422" w:hanging="600"/>
        <w:jc w:val="right"/>
      </w:pPr>
      <w:rPr>
        <w:rFonts w:ascii="Times New Roman" w:eastAsia="Times New Roman" w:hAnsi="Times New Roman" w:cs="Times New Roman" w:hint="default"/>
        <w:i/>
        <w:spacing w:val="-4"/>
        <w:w w:val="99"/>
        <w:sz w:val="24"/>
        <w:szCs w:val="24"/>
      </w:rPr>
    </w:lvl>
    <w:lvl w:ilvl="4">
      <w:numFmt w:val="bullet"/>
      <w:lvlText w:val="•"/>
      <w:lvlJc w:val="left"/>
      <w:pPr>
        <w:ind w:left="1400" w:hanging="600"/>
      </w:pPr>
      <w:rPr>
        <w:rFonts w:hint="default"/>
      </w:rPr>
    </w:lvl>
    <w:lvl w:ilvl="5">
      <w:numFmt w:val="bullet"/>
      <w:lvlText w:val="•"/>
      <w:lvlJc w:val="left"/>
      <w:pPr>
        <w:ind w:left="1580" w:hanging="600"/>
      </w:pPr>
      <w:rPr>
        <w:rFonts w:hint="default"/>
      </w:rPr>
    </w:lvl>
    <w:lvl w:ilvl="6">
      <w:numFmt w:val="bullet"/>
      <w:lvlText w:val="•"/>
      <w:lvlJc w:val="left"/>
      <w:pPr>
        <w:ind w:left="2420" w:hanging="600"/>
      </w:pPr>
      <w:rPr>
        <w:rFonts w:hint="default"/>
      </w:rPr>
    </w:lvl>
    <w:lvl w:ilvl="7">
      <w:numFmt w:val="bullet"/>
      <w:lvlText w:val="•"/>
      <w:lvlJc w:val="left"/>
      <w:pPr>
        <w:ind w:left="4230" w:hanging="600"/>
      </w:pPr>
      <w:rPr>
        <w:rFonts w:hint="default"/>
      </w:rPr>
    </w:lvl>
    <w:lvl w:ilvl="8">
      <w:numFmt w:val="bullet"/>
      <w:lvlText w:val="•"/>
      <w:lvlJc w:val="left"/>
      <w:pPr>
        <w:ind w:left="6040" w:hanging="600"/>
      </w:pPr>
      <w:rPr>
        <w:rFonts w:hint="default"/>
      </w:rPr>
    </w:lvl>
  </w:abstractNum>
  <w:abstractNum w:abstractNumId="13">
    <w:nsid w:val="6F78101D"/>
    <w:multiLevelType w:val="hybridMultilevel"/>
    <w:tmpl w:val="B792CF4A"/>
    <w:lvl w:ilvl="0" w:tplc="021C6ACA">
      <w:numFmt w:val="bullet"/>
      <w:lvlText w:val=""/>
      <w:lvlJc w:val="left"/>
      <w:pPr>
        <w:ind w:left="852" w:hanging="154"/>
      </w:pPr>
      <w:rPr>
        <w:rFonts w:ascii="Symbol" w:eastAsia="Symbol" w:hAnsi="Symbol" w:cs="Symbol" w:hint="default"/>
        <w:w w:val="100"/>
        <w:sz w:val="24"/>
        <w:szCs w:val="24"/>
      </w:rPr>
    </w:lvl>
    <w:lvl w:ilvl="1" w:tplc="27F40C22">
      <w:numFmt w:val="bullet"/>
      <w:lvlText w:val="•"/>
      <w:lvlJc w:val="left"/>
      <w:pPr>
        <w:ind w:left="1826" w:hanging="154"/>
      </w:pPr>
      <w:rPr>
        <w:rFonts w:hint="default"/>
      </w:rPr>
    </w:lvl>
    <w:lvl w:ilvl="2" w:tplc="AE8CBC00">
      <w:numFmt w:val="bullet"/>
      <w:lvlText w:val="•"/>
      <w:lvlJc w:val="left"/>
      <w:pPr>
        <w:ind w:left="2793" w:hanging="154"/>
      </w:pPr>
      <w:rPr>
        <w:rFonts w:hint="default"/>
      </w:rPr>
    </w:lvl>
    <w:lvl w:ilvl="3" w:tplc="C764E49C">
      <w:numFmt w:val="bullet"/>
      <w:lvlText w:val="•"/>
      <w:lvlJc w:val="left"/>
      <w:pPr>
        <w:ind w:left="3759" w:hanging="154"/>
      </w:pPr>
      <w:rPr>
        <w:rFonts w:hint="default"/>
      </w:rPr>
    </w:lvl>
    <w:lvl w:ilvl="4" w:tplc="F5F2022E">
      <w:numFmt w:val="bullet"/>
      <w:lvlText w:val="•"/>
      <w:lvlJc w:val="left"/>
      <w:pPr>
        <w:ind w:left="4726" w:hanging="154"/>
      </w:pPr>
      <w:rPr>
        <w:rFonts w:hint="default"/>
      </w:rPr>
    </w:lvl>
    <w:lvl w:ilvl="5" w:tplc="1376195C">
      <w:numFmt w:val="bullet"/>
      <w:lvlText w:val="•"/>
      <w:lvlJc w:val="left"/>
      <w:pPr>
        <w:ind w:left="5693" w:hanging="154"/>
      </w:pPr>
      <w:rPr>
        <w:rFonts w:hint="default"/>
      </w:rPr>
    </w:lvl>
    <w:lvl w:ilvl="6" w:tplc="56EAC4C0">
      <w:numFmt w:val="bullet"/>
      <w:lvlText w:val="•"/>
      <w:lvlJc w:val="left"/>
      <w:pPr>
        <w:ind w:left="6659" w:hanging="154"/>
      </w:pPr>
      <w:rPr>
        <w:rFonts w:hint="default"/>
      </w:rPr>
    </w:lvl>
    <w:lvl w:ilvl="7" w:tplc="A1CEF40E">
      <w:numFmt w:val="bullet"/>
      <w:lvlText w:val="•"/>
      <w:lvlJc w:val="left"/>
      <w:pPr>
        <w:ind w:left="7626" w:hanging="154"/>
      </w:pPr>
      <w:rPr>
        <w:rFonts w:hint="default"/>
      </w:rPr>
    </w:lvl>
    <w:lvl w:ilvl="8" w:tplc="479EECE4">
      <w:numFmt w:val="bullet"/>
      <w:lvlText w:val="•"/>
      <w:lvlJc w:val="left"/>
      <w:pPr>
        <w:ind w:left="8593" w:hanging="154"/>
      </w:pPr>
      <w:rPr>
        <w:rFonts w:hint="default"/>
      </w:rPr>
    </w:lvl>
  </w:abstractNum>
  <w:abstractNum w:abstractNumId="14">
    <w:nsid w:val="703567BF"/>
    <w:multiLevelType w:val="multilevel"/>
    <w:tmpl w:val="F4889AA2"/>
    <w:lvl w:ilvl="0">
      <w:start w:val="1"/>
      <w:numFmt w:val="decimal"/>
      <w:lvlText w:val="%1."/>
      <w:lvlJc w:val="left"/>
      <w:pPr>
        <w:ind w:left="510" w:hanging="241"/>
        <w:jc w:val="right"/>
      </w:pPr>
      <w:rPr>
        <w:rFonts w:hint="default"/>
        <w:b/>
        <w:bCs/>
        <w:w w:val="99"/>
      </w:rPr>
    </w:lvl>
    <w:lvl w:ilvl="1">
      <w:start w:val="1"/>
      <w:numFmt w:val="decimal"/>
      <w:lvlText w:val="%1.%2."/>
      <w:lvlJc w:val="left"/>
      <w:pPr>
        <w:ind w:left="1402" w:hanging="420"/>
        <w:jc w:val="left"/>
      </w:pPr>
      <w:rPr>
        <w:rFonts w:hint="default"/>
        <w:b/>
        <w:bCs/>
        <w:spacing w:val="-1"/>
        <w:w w:val="100"/>
      </w:rPr>
    </w:lvl>
    <w:lvl w:ilvl="2">
      <w:start w:val="1"/>
      <w:numFmt w:val="decimal"/>
      <w:lvlText w:val="%1.%2.%3."/>
      <w:lvlJc w:val="left"/>
      <w:pPr>
        <w:ind w:left="1582" w:hanging="600"/>
        <w:jc w:val="left"/>
      </w:pPr>
      <w:rPr>
        <w:rFonts w:hint="default"/>
        <w:b/>
        <w:bCs/>
        <w:spacing w:val="-1"/>
        <w:w w:val="100"/>
      </w:rPr>
    </w:lvl>
    <w:lvl w:ilvl="3">
      <w:start w:val="4"/>
      <w:numFmt w:val="decimal"/>
      <w:lvlText w:val="(%4)"/>
      <w:lvlJc w:val="left"/>
      <w:pPr>
        <w:ind w:left="2422" w:hanging="600"/>
        <w:jc w:val="right"/>
      </w:pPr>
      <w:rPr>
        <w:rFonts w:ascii="Times New Roman" w:eastAsia="Times New Roman" w:hAnsi="Times New Roman" w:cs="Times New Roman" w:hint="default"/>
        <w:i/>
        <w:spacing w:val="-4"/>
        <w:w w:val="99"/>
        <w:sz w:val="24"/>
        <w:szCs w:val="24"/>
      </w:rPr>
    </w:lvl>
    <w:lvl w:ilvl="4">
      <w:numFmt w:val="bullet"/>
      <w:lvlText w:val="•"/>
      <w:lvlJc w:val="left"/>
      <w:pPr>
        <w:ind w:left="1400" w:hanging="600"/>
      </w:pPr>
      <w:rPr>
        <w:rFonts w:hint="default"/>
      </w:rPr>
    </w:lvl>
    <w:lvl w:ilvl="5">
      <w:numFmt w:val="bullet"/>
      <w:lvlText w:val="•"/>
      <w:lvlJc w:val="left"/>
      <w:pPr>
        <w:ind w:left="1580" w:hanging="600"/>
      </w:pPr>
      <w:rPr>
        <w:rFonts w:hint="default"/>
      </w:rPr>
    </w:lvl>
    <w:lvl w:ilvl="6">
      <w:numFmt w:val="bullet"/>
      <w:lvlText w:val="•"/>
      <w:lvlJc w:val="left"/>
      <w:pPr>
        <w:ind w:left="2420" w:hanging="600"/>
      </w:pPr>
      <w:rPr>
        <w:rFonts w:hint="default"/>
      </w:rPr>
    </w:lvl>
    <w:lvl w:ilvl="7">
      <w:numFmt w:val="bullet"/>
      <w:lvlText w:val="•"/>
      <w:lvlJc w:val="left"/>
      <w:pPr>
        <w:ind w:left="4230" w:hanging="600"/>
      </w:pPr>
      <w:rPr>
        <w:rFonts w:hint="default"/>
      </w:rPr>
    </w:lvl>
    <w:lvl w:ilvl="8">
      <w:numFmt w:val="bullet"/>
      <w:lvlText w:val="•"/>
      <w:lvlJc w:val="left"/>
      <w:pPr>
        <w:ind w:left="6040" w:hanging="600"/>
      </w:pPr>
      <w:rPr>
        <w:rFonts w:hint="default"/>
      </w:rPr>
    </w:lvl>
  </w:abstractNum>
  <w:abstractNum w:abstractNumId="15">
    <w:nsid w:val="78DA0C5E"/>
    <w:multiLevelType w:val="hybridMultilevel"/>
    <w:tmpl w:val="3BAE07EC"/>
    <w:lvl w:ilvl="0" w:tplc="2A3226C2">
      <w:start w:val="1"/>
      <w:numFmt w:val="bullet"/>
      <w:lvlText w:val="-"/>
      <w:lvlJc w:val="left"/>
      <w:pPr>
        <w:tabs>
          <w:tab w:val="num" w:pos="1080"/>
        </w:tabs>
        <w:ind w:left="1080" w:hanging="360"/>
      </w:pPr>
      <w:rPr>
        <w:rFonts w:ascii="Calibri" w:hAnsi="Calibri"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96B484E"/>
    <w:multiLevelType w:val="hybridMultilevel"/>
    <w:tmpl w:val="88B4C7A6"/>
    <w:lvl w:ilvl="0" w:tplc="C53658A8">
      <w:numFmt w:val="bullet"/>
      <w:lvlText w:val="-"/>
      <w:lvlJc w:val="left"/>
      <w:pPr>
        <w:ind w:left="1080" w:hanging="360"/>
      </w:pPr>
      <w:rPr>
        <w:rFonts w:ascii="Times" w:eastAsia="Times New Roman"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F1B7EEA"/>
    <w:multiLevelType w:val="hybridMultilevel"/>
    <w:tmpl w:val="6FC42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8A1EF7"/>
    <w:multiLevelType w:val="hybridMultilevel"/>
    <w:tmpl w:val="4468E068"/>
    <w:lvl w:ilvl="0" w:tplc="A64C2F96">
      <w:start w:val="1"/>
      <w:numFmt w:val="bullet"/>
      <w:pStyle w:val="04-Numberingwithdashes-S"/>
      <w:lvlText w:val="-"/>
      <w:lvlJc w:val="left"/>
      <w:pPr>
        <w:tabs>
          <w:tab w:val="num" w:pos="0"/>
        </w:tabs>
        <w:ind w:left="284" w:hanging="284"/>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0"/>
  </w:num>
  <w:num w:numId="2">
    <w:abstractNumId w:val="18"/>
  </w:num>
  <w:num w:numId="3">
    <w:abstractNumId w:val="15"/>
  </w:num>
  <w:num w:numId="4">
    <w:abstractNumId w:val="17"/>
  </w:num>
  <w:num w:numId="5">
    <w:abstractNumId w:val="4"/>
  </w:num>
  <w:num w:numId="6">
    <w:abstractNumId w:val="10"/>
  </w:num>
  <w:num w:numId="7">
    <w:abstractNumId w:val="5"/>
  </w:num>
  <w:num w:numId="8">
    <w:abstractNumId w:val="10"/>
  </w:num>
  <w:num w:numId="9">
    <w:abstractNumId w:val="14"/>
  </w:num>
  <w:num w:numId="10">
    <w:abstractNumId w:val="10"/>
  </w:num>
  <w:num w:numId="11">
    <w:abstractNumId w:val="11"/>
  </w:num>
  <w:num w:numId="12">
    <w:abstractNumId w:val="10"/>
  </w:num>
  <w:num w:numId="13">
    <w:abstractNumId w:val="10"/>
  </w:num>
  <w:num w:numId="14">
    <w:abstractNumId w:val="8"/>
  </w:num>
  <w:num w:numId="15">
    <w:abstractNumId w:val="2"/>
  </w:num>
  <w:num w:numId="16">
    <w:abstractNumId w:val="12"/>
  </w:num>
  <w:num w:numId="17">
    <w:abstractNumId w:val="6"/>
  </w:num>
  <w:num w:numId="18">
    <w:abstractNumId w:val="7"/>
  </w:num>
  <w:num w:numId="19">
    <w:abstractNumId w:val="10"/>
  </w:num>
  <w:num w:numId="20">
    <w:abstractNumId w:val="9"/>
  </w:num>
  <w:num w:numId="21">
    <w:abstractNumId w:val="13"/>
  </w:num>
  <w:num w:numId="22">
    <w:abstractNumId w:val="3"/>
  </w:num>
  <w:num w:numId="23">
    <w:abstractNumId w:val="16"/>
  </w:num>
  <w:num w:numId="24">
    <w:abstractNumId w:val="1"/>
  </w:num>
  <w:num w:numId="25">
    <w:abstractNumId w:val="10"/>
  </w:num>
  <w:num w:numId="26">
    <w:abstractNumId w:val="10"/>
  </w:num>
  <w:num w:numId="27">
    <w:abstractNumId w:val="10"/>
  </w:num>
  <w:num w:numId="28">
    <w:abstractNumId w:val="10"/>
  </w:num>
  <w:num w:numId="29">
    <w:abstractNumId w:val="1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11F"/>
    <w:rsid w:val="00001A18"/>
    <w:rsid w:val="00010A16"/>
    <w:rsid w:val="00016520"/>
    <w:rsid w:val="000170B9"/>
    <w:rsid w:val="000171A7"/>
    <w:rsid w:val="00017582"/>
    <w:rsid w:val="000259D0"/>
    <w:rsid w:val="000421F8"/>
    <w:rsid w:val="00044531"/>
    <w:rsid w:val="0004630C"/>
    <w:rsid w:val="000473DD"/>
    <w:rsid w:val="000477CB"/>
    <w:rsid w:val="00051059"/>
    <w:rsid w:val="000565C8"/>
    <w:rsid w:val="00056905"/>
    <w:rsid w:val="00063604"/>
    <w:rsid w:val="000654BC"/>
    <w:rsid w:val="00065E1E"/>
    <w:rsid w:val="000710B9"/>
    <w:rsid w:val="00072D32"/>
    <w:rsid w:val="00080B44"/>
    <w:rsid w:val="00081A9B"/>
    <w:rsid w:val="0008798C"/>
    <w:rsid w:val="00096D37"/>
    <w:rsid w:val="000B0A71"/>
    <w:rsid w:val="000B19FA"/>
    <w:rsid w:val="000B6120"/>
    <w:rsid w:val="000C0B52"/>
    <w:rsid w:val="000C295B"/>
    <w:rsid w:val="000C6CA8"/>
    <w:rsid w:val="000D292A"/>
    <w:rsid w:val="000D44A2"/>
    <w:rsid w:val="000D70A4"/>
    <w:rsid w:val="000D7225"/>
    <w:rsid w:val="000E7047"/>
    <w:rsid w:val="000F2155"/>
    <w:rsid w:val="000F5AE0"/>
    <w:rsid w:val="000F7A23"/>
    <w:rsid w:val="00102B13"/>
    <w:rsid w:val="001106A7"/>
    <w:rsid w:val="00111044"/>
    <w:rsid w:val="00112A1F"/>
    <w:rsid w:val="001148CB"/>
    <w:rsid w:val="001350FA"/>
    <w:rsid w:val="00142215"/>
    <w:rsid w:val="001444A6"/>
    <w:rsid w:val="00145EB8"/>
    <w:rsid w:val="0015223A"/>
    <w:rsid w:val="00154C1A"/>
    <w:rsid w:val="001554E8"/>
    <w:rsid w:val="001672A9"/>
    <w:rsid w:val="00175383"/>
    <w:rsid w:val="001826A5"/>
    <w:rsid w:val="00187726"/>
    <w:rsid w:val="0019260C"/>
    <w:rsid w:val="00196446"/>
    <w:rsid w:val="001A166F"/>
    <w:rsid w:val="001A6E54"/>
    <w:rsid w:val="001C0EAA"/>
    <w:rsid w:val="001C11F6"/>
    <w:rsid w:val="001C2713"/>
    <w:rsid w:val="001C3C00"/>
    <w:rsid w:val="001C7CD5"/>
    <w:rsid w:val="001D2200"/>
    <w:rsid w:val="001D2F34"/>
    <w:rsid w:val="001D4D6D"/>
    <w:rsid w:val="001D7255"/>
    <w:rsid w:val="001E0756"/>
    <w:rsid w:val="001E1B03"/>
    <w:rsid w:val="001E306E"/>
    <w:rsid w:val="001E3283"/>
    <w:rsid w:val="001E6C96"/>
    <w:rsid w:val="0021425D"/>
    <w:rsid w:val="00214FDB"/>
    <w:rsid w:val="002157F3"/>
    <w:rsid w:val="00222160"/>
    <w:rsid w:val="00225B10"/>
    <w:rsid w:val="00232A13"/>
    <w:rsid w:val="00233494"/>
    <w:rsid w:val="00244DD6"/>
    <w:rsid w:val="00256EF7"/>
    <w:rsid w:val="00261DF0"/>
    <w:rsid w:val="0026253B"/>
    <w:rsid w:val="0026311E"/>
    <w:rsid w:val="00265EC0"/>
    <w:rsid w:val="00271D4B"/>
    <w:rsid w:val="00273A1A"/>
    <w:rsid w:val="00273D38"/>
    <w:rsid w:val="0028103C"/>
    <w:rsid w:val="00284D92"/>
    <w:rsid w:val="00293ED1"/>
    <w:rsid w:val="002962B4"/>
    <w:rsid w:val="002A1420"/>
    <w:rsid w:val="002B5BE6"/>
    <w:rsid w:val="002C5039"/>
    <w:rsid w:val="002C613F"/>
    <w:rsid w:val="002C6722"/>
    <w:rsid w:val="002C6D59"/>
    <w:rsid w:val="002D3BBE"/>
    <w:rsid w:val="002D5B29"/>
    <w:rsid w:val="002D66E9"/>
    <w:rsid w:val="002E1A4F"/>
    <w:rsid w:val="002E1CBF"/>
    <w:rsid w:val="002F297C"/>
    <w:rsid w:val="002F3546"/>
    <w:rsid w:val="003042E6"/>
    <w:rsid w:val="00306442"/>
    <w:rsid w:val="0032296C"/>
    <w:rsid w:val="00325281"/>
    <w:rsid w:val="00326E23"/>
    <w:rsid w:val="00327A0F"/>
    <w:rsid w:val="00330C91"/>
    <w:rsid w:val="00331575"/>
    <w:rsid w:val="00337532"/>
    <w:rsid w:val="003428C8"/>
    <w:rsid w:val="00344D67"/>
    <w:rsid w:val="0035412F"/>
    <w:rsid w:val="00356F57"/>
    <w:rsid w:val="0036346A"/>
    <w:rsid w:val="0036659C"/>
    <w:rsid w:val="0037191C"/>
    <w:rsid w:val="003721C9"/>
    <w:rsid w:val="00373C40"/>
    <w:rsid w:val="003875EB"/>
    <w:rsid w:val="003A061E"/>
    <w:rsid w:val="003A0BAB"/>
    <w:rsid w:val="003A607A"/>
    <w:rsid w:val="003A7821"/>
    <w:rsid w:val="003B1A6C"/>
    <w:rsid w:val="003B6E6A"/>
    <w:rsid w:val="003C0DE5"/>
    <w:rsid w:val="003D47AD"/>
    <w:rsid w:val="003D4A41"/>
    <w:rsid w:val="003E2677"/>
    <w:rsid w:val="003F4368"/>
    <w:rsid w:val="003F6FB6"/>
    <w:rsid w:val="00403CCD"/>
    <w:rsid w:val="00404E16"/>
    <w:rsid w:val="0042491E"/>
    <w:rsid w:val="00426D7F"/>
    <w:rsid w:val="004414CB"/>
    <w:rsid w:val="00444E48"/>
    <w:rsid w:val="004512CD"/>
    <w:rsid w:val="00455CB6"/>
    <w:rsid w:val="00470AE0"/>
    <w:rsid w:val="00470ED8"/>
    <w:rsid w:val="00484E11"/>
    <w:rsid w:val="00490B23"/>
    <w:rsid w:val="00493A1F"/>
    <w:rsid w:val="00496F25"/>
    <w:rsid w:val="0049776B"/>
    <w:rsid w:val="004A14E8"/>
    <w:rsid w:val="004A2F31"/>
    <w:rsid w:val="004A6630"/>
    <w:rsid w:val="004A724D"/>
    <w:rsid w:val="004B40BC"/>
    <w:rsid w:val="004B4F98"/>
    <w:rsid w:val="004B4FA5"/>
    <w:rsid w:val="004B7686"/>
    <w:rsid w:val="004C288A"/>
    <w:rsid w:val="004C7551"/>
    <w:rsid w:val="004C783A"/>
    <w:rsid w:val="004D0886"/>
    <w:rsid w:val="004D67F6"/>
    <w:rsid w:val="004E5596"/>
    <w:rsid w:val="004E6706"/>
    <w:rsid w:val="004E76FF"/>
    <w:rsid w:val="004F653B"/>
    <w:rsid w:val="004F6A45"/>
    <w:rsid w:val="004F7D5C"/>
    <w:rsid w:val="005009CF"/>
    <w:rsid w:val="00512AA7"/>
    <w:rsid w:val="005145AE"/>
    <w:rsid w:val="0051547A"/>
    <w:rsid w:val="00523988"/>
    <w:rsid w:val="005249B9"/>
    <w:rsid w:val="005278EA"/>
    <w:rsid w:val="00541781"/>
    <w:rsid w:val="0056218B"/>
    <w:rsid w:val="00562C2F"/>
    <w:rsid w:val="00563B21"/>
    <w:rsid w:val="00565F9A"/>
    <w:rsid w:val="00582DC7"/>
    <w:rsid w:val="00591A0C"/>
    <w:rsid w:val="005A0302"/>
    <w:rsid w:val="005A0D25"/>
    <w:rsid w:val="005A0FB4"/>
    <w:rsid w:val="005A4CEF"/>
    <w:rsid w:val="005A5933"/>
    <w:rsid w:val="005C38C9"/>
    <w:rsid w:val="005C3B16"/>
    <w:rsid w:val="005E0637"/>
    <w:rsid w:val="005E0B8E"/>
    <w:rsid w:val="005E68A5"/>
    <w:rsid w:val="005F0B4B"/>
    <w:rsid w:val="005F1BB5"/>
    <w:rsid w:val="00600F52"/>
    <w:rsid w:val="00603F1E"/>
    <w:rsid w:val="00605710"/>
    <w:rsid w:val="006124F3"/>
    <w:rsid w:val="00612DE4"/>
    <w:rsid w:val="00622FC6"/>
    <w:rsid w:val="00627714"/>
    <w:rsid w:val="006546DB"/>
    <w:rsid w:val="00657A9B"/>
    <w:rsid w:val="006665ED"/>
    <w:rsid w:val="00667102"/>
    <w:rsid w:val="00687405"/>
    <w:rsid w:val="00690071"/>
    <w:rsid w:val="00690D6A"/>
    <w:rsid w:val="006B510C"/>
    <w:rsid w:val="006C41B3"/>
    <w:rsid w:val="006C7E7A"/>
    <w:rsid w:val="006E0F03"/>
    <w:rsid w:val="00700696"/>
    <w:rsid w:val="00706750"/>
    <w:rsid w:val="00721564"/>
    <w:rsid w:val="00722B11"/>
    <w:rsid w:val="00740BE4"/>
    <w:rsid w:val="007432F9"/>
    <w:rsid w:val="00746051"/>
    <w:rsid w:val="00750CB1"/>
    <w:rsid w:val="0075613D"/>
    <w:rsid w:val="00760AE5"/>
    <w:rsid w:val="007619C1"/>
    <w:rsid w:val="007632A5"/>
    <w:rsid w:val="00774998"/>
    <w:rsid w:val="00781FDF"/>
    <w:rsid w:val="007851EA"/>
    <w:rsid w:val="00791171"/>
    <w:rsid w:val="007918D9"/>
    <w:rsid w:val="007A7149"/>
    <w:rsid w:val="007B44B7"/>
    <w:rsid w:val="007B5595"/>
    <w:rsid w:val="007B66D3"/>
    <w:rsid w:val="007C27FD"/>
    <w:rsid w:val="007C2F0C"/>
    <w:rsid w:val="007C795F"/>
    <w:rsid w:val="007D285B"/>
    <w:rsid w:val="007E4673"/>
    <w:rsid w:val="007E7D45"/>
    <w:rsid w:val="007F5225"/>
    <w:rsid w:val="007F5249"/>
    <w:rsid w:val="0080089B"/>
    <w:rsid w:val="00802EF0"/>
    <w:rsid w:val="00812CCC"/>
    <w:rsid w:val="008158E0"/>
    <w:rsid w:val="008217DC"/>
    <w:rsid w:val="00823F80"/>
    <w:rsid w:val="0083728A"/>
    <w:rsid w:val="0084567C"/>
    <w:rsid w:val="00856F19"/>
    <w:rsid w:val="00864760"/>
    <w:rsid w:val="00871104"/>
    <w:rsid w:val="00882E60"/>
    <w:rsid w:val="008837A9"/>
    <w:rsid w:val="0088726C"/>
    <w:rsid w:val="008A084D"/>
    <w:rsid w:val="008A723F"/>
    <w:rsid w:val="008B2167"/>
    <w:rsid w:val="008C4A12"/>
    <w:rsid w:val="008D0407"/>
    <w:rsid w:val="008D081A"/>
    <w:rsid w:val="008D260B"/>
    <w:rsid w:val="008D60BA"/>
    <w:rsid w:val="008E0DFF"/>
    <w:rsid w:val="008E1EA9"/>
    <w:rsid w:val="008E7244"/>
    <w:rsid w:val="008F494F"/>
    <w:rsid w:val="00901A6F"/>
    <w:rsid w:val="0090547E"/>
    <w:rsid w:val="0091436F"/>
    <w:rsid w:val="00916746"/>
    <w:rsid w:val="009246FF"/>
    <w:rsid w:val="00924CF5"/>
    <w:rsid w:val="00931E05"/>
    <w:rsid w:val="00934FB1"/>
    <w:rsid w:val="00940CBA"/>
    <w:rsid w:val="00941B2B"/>
    <w:rsid w:val="00944D3D"/>
    <w:rsid w:val="009453BA"/>
    <w:rsid w:val="009471C4"/>
    <w:rsid w:val="00947A76"/>
    <w:rsid w:val="00961DCF"/>
    <w:rsid w:val="00966C43"/>
    <w:rsid w:val="009804D1"/>
    <w:rsid w:val="00981B69"/>
    <w:rsid w:val="0098340B"/>
    <w:rsid w:val="00992E13"/>
    <w:rsid w:val="00995F53"/>
    <w:rsid w:val="00996195"/>
    <w:rsid w:val="009A011F"/>
    <w:rsid w:val="009A5299"/>
    <w:rsid w:val="009B5029"/>
    <w:rsid w:val="009C28C2"/>
    <w:rsid w:val="009C3555"/>
    <w:rsid w:val="009C5580"/>
    <w:rsid w:val="009E3D28"/>
    <w:rsid w:val="009F7CF4"/>
    <w:rsid w:val="00A00D5E"/>
    <w:rsid w:val="00A02BC0"/>
    <w:rsid w:val="00A16381"/>
    <w:rsid w:val="00A17574"/>
    <w:rsid w:val="00A21BC2"/>
    <w:rsid w:val="00A3364D"/>
    <w:rsid w:val="00A35DB9"/>
    <w:rsid w:val="00A44C83"/>
    <w:rsid w:val="00A4506A"/>
    <w:rsid w:val="00A45DC1"/>
    <w:rsid w:val="00A51225"/>
    <w:rsid w:val="00A5292C"/>
    <w:rsid w:val="00A6353C"/>
    <w:rsid w:val="00A637B7"/>
    <w:rsid w:val="00A669AE"/>
    <w:rsid w:val="00A679BC"/>
    <w:rsid w:val="00A740CE"/>
    <w:rsid w:val="00A92D50"/>
    <w:rsid w:val="00A97CF9"/>
    <w:rsid w:val="00AC6644"/>
    <w:rsid w:val="00AC75D0"/>
    <w:rsid w:val="00AD4E73"/>
    <w:rsid w:val="00AE30DB"/>
    <w:rsid w:val="00AE3E94"/>
    <w:rsid w:val="00AE6FD0"/>
    <w:rsid w:val="00AF0B97"/>
    <w:rsid w:val="00AF33FF"/>
    <w:rsid w:val="00AF3AA0"/>
    <w:rsid w:val="00AF4363"/>
    <w:rsid w:val="00B015CE"/>
    <w:rsid w:val="00B16903"/>
    <w:rsid w:val="00B22F97"/>
    <w:rsid w:val="00B2433B"/>
    <w:rsid w:val="00B312B1"/>
    <w:rsid w:val="00B3442E"/>
    <w:rsid w:val="00B35017"/>
    <w:rsid w:val="00B373CD"/>
    <w:rsid w:val="00B42F74"/>
    <w:rsid w:val="00B52E01"/>
    <w:rsid w:val="00B62D4E"/>
    <w:rsid w:val="00B63E57"/>
    <w:rsid w:val="00B71AA1"/>
    <w:rsid w:val="00B74138"/>
    <w:rsid w:val="00B802BF"/>
    <w:rsid w:val="00B81114"/>
    <w:rsid w:val="00B823E1"/>
    <w:rsid w:val="00BA2309"/>
    <w:rsid w:val="00BA36FB"/>
    <w:rsid w:val="00BB0647"/>
    <w:rsid w:val="00BB5BF0"/>
    <w:rsid w:val="00BB6C22"/>
    <w:rsid w:val="00BC1DD4"/>
    <w:rsid w:val="00BC3E42"/>
    <w:rsid w:val="00BD2F48"/>
    <w:rsid w:val="00BE046A"/>
    <w:rsid w:val="00BE1FE9"/>
    <w:rsid w:val="00BE59A2"/>
    <w:rsid w:val="00BE5D74"/>
    <w:rsid w:val="00BF0F4F"/>
    <w:rsid w:val="00C02FD7"/>
    <w:rsid w:val="00C15B24"/>
    <w:rsid w:val="00C22541"/>
    <w:rsid w:val="00C24CAF"/>
    <w:rsid w:val="00C3135F"/>
    <w:rsid w:val="00C33D55"/>
    <w:rsid w:val="00C34B28"/>
    <w:rsid w:val="00C4378D"/>
    <w:rsid w:val="00C47695"/>
    <w:rsid w:val="00C5539F"/>
    <w:rsid w:val="00C56F56"/>
    <w:rsid w:val="00C5752B"/>
    <w:rsid w:val="00C62E98"/>
    <w:rsid w:val="00C63CA2"/>
    <w:rsid w:val="00C66EF5"/>
    <w:rsid w:val="00C720AD"/>
    <w:rsid w:val="00C7386A"/>
    <w:rsid w:val="00C77890"/>
    <w:rsid w:val="00CA2DAA"/>
    <w:rsid w:val="00CA4906"/>
    <w:rsid w:val="00CB6F37"/>
    <w:rsid w:val="00CD4EDB"/>
    <w:rsid w:val="00D00C42"/>
    <w:rsid w:val="00D07160"/>
    <w:rsid w:val="00D07E77"/>
    <w:rsid w:val="00D14BA8"/>
    <w:rsid w:val="00D16711"/>
    <w:rsid w:val="00D200B5"/>
    <w:rsid w:val="00D2196C"/>
    <w:rsid w:val="00D25107"/>
    <w:rsid w:val="00D3191D"/>
    <w:rsid w:val="00D417F8"/>
    <w:rsid w:val="00D45729"/>
    <w:rsid w:val="00D45952"/>
    <w:rsid w:val="00D501F2"/>
    <w:rsid w:val="00D56280"/>
    <w:rsid w:val="00D57943"/>
    <w:rsid w:val="00D70276"/>
    <w:rsid w:val="00D71CFC"/>
    <w:rsid w:val="00D7603C"/>
    <w:rsid w:val="00D76CA8"/>
    <w:rsid w:val="00DA15F6"/>
    <w:rsid w:val="00DA3C29"/>
    <w:rsid w:val="00DB51A3"/>
    <w:rsid w:val="00DB5D46"/>
    <w:rsid w:val="00DC26B0"/>
    <w:rsid w:val="00DC4B9D"/>
    <w:rsid w:val="00DC59F3"/>
    <w:rsid w:val="00DC7143"/>
    <w:rsid w:val="00DD2A80"/>
    <w:rsid w:val="00DD3AFB"/>
    <w:rsid w:val="00DD4F50"/>
    <w:rsid w:val="00DD5F41"/>
    <w:rsid w:val="00DF2004"/>
    <w:rsid w:val="00DF4871"/>
    <w:rsid w:val="00DF4C21"/>
    <w:rsid w:val="00DF616F"/>
    <w:rsid w:val="00DF725E"/>
    <w:rsid w:val="00E0403F"/>
    <w:rsid w:val="00E12351"/>
    <w:rsid w:val="00E1464B"/>
    <w:rsid w:val="00E148DA"/>
    <w:rsid w:val="00E15C94"/>
    <w:rsid w:val="00E161B4"/>
    <w:rsid w:val="00E20FAA"/>
    <w:rsid w:val="00E23BC5"/>
    <w:rsid w:val="00E25861"/>
    <w:rsid w:val="00E26DE0"/>
    <w:rsid w:val="00E27FF4"/>
    <w:rsid w:val="00E315A4"/>
    <w:rsid w:val="00E336C7"/>
    <w:rsid w:val="00E34EAC"/>
    <w:rsid w:val="00E35397"/>
    <w:rsid w:val="00E36DFF"/>
    <w:rsid w:val="00E46ED8"/>
    <w:rsid w:val="00E5292D"/>
    <w:rsid w:val="00E55D8E"/>
    <w:rsid w:val="00E56371"/>
    <w:rsid w:val="00E64751"/>
    <w:rsid w:val="00E65D13"/>
    <w:rsid w:val="00E665F6"/>
    <w:rsid w:val="00E7110B"/>
    <w:rsid w:val="00E8749E"/>
    <w:rsid w:val="00E9557A"/>
    <w:rsid w:val="00EA1222"/>
    <w:rsid w:val="00EA519B"/>
    <w:rsid w:val="00EB1BB1"/>
    <w:rsid w:val="00EB74E6"/>
    <w:rsid w:val="00ED3E46"/>
    <w:rsid w:val="00EE32EE"/>
    <w:rsid w:val="00EF44FA"/>
    <w:rsid w:val="00EF6246"/>
    <w:rsid w:val="00F03A9D"/>
    <w:rsid w:val="00F072E6"/>
    <w:rsid w:val="00F10A80"/>
    <w:rsid w:val="00F17AD3"/>
    <w:rsid w:val="00F20252"/>
    <w:rsid w:val="00F2181D"/>
    <w:rsid w:val="00F21A4B"/>
    <w:rsid w:val="00F35608"/>
    <w:rsid w:val="00F366D3"/>
    <w:rsid w:val="00F44748"/>
    <w:rsid w:val="00F45F08"/>
    <w:rsid w:val="00F466D7"/>
    <w:rsid w:val="00F50D20"/>
    <w:rsid w:val="00F56443"/>
    <w:rsid w:val="00F57D72"/>
    <w:rsid w:val="00F600DC"/>
    <w:rsid w:val="00F61B37"/>
    <w:rsid w:val="00F726F3"/>
    <w:rsid w:val="00F823B7"/>
    <w:rsid w:val="00F844D8"/>
    <w:rsid w:val="00F86A84"/>
    <w:rsid w:val="00F901A2"/>
    <w:rsid w:val="00F97B61"/>
    <w:rsid w:val="00FB123B"/>
    <w:rsid w:val="00FB5D9C"/>
    <w:rsid w:val="00FB78BF"/>
    <w:rsid w:val="00FC2EBE"/>
    <w:rsid w:val="00FC7632"/>
    <w:rsid w:val="00FE525F"/>
    <w:rsid w:val="00FF4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AE30DB"/>
    <w:rPr>
      <w:rFonts w:ascii="Times New Roman" w:eastAsia="Times New Roman" w:hAnsi="Times New Roman"/>
      <w:sz w:val="24"/>
      <w:szCs w:val="24"/>
      <w:lang w:val="en-US" w:eastAsia="hu-HU"/>
    </w:rPr>
  </w:style>
  <w:style w:type="paragraph" w:styleId="Heading1">
    <w:name w:val="heading 1"/>
    <w:basedOn w:val="02-HeadingsofSections-s"/>
    <w:next w:val="Normal"/>
    <w:link w:val="Heading1Char"/>
    <w:uiPriority w:val="9"/>
    <w:qFormat/>
    <w:rsid w:val="009A011F"/>
    <w:pPr>
      <w:numPr>
        <w:numId w:val="6"/>
      </w:numPr>
      <w:spacing w:before="360" w:after="360"/>
      <w:jc w:val="left"/>
      <w:outlineLvl w:val="0"/>
    </w:pPr>
    <w:rPr>
      <w:sz w:val="22"/>
      <w:szCs w:val="22"/>
    </w:rPr>
  </w:style>
  <w:style w:type="paragraph" w:styleId="Heading2">
    <w:name w:val="heading 2"/>
    <w:aliases w:val="Heading level 2"/>
    <w:basedOn w:val="Heading1"/>
    <w:next w:val="Normal"/>
    <w:link w:val="Heading2Char"/>
    <w:qFormat/>
    <w:rsid w:val="009A011F"/>
    <w:pPr>
      <w:keepLines/>
      <w:suppressAutoHyphens/>
      <w:spacing w:after="120" w:line="360" w:lineRule="atLeast"/>
      <w:outlineLvl w:val="1"/>
    </w:pPr>
    <w:rPr>
      <w:rFonts w:ascii="Times" w:hAnsi="Times"/>
      <w:bCs/>
      <w:i/>
      <w:sz w:val="24"/>
      <w:szCs w:val="20"/>
      <w:lang w:val="en-AU" w:eastAsia="en-US"/>
    </w:rPr>
  </w:style>
  <w:style w:type="paragraph" w:styleId="Heading3">
    <w:name w:val="heading 3"/>
    <w:basedOn w:val="Normal"/>
    <w:next w:val="Normal"/>
    <w:link w:val="Heading3Char"/>
    <w:uiPriority w:val="9"/>
    <w:semiHidden/>
    <w:unhideWhenUsed/>
    <w:qFormat/>
    <w:rsid w:val="00E55D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5B2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A011F"/>
    <w:rPr>
      <w:rFonts w:ascii="Times New Roman" w:eastAsia="Times New Roman" w:hAnsi="Times New Roman"/>
      <w:b/>
      <w:sz w:val="22"/>
      <w:szCs w:val="22"/>
      <w:lang w:val="en-US" w:eastAsia="cs-CZ"/>
    </w:rPr>
  </w:style>
  <w:style w:type="character" w:customStyle="1" w:styleId="Heading2Char">
    <w:name w:val="Heading 2 Char"/>
    <w:aliases w:val="Heading level 2 Char"/>
    <w:link w:val="Heading2"/>
    <w:rsid w:val="009A011F"/>
    <w:rPr>
      <w:rFonts w:ascii="Times" w:eastAsia="Times New Roman" w:hAnsi="Times"/>
      <w:b/>
      <w:bCs/>
      <w:i/>
      <w:sz w:val="24"/>
      <w:lang w:val="en-AU" w:eastAsia="en-US"/>
    </w:rPr>
  </w:style>
  <w:style w:type="character" w:styleId="Hyperlink">
    <w:name w:val="Hyperlink"/>
    <w:rsid w:val="009A011F"/>
    <w:rPr>
      <w:color w:val="0000FF"/>
      <w:u w:val="single"/>
    </w:rPr>
  </w:style>
  <w:style w:type="character" w:customStyle="1" w:styleId="05-NameofTable">
    <w:name w:val="05-Name of Table"/>
    <w:qFormat/>
    <w:rsid w:val="009A011F"/>
    <w:rPr>
      <w:smallCaps/>
      <w:sz w:val="20"/>
    </w:rPr>
  </w:style>
  <w:style w:type="paragraph" w:customStyle="1" w:styleId="01-MainText-s">
    <w:name w:val="01-Main Text-s"/>
    <w:basedOn w:val="Normal"/>
    <w:link w:val="01-MainText-s0"/>
    <w:rsid w:val="009A011F"/>
    <w:pPr>
      <w:suppressAutoHyphens/>
      <w:spacing w:after="80" w:line="360" w:lineRule="auto"/>
      <w:ind w:firstLine="284"/>
      <w:jc w:val="both"/>
    </w:pPr>
    <w:rPr>
      <w:szCs w:val="20"/>
      <w:lang w:val="cs-CZ" w:eastAsia="cs-CZ"/>
    </w:rPr>
  </w:style>
  <w:style w:type="character" w:customStyle="1" w:styleId="01-MainText-s0">
    <w:name w:val="01-Main Text-s Знак Знак"/>
    <w:link w:val="01-MainText-s"/>
    <w:rsid w:val="009A011F"/>
    <w:rPr>
      <w:rFonts w:ascii="Times New Roman" w:eastAsia="Times New Roman" w:hAnsi="Times New Roman" w:cs="Times New Roman"/>
      <w:sz w:val="24"/>
      <w:szCs w:val="20"/>
      <w:lang w:val="cs-CZ" w:eastAsia="cs-CZ"/>
    </w:rPr>
  </w:style>
  <w:style w:type="paragraph" w:customStyle="1" w:styleId="02-HeadingsofSections-s">
    <w:name w:val="02- Headings of Sections-s"/>
    <w:basedOn w:val="Normal"/>
    <w:rsid w:val="009A011F"/>
    <w:pPr>
      <w:keepNext/>
      <w:spacing w:before="40" w:after="40" w:line="220" w:lineRule="exact"/>
      <w:jc w:val="center"/>
    </w:pPr>
    <w:rPr>
      <w:b/>
      <w:sz w:val="20"/>
      <w:szCs w:val="20"/>
      <w:lang w:eastAsia="cs-CZ"/>
    </w:rPr>
  </w:style>
  <w:style w:type="paragraph" w:customStyle="1" w:styleId="04-Numberingwitha">
    <w:name w:val="04 - Numbering with a"/>
    <w:aliases w:val="b,-S"/>
    <w:basedOn w:val="Normal"/>
    <w:rsid w:val="009A011F"/>
    <w:pPr>
      <w:numPr>
        <w:numId w:val="1"/>
      </w:numPr>
      <w:tabs>
        <w:tab w:val="clear" w:pos="1080"/>
        <w:tab w:val="num" w:pos="240"/>
      </w:tabs>
      <w:spacing w:after="80" w:line="360" w:lineRule="auto"/>
      <w:ind w:left="284" w:hanging="284"/>
      <w:jc w:val="both"/>
    </w:pPr>
    <w:rPr>
      <w:rFonts w:eastAsia="Calibri"/>
      <w:szCs w:val="20"/>
      <w:lang w:eastAsia="en-US"/>
    </w:rPr>
  </w:style>
  <w:style w:type="paragraph" w:customStyle="1" w:styleId="04-Numberingwithdashes-S">
    <w:name w:val="04-Numbering with dashes-S"/>
    <w:basedOn w:val="Normal"/>
    <w:rsid w:val="009A011F"/>
    <w:pPr>
      <w:numPr>
        <w:numId w:val="2"/>
      </w:numPr>
      <w:spacing w:after="80" w:line="360" w:lineRule="auto"/>
      <w:jc w:val="both"/>
    </w:pPr>
    <w:rPr>
      <w:rFonts w:eastAsia="Calibri"/>
      <w:szCs w:val="20"/>
      <w:lang w:eastAsia="en-US"/>
    </w:rPr>
  </w:style>
  <w:style w:type="paragraph" w:styleId="Bibliography">
    <w:name w:val="Bibliography"/>
    <w:basedOn w:val="Normal"/>
    <w:next w:val="EndnoteText"/>
    <w:uiPriority w:val="37"/>
    <w:unhideWhenUsed/>
    <w:qFormat/>
    <w:rsid w:val="00E336C7"/>
  </w:style>
  <w:style w:type="paragraph" w:customStyle="1" w:styleId="Maintext">
    <w:name w:val="Main text"/>
    <w:basedOn w:val="01-MainText-s"/>
    <w:link w:val="MaintextZnak"/>
    <w:qFormat/>
    <w:rsid w:val="009A011F"/>
    <w:pPr>
      <w:spacing w:line="240" w:lineRule="auto"/>
      <w:ind w:firstLine="0"/>
    </w:pPr>
  </w:style>
  <w:style w:type="paragraph" w:customStyle="1" w:styleId="Abstract">
    <w:name w:val="Abstract"/>
    <w:basedOn w:val="Normal"/>
    <w:qFormat/>
    <w:rsid w:val="009A011F"/>
    <w:pPr>
      <w:spacing w:before="120" w:after="40" w:line="200" w:lineRule="exact"/>
      <w:jc w:val="both"/>
    </w:pPr>
    <w:rPr>
      <w:sz w:val="20"/>
      <w:szCs w:val="20"/>
    </w:rPr>
  </w:style>
  <w:style w:type="character" w:customStyle="1" w:styleId="MaintextZnak">
    <w:name w:val="Main text Znak"/>
    <w:link w:val="Maintext"/>
    <w:rsid w:val="009A011F"/>
    <w:rPr>
      <w:rFonts w:ascii="Times New Roman" w:eastAsia="Times New Roman" w:hAnsi="Times New Roman" w:cs="Times New Roman"/>
      <w:sz w:val="24"/>
      <w:szCs w:val="20"/>
      <w:lang w:val="cs-CZ" w:eastAsia="cs-CZ"/>
    </w:rPr>
  </w:style>
  <w:style w:type="paragraph" w:customStyle="1" w:styleId="Nagwek21">
    <w:name w:val="Nagłówek 21"/>
    <w:basedOn w:val="ListParagraph"/>
    <w:rsid w:val="009A011F"/>
    <w:pPr>
      <w:numPr>
        <w:ilvl w:val="1"/>
        <w:numId w:val="6"/>
      </w:numPr>
      <w:tabs>
        <w:tab w:val="num" w:pos="360"/>
      </w:tabs>
      <w:spacing w:before="80" w:after="40" w:line="220" w:lineRule="exact"/>
      <w:ind w:firstLine="0"/>
      <w:contextualSpacing w:val="0"/>
      <w:jc w:val="both"/>
    </w:pPr>
    <w:rPr>
      <w:rFonts w:ascii="Tahoma" w:hAnsi="Tahoma" w:cs="Tahoma"/>
      <w:sz w:val="18"/>
      <w:szCs w:val="18"/>
      <w:lang w:eastAsia="cs-CZ"/>
    </w:rPr>
  </w:style>
  <w:style w:type="paragraph" w:styleId="Title">
    <w:name w:val="Title"/>
    <w:basedOn w:val="Normal"/>
    <w:next w:val="Normal"/>
    <w:link w:val="TitleChar"/>
    <w:qFormat/>
    <w:rsid w:val="009A011F"/>
    <w:pPr>
      <w:spacing w:before="400" w:after="320" w:line="240" w:lineRule="exact"/>
      <w:ind w:left="-85"/>
      <w:jc w:val="center"/>
    </w:pPr>
    <w:rPr>
      <w:b/>
      <w:sz w:val="28"/>
      <w:szCs w:val="28"/>
    </w:rPr>
  </w:style>
  <w:style w:type="character" w:customStyle="1" w:styleId="TitleChar">
    <w:name w:val="Title Char"/>
    <w:link w:val="Title"/>
    <w:rsid w:val="009A011F"/>
    <w:rPr>
      <w:rFonts w:ascii="Times New Roman" w:eastAsia="Times New Roman" w:hAnsi="Times New Roman" w:cs="Times New Roman"/>
      <w:b/>
      <w:sz w:val="28"/>
      <w:szCs w:val="28"/>
      <w:lang w:val="en-US" w:eastAsia="hu-HU"/>
    </w:rPr>
  </w:style>
  <w:style w:type="paragraph" w:customStyle="1" w:styleId="Tableandfiguretitle">
    <w:name w:val="Table and figure title"/>
    <w:basedOn w:val="Normal"/>
    <w:link w:val="TableandfiguretitleZnak"/>
    <w:qFormat/>
    <w:rsid w:val="009A011F"/>
    <w:pPr>
      <w:spacing w:before="240" w:after="240"/>
      <w:jc w:val="center"/>
    </w:pPr>
    <w:rPr>
      <w:sz w:val="22"/>
      <w:szCs w:val="22"/>
    </w:rPr>
  </w:style>
  <w:style w:type="paragraph" w:customStyle="1" w:styleId="Tableandfigurenote">
    <w:name w:val="Table and figure note"/>
    <w:basedOn w:val="Normal"/>
    <w:link w:val="TableandfigurenoteZnak"/>
    <w:qFormat/>
    <w:rsid w:val="009A011F"/>
    <w:rPr>
      <w:sz w:val="16"/>
      <w:szCs w:val="16"/>
    </w:rPr>
  </w:style>
  <w:style w:type="character" w:customStyle="1" w:styleId="TableandfiguretitleZnak">
    <w:name w:val="Table and figure title Znak"/>
    <w:link w:val="Tableandfiguretitle"/>
    <w:rsid w:val="009A011F"/>
    <w:rPr>
      <w:rFonts w:ascii="Times New Roman" w:eastAsia="Times New Roman" w:hAnsi="Times New Roman" w:cs="Times New Roman"/>
      <w:lang w:val="hu-HU" w:eastAsia="hu-HU"/>
    </w:rPr>
  </w:style>
  <w:style w:type="character" w:customStyle="1" w:styleId="TableandfigurenoteZnak">
    <w:name w:val="Table and figure note Znak"/>
    <w:link w:val="Tableandfigurenote"/>
    <w:rsid w:val="009A011F"/>
    <w:rPr>
      <w:rFonts w:ascii="Times New Roman" w:eastAsia="Times New Roman" w:hAnsi="Times New Roman" w:cs="Times New Roman"/>
      <w:sz w:val="16"/>
      <w:szCs w:val="16"/>
      <w:lang w:val="hu-HU" w:eastAsia="hu-HU"/>
    </w:rPr>
  </w:style>
  <w:style w:type="character" w:customStyle="1" w:styleId="m-5284780888219677200gmail-m-1127449028889970167gmail-ocpui">
    <w:name w:val="m_-5284780888219677200gmail-m_-1127449028889970167gmail-ocpui"/>
    <w:basedOn w:val="DefaultParagraphFont"/>
    <w:rsid w:val="009A011F"/>
  </w:style>
  <w:style w:type="character" w:styleId="Emphasis">
    <w:name w:val="Emphasis"/>
    <w:uiPriority w:val="20"/>
    <w:qFormat/>
    <w:rsid w:val="009A011F"/>
    <w:rPr>
      <w:i/>
      <w:iCs/>
    </w:rPr>
  </w:style>
  <w:style w:type="character" w:customStyle="1" w:styleId="apple-converted-space">
    <w:name w:val="apple-converted-space"/>
    <w:basedOn w:val="DefaultParagraphFont"/>
    <w:rsid w:val="009A011F"/>
  </w:style>
  <w:style w:type="paragraph" w:styleId="ListParagraph">
    <w:name w:val="List Paragraph"/>
    <w:basedOn w:val="Normal"/>
    <w:uiPriority w:val="1"/>
    <w:qFormat/>
    <w:rsid w:val="009A011F"/>
    <w:pPr>
      <w:ind w:left="720"/>
      <w:contextualSpacing/>
    </w:pPr>
  </w:style>
  <w:style w:type="paragraph" w:styleId="BalloonText">
    <w:name w:val="Balloon Text"/>
    <w:basedOn w:val="Normal"/>
    <w:link w:val="BalloonTextChar"/>
    <w:uiPriority w:val="99"/>
    <w:semiHidden/>
    <w:unhideWhenUsed/>
    <w:rsid w:val="009A011F"/>
    <w:rPr>
      <w:rFonts w:ascii="Tahoma" w:hAnsi="Tahoma" w:cs="Tahoma"/>
      <w:sz w:val="16"/>
      <w:szCs w:val="16"/>
    </w:rPr>
  </w:style>
  <w:style w:type="character" w:customStyle="1" w:styleId="BalloonTextChar">
    <w:name w:val="Balloon Text Char"/>
    <w:link w:val="BalloonText"/>
    <w:uiPriority w:val="99"/>
    <w:semiHidden/>
    <w:rsid w:val="009A011F"/>
    <w:rPr>
      <w:rFonts w:ascii="Tahoma" w:eastAsia="Times New Roman" w:hAnsi="Tahoma" w:cs="Tahoma"/>
      <w:sz w:val="16"/>
      <w:szCs w:val="16"/>
      <w:lang w:val="hu-HU" w:eastAsia="hu-HU"/>
    </w:rPr>
  </w:style>
  <w:style w:type="table" w:styleId="TableGrid">
    <w:name w:val="Table Grid"/>
    <w:basedOn w:val="TableNormal"/>
    <w:uiPriority w:val="59"/>
    <w:rsid w:val="003F6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E55D8E"/>
    <w:rPr>
      <w:rFonts w:asciiTheme="majorHAnsi" w:eastAsiaTheme="majorEastAsia" w:hAnsiTheme="majorHAnsi" w:cstheme="majorBidi"/>
      <w:b/>
      <w:bCs/>
      <w:color w:val="4F81BD" w:themeColor="accent1"/>
      <w:sz w:val="24"/>
      <w:szCs w:val="24"/>
      <w:lang w:val="en-US" w:eastAsia="hu-HU"/>
    </w:rPr>
  </w:style>
  <w:style w:type="character" w:customStyle="1" w:styleId="Heading4Char">
    <w:name w:val="Heading 4 Char"/>
    <w:basedOn w:val="DefaultParagraphFont"/>
    <w:link w:val="Heading4"/>
    <w:uiPriority w:val="9"/>
    <w:semiHidden/>
    <w:rsid w:val="002D5B29"/>
    <w:rPr>
      <w:rFonts w:asciiTheme="majorHAnsi" w:eastAsiaTheme="majorEastAsia" w:hAnsiTheme="majorHAnsi" w:cstheme="majorBidi"/>
      <w:b/>
      <w:bCs/>
      <w:i/>
      <w:iCs/>
      <w:color w:val="4F81BD" w:themeColor="accent1"/>
      <w:sz w:val="24"/>
      <w:szCs w:val="24"/>
      <w:lang w:val="en-US" w:eastAsia="hu-HU"/>
    </w:rPr>
  </w:style>
  <w:style w:type="paragraph" w:styleId="BodyText">
    <w:name w:val="Body Text"/>
    <w:basedOn w:val="Normal"/>
    <w:link w:val="BodyTextChar"/>
    <w:uiPriority w:val="99"/>
    <w:semiHidden/>
    <w:unhideWhenUsed/>
    <w:rsid w:val="002D5B29"/>
    <w:pPr>
      <w:spacing w:after="120"/>
    </w:pPr>
  </w:style>
  <w:style w:type="character" w:customStyle="1" w:styleId="BodyTextChar">
    <w:name w:val="Body Text Char"/>
    <w:basedOn w:val="DefaultParagraphFont"/>
    <w:link w:val="BodyText"/>
    <w:uiPriority w:val="99"/>
    <w:semiHidden/>
    <w:rsid w:val="002D5B29"/>
    <w:rPr>
      <w:rFonts w:ascii="Times New Roman" w:eastAsia="Times New Roman" w:hAnsi="Times New Roman"/>
      <w:sz w:val="24"/>
      <w:szCs w:val="24"/>
      <w:lang w:val="en-US" w:eastAsia="hu-HU"/>
    </w:rPr>
  </w:style>
  <w:style w:type="character" w:styleId="PlaceholderText">
    <w:name w:val="Placeholder Text"/>
    <w:basedOn w:val="DefaultParagraphFont"/>
    <w:uiPriority w:val="99"/>
    <w:semiHidden/>
    <w:rsid w:val="00470ED8"/>
    <w:rPr>
      <w:color w:val="808080"/>
    </w:rPr>
  </w:style>
  <w:style w:type="paragraph" w:styleId="EndnoteText">
    <w:name w:val="endnote text"/>
    <w:basedOn w:val="Normal"/>
    <w:link w:val="EndnoteTextChar"/>
    <w:uiPriority w:val="99"/>
    <w:semiHidden/>
    <w:unhideWhenUsed/>
    <w:rsid w:val="00E336C7"/>
    <w:rPr>
      <w:sz w:val="20"/>
      <w:szCs w:val="20"/>
    </w:rPr>
  </w:style>
  <w:style w:type="character" w:customStyle="1" w:styleId="EndnoteTextChar">
    <w:name w:val="Endnote Text Char"/>
    <w:basedOn w:val="DefaultParagraphFont"/>
    <w:link w:val="EndnoteText"/>
    <w:uiPriority w:val="99"/>
    <w:semiHidden/>
    <w:rsid w:val="00E336C7"/>
    <w:rPr>
      <w:rFonts w:ascii="Times New Roman" w:eastAsia="Times New Roman" w:hAnsi="Times New Roman"/>
      <w:lang w:val="en-US" w:eastAsia="hu-HU"/>
    </w:rPr>
  </w:style>
  <w:style w:type="paragraph" w:styleId="Header">
    <w:name w:val="header"/>
    <w:basedOn w:val="Normal"/>
    <w:link w:val="HeaderChar"/>
    <w:uiPriority w:val="99"/>
    <w:unhideWhenUsed/>
    <w:rsid w:val="00F03A9D"/>
    <w:pPr>
      <w:tabs>
        <w:tab w:val="center" w:pos="4680"/>
        <w:tab w:val="right" w:pos="9360"/>
      </w:tabs>
    </w:pPr>
  </w:style>
  <w:style w:type="character" w:customStyle="1" w:styleId="HeaderChar">
    <w:name w:val="Header Char"/>
    <w:basedOn w:val="DefaultParagraphFont"/>
    <w:link w:val="Header"/>
    <w:uiPriority w:val="99"/>
    <w:rsid w:val="00F03A9D"/>
    <w:rPr>
      <w:rFonts w:ascii="Times New Roman" w:eastAsia="Times New Roman" w:hAnsi="Times New Roman"/>
      <w:sz w:val="24"/>
      <w:szCs w:val="24"/>
      <w:lang w:val="en-US" w:eastAsia="hu-HU"/>
    </w:rPr>
  </w:style>
  <w:style w:type="paragraph" w:styleId="Footer">
    <w:name w:val="footer"/>
    <w:basedOn w:val="Normal"/>
    <w:link w:val="FooterChar"/>
    <w:uiPriority w:val="99"/>
    <w:unhideWhenUsed/>
    <w:rsid w:val="00F03A9D"/>
    <w:pPr>
      <w:tabs>
        <w:tab w:val="center" w:pos="4680"/>
        <w:tab w:val="right" w:pos="9360"/>
      </w:tabs>
    </w:pPr>
  </w:style>
  <w:style w:type="character" w:customStyle="1" w:styleId="FooterChar">
    <w:name w:val="Footer Char"/>
    <w:basedOn w:val="DefaultParagraphFont"/>
    <w:link w:val="Footer"/>
    <w:uiPriority w:val="99"/>
    <w:rsid w:val="00F03A9D"/>
    <w:rPr>
      <w:rFonts w:ascii="Times New Roman" w:eastAsia="Times New Roman" w:hAnsi="Times New Roman"/>
      <w:sz w:val="24"/>
      <w:szCs w:val="24"/>
      <w:lang w:val="en-US" w:eastAsia="hu-HU"/>
    </w:rPr>
  </w:style>
  <w:style w:type="character" w:customStyle="1" w:styleId="a">
    <w:name w:val="_"/>
    <w:basedOn w:val="DefaultParagraphFont"/>
    <w:rsid w:val="000710B9"/>
  </w:style>
  <w:style w:type="character" w:customStyle="1" w:styleId="ff2">
    <w:name w:val="ff2"/>
    <w:basedOn w:val="DefaultParagraphFont"/>
    <w:rsid w:val="000710B9"/>
  </w:style>
  <w:style w:type="character" w:customStyle="1" w:styleId="ff4">
    <w:name w:val="ff4"/>
    <w:basedOn w:val="DefaultParagraphFont"/>
    <w:rsid w:val="00071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AE30DB"/>
    <w:rPr>
      <w:rFonts w:ascii="Times New Roman" w:eastAsia="Times New Roman" w:hAnsi="Times New Roman"/>
      <w:sz w:val="24"/>
      <w:szCs w:val="24"/>
      <w:lang w:val="en-US" w:eastAsia="hu-HU"/>
    </w:rPr>
  </w:style>
  <w:style w:type="paragraph" w:styleId="Heading1">
    <w:name w:val="heading 1"/>
    <w:basedOn w:val="02-HeadingsofSections-s"/>
    <w:next w:val="Normal"/>
    <w:link w:val="Heading1Char"/>
    <w:uiPriority w:val="9"/>
    <w:qFormat/>
    <w:rsid w:val="009A011F"/>
    <w:pPr>
      <w:numPr>
        <w:numId w:val="6"/>
      </w:numPr>
      <w:spacing w:before="360" w:after="360"/>
      <w:jc w:val="left"/>
      <w:outlineLvl w:val="0"/>
    </w:pPr>
    <w:rPr>
      <w:sz w:val="22"/>
      <w:szCs w:val="22"/>
    </w:rPr>
  </w:style>
  <w:style w:type="paragraph" w:styleId="Heading2">
    <w:name w:val="heading 2"/>
    <w:aliases w:val="Heading level 2"/>
    <w:basedOn w:val="Heading1"/>
    <w:next w:val="Normal"/>
    <w:link w:val="Heading2Char"/>
    <w:qFormat/>
    <w:rsid w:val="009A011F"/>
    <w:pPr>
      <w:keepLines/>
      <w:suppressAutoHyphens/>
      <w:spacing w:after="120" w:line="360" w:lineRule="atLeast"/>
      <w:outlineLvl w:val="1"/>
    </w:pPr>
    <w:rPr>
      <w:rFonts w:ascii="Times" w:hAnsi="Times"/>
      <w:bCs/>
      <w:i/>
      <w:sz w:val="24"/>
      <w:szCs w:val="20"/>
      <w:lang w:val="en-AU" w:eastAsia="en-US"/>
    </w:rPr>
  </w:style>
  <w:style w:type="paragraph" w:styleId="Heading3">
    <w:name w:val="heading 3"/>
    <w:basedOn w:val="Normal"/>
    <w:next w:val="Normal"/>
    <w:link w:val="Heading3Char"/>
    <w:uiPriority w:val="9"/>
    <w:semiHidden/>
    <w:unhideWhenUsed/>
    <w:qFormat/>
    <w:rsid w:val="00E55D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5B2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A011F"/>
    <w:rPr>
      <w:rFonts w:ascii="Times New Roman" w:eastAsia="Times New Roman" w:hAnsi="Times New Roman"/>
      <w:b/>
      <w:sz w:val="22"/>
      <w:szCs w:val="22"/>
      <w:lang w:val="en-US" w:eastAsia="cs-CZ"/>
    </w:rPr>
  </w:style>
  <w:style w:type="character" w:customStyle="1" w:styleId="Heading2Char">
    <w:name w:val="Heading 2 Char"/>
    <w:aliases w:val="Heading level 2 Char"/>
    <w:link w:val="Heading2"/>
    <w:rsid w:val="009A011F"/>
    <w:rPr>
      <w:rFonts w:ascii="Times" w:eastAsia="Times New Roman" w:hAnsi="Times"/>
      <w:b/>
      <w:bCs/>
      <w:i/>
      <w:sz w:val="24"/>
      <w:lang w:val="en-AU" w:eastAsia="en-US"/>
    </w:rPr>
  </w:style>
  <w:style w:type="character" w:styleId="Hyperlink">
    <w:name w:val="Hyperlink"/>
    <w:rsid w:val="009A011F"/>
    <w:rPr>
      <w:color w:val="0000FF"/>
      <w:u w:val="single"/>
    </w:rPr>
  </w:style>
  <w:style w:type="character" w:customStyle="1" w:styleId="05-NameofTable">
    <w:name w:val="05-Name of Table"/>
    <w:qFormat/>
    <w:rsid w:val="009A011F"/>
    <w:rPr>
      <w:smallCaps/>
      <w:sz w:val="20"/>
    </w:rPr>
  </w:style>
  <w:style w:type="paragraph" w:customStyle="1" w:styleId="01-MainText-s">
    <w:name w:val="01-Main Text-s"/>
    <w:basedOn w:val="Normal"/>
    <w:link w:val="01-MainText-s0"/>
    <w:rsid w:val="009A011F"/>
    <w:pPr>
      <w:suppressAutoHyphens/>
      <w:spacing w:after="80" w:line="360" w:lineRule="auto"/>
      <w:ind w:firstLine="284"/>
      <w:jc w:val="both"/>
    </w:pPr>
    <w:rPr>
      <w:szCs w:val="20"/>
      <w:lang w:val="cs-CZ" w:eastAsia="cs-CZ"/>
    </w:rPr>
  </w:style>
  <w:style w:type="character" w:customStyle="1" w:styleId="01-MainText-s0">
    <w:name w:val="01-Main Text-s Знак Знак"/>
    <w:link w:val="01-MainText-s"/>
    <w:rsid w:val="009A011F"/>
    <w:rPr>
      <w:rFonts w:ascii="Times New Roman" w:eastAsia="Times New Roman" w:hAnsi="Times New Roman" w:cs="Times New Roman"/>
      <w:sz w:val="24"/>
      <w:szCs w:val="20"/>
      <w:lang w:val="cs-CZ" w:eastAsia="cs-CZ"/>
    </w:rPr>
  </w:style>
  <w:style w:type="paragraph" w:customStyle="1" w:styleId="02-HeadingsofSections-s">
    <w:name w:val="02- Headings of Sections-s"/>
    <w:basedOn w:val="Normal"/>
    <w:rsid w:val="009A011F"/>
    <w:pPr>
      <w:keepNext/>
      <w:spacing w:before="40" w:after="40" w:line="220" w:lineRule="exact"/>
      <w:jc w:val="center"/>
    </w:pPr>
    <w:rPr>
      <w:b/>
      <w:sz w:val="20"/>
      <w:szCs w:val="20"/>
      <w:lang w:eastAsia="cs-CZ"/>
    </w:rPr>
  </w:style>
  <w:style w:type="paragraph" w:customStyle="1" w:styleId="04-Numberingwitha">
    <w:name w:val="04 - Numbering with a"/>
    <w:aliases w:val="b,-S"/>
    <w:basedOn w:val="Normal"/>
    <w:rsid w:val="009A011F"/>
    <w:pPr>
      <w:numPr>
        <w:numId w:val="1"/>
      </w:numPr>
      <w:tabs>
        <w:tab w:val="clear" w:pos="1080"/>
        <w:tab w:val="num" w:pos="240"/>
      </w:tabs>
      <w:spacing w:after="80" w:line="360" w:lineRule="auto"/>
      <w:ind w:left="284" w:hanging="284"/>
      <w:jc w:val="both"/>
    </w:pPr>
    <w:rPr>
      <w:rFonts w:eastAsia="Calibri"/>
      <w:szCs w:val="20"/>
      <w:lang w:eastAsia="en-US"/>
    </w:rPr>
  </w:style>
  <w:style w:type="paragraph" w:customStyle="1" w:styleId="04-Numberingwithdashes-S">
    <w:name w:val="04-Numbering with dashes-S"/>
    <w:basedOn w:val="Normal"/>
    <w:rsid w:val="009A011F"/>
    <w:pPr>
      <w:numPr>
        <w:numId w:val="2"/>
      </w:numPr>
      <w:spacing w:after="80" w:line="360" w:lineRule="auto"/>
      <w:jc w:val="both"/>
    </w:pPr>
    <w:rPr>
      <w:rFonts w:eastAsia="Calibri"/>
      <w:szCs w:val="20"/>
      <w:lang w:eastAsia="en-US"/>
    </w:rPr>
  </w:style>
  <w:style w:type="paragraph" w:styleId="Bibliography">
    <w:name w:val="Bibliography"/>
    <w:basedOn w:val="Normal"/>
    <w:next w:val="EndnoteText"/>
    <w:uiPriority w:val="37"/>
    <w:unhideWhenUsed/>
    <w:qFormat/>
    <w:rsid w:val="00E336C7"/>
  </w:style>
  <w:style w:type="paragraph" w:customStyle="1" w:styleId="Maintext">
    <w:name w:val="Main text"/>
    <w:basedOn w:val="01-MainText-s"/>
    <w:link w:val="MaintextZnak"/>
    <w:qFormat/>
    <w:rsid w:val="009A011F"/>
    <w:pPr>
      <w:spacing w:line="240" w:lineRule="auto"/>
      <w:ind w:firstLine="0"/>
    </w:pPr>
  </w:style>
  <w:style w:type="paragraph" w:customStyle="1" w:styleId="Abstract">
    <w:name w:val="Abstract"/>
    <w:basedOn w:val="Normal"/>
    <w:qFormat/>
    <w:rsid w:val="009A011F"/>
    <w:pPr>
      <w:spacing w:before="120" w:after="40" w:line="200" w:lineRule="exact"/>
      <w:jc w:val="both"/>
    </w:pPr>
    <w:rPr>
      <w:sz w:val="20"/>
      <w:szCs w:val="20"/>
    </w:rPr>
  </w:style>
  <w:style w:type="character" w:customStyle="1" w:styleId="MaintextZnak">
    <w:name w:val="Main text Znak"/>
    <w:link w:val="Maintext"/>
    <w:rsid w:val="009A011F"/>
    <w:rPr>
      <w:rFonts w:ascii="Times New Roman" w:eastAsia="Times New Roman" w:hAnsi="Times New Roman" w:cs="Times New Roman"/>
      <w:sz w:val="24"/>
      <w:szCs w:val="20"/>
      <w:lang w:val="cs-CZ" w:eastAsia="cs-CZ"/>
    </w:rPr>
  </w:style>
  <w:style w:type="paragraph" w:customStyle="1" w:styleId="Nagwek21">
    <w:name w:val="Nagłówek 21"/>
    <w:basedOn w:val="ListParagraph"/>
    <w:rsid w:val="009A011F"/>
    <w:pPr>
      <w:numPr>
        <w:ilvl w:val="1"/>
        <w:numId w:val="6"/>
      </w:numPr>
      <w:tabs>
        <w:tab w:val="num" w:pos="360"/>
      </w:tabs>
      <w:spacing w:before="80" w:after="40" w:line="220" w:lineRule="exact"/>
      <w:ind w:firstLine="0"/>
      <w:contextualSpacing w:val="0"/>
      <w:jc w:val="both"/>
    </w:pPr>
    <w:rPr>
      <w:rFonts w:ascii="Tahoma" w:hAnsi="Tahoma" w:cs="Tahoma"/>
      <w:sz w:val="18"/>
      <w:szCs w:val="18"/>
      <w:lang w:eastAsia="cs-CZ"/>
    </w:rPr>
  </w:style>
  <w:style w:type="paragraph" w:styleId="Title">
    <w:name w:val="Title"/>
    <w:basedOn w:val="Normal"/>
    <w:next w:val="Normal"/>
    <w:link w:val="TitleChar"/>
    <w:qFormat/>
    <w:rsid w:val="009A011F"/>
    <w:pPr>
      <w:spacing w:before="400" w:after="320" w:line="240" w:lineRule="exact"/>
      <w:ind w:left="-85"/>
      <w:jc w:val="center"/>
    </w:pPr>
    <w:rPr>
      <w:b/>
      <w:sz w:val="28"/>
      <w:szCs w:val="28"/>
    </w:rPr>
  </w:style>
  <w:style w:type="character" w:customStyle="1" w:styleId="TitleChar">
    <w:name w:val="Title Char"/>
    <w:link w:val="Title"/>
    <w:rsid w:val="009A011F"/>
    <w:rPr>
      <w:rFonts w:ascii="Times New Roman" w:eastAsia="Times New Roman" w:hAnsi="Times New Roman" w:cs="Times New Roman"/>
      <w:b/>
      <w:sz w:val="28"/>
      <w:szCs w:val="28"/>
      <w:lang w:val="en-US" w:eastAsia="hu-HU"/>
    </w:rPr>
  </w:style>
  <w:style w:type="paragraph" w:customStyle="1" w:styleId="Tableandfiguretitle">
    <w:name w:val="Table and figure title"/>
    <w:basedOn w:val="Normal"/>
    <w:link w:val="TableandfiguretitleZnak"/>
    <w:qFormat/>
    <w:rsid w:val="009A011F"/>
    <w:pPr>
      <w:spacing w:before="240" w:after="240"/>
      <w:jc w:val="center"/>
    </w:pPr>
    <w:rPr>
      <w:sz w:val="22"/>
      <w:szCs w:val="22"/>
    </w:rPr>
  </w:style>
  <w:style w:type="paragraph" w:customStyle="1" w:styleId="Tableandfigurenote">
    <w:name w:val="Table and figure note"/>
    <w:basedOn w:val="Normal"/>
    <w:link w:val="TableandfigurenoteZnak"/>
    <w:qFormat/>
    <w:rsid w:val="009A011F"/>
    <w:rPr>
      <w:sz w:val="16"/>
      <w:szCs w:val="16"/>
    </w:rPr>
  </w:style>
  <w:style w:type="character" w:customStyle="1" w:styleId="TableandfiguretitleZnak">
    <w:name w:val="Table and figure title Znak"/>
    <w:link w:val="Tableandfiguretitle"/>
    <w:rsid w:val="009A011F"/>
    <w:rPr>
      <w:rFonts w:ascii="Times New Roman" w:eastAsia="Times New Roman" w:hAnsi="Times New Roman" w:cs="Times New Roman"/>
      <w:lang w:val="hu-HU" w:eastAsia="hu-HU"/>
    </w:rPr>
  </w:style>
  <w:style w:type="character" w:customStyle="1" w:styleId="TableandfigurenoteZnak">
    <w:name w:val="Table and figure note Znak"/>
    <w:link w:val="Tableandfigurenote"/>
    <w:rsid w:val="009A011F"/>
    <w:rPr>
      <w:rFonts w:ascii="Times New Roman" w:eastAsia="Times New Roman" w:hAnsi="Times New Roman" w:cs="Times New Roman"/>
      <w:sz w:val="16"/>
      <w:szCs w:val="16"/>
      <w:lang w:val="hu-HU" w:eastAsia="hu-HU"/>
    </w:rPr>
  </w:style>
  <w:style w:type="character" w:customStyle="1" w:styleId="m-5284780888219677200gmail-m-1127449028889970167gmail-ocpui">
    <w:name w:val="m_-5284780888219677200gmail-m_-1127449028889970167gmail-ocpui"/>
    <w:basedOn w:val="DefaultParagraphFont"/>
    <w:rsid w:val="009A011F"/>
  </w:style>
  <w:style w:type="character" w:styleId="Emphasis">
    <w:name w:val="Emphasis"/>
    <w:uiPriority w:val="20"/>
    <w:qFormat/>
    <w:rsid w:val="009A011F"/>
    <w:rPr>
      <w:i/>
      <w:iCs/>
    </w:rPr>
  </w:style>
  <w:style w:type="character" w:customStyle="1" w:styleId="apple-converted-space">
    <w:name w:val="apple-converted-space"/>
    <w:basedOn w:val="DefaultParagraphFont"/>
    <w:rsid w:val="009A011F"/>
  </w:style>
  <w:style w:type="paragraph" w:styleId="ListParagraph">
    <w:name w:val="List Paragraph"/>
    <w:basedOn w:val="Normal"/>
    <w:uiPriority w:val="1"/>
    <w:qFormat/>
    <w:rsid w:val="009A011F"/>
    <w:pPr>
      <w:ind w:left="720"/>
      <w:contextualSpacing/>
    </w:pPr>
  </w:style>
  <w:style w:type="paragraph" w:styleId="BalloonText">
    <w:name w:val="Balloon Text"/>
    <w:basedOn w:val="Normal"/>
    <w:link w:val="BalloonTextChar"/>
    <w:uiPriority w:val="99"/>
    <w:semiHidden/>
    <w:unhideWhenUsed/>
    <w:rsid w:val="009A011F"/>
    <w:rPr>
      <w:rFonts w:ascii="Tahoma" w:hAnsi="Tahoma" w:cs="Tahoma"/>
      <w:sz w:val="16"/>
      <w:szCs w:val="16"/>
    </w:rPr>
  </w:style>
  <w:style w:type="character" w:customStyle="1" w:styleId="BalloonTextChar">
    <w:name w:val="Balloon Text Char"/>
    <w:link w:val="BalloonText"/>
    <w:uiPriority w:val="99"/>
    <w:semiHidden/>
    <w:rsid w:val="009A011F"/>
    <w:rPr>
      <w:rFonts w:ascii="Tahoma" w:eastAsia="Times New Roman" w:hAnsi="Tahoma" w:cs="Tahoma"/>
      <w:sz w:val="16"/>
      <w:szCs w:val="16"/>
      <w:lang w:val="hu-HU" w:eastAsia="hu-HU"/>
    </w:rPr>
  </w:style>
  <w:style w:type="table" w:styleId="TableGrid">
    <w:name w:val="Table Grid"/>
    <w:basedOn w:val="TableNormal"/>
    <w:uiPriority w:val="59"/>
    <w:rsid w:val="003F6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E55D8E"/>
    <w:rPr>
      <w:rFonts w:asciiTheme="majorHAnsi" w:eastAsiaTheme="majorEastAsia" w:hAnsiTheme="majorHAnsi" w:cstheme="majorBidi"/>
      <w:b/>
      <w:bCs/>
      <w:color w:val="4F81BD" w:themeColor="accent1"/>
      <w:sz w:val="24"/>
      <w:szCs w:val="24"/>
      <w:lang w:val="en-US" w:eastAsia="hu-HU"/>
    </w:rPr>
  </w:style>
  <w:style w:type="character" w:customStyle="1" w:styleId="Heading4Char">
    <w:name w:val="Heading 4 Char"/>
    <w:basedOn w:val="DefaultParagraphFont"/>
    <w:link w:val="Heading4"/>
    <w:uiPriority w:val="9"/>
    <w:semiHidden/>
    <w:rsid w:val="002D5B29"/>
    <w:rPr>
      <w:rFonts w:asciiTheme="majorHAnsi" w:eastAsiaTheme="majorEastAsia" w:hAnsiTheme="majorHAnsi" w:cstheme="majorBidi"/>
      <w:b/>
      <w:bCs/>
      <w:i/>
      <w:iCs/>
      <w:color w:val="4F81BD" w:themeColor="accent1"/>
      <w:sz w:val="24"/>
      <w:szCs w:val="24"/>
      <w:lang w:val="en-US" w:eastAsia="hu-HU"/>
    </w:rPr>
  </w:style>
  <w:style w:type="paragraph" w:styleId="BodyText">
    <w:name w:val="Body Text"/>
    <w:basedOn w:val="Normal"/>
    <w:link w:val="BodyTextChar"/>
    <w:uiPriority w:val="99"/>
    <w:semiHidden/>
    <w:unhideWhenUsed/>
    <w:rsid w:val="002D5B29"/>
    <w:pPr>
      <w:spacing w:after="120"/>
    </w:pPr>
  </w:style>
  <w:style w:type="character" w:customStyle="1" w:styleId="BodyTextChar">
    <w:name w:val="Body Text Char"/>
    <w:basedOn w:val="DefaultParagraphFont"/>
    <w:link w:val="BodyText"/>
    <w:uiPriority w:val="99"/>
    <w:semiHidden/>
    <w:rsid w:val="002D5B29"/>
    <w:rPr>
      <w:rFonts w:ascii="Times New Roman" w:eastAsia="Times New Roman" w:hAnsi="Times New Roman"/>
      <w:sz w:val="24"/>
      <w:szCs w:val="24"/>
      <w:lang w:val="en-US" w:eastAsia="hu-HU"/>
    </w:rPr>
  </w:style>
  <w:style w:type="character" w:styleId="PlaceholderText">
    <w:name w:val="Placeholder Text"/>
    <w:basedOn w:val="DefaultParagraphFont"/>
    <w:uiPriority w:val="99"/>
    <w:semiHidden/>
    <w:rsid w:val="00470ED8"/>
    <w:rPr>
      <w:color w:val="808080"/>
    </w:rPr>
  </w:style>
  <w:style w:type="paragraph" w:styleId="EndnoteText">
    <w:name w:val="endnote text"/>
    <w:basedOn w:val="Normal"/>
    <w:link w:val="EndnoteTextChar"/>
    <w:uiPriority w:val="99"/>
    <w:semiHidden/>
    <w:unhideWhenUsed/>
    <w:rsid w:val="00E336C7"/>
    <w:rPr>
      <w:sz w:val="20"/>
      <w:szCs w:val="20"/>
    </w:rPr>
  </w:style>
  <w:style w:type="character" w:customStyle="1" w:styleId="EndnoteTextChar">
    <w:name w:val="Endnote Text Char"/>
    <w:basedOn w:val="DefaultParagraphFont"/>
    <w:link w:val="EndnoteText"/>
    <w:uiPriority w:val="99"/>
    <w:semiHidden/>
    <w:rsid w:val="00E336C7"/>
    <w:rPr>
      <w:rFonts w:ascii="Times New Roman" w:eastAsia="Times New Roman" w:hAnsi="Times New Roman"/>
      <w:lang w:val="en-US" w:eastAsia="hu-HU"/>
    </w:rPr>
  </w:style>
  <w:style w:type="paragraph" w:styleId="Header">
    <w:name w:val="header"/>
    <w:basedOn w:val="Normal"/>
    <w:link w:val="HeaderChar"/>
    <w:uiPriority w:val="99"/>
    <w:unhideWhenUsed/>
    <w:rsid w:val="00F03A9D"/>
    <w:pPr>
      <w:tabs>
        <w:tab w:val="center" w:pos="4680"/>
        <w:tab w:val="right" w:pos="9360"/>
      </w:tabs>
    </w:pPr>
  </w:style>
  <w:style w:type="character" w:customStyle="1" w:styleId="HeaderChar">
    <w:name w:val="Header Char"/>
    <w:basedOn w:val="DefaultParagraphFont"/>
    <w:link w:val="Header"/>
    <w:uiPriority w:val="99"/>
    <w:rsid w:val="00F03A9D"/>
    <w:rPr>
      <w:rFonts w:ascii="Times New Roman" w:eastAsia="Times New Roman" w:hAnsi="Times New Roman"/>
      <w:sz w:val="24"/>
      <w:szCs w:val="24"/>
      <w:lang w:val="en-US" w:eastAsia="hu-HU"/>
    </w:rPr>
  </w:style>
  <w:style w:type="paragraph" w:styleId="Footer">
    <w:name w:val="footer"/>
    <w:basedOn w:val="Normal"/>
    <w:link w:val="FooterChar"/>
    <w:uiPriority w:val="99"/>
    <w:unhideWhenUsed/>
    <w:rsid w:val="00F03A9D"/>
    <w:pPr>
      <w:tabs>
        <w:tab w:val="center" w:pos="4680"/>
        <w:tab w:val="right" w:pos="9360"/>
      </w:tabs>
    </w:pPr>
  </w:style>
  <w:style w:type="character" w:customStyle="1" w:styleId="FooterChar">
    <w:name w:val="Footer Char"/>
    <w:basedOn w:val="DefaultParagraphFont"/>
    <w:link w:val="Footer"/>
    <w:uiPriority w:val="99"/>
    <w:rsid w:val="00F03A9D"/>
    <w:rPr>
      <w:rFonts w:ascii="Times New Roman" w:eastAsia="Times New Roman" w:hAnsi="Times New Roman"/>
      <w:sz w:val="24"/>
      <w:szCs w:val="24"/>
      <w:lang w:val="en-US" w:eastAsia="hu-HU"/>
    </w:rPr>
  </w:style>
  <w:style w:type="character" w:customStyle="1" w:styleId="a">
    <w:name w:val="_"/>
    <w:basedOn w:val="DefaultParagraphFont"/>
    <w:rsid w:val="000710B9"/>
  </w:style>
  <w:style w:type="character" w:customStyle="1" w:styleId="ff2">
    <w:name w:val="ff2"/>
    <w:basedOn w:val="DefaultParagraphFont"/>
    <w:rsid w:val="000710B9"/>
  </w:style>
  <w:style w:type="character" w:customStyle="1" w:styleId="ff4">
    <w:name w:val="ff4"/>
    <w:basedOn w:val="DefaultParagraphFont"/>
    <w:rsid w:val="0007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132">
      <w:bodyDiv w:val="1"/>
      <w:marLeft w:val="0"/>
      <w:marRight w:val="0"/>
      <w:marTop w:val="0"/>
      <w:marBottom w:val="0"/>
      <w:divBdr>
        <w:top w:val="none" w:sz="0" w:space="0" w:color="auto"/>
        <w:left w:val="none" w:sz="0" w:space="0" w:color="auto"/>
        <w:bottom w:val="none" w:sz="0" w:space="0" w:color="auto"/>
        <w:right w:val="none" w:sz="0" w:space="0" w:color="auto"/>
      </w:divBdr>
    </w:div>
    <w:div w:id="73474565">
      <w:bodyDiv w:val="1"/>
      <w:marLeft w:val="0"/>
      <w:marRight w:val="0"/>
      <w:marTop w:val="0"/>
      <w:marBottom w:val="0"/>
      <w:divBdr>
        <w:top w:val="none" w:sz="0" w:space="0" w:color="auto"/>
        <w:left w:val="none" w:sz="0" w:space="0" w:color="auto"/>
        <w:bottom w:val="none" w:sz="0" w:space="0" w:color="auto"/>
        <w:right w:val="none" w:sz="0" w:space="0" w:color="auto"/>
      </w:divBdr>
    </w:div>
    <w:div w:id="113059707">
      <w:bodyDiv w:val="1"/>
      <w:marLeft w:val="0"/>
      <w:marRight w:val="0"/>
      <w:marTop w:val="0"/>
      <w:marBottom w:val="0"/>
      <w:divBdr>
        <w:top w:val="none" w:sz="0" w:space="0" w:color="auto"/>
        <w:left w:val="none" w:sz="0" w:space="0" w:color="auto"/>
        <w:bottom w:val="none" w:sz="0" w:space="0" w:color="auto"/>
        <w:right w:val="none" w:sz="0" w:space="0" w:color="auto"/>
      </w:divBdr>
    </w:div>
    <w:div w:id="144048348">
      <w:bodyDiv w:val="1"/>
      <w:marLeft w:val="0"/>
      <w:marRight w:val="0"/>
      <w:marTop w:val="0"/>
      <w:marBottom w:val="0"/>
      <w:divBdr>
        <w:top w:val="none" w:sz="0" w:space="0" w:color="auto"/>
        <w:left w:val="none" w:sz="0" w:space="0" w:color="auto"/>
        <w:bottom w:val="none" w:sz="0" w:space="0" w:color="auto"/>
        <w:right w:val="none" w:sz="0" w:space="0" w:color="auto"/>
      </w:divBdr>
    </w:div>
    <w:div w:id="711655952">
      <w:bodyDiv w:val="1"/>
      <w:marLeft w:val="0"/>
      <w:marRight w:val="0"/>
      <w:marTop w:val="0"/>
      <w:marBottom w:val="0"/>
      <w:divBdr>
        <w:top w:val="none" w:sz="0" w:space="0" w:color="auto"/>
        <w:left w:val="none" w:sz="0" w:space="0" w:color="auto"/>
        <w:bottom w:val="none" w:sz="0" w:space="0" w:color="auto"/>
        <w:right w:val="none" w:sz="0" w:space="0" w:color="auto"/>
      </w:divBdr>
    </w:div>
    <w:div w:id="978221973">
      <w:bodyDiv w:val="1"/>
      <w:marLeft w:val="0"/>
      <w:marRight w:val="0"/>
      <w:marTop w:val="0"/>
      <w:marBottom w:val="0"/>
      <w:divBdr>
        <w:top w:val="none" w:sz="0" w:space="0" w:color="auto"/>
        <w:left w:val="none" w:sz="0" w:space="0" w:color="auto"/>
        <w:bottom w:val="none" w:sz="0" w:space="0" w:color="auto"/>
        <w:right w:val="none" w:sz="0" w:space="0" w:color="auto"/>
      </w:divBdr>
    </w:div>
    <w:div w:id="1010064946">
      <w:bodyDiv w:val="1"/>
      <w:marLeft w:val="0"/>
      <w:marRight w:val="0"/>
      <w:marTop w:val="0"/>
      <w:marBottom w:val="0"/>
      <w:divBdr>
        <w:top w:val="none" w:sz="0" w:space="0" w:color="auto"/>
        <w:left w:val="none" w:sz="0" w:space="0" w:color="auto"/>
        <w:bottom w:val="none" w:sz="0" w:space="0" w:color="auto"/>
        <w:right w:val="none" w:sz="0" w:space="0" w:color="auto"/>
      </w:divBdr>
    </w:div>
    <w:div w:id="1111706550">
      <w:bodyDiv w:val="1"/>
      <w:marLeft w:val="0"/>
      <w:marRight w:val="0"/>
      <w:marTop w:val="0"/>
      <w:marBottom w:val="0"/>
      <w:divBdr>
        <w:top w:val="none" w:sz="0" w:space="0" w:color="auto"/>
        <w:left w:val="none" w:sz="0" w:space="0" w:color="auto"/>
        <w:bottom w:val="none" w:sz="0" w:space="0" w:color="auto"/>
        <w:right w:val="none" w:sz="0" w:space="0" w:color="auto"/>
      </w:divBdr>
    </w:div>
    <w:div w:id="1320425859">
      <w:bodyDiv w:val="1"/>
      <w:marLeft w:val="0"/>
      <w:marRight w:val="0"/>
      <w:marTop w:val="0"/>
      <w:marBottom w:val="0"/>
      <w:divBdr>
        <w:top w:val="none" w:sz="0" w:space="0" w:color="auto"/>
        <w:left w:val="none" w:sz="0" w:space="0" w:color="auto"/>
        <w:bottom w:val="none" w:sz="0" w:space="0" w:color="auto"/>
        <w:right w:val="none" w:sz="0" w:space="0" w:color="auto"/>
      </w:divBdr>
    </w:div>
    <w:div w:id="1611425319">
      <w:bodyDiv w:val="1"/>
      <w:marLeft w:val="0"/>
      <w:marRight w:val="0"/>
      <w:marTop w:val="0"/>
      <w:marBottom w:val="0"/>
      <w:divBdr>
        <w:top w:val="none" w:sz="0" w:space="0" w:color="auto"/>
        <w:left w:val="none" w:sz="0" w:space="0" w:color="auto"/>
        <w:bottom w:val="none" w:sz="0" w:space="0" w:color="auto"/>
        <w:right w:val="none" w:sz="0" w:space="0" w:color="auto"/>
      </w:divBdr>
    </w:div>
    <w:div w:id="1729068080">
      <w:bodyDiv w:val="1"/>
      <w:marLeft w:val="0"/>
      <w:marRight w:val="0"/>
      <w:marTop w:val="0"/>
      <w:marBottom w:val="0"/>
      <w:divBdr>
        <w:top w:val="none" w:sz="0" w:space="0" w:color="auto"/>
        <w:left w:val="none" w:sz="0" w:space="0" w:color="auto"/>
        <w:bottom w:val="none" w:sz="0" w:space="0" w:color="auto"/>
        <w:right w:val="none" w:sz="0" w:space="0" w:color="auto"/>
      </w:divBdr>
    </w:div>
    <w:div w:id="1857033683">
      <w:bodyDiv w:val="1"/>
      <w:marLeft w:val="0"/>
      <w:marRight w:val="0"/>
      <w:marTop w:val="0"/>
      <w:marBottom w:val="0"/>
      <w:divBdr>
        <w:top w:val="none" w:sz="0" w:space="0" w:color="auto"/>
        <w:left w:val="none" w:sz="0" w:space="0" w:color="auto"/>
        <w:bottom w:val="none" w:sz="0" w:space="0" w:color="auto"/>
        <w:right w:val="none" w:sz="0" w:space="0" w:color="auto"/>
      </w:divBdr>
    </w:div>
    <w:div w:id="211779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hm-journa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search-pm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tacon.co.id/Toiletries-2011PastaGigi.html" TargetMode="External"/><Relationship Id="rId5" Type="http://schemas.openxmlformats.org/officeDocument/2006/relationships/settings" Target="settings.xml"/><Relationship Id="rId15" Type="http://schemas.openxmlformats.org/officeDocument/2006/relationships/hyperlink" Target="http://www.dummies.com" TargetMode="External"/><Relationship Id="rId10" Type="http://schemas.openxmlformats.org/officeDocument/2006/relationships/hyperlink" Target="http://www.businessdictionary.com/definition/brand-image.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sight180.com/branding-differenti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Gal18</b:Tag>
    <b:SourceType>InternetSite</b:SourceType>
    <b:Guid>{69DB5085-83B9-4AFC-8B39-8BB809D56817}</b:Guid>
    <b:Title>bloomberg.com</b:Title>
    <b:Year>2016</b:Year>
    <b:Month>10</b:Month>
    <b:Day>18</b:Day>
    <b:URL>https://www.bloomberg.com/news/articles/2016-10-18/poland-seeks-to-lock-in-low-yields-with-first-30-year-eurobond</b:URL>
    <b:Author>
      <b:Author>
        <b:NameList>
          <b:Person>
            <b:Last>Galouchko</b:Last>
            <b:First>Ksenia</b:First>
          </b:Person>
          <b:Person>
            <b:Last>Kucukreisoglu</b:Last>
            <b:First>Levent</b:First>
          </b:Person>
        </b:NameList>
      </b:Author>
    </b:Author>
    <b:YearAccessed>2017</b:YearAccessed>
    <b:MonthAccessed>03</b:MonthAccessed>
    <b:DayAccessed>25</b:DayAccessed>
    <b:LCID>en-GB</b:LCID>
    <b:RefOrder>1</b:RefOrder>
  </b:Source>
  <b:Source>
    <b:Tag>Bod92</b:Tag>
    <b:SourceType>ArticleInAPeriodical</b:SourceType>
    <b:Guid>{133EADD4-EEC7-466B-A139-966728428836}</b:Guid>
    <b:Title>Labor supply flexibility and portfolio choice in a life cycle model</b:Title>
    <b:PeriodicalTitle>Journal of Economic Dynamics and Control</b:PeriodicalTitle>
    <b:Year>1992</b:Year>
    <b:Pages>427-49</b:Pages>
    <b:Volume>16</b:Volume>
    <b:Issue>3-4</b:Issue>
    <b:Comments>doi:10.1016/0165-1889(92)90044-F</b:Comments>
    <b:Author>
      <b:Author>
        <b:NameList>
          <b:Person>
            <b:Last>Bodie</b:Last>
            <b:First>Zvi</b:First>
          </b:Person>
          <b:Person>
            <b:Last>Merton</b:Last>
            <b:Middle>C.</b:Middle>
            <b:First>Robert</b:First>
          </b:Person>
          <b:Person>
            <b:Last>Samuelson</b:Last>
            <b:Middle>F.</b:Middle>
            <b:First>William</b:First>
          </b:Person>
        </b:NameList>
      </b:Author>
    </b:Author>
    <b:LCID>en-GB</b:LCID>
    <b:RefOrder>2</b:RefOrder>
  </b:Source>
  <b:Source>
    <b:Tag>Chł12</b:Tag>
    <b:SourceType>BookSection</b:SourceType>
    <b:Guid>{0E96BE12-28F9-4CC2-B7C9-9317ED3DAD8D}</b:Guid>
    <b:LCID>en-GB</b:LCID>
    <b:Title>The First Wave of NDC Reforms: The Experiences of Italy, Latvia, Poland,and Sweden</b:Title>
    <b:Year>2012</b:Year>
    <b:Pages>31-84</b:Pages>
    <b:BookTitle>Nonfinancial Defined Contribution Pension Schemes in a Changing Pension World : Volume 1. Progress, Lessons, and Implementation</b:BookTitle>
    <b:City>Washington, DC</b:City>
    <b:Publisher>World Bank</b:Publisher>
    <b:Author>
      <b:Author>
        <b:NameList>
          <b:Person>
            <b:Last>Chłoń-Domińczak</b:Last>
            <b:First>Agnieszka</b:First>
          </b:Person>
          <b:Person>
            <b:Last>Franco</b:Last>
            <b:First>Daniele</b:First>
          </b:Person>
          <b:Person>
            <b:Last>Palmer</b:Last>
            <b:First>Edward</b:First>
          </b:Person>
        </b:NameList>
      </b:Author>
      <b:BookAuthor>
        <b:NameList>
          <b:Person>
            <b:Last>Holzmann</b:Last>
            <b:First>Robert</b:First>
          </b:Person>
          <b:Person>
            <b:Last>Palmer</b:Last>
            <b:First>Edward</b:First>
          </b:Person>
          <b:Person>
            <b:Last>Robalino</b:Last>
            <b:First>David</b:First>
          </b:Person>
        </b:NameList>
      </b:BookAuthor>
    </b:Author>
    <b:RefOrder>3</b:RefOrder>
  </b:Source>
  <b:Source>
    <b:Tag>Eur15</b:Tag>
    <b:SourceType>Report</b:SourceType>
    <b:Guid>{2D72F04B-1D4B-4173-BDFF-9DF01430FCFC}</b:Guid>
    <b:Author>
      <b:Author>
        <b:Corporate>European Comission</b:Corporate>
      </b:Author>
    </b:Author>
    <b:Title>The 2015 Ageing Report. Economic and budgetary projections for the 28 EU Member States (2013-2060)</b:Title>
    <b:Year>2015</b:Year>
    <b:Publisher>European Commission. Directorate-General for Economic and Financial Affairs</b:Publisher>
    <b:City>Brussels</b:City>
    <b:RefOrder>4</b:RefOrder>
  </b:Source>
  <b:Source>
    <b:Tag>Tre66</b:Tag>
    <b:SourceType>ArticleInAPeriodical</b:SourceType>
    <b:Guid>{D5A496BE-66CE-4807-B07E-AB57E43085B6}</b:Guid>
    <b:Title>Can Mutual Funds Outguess the Market?</b:Title>
    <b:PeriodicalTitle>Harvard Business Review</b:PeriodicalTitle>
    <b:Year>1966</b:Year>
    <b:Pages>131-136</b:Pages>
    <b:Author>
      <b:Author>
        <b:NameList>
          <b:Person>
            <b:Last>Treynor</b:Last>
            <b:First>Jack</b:First>
          </b:Person>
          <b:Person>
            <b:Last>Mazuy</b:Last>
            <b:First>K</b:First>
          </b:Person>
        </b:NameList>
      </b:Author>
    </b:Author>
    <b:Volume>44</b:Volume>
    <b:LCID>en-GB</b:LCID>
    <b:RefOrder>5</b:RefOrder>
  </b:Source>
  <b:Source>
    <b:Tag>Roy52</b:Tag>
    <b:SourceType>ArticleInAPeriodical</b:SourceType>
    <b:Guid>{C64C392D-E522-4057-94CB-974DEE10E2DD}</b:Guid>
    <b:Title>Safety First and the Holding of Assets</b:Title>
    <b:PeriodicalTitle>Econometrica</b:PeriodicalTitle>
    <b:Year>1952</b:Year>
    <b:Pages>431-49</b:Pages>
    <b:Author>
      <b:Author>
        <b:NameList>
          <b:Person>
            <b:Last>Roy</b:Last>
            <b:Middle>D.</b:Middle>
            <b:First>Arthur</b:First>
          </b:Person>
        </b:NameList>
      </b:Author>
    </b:Author>
    <b:Volume>20</b:Volume>
    <b:Issue>3</b:Issue>
    <b:Comments>DOI: 10.2307/1907413</b:Comments>
    <b:LCID>en-GB</b:LCID>
    <b:RefOrder>6</b:RefOrder>
  </b:Source>
</b:Sources>
</file>

<file path=customXml/itemProps1.xml><?xml version="1.0" encoding="utf-8"?>
<ds:datastoreItem xmlns:ds="http://schemas.openxmlformats.org/officeDocument/2006/customXml" ds:itemID="{36DFE06E-B902-4F92-933A-9E3E5022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27</Pages>
  <Words>7241</Words>
  <Characters>41274</Characters>
  <Application>Microsoft Office Word</Application>
  <DocSecurity>0</DocSecurity>
  <Lines>343</Lines>
  <Paragraphs>96</Paragraphs>
  <ScaleCrop>false</ScaleCrop>
  <HeadingPairs>
    <vt:vector size="6" baseType="variant">
      <vt:variant>
        <vt:lpstr>Title</vt:lpstr>
      </vt:variant>
      <vt:variant>
        <vt:i4>1</vt:i4>
      </vt:variant>
      <vt:variant>
        <vt:lpstr>Название</vt:lpstr>
      </vt:variant>
      <vt:variant>
        <vt:i4>1</vt:i4>
      </vt:variant>
      <vt:variant>
        <vt:lpstr>Tytuł</vt:lpstr>
      </vt:variant>
      <vt:variant>
        <vt:i4>1</vt:i4>
      </vt:variant>
    </vt:vector>
  </HeadingPairs>
  <TitlesOfParts>
    <vt:vector size="3" baseType="lpstr">
      <vt:lpstr>BEH journal article submission template</vt:lpstr>
      <vt:lpstr>BEH journal article submission template</vt:lpstr>
      <vt:lpstr/>
    </vt:vector>
  </TitlesOfParts>
  <Company>SPecialiST RePack</Company>
  <LinksUpToDate>false</LinksUpToDate>
  <CharactersWithSpaces>48419</CharactersWithSpaces>
  <SharedDoc>false</SharedDoc>
  <HLinks>
    <vt:vector size="24" baseType="variant">
      <vt:variant>
        <vt:i4>6160388</vt:i4>
      </vt:variant>
      <vt:variant>
        <vt:i4>45</vt:i4>
      </vt:variant>
      <vt:variant>
        <vt:i4>0</vt:i4>
      </vt:variant>
      <vt:variant>
        <vt:i4>5</vt:i4>
      </vt:variant>
      <vt:variant>
        <vt:lpwstr>http://www.citethisforme.com/</vt:lpwstr>
      </vt:variant>
      <vt:variant>
        <vt:lpwstr/>
      </vt:variant>
      <vt:variant>
        <vt:i4>5505055</vt:i4>
      </vt:variant>
      <vt:variant>
        <vt:i4>42</vt:i4>
      </vt:variant>
      <vt:variant>
        <vt:i4>0</vt:i4>
      </vt:variant>
      <vt:variant>
        <vt:i4>5</vt:i4>
      </vt:variant>
      <vt:variant>
        <vt:lpwstr>http://www.citationmachine.net/apa/cite-a-journal</vt:lpwstr>
      </vt:variant>
      <vt:variant>
        <vt:lpwstr/>
      </vt:variant>
      <vt:variant>
        <vt:i4>720897</vt:i4>
      </vt:variant>
      <vt:variant>
        <vt:i4>39</vt:i4>
      </vt:variant>
      <vt:variant>
        <vt:i4>0</vt:i4>
      </vt:variant>
      <vt:variant>
        <vt:i4>5</vt:i4>
      </vt:variant>
      <vt:variant>
        <vt:lpwstr>https://support.office.com/en-us/article/APA-MLA-Chicago-Automatically-format-bibliographies-733ef2c2-fb65-4641-b3e6-91b9cc92085f</vt:lpwstr>
      </vt:variant>
      <vt:variant>
        <vt:lpwstr/>
      </vt:variant>
      <vt:variant>
        <vt:i4>3276853</vt:i4>
      </vt:variant>
      <vt:variant>
        <vt:i4>36</vt:i4>
      </vt:variant>
      <vt:variant>
        <vt:i4>0</vt:i4>
      </vt:variant>
      <vt:variant>
        <vt:i4>5</vt:i4>
      </vt:variant>
      <vt:variant>
        <vt:lpwstr>https://support.office.com/en-us/article/Create-a-bibliography-17686589-4824-4940-9c69-342c289fa2a5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 journal article submission template</dc:title>
  <dc:subject/>
  <dc:creator>PRADEC Publishing</dc:creator>
  <cp:keywords/>
  <cp:lastModifiedBy>ADMIN</cp:lastModifiedBy>
  <cp:revision>353</cp:revision>
  <dcterms:created xsi:type="dcterms:W3CDTF">2018-12-11T03:50:00Z</dcterms:created>
  <dcterms:modified xsi:type="dcterms:W3CDTF">2023-08-16T02:51:00Z</dcterms:modified>
</cp:coreProperties>
</file>