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B3738" w:rsidRPr="009A439D" w:rsidRDefault="00AB3738" w:rsidP="007A3AB1">
      <w:pPr>
        <w:pStyle w:val="NormalWeb"/>
        <w:shd w:val="clear" w:color="auto" w:fill="FFFFFF"/>
        <w:spacing w:before="0" w:beforeAutospacing="0" w:after="0" w:afterAutospacing="0" w:line="312" w:lineRule="auto"/>
        <w:jc w:val="center"/>
        <w:rPr>
          <w:b/>
          <w:color w:val="000000" w:themeColor="text1"/>
          <w:sz w:val="28"/>
          <w:szCs w:val="28"/>
        </w:rPr>
      </w:pPr>
      <w:r w:rsidRPr="009A439D">
        <w:rPr>
          <w:b/>
          <w:color w:val="000000" w:themeColor="text1"/>
          <w:sz w:val="28"/>
          <w:szCs w:val="28"/>
        </w:rPr>
        <w:t>TÌM HIỂU VAI TRÒ KẾ TOÁN QUẢN TRỊ CHIẾN LƯỢC CHI PHÍ TRONG DOANH NGHIỆP</w:t>
      </w:r>
    </w:p>
    <w:p w:rsidR="00AB3738" w:rsidRPr="009A439D" w:rsidRDefault="00AB3738" w:rsidP="007A3AB1">
      <w:pPr>
        <w:pStyle w:val="NormalWeb"/>
        <w:shd w:val="clear" w:color="auto" w:fill="FFFFFF"/>
        <w:spacing w:before="0" w:beforeAutospacing="0" w:after="0" w:afterAutospacing="0" w:line="312" w:lineRule="auto"/>
        <w:jc w:val="right"/>
        <w:rPr>
          <w:b/>
          <w:color w:val="000000" w:themeColor="text1"/>
          <w:sz w:val="26"/>
          <w:szCs w:val="26"/>
        </w:rPr>
      </w:pPr>
      <w:r w:rsidRPr="009A439D">
        <w:rPr>
          <w:b/>
          <w:color w:val="000000" w:themeColor="text1"/>
          <w:sz w:val="26"/>
          <w:szCs w:val="26"/>
        </w:rPr>
        <w:tab/>
        <w:t>Nguyễn Thị Hồng Sương</w:t>
      </w:r>
    </w:p>
    <w:p w:rsidR="00AB3738" w:rsidRPr="009A439D" w:rsidRDefault="00084EA3" w:rsidP="00084EA3">
      <w:pPr>
        <w:pStyle w:val="NormalWeb"/>
        <w:shd w:val="clear" w:color="auto" w:fill="FFFFFF"/>
        <w:spacing w:before="0" w:beforeAutospacing="0" w:after="0" w:afterAutospacing="0" w:line="312" w:lineRule="auto"/>
        <w:ind w:firstLine="720"/>
        <w:jc w:val="both"/>
        <w:rPr>
          <w:i/>
          <w:color w:val="000000" w:themeColor="text1"/>
          <w:sz w:val="26"/>
          <w:szCs w:val="26"/>
        </w:rPr>
      </w:pPr>
      <w:r w:rsidRPr="009A439D">
        <w:rPr>
          <w:i/>
          <w:color w:val="000000" w:themeColor="text1"/>
          <w:sz w:val="27"/>
          <w:szCs w:val="27"/>
          <w:shd w:val="clear" w:color="auto" w:fill="FFFFFF"/>
        </w:rPr>
        <w:t xml:space="preserve">Kế toán quản trị chiến lược chi phí thu nhận, xử lý, phân tích và cung cấp thông tin về chi phí cho nhà quản trị để hoạch định chiến lược chi phí, ra quyết định, kiểm soát chiến lược chi phí. </w:t>
      </w:r>
      <w:proofErr w:type="gramStart"/>
      <w:r w:rsidRPr="009A439D">
        <w:rPr>
          <w:i/>
          <w:color w:val="000000" w:themeColor="text1"/>
          <w:sz w:val="27"/>
          <w:szCs w:val="27"/>
          <w:shd w:val="clear" w:color="auto" w:fill="FFFFFF"/>
        </w:rPr>
        <w:t xml:space="preserve">Để thực hiện điều đó, kế toán quản trị chiến lược chi phí cần phải </w:t>
      </w:r>
      <w:r w:rsidRPr="009A439D">
        <w:rPr>
          <w:i/>
          <w:color w:val="000000" w:themeColor="text1"/>
          <w:sz w:val="27"/>
          <w:szCs w:val="27"/>
          <w:shd w:val="clear" w:color="auto" w:fill="FFFFFF"/>
        </w:rPr>
        <w:t>hiểu vai trò của kế toán quản trị chiến lược chi phí</w:t>
      </w:r>
      <w:r w:rsidRPr="009A439D">
        <w:rPr>
          <w:i/>
          <w:color w:val="000000" w:themeColor="text1"/>
          <w:sz w:val="27"/>
          <w:szCs w:val="27"/>
          <w:shd w:val="clear" w:color="auto" w:fill="FFFFFF"/>
        </w:rPr>
        <w:t xml:space="preserve"> để có thể góp phần vào việc cung cấp dữ liệu </w:t>
      </w:r>
      <w:r w:rsidRPr="009A439D">
        <w:rPr>
          <w:i/>
          <w:color w:val="000000" w:themeColor="text1"/>
          <w:sz w:val="27"/>
          <w:szCs w:val="27"/>
          <w:shd w:val="clear" w:color="auto" w:fill="FFFFFF"/>
        </w:rPr>
        <w:t xml:space="preserve">về chi phí </w:t>
      </w:r>
      <w:r w:rsidRPr="009A439D">
        <w:rPr>
          <w:i/>
          <w:color w:val="000000" w:themeColor="text1"/>
          <w:sz w:val="27"/>
          <w:szCs w:val="27"/>
          <w:shd w:val="clear" w:color="auto" w:fill="FFFFFF"/>
        </w:rPr>
        <w:t>cho nhà quản trị trong việc quản trị chiến lược chi phí.</w:t>
      </w:r>
      <w:proofErr w:type="gramEnd"/>
    </w:p>
    <w:p w:rsidR="00AB3738" w:rsidRPr="009A439D" w:rsidRDefault="00AB3738" w:rsidP="007A3AB1">
      <w:pPr>
        <w:pStyle w:val="NormalWeb"/>
        <w:shd w:val="clear" w:color="auto" w:fill="FFFFFF"/>
        <w:spacing w:before="0" w:beforeAutospacing="0" w:after="0" w:afterAutospacing="0" w:line="312" w:lineRule="auto"/>
        <w:jc w:val="both"/>
        <w:rPr>
          <w:b/>
          <w:color w:val="000000" w:themeColor="text1"/>
          <w:sz w:val="26"/>
          <w:szCs w:val="26"/>
        </w:rPr>
      </w:pPr>
      <w:r w:rsidRPr="009A439D">
        <w:rPr>
          <w:b/>
          <w:color w:val="000000" w:themeColor="text1"/>
          <w:sz w:val="26"/>
          <w:szCs w:val="26"/>
        </w:rPr>
        <w:t>Khái niệm Kế toán quản trị chiến lược chi phí</w:t>
      </w:r>
    </w:p>
    <w:p w:rsidR="00AB3738" w:rsidRPr="009A439D" w:rsidRDefault="00AB3738" w:rsidP="007A3AB1">
      <w:pPr>
        <w:pStyle w:val="NormalWeb"/>
        <w:shd w:val="clear" w:color="auto" w:fill="FFFFFF"/>
        <w:spacing w:before="0" w:beforeAutospacing="0" w:after="0" w:afterAutospacing="0" w:line="312" w:lineRule="auto"/>
        <w:ind w:firstLine="720"/>
        <w:jc w:val="both"/>
        <w:rPr>
          <w:color w:val="000000" w:themeColor="text1"/>
          <w:sz w:val="26"/>
          <w:szCs w:val="26"/>
        </w:rPr>
      </w:pPr>
      <w:r w:rsidRPr="009A439D">
        <w:rPr>
          <w:color w:val="000000" w:themeColor="text1"/>
          <w:sz w:val="26"/>
          <w:szCs w:val="26"/>
        </w:rPr>
        <w:t>Theo tác giả Guilding, C. &amp; Pike, R. (1994), </w:t>
      </w:r>
      <w:proofErr w:type="gramStart"/>
      <w:r w:rsidRPr="009A439D">
        <w:rPr>
          <w:rStyle w:val="Emphasis"/>
          <w:i w:val="0"/>
          <w:color w:val="000000" w:themeColor="text1"/>
          <w:sz w:val="26"/>
          <w:szCs w:val="26"/>
        </w:rPr>
        <w:t>“</w:t>
      </w:r>
      <w:r w:rsidRPr="009A439D">
        <w:rPr>
          <w:color w:val="000000" w:themeColor="text1"/>
          <w:sz w:val="26"/>
          <w:szCs w:val="26"/>
        </w:rPr>
        <w:t> Kế</w:t>
      </w:r>
      <w:proofErr w:type="gramEnd"/>
      <w:r w:rsidRPr="009A439D">
        <w:rPr>
          <w:color w:val="000000" w:themeColor="text1"/>
          <w:sz w:val="26"/>
          <w:szCs w:val="26"/>
        </w:rPr>
        <w:t xml:space="preserve"> toán quản trị chiến lược chi phí cung cấp thông tin về chi phí của doanh nghiệp trong quá trình hoạt động phục vụ cho nhà quản trị lập chiến lược giảm chi phí và kiểm soát chi phí theo những dự tính của chiến lược chi ph</w:t>
      </w:r>
      <w:r w:rsidRPr="009A439D">
        <w:rPr>
          <w:color w:val="000000" w:themeColor="text1"/>
          <w:sz w:val="26"/>
          <w:szCs w:val="26"/>
        </w:rPr>
        <w:t xml:space="preserve">í mà doanh nghiệp đã đưa ra” </w:t>
      </w:r>
    </w:p>
    <w:p w:rsidR="00AB3738" w:rsidRPr="009A439D" w:rsidRDefault="00AB3738" w:rsidP="007A3AB1">
      <w:pPr>
        <w:pStyle w:val="NormalWeb"/>
        <w:shd w:val="clear" w:color="auto" w:fill="FFFFFF"/>
        <w:spacing w:before="0" w:beforeAutospacing="0" w:after="0" w:afterAutospacing="0" w:line="312" w:lineRule="auto"/>
        <w:ind w:firstLine="720"/>
        <w:jc w:val="both"/>
        <w:rPr>
          <w:color w:val="000000" w:themeColor="text1"/>
          <w:sz w:val="26"/>
          <w:szCs w:val="26"/>
        </w:rPr>
      </w:pPr>
      <w:r w:rsidRPr="009A439D">
        <w:rPr>
          <w:color w:val="000000" w:themeColor="text1"/>
          <w:sz w:val="26"/>
          <w:szCs w:val="26"/>
        </w:rPr>
        <w:t>Đồng quan điểm này, tác giả Hitt, M.A. Ireland, R.D. &amp; Hoskisson, R. E (2007), cho rằng kế toán quản trị chiến lược chi phí là một bộ phận quan trọng của kế toán quản trị chiến lược, thu nhận, xử lý và cung cấp thông tin chi phí của doanh nghiệp phục vụ nhà quản trị hoạch định chiến lược chi phí và kiểm soát hiệu</w:t>
      </w:r>
      <w:r w:rsidR="007A3AB1" w:rsidRPr="009A439D">
        <w:rPr>
          <w:color w:val="000000" w:themeColor="text1"/>
          <w:sz w:val="26"/>
          <w:szCs w:val="26"/>
        </w:rPr>
        <w:t xml:space="preserve"> quả của chiến lược chi phí”</w:t>
      </w:r>
      <w:r w:rsidRPr="009A439D">
        <w:rPr>
          <w:color w:val="000000" w:themeColor="text1"/>
          <w:sz w:val="26"/>
          <w:szCs w:val="26"/>
        </w:rPr>
        <w:t xml:space="preserve">. </w:t>
      </w:r>
      <w:proofErr w:type="gramStart"/>
      <w:r w:rsidRPr="009A439D">
        <w:rPr>
          <w:color w:val="000000" w:themeColor="text1"/>
          <w:sz w:val="26"/>
          <w:szCs w:val="26"/>
        </w:rPr>
        <w:t>Theo tác giả này, chiến lược chi phí của doanh nghiệp là một bộ phận quan trọng trong chiến lược của doanh nghiệp nên kế toán quản trị chiến lược chi phí cũng là một bộ phận cấu thành của chiến lược kinh doanh.</w:t>
      </w:r>
      <w:proofErr w:type="gramEnd"/>
    </w:p>
    <w:p w:rsidR="00AB3738" w:rsidRPr="009A439D" w:rsidRDefault="00AB3738" w:rsidP="007A3AB1">
      <w:pPr>
        <w:pStyle w:val="NormalWeb"/>
        <w:shd w:val="clear" w:color="auto" w:fill="FFFFFF"/>
        <w:spacing w:before="0" w:beforeAutospacing="0" w:after="0" w:afterAutospacing="0" w:line="312" w:lineRule="auto"/>
        <w:ind w:firstLine="720"/>
        <w:jc w:val="both"/>
        <w:rPr>
          <w:color w:val="000000" w:themeColor="text1"/>
          <w:sz w:val="26"/>
          <w:szCs w:val="26"/>
        </w:rPr>
      </w:pPr>
      <w:r w:rsidRPr="009A439D">
        <w:rPr>
          <w:color w:val="000000" w:themeColor="text1"/>
          <w:sz w:val="26"/>
          <w:szCs w:val="26"/>
        </w:rPr>
        <w:t>Chiến lược chi phí thường đề cập đến vấn đề tối thiểu hóa chi phí, mức chi phí đảm bảo cho hoạt động kinh doanh trong dài hạn và phương án kiểm soát chi phí hiệu quả nhất, khi đó thường sử dụng phương pháp Kaizen để cắt giảm chi phí phù hợp. Vì vậy, theo quan điểm riêng, chúng tôi cho rằng:</w:t>
      </w:r>
      <w:r w:rsidRPr="009A439D">
        <w:rPr>
          <w:rStyle w:val="Emphasis"/>
          <w:i w:val="0"/>
          <w:color w:val="000000" w:themeColor="text1"/>
          <w:sz w:val="26"/>
          <w:szCs w:val="26"/>
        </w:rPr>
        <w:t> “Kế toán quản trị chiến lược chi phí là một bộ phận cấu thành không thể thiếu được của kế toán quản trị chiến lược, thu nhận, xử lý, phân tích và cung cấp thông tin về chi phí cho nhà quản trị hoạch định chiến lược chi phí, kiểm soát chi phí và đánh gia hiệu quả của chiến lược chi phí”.</w:t>
      </w:r>
    </w:p>
    <w:p w:rsidR="00AB3738" w:rsidRPr="00AB3738" w:rsidRDefault="00AB3738" w:rsidP="007A3AB1">
      <w:pPr>
        <w:shd w:val="clear" w:color="auto" w:fill="FFFFFF"/>
        <w:spacing w:after="0" w:line="312" w:lineRule="auto"/>
        <w:jc w:val="both"/>
        <w:rPr>
          <w:rFonts w:ascii="Times New Roman" w:eastAsia="Times New Roman" w:hAnsi="Times New Roman" w:cs="Times New Roman"/>
          <w:color w:val="000000" w:themeColor="text1"/>
          <w:sz w:val="26"/>
          <w:szCs w:val="26"/>
        </w:rPr>
      </w:pPr>
      <w:r w:rsidRPr="009A439D">
        <w:rPr>
          <w:rFonts w:ascii="Times New Roman" w:eastAsia="Times New Roman" w:hAnsi="Times New Roman" w:cs="Times New Roman"/>
          <w:b/>
          <w:bCs/>
          <w:color w:val="000000" w:themeColor="text1"/>
          <w:sz w:val="26"/>
          <w:szCs w:val="26"/>
        </w:rPr>
        <w:t>Vai trò của kế toán quản trị chiến lược chi phí</w:t>
      </w:r>
    </w:p>
    <w:p w:rsidR="00AB3738" w:rsidRPr="00AB3738" w:rsidRDefault="00AB3738" w:rsidP="00084EA3">
      <w:pPr>
        <w:shd w:val="clear" w:color="auto" w:fill="FFFFFF"/>
        <w:spacing w:after="0" w:line="312" w:lineRule="auto"/>
        <w:ind w:firstLine="720"/>
        <w:jc w:val="both"/>
        <w:rPr>
          <w:rFonts w:ascii="Times New Roman" w:eastAsia="Times New Roman" w:hAnsi="Times New Roman" w:cs="Times New Roman"/>
          <w:color w:val="000000" w:themeColor="text1"/>
          <w:sz w:val="26"/>
          <w:szCs w:val="26"/>
        </w:rPr>
      </w:pPr>
      <w:r w:rsidRPr="00AB3738">
        <w:rPr>
          <w:rFonts w:ascii="Times New Roman" w:eastAsia="Times New Roman" w:hAnsi="Times New Roman" w:cs="Times New Roman"/>
          <w:color w:val="000000" w:themeColor="text1"/>
          <w:sz w:val="26"/>
          <w:szCs w:val="26"/>
        </w:rPr>
        <w:t xml:space="preserve">Kế toán quản trị chiến lược chi phí có vai trò đặc biệt quan trọng trong việc </w:t>
      </w:r>
      <w:proofErr w:type="gramStart"/>
      <w:r w:rsidRPr="00AB3738">
        <w:rPr>
          <w:rFonts w:ascii="Times New Roman" w:eastAsia="Times New Roman" w:hAnsi="Times New Roman" w:cs="Times New Roman"/>
          <w:color w:val="000000" w:themeColor="text1"/>
          <w:sz w:val="26"/>
          <w:szCs w:val="26"/>
        </w:rPr>
        <w:t>thu</w:t>
      </w:r>
      <w:proofErr w:type="gramEnd"/>
      <w:r w:rsidRPr="00AB3738">
        <w:rPr>
          <w:rFonts w:ascii="Times New Roman" w:eastAsia="Times New Roman" w:hAnsi="Times New Roman" w:cs="Times New Roman"/>
          <w:color w:val="000000" w:themeColor="text1"/>
          <w:sz w:val="26"/>
          <w:szCs w:val="26"/>
        </w:rPr>
        <w:t xml:space="preserve"> thập, xử lý, phân tích và cung cấp thông</w:t>
      </w:r>
      <w:r w:rsidRPr="009A439D">
        <w:rPr>
          <w:rFonts w:ascii="Times New Roman" w:eastAsia="Times New Roman" w:hAnsi="Times New Roman" w:cs="Times New Roman"/>
          <w:color w:val="000000" w:themeColor="text1"/>
          <w:sz w:val="26"/>
          <w:szCs w:val="26"/>
        </w:rPr>
        <w:t xml:space="preserve"> tin.</w:t>
      </w:r>
      <w:r w:rsidRPr="009A439D">
        <w:rPr>
          <w:rFonts w:ascii="Times New Roman" w:hAnsi="Times New Roman" w:cs="Times New Roman"/>
          <w:color w:val="000000" w:themeColor="text1"/>
          <w:sz w:val="26"/>
          <w:szCs w:val="26"/>
          <w:shd w:val="clear" w:color="auto" w:fill="FFFFFF"/>
        </w:rPr>
        <w:t xml:space="preserve"> </w:t>
      </w:r>
      <w:proofErr w:type="gramStart"/>
      <w:r w:rsidRPr="009A439D">
        <w:rPr>
          <w:rFonts w:ascii="Times New Roman" w:hAnsi="Times New Roman" w:cs="Times New Roman"/>
          <w:color w:val="000000" w:themeColor="text1"/>
          <w:sz w:val="26"/>
          <w:szCs w:val="26"/>
          <w:shd w:val="clear" w:color="auto" w:fill="FFFFFF"/>
        </w:rPr>
        <w:t>Dưới đây là một số vai trò chính của kế toán quản trị chiến lược</w:t>
      </w:r>
      <w:r w:rsidRPr="009A439D">
        <w:rPr>
          <w:rFonts w:ascii="Times New Roman" w:hAnsi="Times New Roman" w:cs="Times New Roman"/>
          <w:color w:val="000000" w:themeColor="text1"/>
          <w:sz w:val="26"/>
          <w:szCs w:val="26"/>
          <w:shd w:val="clear" w:color="auto" w:fill="FFFFFF"/>
        </w:rPr>
        <w:t xml:space="preserve"> chi phí.</w:t>
      </w:r>
      <w:proofErr w:type="gramEnd"/>
      <w:r w:rsidRPr="009A439D">
        <w:rPr>
          <w:rFonts w:ascii="Times New Roman" w:hAnsi="Times New Roman" w:cs="Times New Roman"/>
          <w:color w:val="000000" w:themeColor="text1"/>
          <w:sz w:val="26"/>
          <w:szCs w:val="26"/>
          <w:shd w:val="clear" w:color="auto" w:fill="FFFFFF"/>
        </w:rPr>
        <w:t xml:space="preserve"> </w:t>
      </w:r>
    </w:p>
    <w:p w:rsidR="00AB3738" w:rsidRPr="009A439D" w:rsidRDefault="00084EA3" w:rsidP="007A3AB1">
      <w:pPr>
        <w:pStyle w:val="Heading3"/>
        <w:shd w:val="clear" w:color="auto" w:fill="FFFFFF"/>
        <w:spacing w:before="0" w:beforeAutospacing="0" w:after="0" w:afterAutospacing="0" w:line="312" w:lineRule="auto"/>
        <w:jc w:val="both"/>
        <w:rPr>
          <w:b w:val="0"/>
          <w:bCs w:val="0"/>
          <w:color w:val="000000" w:themeColor="text1"/>
          <w:sz w:val="26"/>
          <w:szCs w:val="26"/>
        </w:rPr>
      </w:pPr>
      <w:r w:rsidRPr="009A439D">
        <w:rPr>
          <w:rStyle w:val="Strong"/>
          <w:b/>
          <w:bCs/>
          <w:iCs/>
          <w:color w:val="000000" w:themeColor="text1"/>
          <w:sz w:val="26"/>
          <w:szCs w:val="26"/>
        </w:rPr>
        <w:t>(1)</w:t>
      </w:r>
      <w:r w:rsidR="00AB3738" w:rsidRPr="009A439D">
        <w:rPr>
          <w:rStyle w:val="Strong"/>
          <w:b/>
          <w:bCs/>
          <w:iCs/>
          <w:color w:val="000000" w:themeColor="text1"/>
          <w:sz w:val="26"/>
          <w:szCs w:val="26"/>
        </w:rPr>
        <w:t xml:space="preserve"> </w:t>
      </w:r>
      <w:r w:rsidR="00AB3738" w:rsidRPr="009A439D">
        <w:rPr>
          <w:rStyle w:val="Strong"/>
          <w:b/>
          <w:bCs/>
          <w:iCs/>
          <w:color w:val="000000" w:themeColor="text1"/>
          <w:sz w:val="26"/>
          <w:szCs w:val="26"/>
        </w:rPr>
        <w:t>Cung cấp thông tin cho các quyết định chiến lược</w:t>
      </w:r>
    </w:p>
    <w:p w:rsidR="00AB3738" w:rsidRPr="009A439D" w:rsidRDefault="00AB3738" w:rsidP="007A3AB1">
      <w:pPr>
        <w:pStyle w:val="NormalWeb"/>
        <w:shd w:val="clear" w:color="auto" w:fill="FFFFFF"/>
        <w:spacing w:before="0" w:beforeAutospacing="0" w:after="0" w:afterAutospacing="0" w:line="312" w:lineRule="auto"/>
        <w:jc w:val="both"/>
        <w:rPr>
          <w:color w:val="000000" w:themeColor="text1"/>
          <w:sz w:val="26"/>
          <w:szCs w:val="26"/>
        </w:rPr>
      </w:pPr>
      <w:r w:rsidRPr="009A439D">
        <w:rPr>
          <w:color w:val="000000" w:themeColor="text1"/>
          <w:sz w:val="26"/>
          <w:szCs w:val="26"/>
        </w:rPr>
        <w:lastRenderedPageBreak/>
        <w:t xml:space="preserve">Bằng cách </w:t>
      </w:r>
      <w:proofErr w:type="gramStart"/>
      <w:r w:rsidRPr="009A439D">
        <w:rPr>
          <w:color w:val="000000" w:themeColor="text1"/>
          <w:sz w:val="26"/>
          <w:szCs w:val="26"/>
        </w:rPr>
        <w:t>thu</w:t>
      </w:r>
      <w:proofErr w:type="gramEnd"/>
      <w:r w:rsidRPr="009A439D">
        <w:rPr>
          <w:color w:val="000000" w:themeColor="text1"/>
          <w:sz w:val="26"/>
          <w:szCs w:val="26"/>
        </w:rPr>
        <w:t xml:space="preserve"> thập, xử lý và phân tích thông tin kế toán giúp cung cấp dữ liệu cho quyết định chiến lược. Ngoài ra, để giúp doanh nghiệp nâng cao năng lực cạnh tranh, kế toán quản trị chiến lược cần nắm rõ thông tin kinh tế bên ngoài phục vụ cho việc lập kế hoạch những thay đổi nằm ngoài sự kiểm soát, ví dụ: đối thủ cạnh tranh mới ra nhập thị trường hoặc mối đe dọa từ dịch vụ, hàng hóa thay thế cạnh tranh với thị phần doanh nghiệp.</w:t>
      </w:r>
    </w:p>
    <w:p w:rsidR="00AB3738" w:rsidRPr="00AB3738" w:rsidRDefault="00084EA3" w:rsidP="007A3AB1">
      <w:pPr>
        <w:shd w:val="clear" w:color="auto" w:fill="FFFFFF"/>
        <w:spacing w:after="0" w:line="312" w:lineRule="auto"/>
        <w:jc w:val="both"/>
        <w:rPr>
          <w:rFonts w:ascii="Times New Roman" w:eastAsia="Times New Roman" w:hAnsi="Times New Roman" w:cs="Times New Roman"/>
          <w:b/>
          <w:color w:val="000000" w:themeColor="text1"/>
          <w:sz w:val="26"/>
          <w:szCs w:val="26"/>
        </w:rPr>
      </w:pPr>
      <w:r w:rsidRPr="009A439D">
        <w:rPr>
          <w:rFonts w:ascii="Times New Roman" w:eastAsia="Times New Roman" w:hAnsi="Times New Roman" w:cs="Times New Roman"/>
          <w:b/>
          <w:iCs/>
          <w:color w:val="000000" w:themeColor="text1"/>
          <w:sz w:val="26"/>
          <w:szCs w:val="26"/>
        </w:rPr>
        <w:t>(2)</w:t>
      </w:r>
      <w:r w:rsidR="00AB3738" w:rsidRPr="009A439D">
        <w:rPr>
          <w:rFonts w:ascii="Times New Roman" w:eastAsia="Times New Roman" w:hAnsi="Times New Roman" w:cs="Times New Roman"/>
          <w:b/>
          <w:iCs/>
          <w:color w:val="000000" w:themeColor="text1"/>
          <w:sz w:val="26"/>
          <w:szCs w:val="26"/>
        </w:rPr>
        <w:t xml:space="preserve"> P</w:t>
      </w:r>
      <w:r w:rsidR="00AB3738" w:rsidRPr="00AB3738">
        <w:rPr>
          <w:rFonts w:ascii="Times New Roman" w:eastAsia="Times New Roman" w:hAnsi="Times New Roman" w:cs="Times New Roman"/>
          <w:b/>
          <w:color w:val="000000" w:themeColor="text1"/>
          <w:sz w:val="26"/>
          <w:szCs w:val="26"/>
        </w:rPr>
        <w:t xml:space="preserve">hân bổ chi phí </w:t>
      </w:r>
      <w:proofErr w:type="gramStart"/>
      <w:r w:rsidR="00AB3738" w:rsidRPr="00AB3738">
        <w:rPr>
          <w:rFonts w:ascii="Times New Roman" w:eastAsia="Times New Roman" w:hAnsi="Times New Roman" w:cs="Times New Roman"/>
          <w:b/>
          <w:color w:val="000000" w:themeColor="text1"/>
          <w:sz w:val="26"/>
          <w:szCs w:val="26"/>
        </w:rPr>
        <w:t>chung</w:t>
      </w:r>
      <w:proofErr w:type="gramEnd"/>
      <w:r w:rsidR="00AB3738" w:rsidRPr="00AB3738">
        <w:rPr>
          <w:rFonts w:ascii="Times New Roman" w:eastAsia="Times New Roman" w:hAnsi="Times New Roman" w:cs="Times New Roman"/>
          <w:b/>
          <w:color w:val="000000" w:themeColor="text1"/>
          <w:sz w:val="26"/>
          <w:szCs w:val="26"/>
        </w:rPr>
        <w:t xml:space="preserve"> cho các sản phẩm sản xuất khác nhau hay phân bổ chi phí giữa giá vốn hàng bán và hàng tồn kho.</w:t>
      </w:r>
    </w:p>
    <w:p w:rsidR="00AB3738" w:rsidRPr="009A439D" w:rsidRDefault="00AB3738" w:rsidP="00084EA3">
      <w:pPr>
        <w:shd w:val="clear" w:color="auto" w:fill="FFFFFF"/>
        <w:spacing w:after="0" w:line="312" w:lineRule="auto"/>
        <w:ind w:firstLine="720"/>
        <w:jc w:val="both"/>
        <w:rPr>
          <w:rFonts w:ascii="Times New Roman" w:eastAsia="Times New Roman" w:hAnsi="Times New Roman" w:cs="Times New Roman"/>
          <w:color w:val="000000" w:themeColor="text1"/>
          <w:sz w:val="26"/>
          <w:szCs w:val="26"/>
        </w:rPr>
      </w:pPr>
      <w:proofErr w:type="gramStart"/>
      <w:r w:rsidRPr="00AB3738">
        <w:rPr>
          <w:rFonts w:ascii="Times New Roman" w:eastAsia="Times New Roman" w:hAnsi="Times New Roman" w:cs="Times New Roman"/>
          <w:color w:val="000000" w:themeColor="text1"/>
          <w:sz w:val="26"/>
          <w:szCs w:val="26"/>
        </w:rPr>
        <w:t>Trong kinh doanh, doanh nghiệp luôn cần phải biết được những sản phẩm mà họ sản xuất ra hoặc mua về để bán có đáp ứng được yêu cầu cạnh tranh trên thị trường và mang lại lợi nhuận hay không?</w:t>
      </w:r>
      <w:proofErr w:type="gramEnd"/>
      <w:r w:rsidRPr="00AB3738">
        <w:rPr>
          <w:rFonts w:ascii="Times New Roman" w:eastAsia="Times New Roman" w:hAnsi="Times New Roman" w:cs="Times New Roman"/>
          <w:color w:val="000000" w:themeColor="text1"/>
          <w:sz w:val="26"/>
          <w:szCs w:val="26"/>
        </w:rPr>
        <w:t xml:space="preserve"> Điều đó chỉ được lý giải bởi chi phí sản xuất, kinh doanh sản phẩm đó là bao nhiêu và doanh </w:t>
      </w:r>
      <w:proofErr w:type="gramStart"/>
      <w:r w:rsidRPr="00AB3738">
        <w:rPr>
          <w:rFonts w:ascii="Times New Roman" w:eastAsia="Times New Roman" w:hAnsi="Times New Roman" w:cs="Times New Roman"/>
          <w:color w:val="000000" w:themeColor="text1"/>
          <w:sz w:val="26"/>
          <w:szCs w:val="26"/>
        </w:rPr>
        <w:t>thu</w:t>
      </w:r>
      <w:proofErr w:type="gramEnd"/>
      <w:r w:rsidRPr="00AB3738">
        <w:rPr>
          <w:rFonts w:ascii="Times New Roman" w:eastAsia="Times New Roman" w:hAnsi="Times New Roman" w:cs="Times New Roman"/>
          <w:color w:val="000000" w:themeColor="text1"/>
          <w:sz w:val="26"/>
          <w:szCs w:val="26"/>
        </w:rPr>
        <w:t xml:space="preserve"> đạt được như thế nào; so sánh giữa doanh thu và chi phí để xác định lợi nhuận. Khi doanh nghiệp sản xuất, kinh doanh nhiều loại sản phẩm khác nhau, có những chi phí tập hợp được trực tiếp, có những chi phí </w:t>
      </w:r>
      <w:proofErr w:type="gramStart"/>
      <w:r w:rsidRPr="00AB3738">
        <w:rPr>
          <w:rFonts w:ascii="Times New Roman" w:eastAsia="Times New Roman" w:hAnsi="Times New Roman" w:cs="Times New Roman"/>
          <w:color w:val="000000" w:themeColor="text1"/>
          <w:sz w:val="26"/>
          <w:szCs w:val="26"/>
        </w:rPr>
        <w:t>chung</w:t>
      </w:r>
      <w:proofErr w:type="gramEnd"/>
      <w:r w:rsidRPr="00AB3738">
        <w:rPr>
          <w:rFonts w:ascii="Times New Roman" w:eastAsia="Times New Roman" w:hAnsi="Times New Roman" w:cs="Times New Roman"/>
          <w:color w:val="000000" w:themeColor="text1"/>
          <w:sz w:val="26"/>
          <w:szCs w:val="26"/>
        </w:rPr>
        <w:t xml:space="preserve"> liên quan đến nhiều sản phẩm.</w:t>
      </w:r>
    </w:p>
    <w:p w:rsidR="00084EA3" w:rsidRPr="009A439D" w:rsidRDefault="00084EA3" w:rsidP="007A3AB1">
      <w:pPr>
        <w:pStyle w:val="Heading3"/>
        <w:shd w:val="clear" w:color="auto" w:fill="FFFFFF"/>
        <w:spacing w:before="0" w:beforeAutospacing="0" w:after="0" w:afterAutospacing="0" w:line="312" w:lineRule="auto"/>
        <w:jc w:val="both"/>
        <w:rPr>
          <w:rStyle w:val="Strong"/>
          <w:b/>
          <w:bCs/>
          <w:iCs/>
          <w:color w:val="000000" w:themeColor="text1"/>
          <w:sz w:val="26"/>
          <w:szCs w:val="26"/>
        </w:rPr>
      </w:pPr>
      <w:r w:rsidRPr="009A439D">
        <w:rPr>
          <w:color w:val="000000" w:themeColor="text1"/>
          <w:sz w:val="26"/>
          <w:szCs w:val="26"/>
        </w:rPr>
        <w:t>(3)</w:t>
      </w:r>
      <w:r w:rsidR="007A3AB1" w:rsidRPr="009A439D">
        <w:rPr>
          <w:iCs/>
          <w:color w:val="000000" w:themeColor="text1"/>
          <w:sz w:val="26"/>
          <w:szCs w:val="26"/>
        </w:rPr>
        <w:t xml:space="preserve"> </w:t>
      </w:r>
      <w:r w:rsidR="007A3AB1" w:rsidRPr="009A439D">
        <w:rPr>
          <w:iCs/>
          <w:color w:val="000000" w:themeColor="text1"/>
          <w:sz w:val="26"/>
          <w:szCs w:val="26"/>
        </w:rPr>
        <w:t>T</w:t>
      </w:r>
      <w:r w:rsidR="007A3AB1" w:rsidRPr="00AB3738">
        <w:rPr>
          <w:color w:val="000000" w:themeColor="text1"/>
          <w:sz w:val="26"/>
          <w:szCs w:val="26"/>
        </w:rPr>
        <w:t xml:space="preserve">hu thập, xử lý, phân tích và cung cấp thông tin về chi </w:t>
      </w:r>
      <w:proofErr w:type="gramStart"/>
      <w:r w:rsidR="007A3AB1" w:rsidRPr="00AB3738">
        <w:rPr>
          <w:color w:val="000000" w:themeColor="text1"/>
          <w:sz w:val="26"/>
          <w:szCs w:val="26"/>
        </w:rPr>
        <w:t xml:space="preserve">phí </w:t>
      </w:r>
      <w:r w:rsidR="007A3AB1" w:rsidRPr="009A439D">
        <w:rPr>
          <w:color w:val="000000" w:themeColor="text1"/>
          <w:sz w:val="26"/>
          <w:szCs w:val="26"/>
        </w:rPr>
        <w:t xml:space="preserve"> phục</w:t>
      </w:r>
      <w:proofErr w:type="gramEnd"/>
      <w:r w:rsidR="007A3AB1" w:rsidRPr="009A439D">
        <w:rPr>
          <w:color w:val="000000" w:themeColor="text1"/>
          <w:sz w:val="26"/>
          <w:szCs w:val="26"/>
        </w:rPr>
        <w:t xml:space="preserve"> vụ DN </w:t>
      </w:r>
      <w:r w:rsidR="007A3AB1" w:rsidRPr="009A439D">
        <w:rPr>
          <w:b w:val="0"/>
          <w:color w:val="000000" w:themeColor="text1"/>
          <w:sz w:val="26"/>
          <w:szCs w:val="26"/>
        </w:rPr>
        <w:t>d</w:t>
      </w:r>
      <w:r w:rsidR="00AB3738" w:rsidRPr="009A439D">
        <w:rPr>
          <w:rStyle w:val="Strong"/>
          <w:b/>
          <w:bCs/>
          <w:iCs/>
          <w:color w:val="000000" w:themeColor="text1"/>
          <w:sz w:val="26"/>
          <w:szCs w:val="26"/>
        </w:rPr>
        <w:t>ự báo và lập kế hoạch</w:t>
      </w:r>
      <w:r w:rsidRPr="009A439D">
        <w:rPr>
          <w:rStyle w:val="Strong"/>
          <w:b/>
          <w:bCs/>
          <w:iCs/>
          <w:color w:val="000000" w:themeColor="text1"/>
          <w:sz w:val="26"/>
          <w:szCs w:val="26"/>
        </w:rPr>
        <w:t>.</w:t>
      </w:r>
    </w:p>
    <w:p w:rsidR="00AB3738" w:rsidRPr="00AB3738" w:rsidRDefault="007A3AB1" w:rsidP="007A3AB1">
      <w:pPr>
        <w:pStyle w:val="Heading3"/>
        <w:shd w:val="clear" w:color="auto" w:fill="FFFFFF"/>
        <w:spacing w:before="0" w:beforeAutospacing="0" w:after="0" w:afterAutospacing="0" w:line="312" w:lineRule="auto"/>
        <w:jc w:val="both"/>
        <w:rPr>
          <w:b w:val="0"/>
          <w:color w:val="000000" w:themeColor="text1"/>
          <w:sz w:val="26"/>
          <w:szCs w:val="26"/>
        </w:rPr>
      </w:pPr>
      <w:r w:rsidRPr="009A439D">
        <w:rPr>
          <w:rStyle w:val="Strong"/>
          <w:b/>
          <w:bCs/>
          <w:iCs/>
          <w:color w:val="000000" w:themeColor="text1"/>
          <w:sz w:val="26"/>
          <w:szCs w:val="26"/>
        </w:rPr>
        <w:t xml:space="preserve"> </w:t>
      </w:r>
      <w:r w:rsidR="00084EA3" w:rsidRPr="009A439D">
        <w:rPr>
          <w:rStyle w:val="Strong"/>
          <w:b/>
          <w:bCs/>
          <w:iCs/>
          <w:color w:val="000000" w:themeColor="text1"/>
          <w:sz w:val="26"/>
          <w:szCs w:val="26"/>
        </w:rPr>
        <w:tab/>
      </w:r>
      <w:proofErr w:type="gramStart"/>
      <w:r w:rsidR="00084EA3" w:rsidRPr="009A439D">
        <w:rPr>
          <w:rStyle w:val="Strong"/>
          <w:bCs/>
          <w:iCs/>
          <w:color w:val="000000" w:themeColor="text1"/>
          <w:sz w:val="26"/>
          <w:szCs w:val="26"/>
        </w:rPr>
        <w:t>K</w:t>
      </w:r>
      <w:r w:rsidR="00AB3738" w:rsidRPr="009A439D">
        <w:rPr>
          <w:b w:val="0"/>
          <w:color w:val="000000" w:themeColor="text1"/>
          <w:sz w:val="26"/>
          <w:szCs w:val="26"/>
        </w:rPr>
        <w:t xml:space="preserve">ế toán quản trị chiến lược thường tham gia vào quá trình dự báo </w:t>
      </w:r>
      <w:r w:rsidR="00AB3738" w:rsidRPr="009A439D">
        <w:rPr>
          <w:b w:val="0"/>
          <w:color w:val="000000" w:themeColor="text1"/>
          <w:sz w:val="26"/>
          <w:szCs w:val="26"/>
        </w:rPr>
        <w:t>chi phí</w:t>
      </w:r>
      <w:r w:rsidR="00AB3738" w:rsidRPr="009A439D">
        <w:rPr>
          <w:b w:val="0"/>
          <w:color w:val="000000" w:themeColor="text1"/>
          <w:sz w:val="26"/>
          <w:szCs w:val="26"/>
        </w:rPr>
        <w:t xml:space="preserve"> và lập kế hoạch </w:t>
      </w:r>
      <w:r w:rsidR="00AB3738" w:rsidRPr="009A439D">
        <w:rPr>
          <w:b w:val="0"/>
          <w:color w:val="000000" w:themeColor="text1"/>
          <w:sz w:val="26"/>
          <w:szCs w:val="26"/>
        </w:rPr>
        <w:t>chi phí</w:t>
      </w:r>
      <w:r w:rsidR="00AB3738" w:rsidRPr="009A439D">
        <w:rPr>
          <w:b w:val="0"/>
          <w:color w:val="000000" w:themeColor="text1"/>
          <w:sz w:val="26"/>
          <w:szCs w:val="26"/>
        </w:rPr>
        <w:t>.</w:t>
      </w:r>
      <w:proofErr w:type="gramEnd"/>
      <w:r w:rsidR="00AB3738" w:rsidRPr="009A439D">
        <w:rPr>
          <w:b w:val="0"/>
          <w:color w:val="000000" w:themeColor="text1"/>
          <w:sz w:val="26"/>
          <w:szCs w:val="26"/>
        </w:rPr>
        <w:t xml:space="preserve"> </w:t>
      </w:r>
      <w:proofErr w:type="gramStart"/>
      <w:r w:rsidR="00AB3738" w:rsidRPr="009A439D">
        <w:rPr>
          <w:b w:val="0"/>
          <w:color w:val="000000" w:themeColor="text1"/>
          <w:sz w:val="26"/>
          <w:szCs w:val="26"/>
        </w:rPr>
        <w:t>Họ sử dụng dữ liệu tài chính cũng như thông tin chiến lược và thị trường để xác định các mục tiêu tài chính và phát triển các kịch bản phù hợp.</w:t>
      </w:r>
      <w:proofErr w:type="gramEnd"/>
    </w:p>
    <w:p w:rsidR="00AB3738" w:rsidRPr="00AB3738" w:rsidRDefault="00084EA3" w:rsidP="007A3AB1">
      <w:pPr>
        <w:shd w:val="clear" w:color="auto" w:fill="FFFFFF"/>
        <w:spacing w:after="0" w:line="312" w:lineRule="auto"/>
        <w:jc w:val="both"/>
        <w:rPr>
          <w:rFonts w:ascii="Times New Roman" w:eastAsia="Times New Roman" w:hAnsi="Times New Roman" w:cs="Times New Roman"/>
          <w:b/>
          <w:color w:val="000000" w:themeColor="text1"/>
          <w:sz w:val="26"/>
          <w:szCs w:val="26"/>
        </w:rPr>
      </w:pPr>
      <w:r w:rsidRPr="009A439D">
        <w:rPr>
          <w:rFonts w:ascii="Times New Roman" w:eastAsia="Times New Roman" w:hAnsi="Times New Roman" w:cs="Times New Roman"/>
          <w:b/>
          <w:iCs/>
          <w:color w:val="000000" w:themeColor="text1"/>
          <w:sz w:val="26"/>
          <w:szCs w:val="26"/>
        </w:rPr>
        <w:t xml:space="preserve"> (4)</w:t>
      </w:r>
      <w:r w:rsidR="007A3AB1" w:rsidRPr="009A439D">
        <w:rPr>
          <w:rFonts w:ascii="Times New Roman" w:eastAsia="Times New Roman" w:hAnsi="Times New Roman" w:cs="Times New Roman"/>
          <w:b/>
          <w:iCs/>
          <w:color w:val="000000" w:themeColor="text1"/>
          <w:sz w:val="26"/>
          <w:szCs w:val="26"/>
        </w:rPr>
        <w:t xml:space="preserve"> T</w:t>
      </w:r>
      <w:r w:rsidR="00AB3738" w:rsidRPr="00AB3738">
        <w:rPr>
          <w:rFonts w:ascii="Times New Roman" w:eastAsia="Times New Roman" w:hAnsi="Times New Roman" w:cs="Times New Roman"/>
          <w:b/>
          <w:color w:val="000000" w:themeColor="text1"/>
          <w:sz w:val="26"/>
          <w:szCs w:val="26"/>
        </w:rPr>
        <w:t>hu thập, xử lý, phân tích và cung cấp thông tin cho việc kiểm soát và đo lường hiệu quả công tác quản trị chiến lược chi phí trong doanh nghiệp.</w:t>
      </w:r>
    </w:p>
    <w:p w:rsidR="00AB3738" w:rsidRPr="009A439D" w:rsidRDefault="00AB3738" w:rsidP="00084EA3">
      <w:pPr>
        <w:shd w:val="clear" w:color="auto" w:fill="FFFFFF"/>
        <w:spacing w:after="0" w:line="312" w:lineRule="auto"/>
        <w:ind w:firstLine="720"/>
        <w:jc w:val="both"/>
        <w:rPr>
          <w:rFonts w:ascii="Times New Roman" w:eastAsia="Times New Roman" w:hAnsi="Times New Roman" w:cs="Times New Roman"/>
          <w:color w:val="000000" w:themeColor="text1"/>
          <w:sz w:val="26"/>
          <w:szCs w:val="26"/>
        </w:rPr>
      </w:pPr>
      <w:r w:rsidRPr="00AB3738">
        <w:rPr>
          <w:rFonts w:ascii="Times New Roman" w:eastAsia="Times New Roman" w:hAnsi="Times New Roman" w:cs="Times New Roman"/>
          <w:color w:val="000000" w:themeColor="text1"/>
          <w:sz w:val="26"/>
          <w:szCs w:val="26"/>
        </w:rPr>
        <w:t xml:space="preserve">Với chức năng thu thập, xử lý, phân tích và cung cấp thông tin cho việc lập kế hoạch/dự toán, kiểm soát và đo lường hiệu quả của việc quản trị chi phí trong doanh nghiệp, kế toán quản trị chiến lược chi phí phải phát huy tác dụng là công cụ hữu hiệu cho việc cung cấp các thông tin về chi phí một cách chi tiết để đảm bảo cho việc lập kế hoạch/dự toán chi phí và kiểm soát chi phí. Tùy </w:t>
      </w:r>
      <w:proofErr w:type="gramStart"/>
      <w:r w:rsidRPr="00AB3738">
        <w:rPr>
          <w:rFonts w:ascii="Times New Roman" w:eastAsia="Times New Roman" w:hAnsi="Times New Roman" w:cs="Times New Roman"/>
          <w:color w:val="000000" w:themeColor="text1"/>
          <w:sz w:val="26"/>
          <w:szCs w:val="26"/>
        </w:rPr>
        <w:t>theo</w:t>
      </w:r>
      <w:proofErr w:type="gramEnd"/>
      <w:r w:rsidRPr="00AB3738">
        <w:rPr>
          <w:rFonts w:ascii="Times New Roman" w:eastAsia="Times New Roman" w:hAnsi="Times New Roman" w:cs="Times New Roman"/>
          <w:color w:val="000000" w:themeColor="text1"/>
          <w:sz w:val="26"/>
          <w:szCs w:val="26"/>
        </w:rPr>
        <w:t xml:space="preserve"> mục đích sử dụng thông tin mà kế toán quản trị chiến lược chi phí sẽ cung cấp thông tin phù hợp. Với quyết định liên quan đến định giá bán sản phẩm, thông tin chi phí cần cung cấp là biến phí, định phí, chi phí trực tiếp, chi phí gián tiếp và các phương pháp phân bổ chi phí hợp lý. Với những quyết định liên quan đến cắt giảm chi phí thì kế toán quản trị chi phí sẽ sử dụng phương pháp chi phí mục tiêu, phương pháp Kaizen</w:t>
      </w:r>
      <w:proofErr w:type="gramStart"/>
      <w:r w:rsidRPr="00AB3738">
        <w:rPr>
          <w:rFonts w:ascii="Times New Roman" w:eastAsia="Times New Roman" w:hAnsi="Times New Roman" w:cs="Times New Roman"/>
          <w:color w:val="000000" w:themeColor="text1"/>
          <w:sz w:val="26"/>
          <w:szCs w:val="26"/>
        </w:rPr>
        <w:t>,…</w:t>
      </w:r>
      <w:proofErr w:type="gramEnd"/>
    </w:p>
    <w:p w:rsidR="007A3AB1" w:rsidRPr="009A439D" w:rsidRDefault="00084EA3" w:rsidP="007A3AB1">
      <w:pPr>
        <w:pStyle w:val="Heading3"/>
        <w:shd w:val="clear" w:color="auto" w:fill="FFFFFF"/>
        <w:spacing w:before="0" w:beforeAutospacing="0" w:after="0" w:afterAutospacing="0" w:line="312" w:lineRule="auto"/>
        <w:jc w:val="both"/>
        <w:rPr>
          <w:b w:val="0"/>
          <w:bCs w:val="0"/>
          <w:color w:val="000000" w:themeColor="text1"/>
          <w:sz w:val="26"/>
          <w:szCs w:val="26"/>
        </w:rPr>
      </w:pPr>
      <w:r w:rsidRPr="009A439D">
        <w:rPr>
          <w:color w:val="000000" w:themeColor="text1"/>
          <w:sz w:val="26"/>
          <w:szCs w:val="26"/>
        </w:rPr>
        <w:t xml:space="preserve">(5) </w:t>
      </w:r>
      <w:r w:rsidR="007A3AB1" w:rsidRPr="009A439D">
        <w:rPr>
          <w:rStyle w:val="Strong"/>
          <w:b/>
          <w:bCs/>
          <w:iCs/>
          <w:color w:val="000000" w:themeColor="text1"/>
          <w:sz w:val="26"/>
          <w:szCs w:val="26"/>
        </w:rPr>
        <w:t>Hỗ trợ quyết định chiến lược</w:t>
      </w:r>
      <w:r w:rsidR="007A3AB1" w:rsidRPr="009A439D">
        <w:rPr>
          <w:rStyle w:val="Strong"/>
          <w:b/>
          <w:bCs/>
          <w:iCs/>
          <w:color w:val="000000" w:themeColor="text1"/>
          <w:sz w:val="26"/>
          <w:szCs w:val="26"/>
        </w:rPr>
        <w:t xml:space="preserve"> </w:t>
      </w:r>
    </w:p>
    <w:p w:rsidR="007A3AB1" w:rsidRPr="009A439D" w:rsidRDefault="007A3AB1" w:rsidP="007A3AB1">
      <w:pPr>
        <w:pStyle w:val="NormalWeb"/>
        <w:shd w:val="clear" w:color="auto" w:fill="FFFFFF"/>
        <w:spacing w:before="0" w:beforeAutospacing="0" w:after="0" w:afterAutospacing="0" w:line="312" w:lineRule="auto"/>
        <w:ind w:firstLine="720"/>
        <w:jc w:val="both"/>
        <w:rPr>
          <w:color w:val="000000" w:themeColor="text1"/>
          <w:sz w:val="26"/>
          <w:szCs w:val="26"/>
        </w:rPr>
      </w:pPr>
      <w:proofErr w:type="gramStart"/>
      <w:r w:rsidRPr="009A439D">
        <w:rPr>
          <w:color w:val="000000" w:themeColor="text1"/>
          <w:sz w:val="26"/>
          <w:szCs w:val="26"/>
        </w:rPr>
        <w:lastRenderedPageBreak/>
        <w:t xml:space="preserve">Kế toán quản trị chiến lược </w:t>
      </w:r>
      <w:r w:rsidRPr="009A439D">
        <w:rPr>
          <w:color w:val="000000" w:themeColor="text1"/>
          <w:sz w:val="26"/>
          <w:szCs w:val="26"/>
        </w:rPr>
        <w:t xml:space="preserve">chi phí </w:t>
      </w:r>
      <w:r w:rsidRPr="009A439D">
        <w:rPr>
          <w:color w:val="000000" w:themeColor="text1"/>
          <w:sz w:val="26"/>
          <w:szCs w:val="26"/>
        </w:rPr>
        <w:t>phân tích dữ liệu tài chính, tình hình tài chính và hiệu quả hoạt động của công ty để cung cấp thông tin hữu ích cho việc ra quyết định chiến lược</w:t>
      </w:r>
      <w:r w:rsidRPr="009A439D">
        <w:rPr>
          <w:color w:val="000000" w:themeColor="text1"/>
          <w:sz w:val="26"/>
          <w:szCs w:val="26"/>
        </w:rPr>
        <w:t xml:space="preserve"> về chi phí</w:t>
      </w:r>
      <w:r w:rsidRPr="009A439D">
        <w:rPr>
          <w:color w:val="000000" w:themeColor="text1"/>
          <w:sz w:val="26"/>
          <w:szCs w:val="26"/>
        </w:rPr>
        <w:t>.</w:t>
      </w:r>
      <w:proofErr w:type="gramEnd"/>
      <w:r w:rsidRPr="009A439D">
        <w:rPr>
          <w:color w:val="000000" w:themeColor="text1"/>
          <w:sz w:val="26"/>
          <w:szCs w:val="26"/>
        </w:rPr>
        <w:t xml:space="preserve"> Điều này bao gồm đánh giá hiệu quả của các chiến lược hiện tại, đề xuất các phương </w:t>
      </w:r>
      <w:proofErr w:type="gramStart"/>
      <w:r w:rsidRPr="009A439D">
        <w:rPr>
          <w:color w:val="000000" w:themeColor="text1"/>
          <w:sz w:val="26"/>
          <w:szCs w:val="26"/>
        </w:rPr>
        <w:t>án</w:t>
      </w:r>
      <w:proofErr w:type="gramEnd"/>
      <w:r w:rsidRPr="009A439D">
        <w:rPr>
          <w:color w:val="000000" w:themeColor="text1"/>
          <w:sz w:val="26"/>
          <w:szCs w:val="26"/>
        </w:rPr>
        <w:t xml:space="preserve"> tối ưu và thúc đẩy việc thích nghi với thị trường và môi trường kinh doanh biến đổi.</w:t>
      </w:r>
      <w:r w:rsidR="00084EA3" w:rsidRPr="009A439D">
        <w:rPr>
          <w:color w:val="000000" w:themeColor="text1"/>
          <w:sz w:val="26"/>
          <w:szCs w:val="26"/>
        </w:rPr>
        <w:t xml:space="preserve"> </w:t>
      </w:r>
    </w:p>
    <w:p w:rsidR="007A3AB1" w:rsidRPr="00AB3738" w:rsidRDefault="007A3AB1" w:rsidP="007A3AB1">
      <w:pPr>
        <w:shd w:val="clear" w:color="auto" w:fill="FFFFFF"/>
        <w:spacing w:after="0" w:line="312" w:lineRule="auto"/>
        <w:jc w:val="both"/>
        <w:rPr>
          <w:rFonts w:ascii="Times New Roman" w:eastAsia="Times New Roman" w:hAnsi="Times New Roman" w:cs="Times New Roman"/>
          <w:b/>
          <w:color w:val="000000" w:themeColor="text1"/>
          <w:sz w:val="26"/>
          <w:szCs w:val="26"/>
        </w:rPr>
      </w:pPr>
      <w:r w:rsidRPr="009A439D">
        <w:rPr>
          <w:rFonts w:ascii="Times New Roman" w:eastAsia="Times New Roman" w:hAnsi="Times New Roman" w:cs="Times New Roman"/>
          <w:b/>
          <w:color w:val="000000" w:themeColor="text1"/>
          <w:sz w:val="26"/>
          <w:szCs w:val="26"/>
        </w:rPr>
        <w:t>Kết luận</w:t>
      </w:r>
    </w:p>
    <w:p w:rsidR="00AB3738" w:rsidRDefault="00AB3738" w:rsidP="007A3AB1">
      <w:pPr>
        <w:shd w:val="clear" w:color="auto" w:fill="FFFFFF"/>
        <w:spacing w:after="0" w:line="312" w:lineRule="auto"/>
        <w:ind w:firstLine="720"/>
        <w:jc w:val="both"/>
        <w:rPr>
          <w:rFonts w:ascii="Times New Roman" w:eastAsia="Times New Roman" w:hAnsi="Times New Roman" w:cs="Times New Roman"/>
          <w:color w:val="000000" w:themeColor="text1"/>
          <w:sz w:val="26"/>
          <w:szCs w:val="26"/>
        </w:rPr>
      </w:pPr>
      <w:r w:rsidRPr="00AB3738">
        <w:rPr>
          <w:rFonts w:ascii="Times New Roman" w:eastAsia="Times New Roman" w:hAnsi="Times New Roman" w:cs="Times New Roman"/>
          <w:color w:val="000000" w:themeColor="text1"/>
          <w:sz w:val="26"/>
          <w:szCs w:val="26"/>
        </w:rPr>
        <w:t>Qua phân tích trên, cho thấy kế toán quản trị chiến lược chi phí có vai trò đặc biệt quan trọng trong việc thu thập, xử lý, phân tích và cung cấp thông tin về chi phí của doanh nghiệp nhằm giúp nhà quản trị thực hiện toàn diện các chức năng quản trị. Thông tin do kế toán quản trị chiến lược chi phí cung cấp bao gồm, các thông tin chi tiết liên quan đến chi phí sản xuất kinh doanh, phục vụ cho việc hoạch định chiến lược chi phí của nhà quản trị, bao gồm các quyết định trung hạn và quyết định dài hạn, có ảnh hưởng đến chiến lược hoạt động của doanh nghiệp.</w:t>
      </w:r>
    </w:p>
    <w:p w:rsidR="00FB61E4" w:rsidRPr="00AB3738" w:rsidRDefault="00FB61E4" w:rsidP="007A3AB1">
      <w:pPr>
        <w:shd w:val="clear" w:color="auto" w:fill="FFFFFF"/>
        <w:spacing w:after="0" w:line="312" w:lineRule="auto"/>
        <w:ind w:firstLine="720"/>
        <w:jc w:val="both"/>
        <w:rPr>
          <w:rFonts w:ascii="Times New Roman" w:eastAsia="Times New Roman" w:hAnsi="Times New Roman" w:cs="Times New Roman"/>
          <w:color w:val="000000" w:themeColor="text1"/>
          <w:sz w:val="26"/>
          <w:szCs w:val="26"/>
        </w:rPr>
      </w:pPr>
    </w:p>
    <w:p w:rsidR="00FB7995" w:rsidRPr="00FB61E4" w:rsidRDefault="00FB61E4" w:rsidP="00FB61E4">
      <w:pPr>
        <w:spacing w:after="0" w:line="312" w:lineRule="auto"/>
        <w:jc w:val="both"/>
        <w:rPr>
          <w:rFonts w:ascii="Times New Roman" w:hAnsi="Times New Roman" w:cs="Times New Roman"/>
          <w:b/>
          <w:color w:val="000000" w:themeColor="text1"/>
          <w:sz w:val="26"/>
          <w:szCs w:val="26"/>
        </w:rPr>
      </w:pPr>
      <w:r w:rsidRPr="00FB61E4">
        <w:rPr>
          <w:rFonts w:ascii="Times New Roman" w:hAnsi="Times New Roman" w:cs="Times New Roman"/>
          <w:b/>
          <w:color w:val="000000" w:themeColor="text1"/>
          <w:sz w:val="26"/>
          <w:szCs w:val="26"/>
        </w:rPr>
        <w:t>Tài liệu tham khảo</w:t>
      </w:r>
    </w:p>
    <w:p w:rsidR="00FB61E4" w:rsidRPr="00FB61E4" w:rsidRDefault="00FB61E4" w:rsidP="00FB61E4">
      <w:pPr>
        <w:spacing w:after="0" w:line="312" w:lineRule="auto"/>
        <w:jc w:val="both"/>
        <w:rPr>
          <w:rFonts w:ascii="Times New Roman" w:hAnsi="Times New Roman" w:cs="Times New Roman"/>
          <w:color w:val="000000" w:themeColor="text1"/>
          <w:sz w:val="26"/>
          <w:szCs w:val="26"/>
          <w:shd w:val="clear" w:color="auto" w:fill="FFFFFF"/>
        </w:rPr>
      </w:pPr>
      <w:r w:rsidRPr="00FB61E4">
        <w:rPr>
          <w:rFonts w:ascii="Times New Roman" w:hAnsi="Times New Roman" w:cs="Times New Roman"/>
          <w:color w:val="000000" w:themeColor="text1"/>
          <w:sz w:val="26"/>
          <w:szCs w:val="26"/>
          <w:shd w:val="clear" w:color="auto" w:fill="FFFFFF"/>
        </w:rPr>
        <w:t xml:space="preserve">[1] </w:t>
      </w:r>
      <w:r w:rsidRPr="00FB61E4">
        <w:rPr>
          <w:rFonts w:ascii="Times New Roman" w:hAnsi="Times New Roman" w:cs="Times New Roman"/>
          <w:color w:val="000000" w:themeColor="text1"/>
          <w:sz w:val="26"/>
          <w:szCs w:val="26"/>
          <w:shd w:val="clear" w:color="auto" w:fill="FFFFFF"/>
        </w:rPr>
        <w:t>Guilding, C., Cravens, K. S., &amp; Tayles, M. (2000). An international comparison of strategic management accounting practices. </w:t>
      </w:r>
      <w:proofErr w:type="gramStart"/>
      <w:r w:rsidRPr="00FB61E4">
        <w:rPr>
          <w:rFonts w:ascii="Times New Roman" w:hAnsi="Times New Roman" w:cs="Times New Roman"/>
          <w:i/>
          <w:iCs/>
          <w:color w:val="000000" w:themeColor="text1"/>
          <w:sz w:val="26"/>
          <w:szCs w:val="26"/>
          <w:shd w:val="clear" w:color="auto" w:fill="FFFFFF"/>
        </w:rPr>
        <w:t>Management accounting research</w:t>
      </w:r>
      <w:r w:rsidRPr="00FB61E4">
        <w:rPr>
          <w:rFonts w:ascii="Times New Roman" w:hAnsi="Times New Roman" w:cs="Times New Roman"/>
          <w:color w:val="000000" w:themeColor="text1"/>
          <w:sz w:val="26"/>
          <w:szCs w:val="26"/>
          <w:shd w:val="clear" w:color="auto" w:fill="FFFFFF"/>
        </w:rPr>
        <w:t>, </w:t>
      </w:r>
      <w:r w:rsidRPr="00FB61E4">
        <w:rPr>
          <w:rFonts w:ascii="Times New Roman" w:hAnsi="Times New Roman" w:cs="Times New Roman"/>
          <w:i/>
          <w:iCs/>
          <w:color w:val="000000" w:themeColor="text1"/>
          <w:sz w:val="26"/>
          <w:szCs w:val="26"/>
          <w:shd w:val="clear" w:color="auto" w:fill="FFFFFF"/>
        </w:rPr>
        <w:t>11</w:t>
      </w:r>
      <w:r w:rsidRPr="00FB61E4">
        <w:rPr>
          <w:rFonts w:ascii="Times New Roman" w:hAnsi="Times New Roman" w:cs="Times New Roman"/>
          <w:color w:val="000000" w:themeColor="text1"/>
          <w:sz w:val="26"/>
          <w:szCs w:val="26"/>
          <w:shd w:val="clear" w:color="auto" w:fill="FFFFFF"/>
        </w:rPr>
        <w:t>(1), 113-135.</w:t>
      </w:r>
      <w:proofErr w:type="gramEnd"/>
    </w:p>
    <w:p w:rsidR="00FB61E4" w:rsidRPr="00FB61E4" w:rsidRDefault="00FB61E4" w:rsidP="00FB61E4">
      <w:pPr>
        <w:spacing w:after="0" w:line="312" w:lineRule="auto"/>
        <w:jc w:val="both"/>
        <w:rPr>
          <w:rFonts w:ascii="Times New Roman" w:hAnsi="Times New Roman" w:cs="Times New Roman"/>
          <w:color w:val="000000" w:themeColor="text1"/>
          <w:sz w:val="26"/>
          <w:szCs w:val="26"/>
          <w:shd w:val="clear" w:color="auto" w:fill="FFFFFF"/>
        </w:rPr>
      </w:pPr>
      <w:r w:rsidRPr="00FB61E4">
        <w:rPr>
          <w:rFonts w:ascii="Times New Roman" w:hAnsi="Times New Roman" w:cs="Times New Roman"/>
          <w:color w:val="000000" w:themeColor="text1"/>
          <w:sz w:val="26"/>
          <w:szCs w:val="26"/>
          <w:shd w:val="clear" w:color="auto" w:fill="FFFFFF"/>
        </w:rPr>
        <w:t xml:space="preserve">[2] </w:t>
      </w:r>
      <w:r w:rsidRPr="00FB61E4">
        <w:rPr>
          <w:rFonts w:ascii="Times New Roman" w:hAnsi="Times New Roman" w:cs="Times New Roman"/>
          <w:color w:val="000000" w:themeColor="text1"/>
          <w:sz w:val="26"/>
          <w:szCs w:val="26"/>
          <w:shd w:val="clear" w:color="auto" w:fill="FFFFFF"/>
        </w:rPr>
        <w:t xml:space="preserve">Hitt, M. A., Ireland, R. D., &amp; Hoskisson, R. E. (2009). </w:t>
      </w:r>
      <w:proofErr w:type="gramStart"/>
      <w:r w:rsidRPr="00FB61E4">
        <w:rPr>
          <w:rFonts w:ascii="Times New Roman" w:hAnsi="Times New Roman" w:cs="Times New Roman"/>
          <w:color w:val="000000" w:themeColor="text1"/>
          <w:sz w:val="26"/>
          <w:szCs w:val="26"/>
          <w:shd w:val="clear" w:color="auto" w:fill="FFFFFF"/>
        </w:rPr>
        <w:t>Concepts &amp; Cases.</w:t>
      </w:r>
      <w:proofErr w:type="gramEnd"/>
      <w:r w:rsidRPr="00FB61E4">
        <w:rPr>
          <w:rFonts w:ascii="Times New Roman" w:hAnsi="Times New Roman" w:cs="Times New Roman"/>
          <w:color w:val="000000" w:themeColor="text1"/>
          <w:sz w:val="26"/>
          <w:szCs w:val="26"/>
          <w:shd w:val="clear" w:color="auto" w:fill="FFFFFF"/>
        </w:rPr>
        <w:t> </w:t>
      </w:r>
      <w:r w:rsidRPr="00FB61E4">
        <w:rPr>
          <w:rFonts w:ascii="Times New Roman" w:hAnsi="Times New Roman" w:cs="Times New Roman"/>
          <w:i/>
          <w:iCs/>
          <w:color w:val="000000" w:themeColor="text1"/>
          <w:sz w:val="26"/>
          <w:szCs w:val="26"/>
          <w:shd w:val="clear" w:color="auto" w:fill="FFFFFF"/>
        </w:rPr>
        <w:t>Strateg Manag Compet South-Western Cengag</w:t>
      </w:r>
      <w:bookmarkStart w:id="0" w:name="_GoBack"/>
      <w:bookmarkEnd w:id="0"/>
      <w:r w:rsidRPr="00FB61E4">
        <w:rPr>
          <w:rFonts w:ascii="Times New Roman" w:hAnsi="Times New Roman" w:cs="Times New Roman"/>
          <w:i/>
          <w:iCs/>
          <w:color w:val="000000" w:themeColor="text1"/>
          <w:sz w:val="26"/>
          <w:szCs w:val="26"/>
          <w:shd w:val="clear" w:color="auto" w:fill="FFFFFF"/>
        </w:rPr>
        <w:t>e Learn Mason</w:t>
      </w:r>
      <w:r w:rsidRPr="00FB61E4">
        <w:rPr>
          <w:rFonts w:ascii="Times New Roman" w:hAnsi="Times New Roman" w:cs="Times New Roman"/>
          <w:color w:val="000000" w:themeColor="text1"/>
          <w:sz w:val="26"/>
          <w:szCs w:val="26"/>
          <w:shd w:val="clear" w:color="auto" w:fill="FFFFFF"/>
        </w:rPr>
        <w:t>.</w:t>
      </w:r>
    </w:p>
    <w:p w:rsidR="00FB61E4" w:rsidRPr="00FB61E4" w:rsidRDefault="00FB61E4" w:rsidP="00FB61E4">
      <w:pPr>
        <w:spacing w:after="0" w:line="288" w:lineRule="auto"/>
        <w:jc w:val="both"/>
        <w:rPr>
          <w:rFonts w:ascii="Times New Roman" w:hAnsi="Times New Roman" w:cs="Times New Roman"/>
          <w:color w:val="000000" w:themeColor="text1"/>
          <w:sz w:val="26"/>
          <w:szCs w:val="26"/>
        </w:rPr>
      </w:pPr>
      <w:r w:rsidRPr="00FB61E4">
        <w:rPr>
          <w:rFonts w:ascii="Times New Roman" w:hAnsi="Times New Roman" w:cs="Times New Roman"/>
          <w:color w:val="000000" w:themeColor="text1"/>
          <w:sz w:val="26"/>
          <w:szCs w:val="26"/>
          <w:shd w:val="clear" w:color="auto" w:fill="FFFFFF"/>
        </w:rPr>
        <w:t xml:space="preserve">[3] </w:t>
      </w:r>
      <w:r w:rsidRPr="00FB61E4">
        <w:rPr>
          <w:rFonts w:ascii="Times New Roman" w:hAnsi="Times New Roman" w:cs="Times New Roman"/>
          <w:color w:val="000000" w:themeColor="text1"/>
          <w:sz w:val="26"/>
          <w:szCs w:val="26"/>
        </w:rPr>
        <w:t>Nguyễn Mạnh Thiều (2016), Kế toán quản trị chiến lược trong DN, Tạp chí nghiên cứu tài chính kế toán, 4 (153), 25-27</w:t>
      </w:r>
    </w:p>
    <w:p w:rsidR="00FB61E4" w:rsidRPr="00FB61E4" w:rsidRDefault="00FB61E4" w:rsidP="007A3AB1">
      <w:pPr>
        <w:spacing w:after="0" w:line="312" w:lineRule="auto"/>
        <w:rPr>
          <w:rFonts w:ascii="Times New Roman" w:hAnsi="Times New Roman" w:cs="Times New Roman"/>
          <w:b/>
          <w:color w:val="000000" w:themeColor="text1"/>
          <w:sz w:val="26"/>
          <w:szCs w:val="26"/>
        </w:rPr>
      </w:pPr>
    </w:p>
    <w:sectPr w:rsidR="00FB61E4" w:rsidRPr="00FB61E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B8A6B61"/>
    <w:multiLevelType w:val="multilevel"/>
    <w:tmpl w:val="88F223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B3738"/>
    <w:rsid w:val="00084EA3"/>
    <w:rsid w:val="00771C3F"/>
    <w:rsid w:val="007A3AB1"/>
    <w:rsid w:val="009A439D"/>
    <w:rsid w:val="00AB3738"/>
    <w:rsid w:val="00E0577A"/>
    <w:rsid w:val="00FB61E4"/>
    <w:rsid w:val="00FB799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3">
    <w:name w:val="heading 3"/>
    <w:basedOn w:val="Normal"/>
    <w:link w:val="Heading3Char"/>
    <w:uiPriority w:val="9"/>
    <w:qFormat/>
    <w:rsid w:val="00AB3738"/>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AB3738"/>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AB3738"/>
    <w:rPr>
      <w:i/>
      <w:iCs/>
    </w:rPr>
  </w:style>
  <w:style w:type="character" w:customStyle="1" w:styleId="Heading3Char">
    <w:name w:val="Heading 3 Char"/>
    <w:basedOn w:val="DefaultParagraphFont"/>
    <w:link w:val="Heading3"/>
    <w:uiPriority w:val="9"/>
    <w:rsid w:val="00AB3738"/>
    <w:rPr>
      <w:rFonts w:ascii="Times New Roman" w:eastAsia="Times New Roman" w:hAnsi="Times New Roman" w:cs="Times New Roman"/>
      <w:b/>
      <w:bCs/>
      <w:sz w:val="27"/>
      <w:szCs w:val="27"/>
    </w:rPr>
  </w:style>
  <w:style w:type="character" w:styleId="Strong">
    <w:name w:val="Strong"/>
    <w:basedOn w:val="DefaultParagraphFont"/>
    <w:uiPriority w:val="22"/>
    <w:qFormat/>
    <w:rsid w:val="00AB3738"/>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3">
    <w:name w:val="heading 3"/>
    <w:basedOn w:val="Normal"/>
    <w:link w:val="Heading3Char"/>
    <w:uiPriority w:val="9"/>
    <w:qFormat/>
    <w:rsid w:val="00AB3738"/>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AB3738"/>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AB3738"/>
    <w:rPr>
      <w:i/>
      <w:iCs/>
    </w:rPr>
  </w:style>
  <w:style w:type="character" w:customStyle="1" w:styleId="Heading3Char">
    <w:name w:val="Heading 3 Char"/>
    <w:basedOn w:val="DefaultParagraphFont"/>
    <w:link w:val="Heading3"/>
    <w:uiPriority w:val="9"/>
    <w:rsid w:val="00AB3738"/>
    <w:rPr>
      <w:rFonts w:ascii="Times New Roman" w:eastAsia="Times New Roman" w:hAnsi="Times New Roman" w:cs="Times New Roman"/>
      <w:b/>
      <w:bCs/>
      <w:sz w:val="27"/>
      <w:szCs w:val="27"/>
    </w:rPr>
  </w:style>
  <w:style w:type="character" w:styleId="Strong">
    <w:name w:val="Strong"/>
    <w:basedOn w:val="DefaultParagraphFont"/>
    <w:uiPriority w:val="22"/>
    <w:qFormat/>
    <w:rsid w:val="00AB373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5173069">
      <w:bodyDiv w:val="1"/>
      <w:marLeft w:val="0"/>
      <w:marRight w:val="0"/>
      <w:marTop w:val="0"/>
      <w:marBottom w:val="0"/>
      <w:divBdr>
        <w:top w:val="none" w:sz="0" w:space="0" w:color="auto"/>
        <w:left w:val="none" w:sz="0" w:space="0" w:color="auto"/>
        <w:bottom w:val="none" w:sz="0" w:space="0" w:color="auto"/>
        <w:right w:val="none" w:sz="0" w:space="0" w:color="auto"/>
      </w:divBdr>
    </w:div>
    <w:div w:id="432627205">
      <w:bodyDiv w:val="1"/>
      <w:marLeft w:val="0"/>
      <w:marRight w:val="0"/>
      <w:marTop w:val="0"/>
      <w:marBottom w:val="0"/>
      <w:divBdr>
        <w:top w:val="none" w:sz="0" w:space="0" w:color="auto"/>
        <w:left w:val="none" w:sz="0" w:space="0" w:color="auto"/>
        <w:bottom w:val="none" w:sz="0" w:space="0" w:color="auto"/>
        <w:right w:val="none" w:sz="0" w:space="0" w:color="auto"/>
      </w:divBdr>
    </w:div>
    <w:div w:id="519927203">
      <w:bodyDiv w:val="1"/>
      <w:marLeft w:val="0"/>
      <w:marRight w:val="0"/>
      <w:marTop w:val="0"/>
      <w:marBottom w:val="0"/>
      <w:divBdr>
        <w:top w:val="none" w:sz="0" w:space="0" w:color="auto"/>
        <w:left w:val="none" w:sz="0" w:space="0" w:color="auto"/>
        <w:bottom w:val="none" w:sz="0" w:space="0" w:color="auto"/>
        <w:right w:val="none" w:sz="0" w:space="0" w:color="auto"/>
      </w:divBdr>
    </w:div>
    <w:div w:id="1220240178">
      <w:bodyDiv w:val="1"/>
      <w:marLeft w:val="0"/>
      <w:marRight w:val="0"/>
      <w:marTop w:val="0"/>
      <w:marBottom w:val="0"/>
      <w:divBdr>
        <w:top w:val="none" w:sz="0" w:space="0" w:color="auto"/>
        <w:left w:val="none" w:sz="0" w:space="0" w:color="auto"/>
        <w:bottom w:val="none" w:sz="0" w:space="0" w:color="auto"/>
        <w:right w:val="none" w:sz="0" w:space="0" w:color="auto"/>
      </w:divBdr>
    </w:div>
    <w:div w:id="1534490098">
      <w:bodyDiv w:val="1"/>
      <w:marLeft w:val="0"/>
      <w:marRight w:val="0"/>
      <w:marTop w:val="0"/>
      <w:marBottom w:val="0"/>
      <w:divBdr>
        <w:top w:val="none" w:sz="0" w:space="0" w:color="auto"/>
        <w:left w:val="none" w:sz="0" w:space="0" w:color="auto"/>
        <w:bottom w:val="none" w:sz="0" w:space="0" w:color="auto"/>
        <w:right w:val="none" w:sz="0" w:space="0" w:color="auto"/>
      </w:divBdr>
    </w:div>
    <w:div w:id="15968638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TotalTime>
  <Pages>3</Pages>
  <Words>914</Words>
  <Characters>5213</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17</cp:revision>
  <dcterms:created xsi:type="dcterms:W3CDTF">2023-11-12T07:56:00Z</dcterms:created>
  <dcterms:modified xsi:type="dcterms:W3CDTF">2023-11-12T08:20:00Z</dcterms:modified>
</cp:coreProperties>
</file>