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47"/>
        <w:gridCol w:w="5881"/>
      </w:tblGrid>
      <w:tr w:rsidR="002D4C42" w:rsidRPr="00FA494C" w:rsidTr="00434F94">
        <w:tc>
          <w:tcPr>
            <w:tcW w:w="4347" w:type="dxa"/>
            <w:tcBorders>
              <w:top w:val="nil"/>
              <w:left w:val="nil"/>
              <w:bottom w:val="nil"/>
              <w:right w:val="nil"/>
            </w:tcBorders>
          </w:tcPr>
          <w:p w:rsidR="002D4C42" w:rsidRPr="00472D31" w:rsidRDefault="002D4C42" w:rsidP="00434F94">
            <w:pPr>
              <w:spacing w:after="0" w:line="240" w:lineRule="auto"/>
              <w:jc w:val="center"/>
              <w:rPr>
                <w:rFonts w:ascii="Times New Roman" w:hAnsi="Times New Roman"/>
                <w:sz w:val="26"/>
                <w:szCs w:val="26"/>
              </w:rPr>
            </w:pPr>
            <w:r w:rsidRPr="00472D31">
              <w:rPr>
                <w:rFonts w:ascii="Times New Roman" w:hAnsi="Times New Roman"/>
                <w:sz w:val="26"/>
                <w:szCs w:val="26"/>
              </w:rPr>
              <w:t>TR</w:t>
            </w:r>
            <w:r w:rsidRPr="00472D31">
              <w:rPr>
                <w:rFonts w:ascii="Times New Roman" w:hAnsi="Times New Roman"/>
                <w:sz w:val="26"/>
                <w:szCs w:val="26"/>
                <w:lang w:val="vi-VN"/>
              </w:rPr>
              <w:t>ƯỜNG ĐẠI HỌC DU</w:t>
            </w:r>
            <w:r w:rsidRPr="00472D31">
              <w:rPr>
                <w:rFonts w:ascii="Times New Roman" w:hAnsi="Times New Roman"/>
                <w:sz w:val="26"/>
                <w:szCs w:val="26"/>
              </w:rPr>
              <w:t>Y TÂN</w:t>
            </w:r>
          </w:p>
          <w:p w:rsidR="002D4C42" w:rsidRPr="00FA494C" w:rsidRDefault="002D4C42" w:rsidP="00434F94">
            <w:pPr>
              <w:spacing w:after="0" w:line="240" w:lineRule="auto"/>
              <w:jc w:val="center"/>
              <w:rPr>
                <w:rFonts w:ascii="Times New Roman" w:hAnsi="Times New Roman"/>
                <w:b/>
                <w:sz w:val="26"/>
                <w:szCs w:val="26"/>
              </w:rPr>
            </w:pPr>
            <w:r w:rsidRPr="00FA494C">
              <w:rPr>
                <w:rFonts w:ascii="Times New Roman" w:hAnsi="Times New Roman"/>
                <w:b/>
                <w:sz w:val="26"/>
                <w:szCs w:val="26"/>
              </w:rPr>
              <w:t>PHÒNG KH</w:t>
            </w:r>
            <w:r>
              <w:rPr>
                <w:rFonts w:ascii="Times New Roman" w:hAnsi="Times New Roman"/>
                <w:b/>
                <w:sz w:val="26"/>
                <w:szCs w:val="26"/>
              </w:rPr>
              <w:t xml:space="preserve"> – </w:t>
            </w:r>
            <w:r w:rsidRPr="00FA494C">
              <w:rPr>
                <w:rFonts w:ascii="Times New Roman" w:hAnsi="Times New Roman"/>
                <w:b/>
                <w:sz w:val="26"/>
                <w:szCs w:val="26"/>
              </w:rPr>
              <w:t>TC</w:t>
            </w:r>
          </w:p>
        </w:tc>
        <w:tc>
          <w:tcPr>
            <w:tcW w:w="5881" w:type="dxa"/>
            <w:tcBorders>
              <w:top w:val="nil"/>
              <w:left w:val="nil"/>
              <w:bottom w:val="nil"/>
              <w:right w:val="nil"/>
            </w:tcBorders>
          </w:tcPr>
          <w:p w:rsidR="002D4C42" w:rsidRPr="00FA494C" w:rsidRDefault="002D4C42" w:rsidP="00434F94">
            <w:pPr>
              <w:spacing w:after="0" w:line="240" w:lineRule="auto"/>
              <w:rPr>
                <w:rFonts w:ascii="Times New Roman" w:hAnsi="Times New Roman"/>
                <w:b/>
                <w:sz w:val="26"/>
                <w:szCs w:val="26"/>
              </w:rPr>
            </w:pPr>
            <w:r w:rsidRPr="00FA494C">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FA494C">
                  <w:rPr>
                    <w:rFonts w:ascii="Times New Roman" w:hAnsi="Times New Roman"/>
                    <w:b/>
                    <w:sz w:val="26"/>
                    <w:szCs w:val="26"/>
                  </w:rPr>
                  <w:t>NAM</w:t>
                </w:r>
              </w:smartTag>
            </w:smartTag>
          </w:p>
          <w:p w:rsidR="002D4C42" w:rsidRPr="00FA494C" w:rsidRDefault="002D4C42" w:rsidP="00434F94">
            <w:pPr>
              <w:spacing w:after="0" w:line="240" w:lineRule="auto"/>
              <w:jc w:val="center"/>
              <w:rPr>
                <w:rFonts w:ascii="Times New Roman" w:hAnsi="Times New Roman"/>
                <w:b/>
                <w:sz w:val="26"/>
                <w:szCs w:val="26"/>
              </w:rPr>
            </w:pPr>
            <w:r w:rsidRPr="00FA494C">
              <w:rPr>
                <w:rFonts w:ascii="Times New Roman" w:hAnsi="Times New Roman"/>
                <w:b/>
                <w:sz w:val="26"/>
                <w:szCs w:val="26"/>
              </w:rPr>
              <w:t>Đ</w:t>
            </w:r>
            <w:r>
              <w:rPr>
                <w:rFonts w:ascii="Times New Roman" w:hAnsi="Times New Roman"/>
                <w:b/>
                <w:sz w:val="26"/>
                <w:szCs w:val="26"/>
              </w:rPr>
              <w:t>ộc lập – Tự do – Hạnh phúc</w:t>
            </w:r>
          </w:p>
          <w:p w:rsidR="002D4C42" w:rsidRPr="00FA494C" w:rsidRDefault="002D4C42" w:rsidP="00434F94">
            <w:pPr>
              <w:spacing w:after="0" w:line="240" w:lineRule="auto"/>
              <w:jc w:val="center"/>
              <w:rPr>
                <w:rFonts w:ascii="Times New Roman" w:hAnsi="Times New Roman"/>
                <w:b/>
                <w:sz w:val="26"/>
                <w:szCs w:val="26"/>
              </w:rPr>
            </w:pPr>
            <w:r>
              <w:rPr>
                <w:rFonts w:ascii="Times New Roman" w:hAnsi="Times New Roman"/>
                <w:b/>
                <w:sz w:val="26"/>
                <w:szCs w:val="26"/>
              </w:rPr>
              <w:t>------------------</w:t>
            </w:r>
            <w:r w:rsidRPr="00FA494C">
              <w:rPr>
                <w:rFonts w:ascii="Times New Roman" w:hAnsi="Times New Roman"/>
                <w:b/>
                <w:sz w:val="26"/>
                <w:szCs w:val="26"/>
              </w:rPr>
              <w:t>---------</w:t>
            </w:r>
          </w:p>
        </w:tc>
      </w:tr>
    </w:tbl>
    <w:p w:rsidR="002D4C42" w:rsidRPr="0052681B" w:rsidRDefault="002D4C42" w:rsidP="002D4C42">
      <w:pPr>
        <w:pStyle w:val="ListParagraph"/>
        <w:ind w:left="0"/>
        <w:rPr>
          <w:rFonts w:ascii="Times New Roman" w:hAnsi="Times New Roman"/>
          <w:sz w:val="24"/>
          <w:szCs w:val="24"/>
        </w:rPr>
      </w:pPr>
      <w:r w:rsidRPr="00815CAC">
        <w:rPr>
          <w:rFonts w:ascii="Times New Roman" w:hAnsi="Times New Roman"/>
        </w:rPr>
        <w:t xml:space="preserve">    </w:t>
      </w:r>
      <w:r>
        <w:rPr>
          <w:rFonts w:ascii="Times New Roman" w:hAnsi="Times New Roman"/>
        </w:rPr>
        <w:tab/>
        <w:t xml:space="preserve">    </w:t>
      </w:r>
      <w:r w:rsidRPr="00815CAC">
        <w:rPr>
          <w:rFonts w:ascii="Times New Roman" w:hAnsi="Times New Roman"/>
          <w:sz w:val="24"/>
          <w:szCs w:val="24"/>
        </w:rPr>
        <w:t>Số</w:t>
      </w:r>
      <w:r w:rsidRPr="00A77827">
        <w:rPr>
          <w:rFonts w:ascii="Times New Roman" w:hAnsi="Times New Roman"/>
          <w:sz w:val="24"/>
          <w:szCs w:val="24"/>
        </w:rPr>
        <w:t xml:space="preserve">: </w:t>
      </w:r>
      <w:r>
        <w:rPr>
          <w:rFonts w:ascii="Times New Roman" w:hAnsi="Times New Roman"/>
          <w:sz w:val="24"/>
          <w:szCs w:val="24"/>
        </w:rPr>
        <w:t xml:space="preserve">  </w:t>
      </w:r>
      <w:r w:rsidRPr="00A77827">
        <w:rPr>
          <w:rFonts w:ascii="Times New Roman" w:hAnsi="Times New Roman"/>
          <w:sz w:val="24"/>
          <w:szCs w:val="24"/>
        </w:rPr>
        <w:t>/TB-</w:t>
      </w:r>
      <w:r w:rsidRPr="00815CAC">
        <w:rPr>
          <w:rFonts w:ascii="Times New Roman" w:hAnsi="Times New Roman"/>
          <w:sz w:val="24"/>
          <w:szCs w:val="24"/>
        </w:rPr>
        <w:t>PKHTC</w:t>
      </w:r>
      <w:r w:rsidRPr="00815CAC">
        <w:rPr>
          <w:rFonts w:ascii="Times New Roman" w:hAnsi="Times New Roman"/>
          <w:b/>
          <w:sz w:val="32"/>
        </w:rPr>
        <w:tab/>
      </w:r>
      <w:r w:rsidRPr="00815CAC">
        <w:rPr>
          <w:rFonts w:ascii="Times New Roman" w:hAnsi="Times New Roman"/>
          <w:b/>
          <w:sz w:val="32"/>
        </w:rPr>
        <w:tab/>
      </w:r>
      <w:r>
        <w:rPr>
          <w:rFonts w:ascii="Times New Roman" w:hAnsi="Times New Roman"/>
          <w:b/>
          <w:sz w:val="32"/>
        </w:rPr>
        <w:t xml:space="preserve">                   </w:t>
      </w:r>
      <w:r w:rsidRPr="00815CAC">
        <w:rPr>
          <w:rFonts w:ascii="Times New Roman" w:hAnsi="Times New Roman"/>
          <w:b/>
          <w:sz w:val="32"/>
        </w:rPr>
        <w:t xml:space="preserve"> </w:t>
      </w:r>
      <w:r w:rsidRPr="00815CAC">
        <w:rPr>
          <w:rFonts w:ascii="Times New Roman" w:hAnsi="Times New Roman"/>
          <w:i/>
          <w:sz w:val="26"/>
        </w:rPr>
        <w:t>Đà Nẵ</w:t>
      </w:r>
      <w:r>
        <w:rPr>
          <w:rFonts w:ascii="Times New Roman" w:hAnsi="Times New Roman"/>
          <w:i/>
          <w:sz w:val="26"/>
        </w:rPr>
        <w:t xml:space="preserve">ng, ngày </w:t>
      </w:r>
      <w:r w:rsidR="00165464">
        <w:rPr>
          <w:rFonts w:ascii="Times New Roman" w:hAnsi="Times New Roman"/>
          <w:i/>
          <w:sz w:val="26"/>
        </w:rPr>
        <w:t>3</w:t>
      </w:r>
      <w:r w:rsidR="001B6C32">
        <w:rPr>
          <w:rFonts w:ascii="Times New Roman" w:hAnsi="Times New Roman"/>
          <w:i/>
          <w:sz w:val="26"/>
        </w:rPr>
        <w:t>0</w:t>
      </w:r>
      <w:r>
        <w:rPr>
          <w:rFonts w:ascii="Times New Roman" w:hAnsi="Times New Roman"/>
          <w:i/>
          <w:sz w:val="26"/>
        </w:rPr>
        <w:t xml:space="preserve"> tháng </w:t>
      </w:r>
      <w:r w:rsidR="00165464">
        <w:rPr>
          <w:rFonts w:ascii="Times New Roman" w:hAnsi="Times New Roman"/>
          <w:i/>
          <w:sz w:val="26"/>
        </w:rPr>
        <w:t>1</w:t>
      </w:r>
      <w:r w:rsidR="001B6C32">
        <w:rPr>
          <w:rFonts w:ascii="Times New Roman" w:hAnsi="Times New Roman"/>
          <w:i/>
          <w:sz w:val="26"/>
        </w:rPr>
        <w:t>1</w:t>
      </w:r>
      <w:r>
        <w:rPr>
          <w:rFonts w:ascii="Times New Roman" w:hAnsi="Times New Roman"/>
          <w:i/>
          <w:sz w:val="26"/>
        </w:rPr>
        <w:t xml:space="preserve"> </w:t>
      </w:r>
      <w:r w:rsidRPr="00815CAC">
        <w:rPr>
          <w:rFonts w:ascii="Times New Roman" w:hAnsi="Times New Roman"/>
          <w:i/>
          <w:sz w:val="26"/>
        </w:rPr>
        <w:t>năm 201</w:t>
      </w:r>
      <w:r>
        <w:rPr>
          <w:rFonts w:ascii="Times New Roman" w:hAnsi="Times New Roman"/>
          <w:i/>
          <w:sz w:val="26"/>
        </w:rPr>
        <w:t>6</w:t>
      </w:r>
      <w:r w:rsidRPr="00815CAC">
        <w:rPr>
          <w:rFonts w:ascii="Times New Roman" w:hAnsi="Times New Roman"/>
          <w:sz w:val="26"/>
        </w:rPr>
        <w:t xml:space="preserve"> </w:t>
      </w:r>
    </w:p>
    <w:p w:rsidR="002D4C42" w:rsidRPr="009B52B6" w:rsidRDefault="002D4C42" w:rsidP="002D4C42">
      <w:pPr>
        <w:pStyle w:val="ListParagraph"/>
        <w:ind w:left="0"/>
        <w:rPr>
          <w:rFonts w:ascii="Times New Roman" w:hAnsi="Times New Roman"/>
          <w:i/>
          <w:sz w:val="36"/>
          <w:szCs w:val="36"/>
        </w:rPr>
      </w:pPr>
    </w:p>
    <w:p w:rsidR="002D4C42" w:rsidRPr="009B52B6" w:rsidRDefault="002D4C42" w:rsidP="002D4C42">
      <w:pPr>
        <w:spacing w:line="240" w:lineRule="auto"/>
        <w:ind w:left="2160" w:firstLine="720"/>
        <w:rPr>
          <w:rFonts w:ascii="Times New Roman" w:hAnsi="Times New Roman"/>
          <w:b/>
          <w:sz w:val="36"/>
          <w:szCs w:val="36"/>
        </w:rPr>
      </w:pPr>
      <w:r w:rsidRPr="009B52B6">
        <w:rPr>
          <w:rFonts w:ascii="Times New Roman" w:hAnsi="Times New Roman"/>
          <w:b/>
          <w:sz w:val="36"/>
          <w:szCs w:val="36"/>
        </w:rPr>
        <w:t xml:space="preserve">              THÔNG BÁO</w:t>
      </w:r>
    </w:p>
    <w:p w:rsidR="002D4C42" w:rsidRPr="001E1266" w:rsidRDefault="002D4C42" w:rsidP="002D4C42">
      <w:pPr>
        <w:spacing w:line="240" w:lineRule="auto"/>
        <w:rPr>
          <w:rFonts w:ascii="Times New Roman" w:hAnsi="Times New Roman"/>
          <w:sz w:val="28"/>
          <w:szCs w:val="28"/>
        </w:rPr>
      </w:pPr>
      <w:r w:rsidRPr="001E1266">
        <w:rPr>
          <w:rFonts w:ascii="Times New Roman" w:hAnsi="Times New Roman"/>
          <w:sz w:val="28"/>
          <w:szCs w:val="28"/>
        </w:rPr>
        <w:t xml:space="preserve">                            (</w:t>
      </w:r>
      <w:r w:rsidRPr="001E1266">
        <w:rPr>
          <w:rFonts w:ascii="Times New Roman" w:hAnsi="Times New Roman"/>
          <w:i/>
          <w:sz w:val="28"/>
          <w:szCs w:val="28"/>
        </w:rPr>
        <w:t>V/v hướng dẫn thực hiện BHYT SV</w:t>
      </w:r>
      <w:r>
        <w:rPr>
          <w:rFonts w:ascii="Times New Roman" w:hAnsi="Times New Roman"/>
          <w:i/>
          <w:sz w:val="28"/>
          <w:szCs w:val="28"/>
        </w:rPr>
        <w:t xml:space="preserve"> </w:t>
      </w:r>
      <w:r w:rsidRPr="00BE60F3">
        <w:rPr>
          <w:rFonts w:ascii="Times New Roman" w:hAnsi="Times New Roman"/>
          <w:i/>
          <w:sz w:val="28"/>
          <w:szCs w:val="28"/>
        </w:rPr>
        <w:t>đợt</w:t>
      </w:r>
      <w:r>
        <w:rPr>
          <w:rFonts w:ascii="Times New Roman" w:hAnsi="Times New Roman"/>
          <w:i/>
          <w:sz w:val="28"/>
          <w:szCs w:val="28"/>
        </w:rPr>
        <w:t xml:space="preserve"> 0</w:t>
      </w:r>
      <w:r w:rsidR="001B6C32">
        <w:rPr>
          <w:rFonts w:ascii="Times New Roman" w:hAnsi="Times New Roman"/>
          <w:i/>
          <w:sz w:val="28"/>
          <w:szCs w:val="28"/>
        </w:rPr>
        <w:t>4</w:t>
      </w:r>
      <w:r w:rsidRPr="001E1266">
        <w:rPr>
          <w:rFonts w:ascii="Times New Roman" w:hAnsi="Times New Roman"/>
          <w:i/>
          <w:sz w:val="28"/>
          <w:szCs w:val="28"/>
        </w:rPr>
        <w:t xml:space="preserve"> năm học 201</w:t>
      </w:r>
      <w:r>
        <w:rPr>
          <w:rFonts w:ascii="Times New Roman" w:hAnsi="Times New Roman"/>
          <w:i/>
          <w:sz w:val="28"/>
          <w:szCs w:val="28"/>
        </w:rPr>
        <w:t>6</w:t>
      </w:r>
      <w:r w:rsidRPr="001E1266">
        <w:rPr>
          <w:rFonts w:ascii="Times New Roman" w:hAnsi="Times New Roman"/>
          <w:i/>
          <w:sz w:val="28"/>
          <w:szCs w:val="28"/>
        </w:rPr>
        <w:t>-201</w:t>
      </w:r>
      <w:r>
        <w:rPr>
          <w:rFonts w:ascii="Times New Roman" w:hAnsi="Times New Roman"/>
          <w:i/>
          <w:sz w:val="28"/>
          <w:szCs w:val="28"/>
        </w:rPr>
        <w:t>7</w:t>
      </w:r>
      <w:r w:rsidRPr="001E1266">
        <w:rPr>
          <w:rFonts w:ascii="Times New Roman" w:hAnsi="Times New Roman"/>
          <w:sz w:val="28"/>
          <w:szCs w:val="28"/>
        </w:rPr>
        <w:t>)</w:t>
      </w:r>
    </w:p>
    <w:p w:rsidR="002D4C42" w:rsidRPr="001E1266" w:rsidRDefault="002D4C42" w:rsidP="002D4C42">
      <w:pPr>
        <w:spacing w:line="240" w:lineRule="auto"/>
        <w:rPr>
          <w:rFonts w:ascii="Times New Roman" w:hAnsi="Times New Roman"/>
          <w:sz w:val="28"/>
          <w:szCs w:val="28"/>
        </w:rPr>
      </w:pPr>
    </w:p>
    <w:p w:rsidR="002D4C42" w:rsidRPr="001C734C" w:rsidRDefault="002D4C42" w:rsidP="002D4C42">
      <w:pPr>
        <w:spacing w:after="0" w:line="288" w:lineRule="auto"/>
        <w:ind w:firstLine="720"/>
        <w:rPr>
          <w:rFonts w:ascii="Times New Roman" w:hAnsi="Times New Roman"/>
          <w:b/>
          <w:sz w:val="24"/>
          <w:szCs w:val="24"/>
        </w:rPr>
      </w:pPr>
      <w:r w:rsidRPr="00472D31">
        <w:rPr>
          <w:rFonts w:ascii="Times New Roman" w:hAnsi="Times New Roman"/>
          <w:sz w:val="28"/>
          <w:szCs w:val="28"/>
        </w:rPr>
        <w:t xml:space="preserve">Kính gửi: </w:t>
      </w:r>
      <w:r>
        <w:rPr>
          <w:rFonts w:ascii="Times New Roman" w:hAnsi="Times New Roman"/>
          <w:sz w:val="28"/>
          <w:szCs w:val="28"/>
        </w:rPr>
        <w:t xml:space="preserve">    </w:t>
      </w:r>
      <w:r w:rsidRPr="00472D31">
        <w:rPr>
          <w:rFonts w:ascii="Times New Roman" w:hAnsi="Times New Roman"/>
          <w:sz w:val="28"/>
          <w:szCs w:val="28"/>
        </w:rPr>
        <w:t xml:space="preserve"> </w:t>
      </w:r>
      <w:r w:rsidRPr="001C734C">
        <w:rPr>
          <w:rFonts w:ascii="Times New Roman" w:hAnsi="Times New Roman"/>
          <w:b/>
          <w:sz w:val="24"/>
          <w:szCs w:val="24"/>
        </w:rPr>
        <w:t>- Các đơn vị trực thuộc Trường Đại học Duy Tân;</w:t>
      </w:r>
    </w:p>
    <w:p w:rsidR="002D4C42" w:rsidRPr="001C734C" w:rsidRDefault="002D4C42" w:rsidP="002D4C42">
      <w:pPr>
        <w:spacing w:after="0" w:line="288" w:lineRule="auto"/>
        <w:rPr>
          <w:rFonts w:ascii="Times New Roman" w:hAnsi="Times New Roman"/>
          <w:b/>
          <w:sz w:val="24"/>
          <w:szCs w:val="24"/>
        </w:rPr>
      </w:pPr>
      <w:r w:rsidRPr="001C734C">
        <w:rPr>
          <w:rFonts w:ascii="Times New Roman" w:hAnsi="Times New Roman"/>
          <w:b/>
          <w:sz w:val="24"/>
          <w:szCs w:val="24"/>
        </w:rPr>
        <w:t xml:space="preserve">                           </w:t>
      </w:r>
      <w:r w:rsidRPr="001C734C">
        <w:rPr>
          <w:rFonts w:ascii="Times New Roman" w:hAnsi="Times New Roman"/>
          <w:b/>
          <w:sz w:val="24"/>
          <w:szCs w:val="24"/>
        </w:rPr>
        <w:tab/>
      </w:r>
      <w:r>
        <w:rPr>
          <w:rFonts w:ascii="Times New Roman" w:hAnsi="Times New Roman"/>
          <w:b/>
          <w:sz w:val="24"/>
          <w:szCs w:val="24"/>
        </w:rPr>
        <w:t xml:space="preserve"> </w:t>
      </w:r>
      <w:r w:rsidRPr="001C734C">
        <w:rPr>
          <w:rFonts w:ascii="Times New Roman" w:hAnsi="Times New Roman"/>
          <w:b/>
          <w:sz w:val="24"/>
          <w:szCs w:val="24"/>
        </w:rPr>
        <w:t xml:space="preserve">- Giảng viên, chuyên viên, cố vấn học tập; </w:t>
      </w:r>
    </w:p>
    <w:p w:rsidR="002D4C42" w:rsidRPr="001C734C" w:rsidRDefault="002D4C42" w:rsidP="002D4C42">
      <w:pPr>
        <w:spacing w:after="0" w:line="288" w:lineRule="auto"/>
        <w:ind w:left="1440" w:firstLine="720"/>
        <w:rPr>
          <w:rFonts w:ascii="Times New Roman" w:hAnsi="Times New Roman"/>
          <w:b/>
          <w:sz w:val="24"/>
          <w:szCs w:val="24"/>
        </w:rPr>
      </w:pPr>
      <w:r>
        <w:rPr>
          <w:rFonts w:ascii="Times New Roman" w:hAnsi="Times New Roman"/>
          <w:b/>
          <w:sz w:val="24"/>
          <w:szCs w:val="24"/>
        </w:rPr>
        <w:t xml:space="preserve"> </w:t>
      </w:r>
      <w:r w:rsidRPr="001C734C">
        <w:rPr>
          <w:rFonts w:ascii="Times New Roman" w:hAnsi="Times New Roman"/>
          <w:b/>
          <w:sz w:val="24"/>
          <w:szCs w:val="24"/>
        </w:rPr>
        <w:t xml:space="preserve">- Sinh viên đang </w:t>
      </w:r>
      <w:proofErr w:type="gramStart"/>
      <w:r w:rsidRPr="001C734C">
        <w:rPr>
          <w:rFonts w:ascii="Times New Roman" w:hAnsi="Times New Roman"/>
          <w:b/>
          <w:sz w:val="24"/>
          <w:szCs w:val="24"/>
        </w:rPr>
        <w:t>theo</w:t>
      </w:r>
      <w:proofErr w:type="gramEnd"/>
      <w:r w:rsidRPr="001C734C">
        <w:rPr>
          <w:rFonts w:ascii="Times New Roman" w:hAnsi="Times New Roman"/>
          <w:b/>
          <w:sz w:val="24"/>
          <w:szCs w:val="24"/>
        </w:rPr>
        <w:t xml:space="preserve"> học tại Trường</w:t>
      </w:r>
    </w:p>
    <w:p w:rsidR="002D4C42" w:rsidRPr="00472D31" w:rsidRDefault="002D4C42" w:rsidP="002D4C42">
      <w:pPr>
        <w:spacing w:after="0" w:line="312" w:lineRule="auto"/>
        <w:ind w:firstLine="720"/>
        <w:rPr>
          <w:rFonts w:ascii="Times New Roman" w:hAnsi="Times New Roman"/>
          <w:sz w:val="28"/>
          <w:szCs w:val="28"/>
        </w:rPr>
      </w:pPr>
      <w:r w:rsidRPr="00472D31">
        <w:rPr>
          <w:rFonts w:ascii="Times New Roman" w:hAnsi="Times New Roman"/>
          <w:sz w:val="28"/>
          <w:szCs w:val="28"/>
        </w:rPr>
        <w:t xml:space="preserve"> 1. Đối tượng tham gia</w:t>
      </w:r>
      <w:r>
        <w:rPr>
          <w:rFonts w:ascii="Times New Roman" w:hAnsi="Times New Roman"/>
          <w:sz w:val="28"/>
          <w:szCs w:val="28"/>
        </w:rPr>
        <w:t>:</w:t>
      </w:r>
    </w:p>
    <w:p w:rsidR="002D4C42" w:rsidRPr="001E1266" w:rsidRDefault="002D4C42" w:rsidP="002D4C42">
      <w:pPr>
        <w:spacing w:after="0" w:line="312" w:lineRule="auto"/>
        <w:ind w:firstLine="720"/>
        <w:jc w:val="both"/>
        <w:rPr>
          <w:rFonts w:ascii="Times New Roman" w:hAnsi="Times New Roman"/>
          <w:sz w:val="28"/>
          <w:szCs w:val="28"/>
        </w:rPr>
      </w:pPr>
      <w:r>
        <w:rPr>
          <w:rFonts w:ascii="Times New Roman" w:hAnsi="Times New Roman"/>
          <w:sz w:val="28"/>
          <w:szCs w:val="28"/>
        </w:rPr>
        <w:t>T</w:t>
      </w:r>
      <w:r w:rsidRPr="00BE60F3">
        <w:rPr>
          <w:rFonts w:ascii="Times New Roman" w:hAnsi="Times New Roman"/>
          <w:sz w:val="28"/>
          <w:szCs w:val="28"/>
        </w:rPr>
        <w:t>ất</w:t>
      </w:r>
      <w:r>
        <w:rPr>
          <w:rFonts w:ascii="Times New Roman" w:hAnsi="Times New Roman"/>
          <w:sz w:val="28"/>
          <w:szCs w:val="28"/>
        </w:rPr>
        <w:t xml:space="preserve"> c</w:t>
      </w:r>
      <w:r w:rsidRPr="00BE60F3">
        <w:rPr>
          <w:rFonts w:ascii="Times New Roman" w:hAnsi="Times New Roman"/>
          <w:sz w:val="28"/>
          <w:szCs w:val="28"/>
        </w:rPr>
        <w:t>ả</w:t>
      </w:r>
      <w:r>
        <w:rPr>
          <w:rFonts w:ascii="Times New Roman" w:hAnsi="Times New Roman"/>
          <w:sz w:val="28"/>
          <w:szCs w:val="28"/>
        </w:rPr>
        <w:t xml:space="preserve"> h</w:t>
      </w:r>
      <w:r w:rsidRPr="001E1266">
        <w:rPr>
          <w:rFonts w:ascii="Times New Roman" w:hAnsi="Times New Roman"/>
          <w:sz w:val="28"/>
          <w:szCs w:val="28"/>
        </w:rPr>
        <w:t>ọc sinh,</w:t>
      </w:r>
      <w:r>
        <w:rPr>
          <w:rFonts w:ascii="Times New Roman" w:hAnsi="Times New Roman"/>
          <w:sz w:val="28"/>
          <w:szCs w:val="28"/>
        </w:rPr>
        <w:t xml:space="preserve"> s</w:t>
      </w:r>
      <w:r w:rsidRPr="001E1266">
        <w:rPr>
          <w:rFonts w:ascii="Times New Roman" w:hAnsi="Times New Roman"/>
          <w:sz w:val="28"/>
          <w:szCs w:val="28"/>
        </w:rPr>
        <w:t xml:space="preserve">inh viên (Trừ những sinh viên đã có thẻ BHYT thuộc nhóm đối tượng khác </w:t>
      </w:r>
      <w:proofErr w:type="gramStart"/>
      <w:r w:rsidRPr="001E1266">
        <w:rPr>
          <w:rFonts w:ascii="Times New Roman" w:hAnsi="Times New Roman"/>
          <w:sz w:val="28"/>
          <w:szCs w:val="28"/>
        </w:rPr>
        <w:t>theo</w:t>
      </w:r>
      <w:proofErr w:type="gramEnd"/>
      <w:r w:rsidRPr="001E1266">
        <w:rPr>
          <w:rFonts w:ascii="Times New Roman" w:hAnsi="Times New Roman"/>
          <w:sz w:val="28"/>
          <w:szCs w:val="28"/>
        </w:rPr>
        <w:t xml:space="preserve"> quy định của Luật BHYT như: Hộ nghèo, cận nghèo, thân nhân công an, quân đội…</w:t>
      </w:r>
      <w:r>
        <w:rPr>
          <w:rFonts w:ascii="Times New Roman" w:hAnsi="Times New Roman"/>
          <w:sz w:val="28"/>
          <w:szCs w:val="28"/>
        </w:rPr>
        <w:t xml:space="preserve"> hoặc đã mua thẻ BHYT mà vẫn còn thời hạn sử dụng</w:t>
      </w:r>
      <w:r w:rsidRPr="001E1266">
        <w:rPr>
          <w:rFonts w:ascii="Times New Roman" w:hAnsi="Times New Roman"/>
          <w:sz w:val="28"/>
          <w:szCs w:val="28"/>
        </w:rPr>
        <w:t>).</w:t>
      </w:r>
    </w:p>
    <w:p w:rsidR="002D4C42" w:rsidRPr="00472D31" w:rsidRDefault="002D4C42" w:rsidP="002D4C42">
      <w:pPr>
        <w:spacing w:after="0" w:line="312" w:lineRule="auto"/>
        <w:ind w:firstLine="720"/>
        <w:jc w:val="both"/>
        <w:rPr>
          <w:rFonts w:ascii="Times New Roman" w:hAnsi="Times New Roman"/>
          <w:sz w:val="28"/>
          <w:szCs w:val="28"/>
        </w:rPr>
      </w:pPr>
      <w:r w:rsidRPr="00472D31">
        <w:rPr>
          <w:rFonts w:ascii="Times New Roman" w:hAnsi="Times New Roman"/>
          <w:sz w:val="28"/>
          <w:szCs w:val="28"/>
        </w:rPr>
        <w:t>2. Mứ</w:t>
      </w:r>
      <w:r>
        <w:rPr>
          <w:rFonts w:ascii="Times New Roman" w:hAnsi="Times New Roman"/>
          <w:sz w:val="28"/>
          <w:szCs w:val="28"/>
        </w:rPr>
        <w:t>c đóng BHYT HSSV:</w:t>
      </w:r>
    </w:p>
    <w:p w:rsidR="002D4C42" w:rsidRPr="001E1266"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 xml:space="preserve">Mức đóng BHYT học sinh, sinh viên là 4.5% mức lương cơ sở (Lương cơ sở: </w:t>
      </w:r>
      <w:r>
        <w:rPr>
          <w:rFonts w:ascii="Times New Roman" w:hAnsi="Times New Roman"/>
          <w:sz w:val="28"/>
          <w:szCs w:val="28"/>
        </w:rPr>
        <w:t>1.210</w:t>
      </w:r>
      <w:r w:rsidRPr="001E1266">
        <w:rPr>
          <w:rFonts w:ascii="Times New Roman" w:hAnsi="Times New Roman"/>
          <w:sz w:val="28"/>
          <w:szCs w:val="28"/>
        </w:rPr>
        <w:t>.000 đồng).</w:t>
      </w:r>
    </w:p>
    <w:p w:rsidR="002D4C42" w:rsidRPr="001E1266"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Áp dụ</w:t>
      </w:r>
      <w:r>
        <w:rPr>
          <w:rFonts w:ascii="Times New Roman" w:hAnsi="Times New Roman"/>
          <w:sz w:val="28"/>
          <w:szCs w:val="28"/>
        </w:rPr>
        <w:t xml:space="preserve">ng </w:t>
      </w:r>
      <w:r w:rsidRPr="00A22F1C">
        <w:rPr>
          <w:rFonts w:ascii="Times New Roman" w:hAnsi="Times New Roman"/>
          <w:sz w:val="28"/>
          <w:szCs w:val="28"/>
        </w:rPr>
        <w:t>đợt</w:t>
      </w:r>
      <w:r w:rsidR="001B6C32">
        <w:rPr>
          <w:rFonts w:ascii="Times New Roman" w:hAnsi="Times New Roman"/>
          <w:sz w:val="28"/>
          <w:szCs w:val="28"/>
        </w:rPr>
        <w:t xml:space="preserve"> 04 (9</w:t>
      </w:r>
      <w:r w:rsidRPr="001E1266">
        <w:rPr>
          <w:rFonts w:ascii="Times New Roman" w:hAnsi="Times New Roman"/>
          <w:sz w:val="28"/>
          <w:szCs w:val="28"/>
        </w:rPr>
        <w:t xml:space="preserve"> tháng) là:</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B6C32">
        <w:rPr>
          <w:rFonts w:ascii="Times New Roman" w:hAnsi="Times New Roman"/>
          <w:sz w:val="28"/>
          <w:szCs w:val="28"/>
        </w:rPr>
        <w:t>490</w:t>
      </w:r>
      <w:r w:rsidR="00165464">
        <w:rPr>
          <w:rFonts w:ascii="Times New Roman" w:hAnsi="Times New Roman"/>
          <w:sz w:val="28"/>
          <w:szCs w:val="28"/>
        </w:rPr>
        <w:t>.</w:t>
      </w:r>
      <w:r w:rsidR="001B6C32">
        <w:rPr>
          <w:rFonts w:ascii="Times New Roman" w:hAnsi="Times New Roman"/>
          <w:sz w:val="28"/>
          <w:szCs w:val="28"/>
        </w:rPr>
        <w:t>050</w:t>
      </w:r>
      <w:r w:rsidRPr="001E1266">
        <w:rPr>
          <w:rFonts w:ascii="Times New Roman" w:hAnsi="Times New Roman"/>
          <w:sz w:val="28"/>
          <w:szCs w:val="28"/>
        </w:rPr>
        <w:t xml:space="preserve"> đồng</w:t>
      </w:r>
    </w:p>
    <w:p w:rsidR="002D4C42" w:rsidRPr="001E1266"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Trong đó: Học sinh, sinh viên đóng (70%)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B6C32">
        <w:rPr>
          <w:rFonts w:ascii="Times New Roman" w:hAnsi="Times New Roman"/>
          <w:sz w:val="28"/>
          <w:szCs w:val="28"/>
          <w:highlight w:val="yellow"/>
        </w:rPr>
        <w:t>343</w:t>
      </w:r>
      <w:r>
        <w:rPr>
          <w:rFonts w:ascii="Times New Roman" w:hAnsi="Times New Roman"/>
          <w:sz w:val="28"/>
          <w:szCs w:val="28"/>
          <w:highlight w:val="yellow"/>
        </w:rPr>
        <w:t>.</w:t>
      </w:r>
      <w:r w:rsidR="001B6C32">
        <w:rPr>
          <w:rFonts w:ascii="Times New Roman" w:hAnsi="Times New Roman"/>
          <w:sz w:val="28"/>
          <w:szCs w:val="28"/>
          <w:highlight w:val="yellow"/>
        </w:rPr>
        <w:t>035</w:t>
      </w:r>
      <w:r w:rsidRPr="00EC5203">
        <w:rPr>
          <w:rFonts w:ascii="Times New Roman" w:hAnsi="Times New Roman"/>
          <w:sz w:val="28"/>
          <w:szCs w:val="28"/>
          <w:highlight w:val="yellow"/>
        </w:rPr>
        <w:t xml:space="preserve"> đồng</w:t>
      </w:r>
    </w:p>
    <w:p w:rsidR="002D4C42" w:rsidRPr="001E1266" w:rsidRDefault="002D4C42" w:rsidP="002D4C42">
      <w:pPr>
        <w:spacing w:after="0" w:line="312" w:lineRule="auto"/>
        <w:jc w:val="both"/>
        <w:rPr>
          <w:rFonts w:ascii="Times New Roman" w:hAnsi="Times New Roman"/>
          <w:sz w:val="28"/>
          <w:szCs w:val="28"/>
        </w:rPr>
      </w:pPr>
      <w:r w:rsidRPr="001E1266">
        <w:rPr>
          <w:rFonts w:ascii="Times New Roman" w:hAnsi="Times New Roman"/>
          <w:sz w:val="28"/>
          <w:szCs w:val="28"/>
        </w:rPr>
        <w:t xml:space="preserve">                </w:t>
      </w:r>
      <w:r>
        <w:rPr>
          <w:rFonts w:ascii="Times New Roman" w:hAnsi="Times New Roman"/>
          <w:sz w:val="28"/>
          <w:szCs w:val="28"/>
        </w:rPr>
        <w:t xml:space="preserve">            </w:t>
      </w:r>
      <w:r w:rsidRPr="001E1266">
        <w:rPr>
          <w:rFonts w:ascii="Times New Roman" w:hAnsi="Times New Roman"/>
          <w:sz w:val="28"/>
          <w:szCs w:val="28"/>
        </w:rPr>
        <w:t>Ngân sách nhà nước hỗ trợ đóng (30%)</w:t>
      </w:r>
      <w:r>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r w:rsidR="001B6C32" w:rsidRPr="00125B56">
        <w:rPr>
          <w:rFonts w:ascii="Times New Roman" w:hAnsi="Times New Roman"/>
          <w:sz w:val="28"/>
          <w:szCs w:val="28"/>
        </w:rPr>
        <w:t>147</w:t>
      </w:r>
      <w:r>
        <w:rPr>
          <w:rFonts w:ascii="Times New Roman" w:hAnsi="Times New Roman"/>
          <w:sz w:val="28"/>
          <w:szCs w:val="28"/>
        </w:rPr>
        <w:t>.</w:t>
      </w:r>
      <w:r w:rsidR="001B6C32">
        <w:rPr>
          <w:rFonts w:ascii="Times New Roman" w:hAnsi="Times New Roman"/>
          <w:sz w:val="28"/>
          <w:szCs w:val="28"/>
        </w:rPr>
        <w:t>015</w:t>
      </w:r>
      <w:r w:rsidRPr="001E1266">
        <w:rPr>
          <w:rFonts w:ascii="Times New Roman" w:hAnsi="Times New Roman"/>
          <w:sz w:val="28"/>
          <w:szCs w:val="28"/>
        </w:rPr>
        <w:t xml:space="preserve"> đồng</w:t>
      </w:r>
    </w:p>
    <w:p w:rsidR="002D4C42" w:rsidRPr="00472D31" w:rsidRDefault="002D4C42" w:rsidP="002D4C42">
      <w:pPr>
        <w:spacing w:after="0" w:line="312" w:lineRule="auto"/>
        <w:ind w:firstLine="720"/>
        <w:jc w:val="both"/>
        <w:rPr>
          <w:rFonts w:ascii="Times New Roman" w:hAnsi="Times New Roman"/>
          <w:sz w:val="28"/>
          <w:szCs w:val="28"/>
        </w:rPr>
      </w:pPr>
      <w:r w:rsidRPr="00472D31">
        <w:rPr>
          <w:rFonts w:ascii="Times New Roman" w:hAnsi="Times New Roman"/>
          <w:sz w:val="28"/>
          <w:szCs w:val="28"/>
        </w:rPr>
        <w:t>3. Phương thức đóng</w:t>
      </w:r>
      <w:r>
        <w:rPr>
          <w:rFonts w:ascii="Times New Roman" w:hAnsi="Times New Roman"/>
          <w:sz w:val="28"/>
          <w:szCs w:val="28"/>
        </w:rPr>
        <w:t>:</w:t>
      </w:r>
    </w:p>
    <w:p w:rsidR="002D4C42" w:rsidRDefault="002D4C42" w:rsidP="002D4C42">
      <w:pPr>
        <w:pStyle w:val="ListParagraph"/>
        <w:spacing w:after="0" w:line="312" w:lineRule="auto"/>
        <w:ind w:left="0" w:firstLine="720"/>
        <w:jc w:val="both"/>
        <w:rPr>
          <w:rFonts w:ascii="Times New Roman" w:hAnsi="Times New Roman"/>
          <w:sz w:val="28"/>
          <w:szCs w:val="28"/>
        </w:rPr>
      </w:pPr>
      <w:r>
        <w:rPr>
          <w:rFonts w:ascii="Times New Roman" w:hAnsi="Times New Roman"/>
          <w:sz w:val="28"/>
          <w:szCs w:val="28"/>
        </w:rPr>
        <w:t>Sinh vi</w:t>
      </w:r>
      <w:r w:rsidRPr="00BE60F3">
        <w:rPr>
          <w:rFonts w:ascii="Times New Roman" w:hAnsi="Times New Roman"/>
          <w:sz w:val="28"/>
          <w:szCs w:val="28"/>
        </w:rPr>
        <w:t>ê</w:t>
      </w:r>
      <w:r>
        <w:rPr>
          <w:rFonts w:ascii="Times New Roman" w:hAnsi="Times New Roman"/>
          <w:sz w:val="28"/>
          <w:szCs w:val="28"/>
        </w:rPr>
        <w:t xml:space="preserve">n </w:t>
      </w:r>
      <w:r w:rsidRPr="00A22F1C">
        <w:rPr>
          <w:rFonts w:ascii="Times New Roman" w:hAnsi="Times New Roman"/>
          <w:sz w:val="28"/>
          <w:szCs w:val="28"/>
        </w:rPr>
        <w:t xml:space="preserve">có thể đến Phòng KHTC mua lẻ </w:t>
      </w:r>
      <w:r>
        <w:rPr>
          <w:rFonts w:ascii="Times New Roman" w:hAnsi="Times New Roman"/>
          <w:sz w:val="28"/>
          <w:szCs w:val="28"/>
        </w:rPr>
        <w:t>ho</w:t>
      </w:r>
      <w:r w:rsidRPr="00833452">
        <w:rPr>
          <w:rFonts w:ascii="Times New Roman" w:hAnsi="Times New Roman"/>
          <w:sz w:val="28"/>
          <w:szCs w:val="28"/>
        </w:rPr>
        <w:t>ặc</w:t>
      </w:r>
      <w:r>
        <w:rPr>
          <w:rFonts w:ascii="Times New Roman" w:hAnsi="Times New Roman"/>
          <w:sz w:val="28"/>
          <w:szCs w:val="28"/>
        </w:rPr>
        <w:t xml:space="preserve"> b</w:t>
      </w:r>
      <w:r w:rsidRPr="001E1266">
        <w:rPr>
          <w:rFonts w:ascii="Times New Roman" w:hAnsi="Times New Roman"/>
          <w:sz w:val="28"/>
          <w:szCs w:val="28"/>
        </w:rPr>
        <w:t xml:space="preserve">an cán sự lớp </w:t>
      </w:r>
      <w:r>
        <w:rPr>
          <w:rFonts w:ascii="Times New Roman" w:hAnsi="Times New Roman"/>
          <w:sz w:val="28"/>
          <w:szCs w:val="28"/>
        </w:rPr>
        <w:t>c</w:t>
      </w:r>
      <w:r w:rsidRPr="00BE60F3">
        <w:rPr>
          <w:rFonts w:ascii="Times New Roman" w:hAnsi="Times New Roman"/>
          <w:sz w:val="28"/>
          <w:szCs w:val="28"/>
        </w:rPr>
        <w:t>ó</w:t>
      </w:r>
      <w:r>
        <w:rPr>
          <w:rFonts w:ascii="Times New Roman" w:hAnsi="Times New Roman"/>
          <w:sz w:val="28"/>
          <w:szCs w:val="28"/>
        </w:rPr>
        <w:t xml:space="preserve"> th</w:t>
      </w:r>
      <w:r w:rsidRPr="00BE60F3">
        <w:rPr>
          <w:rFonts w:ascii="Times New Roman" w:hAnsi="Times New Roman"/>
          <w:sz w:val="28"/>
          <w:szCs w:val="28"/>
        </w:rPr>
        <w:t>ể</w:t>
      </w:r>
      <w:r>
        <w:rPr>
          <w:rFonts w:ascii="Times New Roman" w:hAnsi="Times New Roman"/>
          <w:sz w:val="28"/>
          <w:szCs w:val="28"/>
        </w:rPr>
        <w:t xml:space="preserve"> </w:t>
      </w:r>
      <w:r w:rsidRPr="001E1266">
        <w:rPr>
          <w:rFonts w:ascii="Times New Roman" w:hAnsi="Times New Roman"/>
          <w:sz w:val="28"/>
          <w:szCs w:val="28"/>
        </w:rPr>
        <w:t>tổ chức thu tiền và tập hợp danh sách từng lớp theo mẫ</w:t>
      </w:r>
      <w:r>
        <w:rPr>
          <w:rFonts w:ascii="Times New Roman" w:hAnsi="Times New Roman"/>
          <w:sz w:val="28"/>
          <w:szCs w:val="28"/>
        </w:rPr>
        <w:t>u</w:t>
      </w:r>
      <w:r w:rsidRPr="001E1266">
        <w:rPr>
          <w:rFonts w:ascii="Times New Roman" w:hAnsi="Times New Roman"/>
          <w:sz w:val="28"/>
          <w:szCs w:val="28"/>
        </w:rPr>
        <w:t xml:space="preserve"> (Mẫu 1</w:t>
      </w:r>
      <w:r>
        <w:rPr>
          <w:rFonts w:ascii="Times New Roman" w:hAnsi="Times New Roman"/>
          <w:sz w:val="28"/>
          <w:szCs w:val="28"/>
        </w:rPr>
        <w:t xml:space="preserve"> – File đính kèm</w:t>
      </w:r>
      <w:r w:rsidRPr="001E1266">
        <w:rPr>
          <w:rFonts w:ascii="Times New Roman" w:hAnsi="Times New Roman"/>
          <w:sz w:val="28"/>
          <w:szCs w:val="28"/>
        </w:rPr>
        <w:t xml:space="preserve">) gửi vào địa chỉ email: </w:t>
      </w:r>
      <w:hyperlink r:id="rId4" w:history="1">
        <w:r w:rsidRPr="001E1266">
          <w:rPr>
            <w:rStyle w:val="Hyperlink"/>
            <w:rFonts w:ascii="Times New Roman" w:hAnsi="Times New Roman"/>
            <w:sz w:val="28"/>
            <w:szCs w:val="28"/>
          </w:rPr>
          <w:t>bhytsv.dtu@gmail.com</w:t>
        </w:r>
      </w:hyperlink>
      <w:r w:rsidRPr="001E1266">
        <w:rPr>
          <w:rFonts w:ascii="Times New Roman" w:hAnsi="Times New Roman"/>
          <w:sz w:val="28"/>
          <w:szCs w:val="28"/>
        </w:rPr>
        <w:t>, đồng thời in file đã gử</w:t>
      </w:r>
      <w:r>
        <w:rPr>
          <w:rFonts w:ascii="Times New Roman" w:hAnsi="Times New Roman"/>
          <w:sz w:val="28"/>
          <w:szCs w:val="28"/>
        </w:rPr>
        <w:t>i mang</w:t>
      </w:r>
      <w:r w:rsidRPr="001E1266">
        <w:rPr>
          <w:rFonts w:ascii="Times New Roman" w:hAnsi="Times New Roman"/>
          <w:sz w:val="28"/>
          <w:szCs w:val="28"/>
        </w:rPr>
        <w:t xml:space="preserve"> theo nộp khi đi nộp tiền và nộp tiền về phòng KHTC</w:t>
      </w:r>
      <w:r>
        <w:rPr>
          <w:rFonts w:ascii="Times New Roman" w:hAnsi="Times New Roman"/>
          <w:sz w:val="28"/>
          <w:szCs w:val="28"/>
        </w:rPr>
        <w:t xml:space="preserve"> </w:t>
      </w:r>
      <w:r w:rsidRPr="00A22F1C">
        <w:rPr>
          <w:rFonts w:ascii="Times New Roman" w:hAnsi="Times New Roman"/>
          <w:sz w:val="28"/>
          <w:szCs w:val="28"/>
        </w:rPr>
        <w:t>(Những sinh viên nào mà thẻ BHYT vẫn còn thời hạn sử dụng sau ngày</w:t>
      </w:r>
      <w:r>
        <w:rPr>
          <w:rFonts w:ascii="Times New Roman" w:hAnsi="Times New Roman"/>
          <w:sz w:val="28"/>
          <w:szCs w:val="28"/>
        </w:rPr>
        <w:t xml:space="preserve"> </w:t>
      </w:r>
      <w:r w:rsidR="001B6C32">
        <w:rPr>
          <w:rFonts w:ascii="Times New Roman" w:hAnsi="Times New Roman"/>
          <w:sz w:val="28"/>
          <w:szCs w:val="28"/>
        </w:rPr>
        <w:t>01</w:t>
      </w:r>
      <w:r>
        <w:rPr>
          <w:rFonts w:ascii="Times New Roman" w:hAnsi="Times New Roman"/>
          <w:sz w:val="28"/>
          <w:szCs w:val="28"/>
        </w:rPr>
        <w:t>/</w:t>
      </w:r>
      <w:r w:rsidR="001B6C32">
        <w:rPr>
          <w:rFonts w:ascii="Times New Roman" w:hAnsi="Times New Roman"/>
          <w:sz w:val="28"/>
          <w:szCs w:val="28"/>
        </w:rPr>
        <w:t>01</w:t>
      </w:r>
      <w:r w:rsidRPr="00A22F1C">
        <w:rPr>
          <w:rFonts w:ascii="Times New Roman" w:hAnsi="Times New Roman"/>
          <w:sz w:val="28"/>
          <w:szCs w:val="28"/>
        </w:rPr>
        <w:t>/201</w:t>
      </w:r>
      <w:r w:rsidR="001B6C32">
        <w:rPr>
          <w:rFonts w:ascii="Times New Roman" w:hAnsi="Times New Roman"/>
          <w:sz w:val="28"/>
          <w:szCs w:val="28"/>
        </w:rPr>
        <w:t>7</w:t>
      </w:r>
      <w:r w:rsidRPr="00A22F1C">
        <w:rPr>
          <w:rFonts w:ascii="Times New Roman" w:hAnsi="Times New Roman"/>
          <w:sz w:val="28"/>
          <w:szCs w:val="28"/>
        </w:rPr>
        <w:t xml:space="preserve"> thì không mua đợt này mà sẽ mua vào</w:t>
      </w:r>
      <w:r>
        <w:rPr>
          <w:rFonts w:ascii="Times New Roman" w:hAnsi="Times New Roman"/>
          <w:sz w:val="28"/>
          <w:szCs w:val="28"/>
        </w:rPr>
        <w:t xml:space="preserve"> </w:t>
      </w:r>
      <w:r w:rsidRPr="00A22F1C">
        <w:rPr>
          <w:rFonts w:ascii="Times New Roman" w:hAnsi="Times New Roman"/>
          <w:sz w:val="28"/>
          <w:szCs w:val="28"/>
        </w:rPr>
        <w:t>đợt sau).</w:t>
      </w:r>
    </w:p>
    <w:p w:rsidR="002D4C42" w:rsidRDefault="002D4C42" w:rsidP="002D4C42">
      <w:pPr>
        <w:pStyle w:val="ListParagraph"/>
        <w:spacing w:after="0" w:line="312" w:lineRule="auto"/>
        <w:ind w:left="0" w:firstLine="720"/>
        <w:jc w:val="both"/>
        <w:rPr>
          <w:rFonts w:ascii="Times New Roman" w:hAnsi="Times New Roman"/>
          <w:sz w:val="28"/>
          <w:szCs w:val="28"/>
        </w:rPr>
      </w:pPr>
      <w:r w:rsidRPr="001E1266">
        <w:rPr>
          <w:rFonts w:ascii="Times New Roman" w:hAnsi="Times New Roman"/>
          <w:sz w:val="28"/>
          <w:szCs w:val="28"/>
        </w:rPr>
        <w:t>Sinh viên được đăng ký n</w:t>
      </w:r>
      <w:r w:rsidRPr="001E1266">
        <w:rPr>
          <w:rFonts w:ascii="Times New Roman" w:hAnsi="Times New Roman" w:hint="cs"/>
          <w:sz w:val="28"/>
          <w:szCs w:val="28"/>
        </w:rPr>
        <w:t>ơ</w:t>
      </w:r>
      <w:r w:rsidRPr="001E1266">
        <w:rPr>
          <w:rFonts w:ascii="Times New Roman" w:hAnsi="Times New Roman"/>
          <w:sz w:val="28"/>
          <w:szCs w:val="28"/>
        </w:rPr>
        <w:t xml:space="preserve">i khám chữa </w:t>
      </w:r>
      <w:r>
        <w:rPr>
          <w:rFonts w:ascii="Times New Roman" w:hAnsi="Times New Roman"/>
          <w:sz w:val="28"/>
          <w:szCs w:val="28"/>
        </w:rPr>
        <w:t>bệ</w:t>
      </w:r>
      <w:r w:rsidRPr="00893ACE">
        <w:rPr>
          <w:rFonts w:ascii="Times New Roman" w:hAnsi="Times New Roman"/>
          <w:sz w:val="28"/>
          <w:szCs w:val="28"/>
        </w:rPr>
        <w:t xml:space="preserve">nh ban đầu tại các bệnh viện, trạm y tế trên địa bàn thành phố Đà Nẵng ngoại trừ: Bệnh viện Đa khoa, Bệnh viện </w:t>
      </w:r>
      <w:r w:rsidRPr="00893ACE">
        <w:rPr>
          <w:rFonts w:ascii="Times New Roman" w:hAnsi="Times New Roman"/>
          <w:sz w:val="28"/>
          <w:szCs w:val="28"/>
        </w:rPr>
        <w:lastRenderedPageBreak/>
        <w:t>Quân y 17</w:t>
      </w:r>
      <w:r>
        <w:rPr>
          <w:rFonts w:ascii="Times New Roman" w:hAnsi="Times New Roman"/>
          <w:sz w:val="28"/>
          <w:szCs w:val="28"/>
        </w:rPr>
        <w:t xml:space="preserve"> và Bệnh viện C</w:t>
      </w:r>
      <w:r w:rsidRPr="00893ACE">
        <w:rPr>
          <w:rFonts w:ascii="Times New Roman" w:hAnsi="Times New Roman"/>
          <w:sz w:val="28"/>
          <w:szCs w:val="28"/>
        </w:rPr>
        <w:t xml:space="preserve"> (</w:t>
      </w:r>
      <w:r>
        <w:rPr>
          <w:rFonts w:ascii="Times New Roman" w:hAnsi="Times New Roman"/>
          <w:sz w:val="28"/>
          <w:szCs w:val="28"/>
        </w:rPr>
        <w:t>Những SV năm ngoái đã mua thẻ BHYT thì không cần đăng ký nếu vẫn giữ nguyên BV cũ, chỉ đăng ký lại nếu có thay đổi</w:t>
      </w:r>
      <w:r w:rsidRPr="001E1266">
        <w:rPr>
          <w:rFonts w:ascii="Times New Roman" w:hAnsi="Times New Roman"/>
          <w:sz w:val="28"/>
          <w:szCs w:val="28"/>
        </w:rPr>
        <w:t>).</w:t>
      </w:r>
    </w:p>
    <w:p w:rsidR="002D4C42" w:rsidRDefault="002D4C42" w:rsidP="002D4C42">
      <w:pPr>
        <w:pStyle w:val="ListParagraph"/>
        <w:spacing w:after="0" w:line="312" w:lineRule="auto"/>
        <w:ind w:left="0" w:firstLine="720"/>
        <w:jc w:val="both"/>
        <w:rPr>
          <w:rFonts w:ascii="Times New Roman" w:hAnsi="Times New Roman"/>
          <w:sz w:val="28"/>
          <w:szCs w:val="28"/>
        </w:rPr>
      </w:pPr>
      <w:r>
        <w:rPr>
          <w:rFonts w:ascii="Times New Roman" w:hAnsi="Times New Roman"/>
          <w:sz w:val="28"/>
          <w:szCs w:val="28"/>
        </w:rPr>
        <w:t xml:space="preserve">Đối với HSSV mà năm ngoái đã đăng ký các bệnh viện: Bệnh viện Đa khoa, Bệnh viện Quân y 17, và bệnh viện C thì có thể giữ nguyên lại bệnh viện cũ không cần đăng ký lại. </w:t>
      </w:r>
    </w:p>
    <w:p w:rsidR="002D4C42" w:rsidRDefault="002D4C42" w:rsidP="002D4C42">
      <w:pPr>
        <w:spacing w:after="0" w:line="312" w:lineRule="auto"/>
        <w:ind w:firstLine="720"/>
        <w:jc w:val="both"/>
        <w:rPr>
          <w:rFonts w:ascii="Times New Roman" w:hAnsi="Times New Roman"/>
          <w:sz w:val="28"/>
          <w:szCs w:val="28"/>
        </w:rPr>
      </w:pPr>
    </w:p>
    <w:p w:rsidR="002D4C42" w:rsidRDefault="002D4C42" w:rsidP="002D4C42">
      <w:pPr>
        <w:spacing w:after="0" w:line="312" w:lineRule="auto"/>
        <w:ind w:firstLine="720"/>
        <w:jc w:val="both"/>
        <w:rPr>
          <w:rFonts w:ascii="Times New Roman" w:hAnsi="Times New Roman"/>
          <w:sz w:val="28"/>
          <w:szCs w:val="28"/>
        </w:rPr>
      </w:pPr>
      <w:r w:rsidRPr="001E1266">
        <w:rPr>
          <w:rFonts w:ascii="Times New Roman" w:hAnsi="Times New Roman"/>
          <w:sz w:val="28"/>
          <w:szCs w:val="28"/>
        </w:rPr>
        <w:t xml:space="preserve">Đối với HSSV đã có thẻ BHYT thuộc nhóm đối tượng khác </w:t>
      </w:r>
      <w:proofErr w:type="gramStart"/>
      <w:r w:rsidRPr="001E1266">
        <w:rPr>
          <w:rFonts w:ascii="Times New Roman" w:hAnsi="Times New Roman"/>
          <w:sz w:val="28"/>
          <w:szCs w:val="28"/>
        </w:rPr>
        <w:t>theo</w:t>
      </w:r>
      <w:proofErr w:type="gramEnd"/>
      <w:r w:rsidRPr="001E1266">
        <w:rPr>
          <w:rFonts w:ascii="Times New Roman" w:hAnsi="Times New Roman"/>
          <w:sz w:val="28"/>
          <w:szCs w:val="28"/>
        </w:rPr>
        <w:t xml:space="preserve"> quy định của Luật BHYT còn hạn sử dụng thì các lớp lập</w:t>
      </w:r>
      <w:r>
        <w:rPr>
          <w:rFonts w:ascii="Times New Roman" w:hAnsi="Times New Roman"/>
          <w:sz w:val="28"/>
          <w:szCs w:val="28"/>
        </w:rPr>
        <w:t xml:space="preserve"> danh sách theo</w:t>
      </w:r>
      <w:r w:rsidRPr="001E1266">
        <w:rPr>
          <w:rFonts w:ascii="Times New Roman" w:hAnsi="Times New Roman"/>
          <w:sz w:val="28"/>
          <w:szCs w:val="28"/>
        </w:rPr>
        <w:t xml:space="preserve"> (Mẫu 2</w:t>
      </w:r>
      <w:r>
        <w:rPr>
          <w:rFonts w:ascii="Times New Roman" w:hAnsi="Times New Roman"/>
          <w:sz w:val="28"/>
          <w:szCs w:val="28"/>
        </w:rPr>
        <w:t xml:space="preserve"> -</w:t>
      </w:r>
      <w:r w:rsidRPr="00E42BA0">
        <w:rPr>
          <w:rFonts w:ascii="Times New Roman" w:hAnsi="Times New Roman"/>
          <w:sz w:val="28"/>
          <w:szCs w:val="28"/>
        </w:rPr>
        <w:t xml:space="preserve"> </w:t>
      </w:r>
      <w:r>
        <w:rPr>
          <w:rFonts w:ascii="Times New Roman" w:hAnsi="Times New Roman"/>
          <w:sz w:val="28"/>
          <w:szCs w:val="28"/>
        </w:rPr>
        <w:t>File đính kèm</w:t>
      </w:r>
      <w:r w:rsidRPr="001E1266">
        <w:rPr>
          <w:rFonts w:ascii="Times New Roman" w:hAnsi="Times New Roman"/>
          <w:sz w:val="28"/>
          <w:szCs w:val="28"/>
        </w:rPr>
        <w:t>) kèm theo bản photo thẻ BHYT nộp về phòng KHTC.</w:t>
      </w:r>
    </w:p>
    <w:p w:rsidR="002D4C42" w:rsidRDefault="002D4C42" w:rsidP="002D4C42">
      <w:pPr>
        <w:pStyle w:val="ListParagraph"/>
        <w:spacing w:after="0" w:line="312" w:lineRule="auto"/>
        <w:ind w:left="0" w:firstLine="720"/>
        <w:jc w:val="both"/>
        <w:rPr>
          <w:rFonts w:ascii="Times New Roman" w:hAnsi="Times New Roman"/>
          <w:sz w:val="28"/>
          <w:szCs w:val="28"/>
        </w:rPr>
      </w:pPr>
    </w:p>
    <w:p w:rsidR="002D4C42" w:rsidRPr="00472D31" w:rsidRDefault="002D4C42" w:rsidP="002D4C42">
      <w:pPr>
        <w:pStyle w:val="ListParagraph"/>
        <w:spacing w:after="0" w:line="312" w:lineRule="auto"/>
        <w:ind w:left="0" w:firstLine="720"/>
        <w:jc w:val="both"/>
        <w:rPr>
          <w:rFonts w:ascii="Times New Roman" w:hAnsi="Times New Roman"/>
          <w:sz w:val="28"/>
          <w:szCs w:val="28"/>
        </w:rPr>
      </w:pPr>
      <w:r w:rsidRPr="00472D31">
        <w:rPr>
          <w:rFonts w:ascii="Times New Roman" w:hAnsi="Times New Roman"/>
          <w:sz w:val="28"/>
          <w:szCs w:val="28"/>
        </w:rPr>
        <w:t xml:space="preserve">Thẻ có thời hạn sử dụng </w:t>
      </w:r>
      <w:proofErr w:type="gramStart"/>
      <w:r w:rsidRPr="00472D31">
        <w:rPr>
          <w:rFonts w:ascii="Times New Roman" w:hAnsi="Times New Roman"/>
          <w:sz w:val="28"/>
          <w:szCs w:val="28"/>
        </w:rPr>
        <w:t>từ  ngày</w:t>
      </w:r>
      <w:proofErr w:type="gramEnd"/>
      <w:r w:rsidRPr="00472D31">
        <w:rPr>
          <w:rFonts w:ascii="Times New Roman" w:hAnsi="Times New Roman"/>
          <w:sz w:val="28"/>
          <w:szCs w:val="28"/>
        </w:rPr>
        <w:t xml:space="preserve"> </w:t>
      </w:r>
      <w:r w:rsidR="001B6C32">
        <w:rPr>
          <w:rFonts w:ascii="Times New Roman" w:hAnsi="Times New Roman"/>
          <w:sz w:val="28"/>
          <w:szCs w:val="28"/>
        </w:rPr>
        <w:t>01</w:t>
      </w:r>
      <w:r w:rsidRPr="00472D31">
        <w:rPr>
          <w:rFonts w:ascii="Times New Roman" w:hAnsi="Times New Roman"/>
          <w:sz w:val="28"/>
          <w:szCs w:val="28"/>
        </w:rPr>
        <w:t>/</w:t>
      </w:r>
      <w:r w:rsidR="001B6C32">
        <w:rPr>
          <w:rFonts w:ascii="Times New Roman" w:hAnsi="Times New Roman"/>
          <w:sz w:val="28"/>
          <w:szCs w:val="28"/>
        </w:rPr>
        <w:t>01/2017</w:t>
      </w:r>
      <w:r w:rsidRPr="00472D31">
        <w:rPr>
          <w:rFonts w:ascii="Times New Roman" w:hAnsi="Times New Roman"/>
          <w:sz w:val="28"/>
          <w:szCs w:val="28"/>
        </w:rPr>
        <w:t xml:space="preserve"> – 30/09/2017.</w:t>
      </w:r>
    </w:p>
    <w:p w:rsidR="002D4C42" w:rsidRPr="00472D31" w:rsidRDefault="002D4C42" w:rsidP="002D4C42">
      <w:pPr>
        <w:pStyle w:val="ListParagraph"/>
        <w:spacing w:after="0" w:line="312" w:lineRule="auto"/>
        <w:ind w:left="0" w:firstLine="720"/>
        <w:rPr>
          <w:rFonts w:ascii="Times New Roman" w:hAnsi="Times New Roman"/>
          <w:sz w:val="28"/>
          <w:szCs w:val="28"/>
        </w:rPr>
      </w:pPr>
      <w:r w:rsidRPr="00472D31">
        <w:rPr>
          <w:rFonts w:ascii="Times New Roman" w:hAnsi="Times New Roman"/>
          <w:sz w:val="28"/>
          <w:szCs w:val="28"/>
        </w:rPr>
        <w:t xml:space="preserve">Thời gian nộp bắt đầu từ ngày </w:t>
      </w:r>
      <w:r>
        <w:rPr>
          <w:rFonts w:ascii="Times New Roman" w:hAnsi="Times New Roman"/>
          <w:sz w:val="28"/>
          <w:szCs w:val="28"/>
        </w:rPr>
        <w:t>01/</w:t>
      </w:r>
      <w:r w:rsidR="001B6C32">
        <w:rPr>
          <w:rFonts w:ascii="Times New Roman" w:hAnsi="Times New Roman"/>
          <w:sz w:val="28"/>
          <w:szCs w:val="28"/>
        </w:rPr>
        <w:t>12</w:t>
      </w:r>
      <w:r w:rsidRPr="00472D31">
        <w:rPr>
          <w:rFonts w:ascii="Times New Roman" w:hAnsi="Times New Roman"/>
          <w:sz w:val="28"/>
          <w:szCs w:val="28"/>
        </w:rPr>
        <w:t>/</w:t>
      </w:r>
      <w:proofErr w:type="gramStart"/>
      <w:r w:rsidRPr="00472D31">
        <w:rPr>
          <w:rFonts w:ascii="Times New Roman" w:hAnsi="Times New Roman"/>
          <w:sz w:val="28"/>
          <w:szCs w:val="28"/>
        </w:rPr>
        <w:t xml:space="preserve">2016 </w:t>
      </w:r>
      <w:r>
        <w:rPr>
          <w:rFonts w:ascii="Times New Roman" w:hAnsi="Times New Roman"/>
          <w:sz w:val="28"/>
          <w:szCs w:val="28"/>
        </w:rPr>
        <w:t xml:space="preserve"> </w:t>
      </w:r>
      <w:r w:rsidRPr="00472D31">
        <w:rPr>
          <w:rFonts w:ascii="Times New Roman" w:hAnsi="Times New Roman"/>
          <w:sz w:val="28"/>
          <w:szCs w:val="28"/>
        </w:rPr>
        <w:t>hạn</w:t>
      </w:r>
      <w:proofErr w:type="gramEnd"/>
      <w:r w:rsidRPr="00472D31">
        <w:rPr>
          <w:rFonts w:ascii="Times New Roman" w:hAnsi="Times New Roman"/>
          <w:sz w:val="28"/>
          <w:szCs w:val="28"/>
        </w:rPr>
        <w:t xml:space="preserve"> cuối đến 20</w:t>
      </w:r>
      <w:r>
        <w:rPr>
          <w:rFonts w:ascii="Times New Roman" w:hAnsi="Times New Roman"/>
          <w:sz w:val="28"/>
          <w:szCs w:val="28"/>
        </w:rPr>
        <w:t>/</w:t>
      </w:r>
      <w:r w:rsidR="001B6C32">
        <w:rPr>
          <w:rFonts w:ascii="Times New Roman" w:hAnsi="Times New Roman"/>
          <w:sz w:val="28"/>
          <w:szCs w:val="28"/>
        </w:rPr>
        <w:t>12</w:t>
      </w:r>
      <w:r w:rsidRPr="00472D31">
        <w:rPr>
          <w:rFonts w:ascii="Times New Roman" w:hAnsi="Times New Roman"/>
          <w:sz w:val="28"/>
          <w:szCs w:val="28"/>
        </w:rPr>
        <w:t xml:space="preserve">/2016. </w:t>
      </w:r>
    </w:p>
    <w:p w:rsidR="002D4C42" w:rsidRPr="00472D31" w:rsidRDefault="002D4C42" w:rsidP="002D4C42">
      <w:pPr>
        <w:pStyle w:val="ListParagraph"/>
        <w:spacing w:after="0" w:line="312" w:lineRule="auto"/>
        <w:ind w:left="0" w:firstLine="720"/>
        <w:rPr>
          <w:rFonts w:ascii="Times New Roman" w:hAnsi="Times New Roman"/>
          <w:sz w:val="28"/>
          <w:szCs w:val="28"/>
        </w:rPr>
      </w:pPr>
      <w:proofErr w:type="gramStart"/>
      <w:r w:rsidRPr="00472D31">
        <w:rPr>
          <w:rFonts w:ascii="Times New Roman" w:hAnsi="Times New Roman"/>
          <w:sz w:val="28"/>
          <w:szCs w:val="28"/>
        </w:rPr>
        <w:t xml:space="preserve">Sinh viên nhận thẻ BHYT tại Phòng y tế </w:t>
      </w:r>
      <w:r>
        <w:rPr>
          <w:rFonts w:ascii="Times New Roman" w:hAnsi="Times New Roman"/>
          <w:sz w:val="28"/>
          <w:szCs w:val="28"/>
        </w:rPr>
        <w:t xml:space="preserve">(P.511) </w:t>
      </w:r>
      <w:r w:rsidRPr="00472D31">
        <w:rPr>
          <w:rFonts w:ascii="Times New Roman" w:hAnsi="Times New Roman"/>
          <w:sz w:val="28"/>
          <w:szCs w:val="28"/>
        </w:rPr>
        <w:t>- K7/25 Quang Trung.</w:t>
      </w:r>
      <w:proofErr w:type="gramEnd"/>
    </w:p>
    <w:p w:rsidR="002D4C42" w:rsidRPr="001E1266" w:rsidRDefault="002D4C42" w:rsidP="002D4C42">
      <w:pPr>
        <w:spacing w:after="0" w:line="312" w:lineRule="auto"/>
        <w:ind w:firstLine="720"/>
        <w:jc w:val="both"/>
        <w:rPr>
          <w:rFonts w:ascii="Times New Roman" w:hAnsi="Times New Roman"/>
          <w:sz w:val="28"/>
          <w:szCs w:val="28"/>
        </w:rPr>
      </w:pPr>
      <w:r w:rsidRPr="00893ACE">
        <w:rPr>
          <w:rFonts w:ascii="Times New Roman" w:hAnsi="Times New Roman"/>
          <w:sz w:val="28"/>
          <w:szCs w:val="28"/>
        </w:rPr>
        <w:t>Nay phòng KHTC thông báo đến các đơn vị liên quan:</w:t>
      </w:r>
      <w:r>
        <w:rPr>
          <w:rFonts w:ascii="Times New Roman" w:hAnsi="Times New Roman"/>
          <w:sz w:val="28"/>
          <w:szCs w:val="28"/>
        </w:rPr>
        <w:t xml:space="preserve"> </w:t>
      </w:r>
      <w:r w:rsidRPr="001E1266">
        <w:rPr>
          <w:rFonts w:ascii="Times New Roman" w:hAnsi="Times New Roman"/>
          <w:sz w:val="28"/>
          <w:szCs w:val="28"/>
        </w:rPr>
        <w:t>Phòng công tác HSSV, các khoa, trung tâm, giáo viên chủ nhiệ</w:t>
      </w:r>
      <w:r>
        <w:rPr>
          <w:rFonts w:ascii="Times New Roman" w:hAnsi="Times New Roman"/>
          <w:sz w:val="28"/>
          <w:szCs w:val="28"/>
        </w:rPr>
        <w:t>m</w:t>
      </w:r>
      <w:r w:rsidRPr="001E1266">
        <w:rPr>
          <w:rFonts w:ascii="Times New Roman" w:hAnsi="Times New Roman"/>
          <w:sz w:val="28"/>
          <w:szCs w:val="28"/>
        </w:rPr>
        <w:t xml:space="preserve"> thông báo, tuyên truyền rộ</w:t>
      </w:r>
      <w:r>
        <w:rPr>
          <w:rFonts w:ascii="Times New Roman" w:hAnsi="Times New Roman"/>
          <w:sz w:val="28"/>
          <w:szCs w:val="28"/>
        </w:rPr>
        <w:t>ng rãi</w:t>
      </w:r>
      <w:r w:rsidRPr="001E1266">
        <w:rPr>
          <w:rFonts w:ascii="Times New Roman" w:hAnsi="Times New Roman"/>
          <w:sz w:val="28"/>
          <w:szCs w:val="28"/>
        </w:rPr>
        <w:t xml:space="preserve"> và đôn đốc sinh viên thực hiện tốt việc tham gia BHYT.</w:t>
      </w:r>
      <w:r>
        <w:rPr>
          <w:rFonts w:ascii="Times New Roman" w:hAnsi="Times New Roman"/>
          <w:sz w:val="28"/>
          <w:szCs w:val="28"/>
        </w:rPr>
        <w:t xml:space="preserve"> </w:t>
      </w:r>
      <w:r w:rsidRPr="001E1266">
        <w:rPr>
          <w:rFonts w:ascii="Times New Roman" w:hAnsi="Times New Roman"/>
          <w:sz w:val="28"/>
          <w:szCs w:val="28"/>
        </w:rPr>
        <w:t>Rất mong nhận được sự phối hợp của các đơn vị trực thuộc, các thầy cô và ban cán sự lớp để việc đăng ký BHYT cho sinh viên được thực hiện tốt.</w:t>
      </w:r>
    </w:p>
    <w:p w:rsidR="002D4C42" w:rsidRPr="001E1266" w:rsidRDefault="002D4C42" w:rsidP="002D4C42">
      <w:pPr>
        <w:pStyle w:val="ListParagraph"/>
        <w:spacing w:after="0" w:line="312" w:lineRule="auto"/>
        <w:ind w:left="0"/>
        <w:rPr>
          <w:rFonts w:ascii="Times New Roman" w:hAnsi="Times New Roman"/>
          <w:sz w:val="28"/>
          <w:szCs w:val="28"/>
        </w:rPr>
      </w:pPr>
    </w:p>
    <w:p w:rsidR="002D4C42" w:rsidRDefault="002D4C42" w:rsidP="002D4C42">
      <w:pPr>
        <w:pStyle w:val="ListParagraph"/>
        <w:spacing w:after="0" w:line="312" w:lineRule="auto"/>
        <w:ind w:left="0"/>
        <w:jc w:val="both"/>
        <w:rPr>
          <w:rFonts w:ascii="Times New Roman" w:hAnsi="Times New Roman"/>
          <w:sz w:val="28"/>
          <w:szCs w:val="28"/>
        </w:rPr>
      </w:pPr>
    </w:p>
    <w:p w:rsidR="002D4C42" w:rsidRPr="001E1266" w:rsidRDefault="002D4C42" w:rsidP="002D4C42">
      <w:pPr>
        <w:pStyle w:val="ListParagraph"/>
        <w:spacing w:after="0" w:line="312" w:lineRule="auto"/>
        <w:ind w:left="0"/>
        <w:jc w:val="both"/>
        <w:rPr>
          <w:rFonts w:ascii="Times New Roman" w:hAnsi="Times New Roman"/>
          <w:sz w:val="28"/>
          <w:szCs w:val="28"/>
        </w:rPr>
      </w:pPr>
    </w:p>
    <w:p w:rsidR="002D4C42" w:rsidRPr="00893ACE" w:rsidRDefault="002D4C42" w:rsidP="002D4C42">
      <w:pPr>
        <w:spacing w:after="0" w:line="312" w:lineRule="auto"/>
        <w:jc w:val="both"/>
        <w:rPr>
          <w:rFonts w:ascii="Times New Roman" w:hAnsi="Times New Roman"/>
          <w:sz w:val="28"/>
          <w:szCs w:val="28"/>
        </w:rPr>
      </w:pPr>
      <w:r w:rsidRPr="00893ACE">
        <w:rPr>
          <w:rFonts w:ascii="Times New Roman" w:hAnsi="Times New Roman"/>
          <w:i/>
          <w:sz w:val="28"/>
          <w:szCs w:val="28"/>
        </w:rPr>
        <w:t xml:space="preserve"> </w:t>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sz w:val="28"/>
          <w:szCs w:val="28"/>
        </w:rPr>
        <w:tab/>
        <w:t>TRƯỞNG PHÒNG</w:t>
      </w:r>
      <w:r w:rsidRPr="00893ACE">
        <w:rPr>
          <w:rFonts w:ascii="Times New Roman" w:hAnsi="Times New Roman"/>
          <w:sz w:val="28"/>
          <w:szCs w:val="28"/>
        </w:rPr>
        <w:t xml:space="preserve"> KHTC </w:t>
      </w:r>
    </w:p>
    <w:p w:rsidR="002D4C42" w:rsidRPr="00893ACE" w:rsidRDefault="002D4C42" w:rsidP="002D4C42">
      <w:pPr>
        <w:spacing w:after="0" w:line="312" w:lineRule="auto"/>
        <w:jc w:val="center"/>
        <w:rPr>
          <w:rFonts w:ascii="Times New Roman" w:hAnsi="Times New Roman"/>
          <w:sz w:val="28"/>
          <w:szCs w:val="28"/>
        </w:rPr>
      </w:pP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r>
      <w:r w:rsidRPr="00893ACE">
        <w:rPr>
          <w:rFonts w:ascii="Times New Roman" w:hAnsi="Times New Roman"/>
          <w:sz w:val="28"/>
          <w:szCs w:val="28"/>
        </w:rPr>
        <w:tab/>
        <w:t xml:space="preserve">                   </w:t>
      </w:r>
      <w:r w:rsidRPr="00893ACE">
        <w:rPr>
          <w:rFonts w:ascii="Times New Roman" w:hAnsi="Times New Roman"/>
          <w:sz w:val="28"/>
          <w:szCs w:val="28"/>
        </w:rPr>
        <w:tab/>
      </w:r>
      <w:r w:rsidRPr="00893ACE">
        <w:rPr>
          <w:rFonts w:ascii="Times New Roman" w:hAnsi="Times New Roman"/>
          <w:sz w:val="28"/>
          <w:szCs w:val="28"/>
        </w:rPr>
        <w:tab/>
      </w:r>
    </w:p>
    <w:p w:rsidR="002D4C42" w:rsidRPr="00AB4E77" w:rsidRDefault="002D4C42" w:rsidP="002D4C42">
      <w:pPr>
        <w:spacing w:after="0" w:line="312"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B4E77">
        <w:rPr>
          <w:rFonts w:ascii="Times New Roman" w:hAnsi="Times New Roman"/>
          <w:sz w:val="28"/>
          <w:szCs w:val="28"/>
        </w:rPr>
        <w:t xml:space="preserve">     </w:t>
      </w:r>
      <w:r w:rsidR="006D4C9F">
        <w:rPr>
          <w:rFonts w:ascii="Times New Roman" w:hAnsi="Times New Roman"/>
          <w:sz w:val="28"/>
          <w:szCs w:val="28"/>
        </w:rPr>
        <w:t xml:space="preserve">                    </w:t>
      </w:r>
      <w:r w:rsidRPr="00AB4E77">
        <w:rPr>
          <w:rFonts w:ascii="Times New Roman" w:hAnsi="Times New Roman"/>
          <w:sz w:val="28"/>
          <w:szCs w:val="28"/>
        </w:rPr>
        <w:t xml:space="preserve">  </w:t>
      </w:r>
      <w:r w:rsidR="006D4C9F">
        <w:rPr>
          <w:rFonts w:ascii="Times New Roman" w:hAnsi="Times New Roman"/>
          <w:sz w:val="28"/>
          <w:szCs w:val="28"/>
        </w:rPr>
        <w:t>(</w:t>
      </w:r>
      <w:proofErr w:type="gramStart"/>
      <w:r w:rsidR="006D4C9F">
        <w:rPr>
          <w:rFonts w:ascii="Times New Roman" w:hAnsi="Times New Roman"/>
          <w:sz w:val="28"/>
          <w:szCs w:val="28"/>
        </w:rPr>
        <w:t>đã</w:t>
      </w:r>
      <w:proofErr w:type="gramEnd"/>
      <w:r w:rsidR="006D4C9F">
        <w:rPr>
          <w:rFonts w:ascii="Times New Roman" w:hAnsi="Times New Roman"/>
          <w:sz w:val="28"/>
          <w:szCs w:val="28"/>
        </w:rPr>
        <w:t xml:space="preserve"> ký)</w:t>
      </w:r>
    </w:p>
    <w:p w:rsidR="002D4C42" w:rsidRPr="001E1266" w:rsidRDefault="002D4C42" w:rsidP="002D4C42">
      <w:pPr>
        <w:spacing w:after="0" w:line="312" w:lineRule="auto"/>
        <w:jc w:val="center"/>
        <w:rPr>
          <w:rFonts w:ascii="Times New Roman" w:hAnsi="Times New Roman"/>
          <w:sz w:val="28"/>
          <w:szCs w:val="28"/>
        </w:rPr>
      </w:pPr>
    </w:p>
    <w:p w:rsidR="002D4C42" w:rsidRDefault="002D4C42" w:rsidP="002D4C42">
      <w:pPr>
        <w:tabs>
          <w:tab w:val="left" w:pos="720"/>
          <w:tab w:val="left" w:pos="1440"/>
          <w:tab w:val="left" w:pos="2160"/>
          <w:tab w:val="left" w:pos="2880"/>
          <w:tab w:val="left" w:pos="3600"/>
          <w:tab w:val="left" w:pos="4320"/>
          <w:tab w:val="left" w:pos="5040"/>
          <w:tab w:val="center" w:pos="5378"/>
          <w:tab w:val="left" w:pos="5760"/>
          <w:tab w:val="left" w:pos="6525"/>
        </w:tabs>
        <w:spacing w:after="0" w:line="312" w:lineRule="auto"/>
        <w:rPr>
          <w:rFonts w:ascii="Times New Roman" w:hAnsi="Times New Roman"/>
          <w:sz w:val="28"/>
          <w:szCs w:val="28"/>
        </w:rPr>
      </w:pP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sidRPr="001E1266">
        <w:rPr>
          <w:rFonts w:ascii="Times New Roman" w:hAnsi="Times New Roman"/>
          <w:sz w:val="28"/>
          <w:szCs w:val="28"/>
        </w:rPr>
        <w:tab/>
      </w:r>
      <w:r>
        <w:rPr>
          <w:rFonts w:ascii="Times New Roman" w:hAnsi="Times New Roman"/>
          <w:sz w:val="28"/>
          <w:szCs w:val="28"/>
        </w:rPr>
        <w:t xml:space="preserve">       </w:t>
      </w:r>
      <w:r w:rsidRPr="001E1266">
        <w:rPr>
          <w:rFonts w:ascii="Times New Roman" w:hAnsi="Times New Roman"/>
          <w:sz w:val="28"/>
          <w:szCs w:val="28"/>
        </w:rPr>
        <w:t xml:space="preserve"> </w:t>
      </w:r>
      <w:r>
        <w:rPr>
          <w:rFonts w:ascii="Times New Roman" w:hAnsi="Times New Roman"/>
          <w:sz w:val="28"/>
          <w:szCs w:val="28"/>
        </w:rPr>
        <w:t>Phan Phụng Hội</w:t>
      </w:r>
    </w:p>
    <w:p w:rsidR="00364636" w:rsidRDefault="00364636"/>
    <w:sectPr w:rsidR="00364636" w:rsidSect="007743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D4C42"/>
    <w:rsid w:val="00011BE1"/>
    <w:rsid w:val="00017415"/>
    <w:rsid w:val="00125B56"/>
    <w:rsid w:val="00165464"/>
    <w:rsid w:val="001B6C32"/>
    <w:rsid w:val="002720EF"/>
    <w:rsid w:val="00284CA3"/>
    <w:rsid w:val="002D4C42"/>
    <w:rsid w:val="002E0473"/>
    <w:rsid w:val="003202B7"/>
    <w:rsid w:val="00333358"/>
    <w:rsid w:val="00351C1A"/>
    <w:rsid w:val="00364636"/>
    <w:rsid w:val="00375D40"/>
    <w:rsid w:val="003F4494"/>
    <w:rsid w:val="00461059"/>
    <w:rsid w:val="0048135F"/>
    <w:rsid w:val="004B197B"/>
    <w:rsid w:val="00510227"/>
    <w:rsid w:val="00546430"/>
    <w:rsid w:val="0056175D"/>
    <w:rsid w:val="006D4C9F"/>
    <w:rsid w:val="006F75C0"/>
    <w:rsid w:val="007621CD"/>
    <w:rsid w:val="0077431A"/>
    <w:rsid w:val="007C6179"/>
    <w:rsid w:val="007D16D2"/>
    <w:rsid w:val="00837285"/>
    <w:rsid w:val="008B0B94"/>
    <w:rsid w:val="008D75F8"/>
    <w:rsid w:val="009027C7"/>
    <w:rsid w:val="00932956"/>
    <w:rsid w:val="00953232"/>
    <w:rsid w:val="00973E67"/>
    <w:rsid w:val="00997142"/>
    <w:rsid w:val="009B7890"/>
    <w:rsid w:val="009D0F56"/>
    <w:rsid w:val="00A41B7C"/>
    <w:rsid w:val="00A62799"/>
    <w:rsid w:val="00AC6C78"/>
    <w:rsid w:val="00B87AE4"/>
    <w:rsid w:val="00BE3E8D"/>
    <w:rsid w:val="00C12803"/>
    <w:rsid w:val="00C2141E"/>
    <w:rsid w:val="00C66FA2"/>
    <w:rsid w:val="00D60FBB"/>
    <w:rsid w:val="00D95AFD"/>
    <w:rsid w:val="00E557CA"/>
    <w:rsid w:val="00E55C25"/>
    <w:rsid w:val="00E82F81"/>
    <w:rsid w:val="00EC6609"/>
    <w:rsid w:val="00F06F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C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C42"/>
    <w:pPr>
      <w:ind w:left="720"/>
      <w:contextualSpacing/>
    </w:pPr>
  </w:style>
  <w:style w:type="character" w:styleId="Hyperlink">
    <w:name w:val="Hyperlink"/>
    <w:basedOn w:val="DefaultParagraphFont"/>
    <w:uiPriority w:val="99"/>
    <w:unhideWhenUsed/>
    <w:rsid w:val="002D4C4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hytsv.dt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Tommy_Phan</cp:lastModifiedBy>
  <cp:revision>7</cp:revision>
  <cp:lastPrinted>2016-10-31T02:09:00Z</cp:lastPrinted>
  <dcterms:created xsi:type="dcterms:W3CDTF">2016-10-31T02:04:00Z</dcterms:created>
  <dcterms:modified xsi:type="dcterms:W3CDTF">2016-12-01T00:27:00Z</dcterms:modified>
</cp:coreProperties>
</file>