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FC" w:rsidRDefault="00727AFC" w:rsidP="00727AFC">
      <w:pPr>
        <w:spacing w:after="0" w:line="312" w:lineRule="auto"/>
        <w:jc w:val="center"/>
        <w:outlineLvl w:val="0"/>
        <w:rPr>
          <w:rFonts w:ascii="Times New Roman" w:eastAsia="Times New Roman" w:hAnsi="Times New Roman" w:cs="Times New Roman"/>
          <w:b/>
          <w:bCs/>
          <w:color w:val="000000" w:themeColor="text1"/>
          <w:kern w:val="36"/>
          <w:sz w:val="39"/>
          <w:szCs w:val="23"/>
        </w:rPr>
      </w:pPr>
      <w:bookmarkStart w:id="0" w:name="_GoBack"/>
      <w:bookmarkEnd w:id="0"/>
      <w:r>
        <w:rPr>
          <w:rFonts w:ascii="Times New Roman" w:eastAsia="Times New Roman" w:hAnsi="Times New Roman" w:cs="Times New Roman"/>
          <w:b/>
          <w:bCs/>
          <w:noProof/>
          <w:color w:val="000000" w:themeColor="text1"/>
          <w:kern w:val="36"/>
          <w:sz w:val="39"/>
          <w:szCs w:val="23"/>
        </w:rPr>
        <w:drawing>
          <wp:anchor distT="0" distB="0" distL="114300" distR="114300" simplePos="0" relativeHeight="251658240" behindDoc="0" locked="0" layoutInCell="1" allowOverlap="1">
            <wp:simplePos x="0" y="0"/>
            <wp:positionH relativeFrom="margin">
              <wp:posOffset>-99060</wp:posOffset>
            </wp:positionH>
            <wp:positionV relativeFrom="paragraph">
              <wp:posOffset>-457200</wp:posOffset>
            </wp:positionV>
            <wp:extent cx="1524000" cy="297180"/>
            <wp:effectExtent l="0" t="0" r="0" b="0"/>
            <wp:wrapNone/>
            <wp:docPr id="2" name="Picture 81" descr="Header_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eader_Vie"/>
                    <pic:cNvPicPr>
                      <a:picLocks noChangeAspect="1" noChangeArrowheads="1"/>
                    </pic:cNvPicPr>
                  </pic:nvPicPr>
                  <pic:blipFill>
                    <a:blip r:embed="rId8" cstate="print"/>
                    <a:srcRect l="6250" t="48235" r="63586"/>
                    <a:stretch>
                      <a:fillRect/>
                    </a:stretch>
                  </pic:blipFill>
                  <pic:spPr bwMode="auto">
                    <a:xfrm>
                      <a:off x="0" y="0"/>
                      <a:ext cx="1524000" cy="297180"/>
                    </a:xfrm>
                    <a:prstGeom prst="rect">
                      <a:avLst/>
                    </a:prstGeom>
                    <a:noFill/>
                    <a:ln w="9525">
                      <a:noFill/>
                      <a:miter lim="800000"/>
                      <a:headEnd/>
                      <a:tailEnd/>
                    </a:ln>
                  </pic:spPr>
                </pic:pic>
              </a:graphicData>
            </a:graphic>
          </wp:anchor>
        </w:drawing>
      </w:r>
    </w:p>
    <w:p w:rsidR="008C4AE2" w:rsidRPr="008C4AE2" w:rsidRDefault="008C4AE2" w:rsidP="00727AFC">
      <w:pPr>
        <w:spacing w:after="0" w:line="312" w:lineRule="auto"/>
        <w:jc w:val="center"/>
        <w:outlineLvl w:val="0"/>
        <w:rPr>
          <w:rFonts w:ascii="Times New Roman" w:eastAsia="Times New Roman" w:hAnsi="Times New Roman" w:cs="Times New Roman"/>
          <w:b/>
          <w:bCs/>
          <w:color w:val="000000" w:themeColor="text1"/>
          <w:kern w:val="36"/>
          <w:sz w:val="39"/>
          <w:szCs w:val="23"/>
        </w:rPr>
      </w:pPr>
      <w:r w:rsidRPr="008C4AE2">
        <w:rPr>
          <w:rFonts w:ascii="Times New Roman" w:eastAsia="Times New Roman" w:hAnsi="Times New Roman" w:cs="Times New Roman"/>
          <w:b/>
          <w:bCs/>
          <w:color w:val="000000" w:themeColor="text1"/>
          <w:kern w:val="36"/>
          <w:sz w:val="39"/>
          <w:szCs w:val="23"/>
        </w:rPr>
        <w:t>CƠ HỘI NGHỀ NGHIỆP CÙNG SEABANK</w:t>
      </w:r>
    </w:p>
    <w:p w:rsidR="008C4AE2" w:rsidRPr="008C4AE2" w:rsidRDefault="008C4AE2" w:rsidP="008C4AE2">
      <w:pPr>
        <w:spacing w:after="0" w:line="312" w:lineRule="auto"/>
        <w:jc w:val="both"/>
        <w:outlineLvl w:val="0"/>
        <w:rPr>
          <w:rFonts w:ascii="Times New Roman" w:eastAsia="Times New Roman" w:hAnsi="Times New Roman" w:cs="Times New Roman"/>
          <w:b/>
          <w:bCs/>
          <w:color w:val="000000" w:themeColor="text1"/>
          <w:kern w:val="36"/>
          <w:sz w:val="23"/>
          <w:szCs w:val="23"/>
        </w:rPr>
      </w:pPr>
      <w:r w:rsidRPr="008C4AE2">
        <w:rPr>
          <w:rFonts w:ascii="Times New Roman" w:eastAsia="Times New Roman" w:hAnsi="Times New Roman" w:cs="Times New Roman"/>
          <w:b/>
          <w:bCs/>
          <w:color w:val="000000" w:themeColor="text1"/>
          <w:kern w:val="36"/>
          <w:sz w:val="23"/>
          <w:szCs w:val="23"/>
        </w:rPr>
        <w:t>1. Vị trí ứng tuyển: Chuyên viên/Chuyên viên chính/ Chuyên viên cao cấp Quản lý khách hàng cá nhân</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Nơi Làm Việc: Đà Nẵng</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Phòng: Phòng KHCN</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Cấp Bậc: Nhân viên</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Hình Thức: Nhân viên chính thức</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 xml:space="preserve">Kinh Nghiệm Không yêu cầu kinh nghiệm </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 xml:space="preserve">Mức Lương Lương thỏa thuận </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 xml:space="preserve">Ngành nghề: Bán hàng / Kinh doanh, Ngân hàng, Tài chính / Đầu tư </w:t>
      </w:r>
    </w:p>
    <w:p w:rsidR="008C4AE2" w:rsidRPr="008C4AE2" w:rsidRDefault="008C4AE2" w:rsidP="008C4AE2">
      <w:pPr>
        <w:numPr>
          <w:ilvl w:val="0"/>
          <w:numId w:val="1"/>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Hạn Chót Nhận Hồ Sơ: Không giới hạn</w:t>
      </w:r>
    </w:p>
    <w:p w:rsidR="008C4AE2" w:rsidRPr="008C4AE2" w:rsidRDefault="008C4AE2" w:rsidP="008C4AE2">
      <w:pPr>
        <w:spacing w:after="0" w:line="312" w:lineRule="auto"/>
        <w:ind w:left="720"/>
        <w:jc w:val="both"/>
        <w:rPr>
          <w:rFonts w:ascii="Times New Roman" w:eastAsia="Times New Roman" w:hAnsi="Times New Roman" w:cs="Times New Roman"/>
          <w:color w:val="000000" w:themeColor="text1"/>
          <w:sz w:val="23"/>
          <w:szCs w:val="23"/>
        </w:rPr>
      </w:pPr>
    </w:p>
    <w:p w:rsidR="008C4AE2" w:rsidRPr="008C4AE2" w:rsidRDefault="008C4AE2" w:rsidP="008C4AE2">
      <w:pPr>
        <w:spacing w:after="0" w:line="312" w:lineRule="auto"/>
        <w:jc w:val="both"/>
        <w:outlineLvl w:val="1"/>
        <w:rPr>
          <w:rFonts w:ascii="Times New Roman" w:eastAsia="Times New Roman" w:hAnsi="Times New Roman" w:cs="Times New Roman"/>
          <w:b/>
          <w:bCs/>
          <w:color w:val="000000" w:themeColor="text1"/>
          <w:sz w:val="23"/>
          <w:szCs w:val="23"/>
        </w:rPr>
      </w:pPr>
      <w:r w:rsidRPr="008C4AE2">
        <w:rPr>
          <w:rFonts w:ascii="Times New Roman" w:eastAsia="Times New Roman" w:hAnsi="Times New Roman" w:cs="Times New Roman"/>
          <w:b/>
          <w:bCs/>
          <w:color w:val="000000" w:themeColor="text1"/>
          <w:sz w:val="23"/>
          <w:szCs w:val="23"/>
        </w:rPr>
        <w:t>2. Phúc Lợi</w:t>
      </w:r>
    </w:p>
    <w:p w:rsidR="008C4AE2" w:rsidRPr="008C4AE2" w:rsidRDefault="008C4AE2" w:rsidP="008C4AE2">
      <w:pPr>
        <w:numPr>
          <w:ilvl w:val="0"/>
          <w:numId w:val="2"/>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Bảo hiểm</w:t>
      </w:r>
    </w:p>
    <w:p w:rsidR="008C4AE2" w:rsidRPr="008C4AE2" w:rsidRDefault="008C4AE2" w:rsidP="008C4AE2">
      <w:pPr>
        <w:numPr>
          <w:ilvl w:val="0"/>
          <w:numId w:val="2"/>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Du Lịch</w:t>
      </w:r>
    </w:p>
    <w:p w:rsidR="008C4AE2" w:rsidRPr="008C4AE2" w:rsidRDefault="008C4AE2" w:rsidP="008C4AE2">
      <w:pPr>
        <w:numPr>
          <w:ilvl w:val="0"/>
          <w:numId w:val="2"/>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Thưởng</w:t>
      </w:r>
    </w:p>
    <w:p w:rsidR="008C4AE2" w:rsidRPr="008C4AE2" w:rsidRDefault="008C4AE2" w:rsidP="008C4AE2">
      <w:pPr>
        <w:numPr>
          <w:ilvl w:val="0"/>
          <w:numId w:val="2"/>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Chăm sóc sức khỏe</w:t>
      </w:r>
    </w:p>
    <w:p w:rsidR="008C4AE2" w:rsidRPr="008C4AE2" w:rsidRDefault="008C4AE2" w:rsidP="008C4AE2">
      <w:pPr>
        <w:numPr>
          <w:ilvl w:val="0"/>
          <w:numId w:val="2"/>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Đào tạo</w:t>
      </w:r>
    </w:p>
    <w:p w:rsidR="008C4AE2" w:rsidRPr="008C4AE2" w:rsidRDefault="008C4AE2" w:rsidP="008C4AE2">
      <w:pPr>
        <w:numPr>
          <w:ilvl w:val="0"/>
          <w:numId w:val="2"/>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Tăng lương</w:t>
      </w:r>
    </w:p>
    <w:p w:rsidR="008C4AE2" w:rsidRPr="008C4AE2" w:rsidRDefault="008C4AE2" w:rsidP="008C4AE2">
      <w:pPr>
        <w:spacing w:after="0" w:line="312" w:lineRule="auto"/>
        <w:ind w:left="720"/>
        <w:jc w:val="both"/>
        <w:rPr>
          <w:rFonts w:ascii="Times New Roman" w:eastAsia="Times New Roman" w:hAnsi="Times New Roman" w:cs="Times New Roman"/>
          <w:color w:val="000000" w:themeColor="text1"/>
          <w:sz w:val="23"/>
          <w:szCs w:val="23"/>
        </w:rPr>
      </w:pPr>
    </w:p>
    <w:p w:rsidR="008C4AE2" w:rsidRPr="008C4AE2" w:rsidRDefault="008C4AE2" w:rsidP="008C4AE2">
      <w:pPr>
        <w:spacing w:after="0" w:line="312" w:lineRule="auto"/>
        <w:jc w:val="both"/>
        <w:outlineLvl w:val="1"/>
        <w:rPr>
          <w:rFonts w:ascii="Times New Roman" w:eastAsia="Times New Roman" w:hAnsi="Times New Roman" w:cs="Times New Roman"/>
          <w:b/>
          <w:bCs/>
          <w:color w:val="000000" w:themeColor="text1"/>
          <w:sz w:val="23"/>
          <w:szCs w:val="23"/>
        </w:rPr>
      </w:pPr>
      <w:r w:rsidRPr="008C4AE2">
        <w:rPr>
          <w:rFonts w:ascii="Times New Roman" w:eastAsia="Times New Roman" w:hAnsi="Times New Roman" w:cs="Times New Roman"/>
          <w:b/>
          <w:bCs/>
          <w:color w:val="000000" w:themeColor="text1"/>
          <w:sz w:val="23"/>
          <w:szCs w:val="23"/>
        </w:rPr>
        <w:t>3. Mô Tả Công Việc</w:t>
      </w:r>
    </w:p>
    <w:p w:rsidR="008C4AE2" w:rsidRPr="008C4AE2" w:rsidRDefault="008C4AE2" w:rsidP="008C4AE2">
      <w:pPr>
        <w:numPr>
          <w:ilvl w:val="0"/>
          <w:numId w:val="3"/>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Chịu trách nhiệm về chỉ tiêu doanh số bán hàng được giao trong từng thời kỳ.</w:t>
      </w:r>
    </w:p>
    <w:p w:rsidR="008C4AE2" w:rsidRPr="008C4AE2" w:rsidRDefault="008C4AE2" w:rsidP="008C4AE2">
      <w:pPr>
        <w:numPr>
          <w:ilvl w:val="0"/>
          <w:numId w:val="3"/>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Quản lý, phát triển, xây dựng quan hệ với khách hàng cá nhân trong danh mục.</w:t>
      </w:r>
    </w:p>
    <w:p w:rsidR="008C4AE2" w:rsidRPr="008C4AE2" w:rsidRDefault="008C4AE2" w:rsidP="008C4AE2">
      <w:pPr>
        <w:numPr>
          <w:ilvl w:val="0"/>
          <w:numId w:val="3"/>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Tham gia các Chương trình tiếp thị sản phẩm của SeABank tới đối tượng Khách hàng cá nhân .</w:t>
      </w:r>
    </w:p>
    <w:p w:rsidR="008C4AE2" w:rsidRPr="008C4AE2" w:rsidRDefault="008C4AE2" w:rsidP="008C4AE2">
      <w:pPr>
        <w:numPr>
          <w:ilvl w:val="0"/>
          <w:numId w:val="3"/>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Thực hiện các công việc khác theo sự phân công của Trưởng phòng khách hàng cá nhân và Ban Giám đốc Chi nhánh.</w:t>
      </w:r>
    </w:p>
    <w:p w:rsidR="008C4AE2" w:rsidRPr="008C4AE2" w:rsidRDefault="008C4AE2" w:rsidP="008C4AE2">
      <w:pPr>
        <w:numPr>
          <w:ilvl w:val="0"/>
          <w:numId w:val="3"/>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Báo cáo trực tiếp với Trưởng Phòng Khách hàng cá nhân.</w:t>
      </w:r>
    </w:p>
    <w:p w:rsidR="008C4AE2" w:rsidRPr="008C4AE2" w:rsidRDefault="008C4AE2" w:rsidP="008C4AE2">
      <w:pPr>
        <w:spacing w:after="0" w:line="312" w:lineRule="auto"/>
        <w:ind w:left="720"/>
        <w:jc w:val="both"/>
        <w:rPr>
          <w:rFonts w:ascii="Times New Roman" w:eastAsia="Times New Roman" w:hAnsi="Times New Roman" w:cs="Times New Roman"/>
          <w:color w:val="000000" w:themeColor="text1"/>
          <w:sz w:val="23"/>
          <w:szCs w:val="23"/>
        </w:rPr>
      </w:pPr>
    </w:p>
    <w:p w:rsidR="008C4AE2" w:rsidRPr="008C4AE2" w:rsidRDefault="008C4AE2" w:rsidP="008C4AE2">
      <w:pPr>
        <w:spacing w:after="0" w:line="312" w:lineRule="auto"/>
        <w:jc w:val="both"/>
        <w:outlineLvl w:val="1"/>
        <w:rPr>
          <w:rFonts w:ascii="Times New Roman" w:eastAsia="Times New Roman" w:hAnsi="Times New Roman" w:cs="Times New Roman"/>
          <w:b/>
          <w:bCs/>
          <w:color w:val="000000" w:themeColor="text1"/>
          <w:sz w:val="23"/>
          <w:szCs w:val="23"/>
        </w:rPr>
      </w:pPr>
      <w:r w:rsidRPr="008C4AE2">
        <w:rPr>
          <w:rFonts w:ascii="Times New Roman" w:eastAsia="Times New Roman" w:hAnsi="Times New Roman" w:cs="Times New Roman"/>
          <w:b/>
          <w:bCs/>
          <w:color w:val="000000" w:themeColor="text1"/>
          <w:sz w:val="23"/>
          <w:szCs w:val="23"/>
        </w:rPr>
        <w:t>4. Yêu Cầu Công Việc</w:t>
      </w:r>
    </w:p>
    <w:p w:rsidR="008C4AE2" w:rsidRPr="008C4AE2" w:rsidRDefault="008C4AE2" w:rsidP="008C4AE2">
      <w:pPr>
        <w:numPr>
          <w:ilvl w:val="0"/>
          <w:numId w:val="4"/>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Tốt nghiệp đại học chuyên ngành Tài chính, ngân hàng, quản trị kinh doanh hoặc tương đương;</w:t>
      </w:r>
    </w:p>
    <w:p w:rsidR="008C4AE2" w:rsidRPr="008C4AE2" w:rsidRDefault="0095120E" w:rsidP="008C4AE2">
      <w:pPr>
        <w:numPr>
          <w:ilvl w:val="0"/>
          <w:numId w:val="4"/>
        </w:numPr>
        <w:spacing w:after="0" w:line="312" w:lineRule="auto"/>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Am hiểu thị trường địa phương.</w:t>
      </w:r>
    </w:p>
    <w:p w:rsidR="008C4AE2" w:rsidRPr="008C4AE2" w:rsidRDefault="008C4AE2" w:rsidP="008C4AE2">
      <w:pPr>
        <w:numPr>
          <w:ilvl w:val="0"/>
          <w:numId w:val="4"/>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t>Kỹ năng về marketing và kinh doanh thương mại; Kỹ năng phân tích tài chính và rủi ro tín dụng; Hiểu biết sản phẩm và dịch vụ ngân hàng. </w:t>
      </w:r>
    </w:p>
    <w:p w:rsidR="008C4AE2" w:rsidRPr="008C4AE2" w:rsidRDefault="008C4AE2" w:rsidP="008C4AE2">
      <w:pPr>
        <w:numPr>
          <w:ilvl w:val="0"/>
          <w:numId w:val="4"/>
        </w:num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color w:val="000000" w:themeColor="text1"/>
          <w:sz w:val="23"/>
          <w:szCs w:val="23"/>
        </w:rPr>
        <w:lastRenderedPageBreak/>
        <w:t>Ứng viên có kinh nghiệm tương đương được hưởng chế độ lương hấp dẫn và xem xét bổ nhiệm vị trí quản lý khi chứng minh được năng lực trong tổ chức.</w:t>
      </w:r>
    </w:p>
    <w:p w:rsidR="008C4AE2" w:rsidRPr="008C4AE2" w:rsidRDefault="008C4AE2" w:rsidP="008C4AE2">
      <w:pPr>
        <w:spacing w:after="0" w:line="312" w:lineRule="auto"/>
        <w:ind w:left="720"/>
        <w:jc w:val="both"/>
        <w:rPr>
          <w:rFonts w:ascii="Times New Roman" w:eastAsia="Times New Roman" w:hAnsi="Times New Roman" w:cs="Times New Roman"/>
          <w:color w:val="000000" w:themeColor="text1"/>
          <w:sz w:val="23"/>
          <w:szCs w:val="23"/>
        </w:rPr>
      </w:pPr>
    </w:p>
    <w:p w:rsidR="00B945A9" w:rsidRDefault="008C4AE2" w:rsidP="00B945A9">
      <w:pPr>
        <w:spacing w:after="0" w:line="312" w:lineRule="auto"/>
        <w:jc w:val="both"/>
        <w:rPr>
          <w:rFonts w:ascii="Times New Roman" w:eastAsia="Times New Roman" w:hAnsi="Times New Roman" w:cs="Times New Roman"/>
          <w:color w:val="000000" w:themeColor="text1"/>
          <w:sz w:val="23"/>
          <w:szCs w:val="23"/>
        </w:rPr>
      </w:pPr>
      <w:r w:rsidRPr="008C4AE2">
        <w:rPr>
          <w:rFonts w:ascii="Times New Roman" w:eastAsia="Times New Roman" w:hAnsi="Times New Roman" w:cs="Times New Roman"/>
          <w:b/>
          <w:bCs/>
          <w:color w:val="000000" w:themeColor="text1"/>
          <w:sz w:val="23"/>
          <w:szCs w:val="23"/>
        </w:rPr>
        <w:t>5. Phương thức nộp hồ sơ</w:t>
      </w:r>
    </w:p>
    <w:p w:rsidR="00BE72F8" w:rsidRDefault="008C4AE2" w:rsidP="00B945A9">
      <w:pPr>
        <w:pStyle w:val="ListParagraph"/>
        <w:numPr>
          <w:ilvl w:val="0"/>
          <w:numId w:val="6"/>
        </w:numPr>
        <w:spacing w:after="0" w:line="312" w:lineRule="auto"/>
        <w:jc w:val="both"/>
        <w:rPr>
          <w:rFonts w:ascii="Times New Roman" w:eastAsia="Times New Roman" w:hAnsi="Times New Roman" w:cs="Times New Roman"/>
          <w:color w:val="000000" w:themeColor="text1"/>
          <w:sz w:val="23"/>
          <w:szCs w:val="23"/>
        </w:rPr>
      </w:pPr>
      <w:r w:rsidRPr="00B945A9">
        <w:rPr>
          <w:rFonts w:ascii="Times New Roman" w:eastAsia="Times New Roman" w:hAnsi="Times New Roman" w:cs="Times New Roman"/>
          <w:color w:val="000000" w:themeColor="text1"/>
          <w:sz w:val="23"/>
          <w:szCs w:val="23"/>
        </w:rPr>
        <w:t xml:space="preserve">Liên hệ Phó phụ trách Phòng KHCN- CN Đà Nẵng: </w:t>
      </w:r>
    </w:p>
    <w:p w:rsidR="008C4AE2" w:rsidRDefault="008C4AE2" w:rsidP="00BE72F8">
      <w:pPr>
        <w:pStyle w:val="ListParagraph"/>
        <w:spacing w:after="0" w:line="312" w:lineRule="auto"/>
        <w:jc w:val="center"/>
        <w:rPr>
          <w:rFonts w:ascii="Times New Roman" w:eastAsia="Times New Roman" w:hAnsi="Times New Roman" w:cs="Times New Roman"/>
          <w:b/>
          <w:color w:val="000000" w:themeColor="text1"/>
          <w:sz w:val="23"/>
          <w:szCs w:val="23"/>
        </w:rPr>
      </w:pPr>
      <w:r w:rsidRPr="00BE72F8">
        <w:rPr>
          <w:rFonts w:ascii="Times New Roman" w:eastAsia="Times New Roman" w:hAnsi="Times New Roman" w:cs="Times New Roman"/>
          <w:b/>
          <w:color w:val="000000" w:themeColor="text1"/>
          <w:sz w:val="23"/>
          <w:szCs w:val="23"/>
        </w:rPr>
        <w:t>Bà Giang Nguyễn Thu Nguyên: 0974.288.111</w:t>
      </w:r>
    </w:p>
    <w:p w:rsidR="00BE72F8" w:rsidRPr="00BE72F8" w:rsidRDefault="00BE72F8" w:rsidP="00BE72F8">
      <w:pPr>
        <w:pStyle w:val="ListParagraph"/>
        <w:spacing w:after="0" w:line="312" w:lineRule="auto"/>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Chức danh: Phó phụ trách Phòng Khách hàng cá nhân</w:t>
      </w:r>
    </w:p>
    <w:p w:rsidR="00BE72F8" w:rsidRPr="00BE72F8" w:rsidRDefault="00BE72F8" w:rsidP="00BE72F8">
      <w:pPr>
        <w:pStyle w:val="ListParagraph"/>
        <w:spacing w:after="0" w:line="312" w:lineRule="auto"/>
        <w:jc w:val="center"/>
        <w:rPr>
          <w:rFonts w:ascii="Times New Roman" w:eastAsia="Times New Roman" w:hAnsi="Times New Roman" w:cs="Times New Roman"/>
          <w:b/>
          <w:color w:val="000000" w:themeColor="text1"/>
          <w:sz w:val="23"/>
          <w:szCs w:val="23"/>
        </w:rPr>
      </w:pPr>
      <w:r w:rsidRPr="00BE72F8">
        <w:rPr>
          <w:rFonts w:ascii="Times New Roman" w:eastAsia="Times New Roman" w:hAnsi="Times New Roman" w:cs="Times New Roman"/>
          <w:b/>
          <w:color w:val="000000" w:themeColor="text1"/>
          <w:sz w:val="23"/>
          <w:szCs w:val="23"/>
        </w:rPr>
        <w:t xml:space="preserve">Mail: </w:t>
      </w:r>
      <w:hyperlink r:id="rId9" w:history="1">
        <w:r w:rsidRPr="00BE72F8">
          <w:rPr>
            <w:rStyle w:val="Hyperlink"/>
            <w:rFonts w:ascii="Times New Roman" w:eastAsia="Times New Roman" w:hAnsi="Times New Roman" w:cs="Times New Roman"/>
            <w:b/>
            <w:sz w:val="23"/>
            <w:szCs w:val="23"/>
          </w:rPr>
          <w:t>nguyen.gnt@seabank.com.vn</w:t>
        </w:r>
      </w:hyperlink>
    </w:p>
    <w:p w:rsidR="00BE72F8" w:rsidRPr="00BE72F8" w:rsidRDefault="00BE72F8" w:rsidP="00BE72F8">
      <w:pPr>
        <w:pStyle w:val="ListParagraph"/>
        <w:spacing w:after="0" w:line="312" w:lineRule="auto"/>
        <w:jc w:val="center"/>
        <w:rPr>
          <w:rFonts w:ascii="Times New Roman" w:eastAsia="Times New Roman" w:hAnsi="Times New Roman" w:cs="Times New Roman"/>
          <w:b/>
          <w:color w:val="000000" w:themeColor="text1"/>
          <w:sz w:val="23"/>
          <w:szCs w:val="23"/>
        </w:rPr>
      </w:pPr>
      <w:r w:rsidRPr="00BE72F8">
        <w:rPr>
          <w:rFonts w:ascii="Times New Roman" w:eastAsia="Times New Roman" w:hAnsi="Times New Roman" w:cs="Times New Roman"/>
          <w:b/>
          <w:color w:val="000000" w:themeColor="text1"/>
          <w:sz w:val="23"/>
          <w:szCs w:val="23"/>
        </w:rPr>
        <w:t>Địa chỉ Ngân hàng: 373 Nguyễn Văn Linh, Tp Đà Nẵng</w:t>
      </w:r>
    </w:p>
    <w:p w:rsidR="00B945A9" w:rsidRPr="00B945A9" w:rsidRDefault="00B945A9" w:rsidP="00B945A9">
      <w:pPr>
        <w:pStyle w:val="ListParagraph"/>
        <w:numPr>
          <w:ilvl w:val="0"/>
          <w:numId w:val="6"/>
        </w:numPr>
        <w:spacing w:after="0" w:line="312" w:lineRule="auto"/>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Mẫu </w:t>
      </w:r>
      <w:r w:rsidRPr="008C4AE2">
        <w:rPr>
          <w:rFonts w:ascii="Times New Roman" w:eastAsia="Times New Roman" w:hAnsi="Times New Roman" w:cs="Times New Roman"/>
          <w:bCs/>
          <w:iCs/>
          <w:color w:val="000000" w:themeColor="text1"/>
          <w:sz w:val="23"/>
          <w:szCs w:val="23"/>
        </w:rPr>
        <w:t xml:space="preserve">đơn dự tuyển: Theo file đính kèm </w:t>
      </w:r>
      <w:r w:rsidRPr="008C4AE2">
        <w:rPr>
          <w:rFonts w:ascii="Times New Roman" w:eastAsia="Times New Roman" w:hAnsi="Times New Roman" w:cs="Times New Roman"/>
          <w:bCs/>
          <w:i/>
          <w:iCs/>
          <w:color w:val="000000" w:themeColor="text1"/>
          <w:sz w:val="23"/>
          <w:szCs w:val="23"/>
        </w:rPr>
        <w:t>(lưu ý, ảnh 3 x 4 sacn và dán trực tiếp vào file đính kèm)</w:t>
      </w:r>
      <w:r w:rsidR="00727AFC">
        <w:rPr>
          <w:rFonts w:ascii="Times New Roman" w:eastAsia="Times New Roman" w:hAnsi="Times New Roman" w:cs="Times New Roman"/>
          <w:bCs/>
          <w:i/>
          <w:iCs/>
          <w:color w:val="000000" w:themeColor="text1"/>
          <w:sz w:val="23"/>
          <w:szCs w:val="23"/>
        </w:rPr>
        <w:t>. Khi qua Ngân hàng SeABank, gặp Phó Phụ trách PKHCN- Miss Nguyên, yêu cầu mang theo bảng đơn ứng tuyển.</w:t>
      </w:r>
    </w:p>
    <w:p w:rsidR="00B945A9" w:rsidRPr="00B945A9" w:rsidRDefault="00B945A9" w:rsidP="00B945A9">
      <w:pPr>
        <w:pStyle w:val="ListParagraph"/>
        <w:numPr>
          <w:ilvl w:val="0"/>
          <w:numId w:val="6"/>
        </w:numPr>
        <w:spacing w:after="0" w:line="312" w:lineRule="auto"/>
        <w:jc w:val="both"/>
        <w:rPr>
          <w:rFonts w:ascii="Times New Roman" w:eastAsia="Times New Roman" w:hAnsi="Times New Roman" w:cs="Times New Roman"/>
          <w:color w:val="000000" w:themeColor="text1"/>
          <w:sz w:val="23"/>
          <w:szCs w:val="23"/>
        </w:rPr>
      </w:pPr>
      <w:r w:rsidRPr="00B945A9">
        <w:rPr>
          <w:rFonts w:ascii="Times New Roman" w:eastAsia="Times New Roman" w:hAnsi="Times New Roman" w:cs="Times New Roman"/>
          <w:color w:val="000000" w:themeColor="text1"/>
          <w:sz w:val="23"/>
          <w:szCs w:val="23"/>
        </w:rPr>
        <w:t>Lưu ý:</w:t>
      </w:r>
      <w:r w:rsidRPr="00B945A9">
        <w:rPr>
          <w:rFonts w:ascii="Times New Roman" w:eastAsia="Times New Roman" w:hAnsi="Times New Roman" w:cs="Times New Roman"/>
          <w:i/>
          <w:iCs/>
          <w:color w:val="000000" w:themeColor="text1"/>
          <w:sz w:val="23"/>
          <w:szCs w:val="23"/>
        </w:rPr>
        <w:t xml:space="preserve"> Tiêu đề email (subject) và tên file hồ sơ dự tuyển (trùng tên tiêu đề email) đượ</w:t>
      </w:r>
      <w:r>
        <w:rPr>
          <w:rFonts w:ascii="Times New Roman" w:eastAsia="Times New Roman" w:hAnsi="Times New Roman" w:cs="Times New Roman"/>
          <w:i/>
          <w:iCs/>
          <w:color w:val="000000" w:themeColor="text1"/>
          <w:sz w:val="23"/>
          <w:szCs w:val="23"/>
        </w:rPr>
        <w:t>c</w:t>
      </w:r>
      <w:r w:rsidRPr="00B945A9">
        <w:rPr>
          <w:rFonts w:ascii="Times New Roman" w:eastAsia="Times New Roman" w:hAnsi="Times New Roman" w:cs="Times New Roman"/>
          <w:i/>
          <w:iCs/>
          <w:color w:val="000000" w:themeColor="text1"/>
          <w:sz w:val="23"/>
          <w:szCs w:val="23"/>
        </w:rPr>
        <w:t xml:space="preserve"> viết tiếng Việt không dấu theo thứ tự như sau: Địa điểm làm việc _ Tên vị trí ứng tuyển _ Họ và tên ( ví dụ: Hanoi_CVQLQHKHDN_Nguyen Thi A).</w:t>
      </w:r>
    </w:p>
    <w:p w:rsidR="00B945A9" w:rsidRDefault="00B945A9" w:rsidP="00B945A9">
      <w:pPr>
        <w:spacing w:after="0" w:line="312" w:lineRule="auto"/>
        <w:ind w:left="720"/>
        <w:jc w:val="both"/>
        <w:rPr>
          <w:rFonts w:ascii="Times New Roman" w:eastAsia="Times New Roman" w:hAnsi="Times New Roman" w:cs="Times New Roman"/>
          <w:i/>
          <w:iCs/>
          <w:color w:val="000000" w:themeColor="text1"/>
          <w:sz w:val="23"/>
          <w:szCs w:val="23"/>
        </w:rPr>
      </w:pPr>
      <w:r w:rsidRPr="008C4AE2">
        <w:rPr>
          <w:rFonts w:ascii="Times New Roman" w:eastAsia="Times New Roman" w:hAnsi="Times New Roman" w:cs="Times New Roman"/>
          <w:i/>
          <w:iCs/>
          <w:color w:val="000000" w:themeColor="text1"/>
          <w:sz w:val="23"/>
          <w:szCs w:val="23"/>
        </w:rPr>
        <w:t>Chỉ những hồ sơ qua vòng sơ loại mới được mời dự thi. Hồ sơ đã nộp không trả lại.</w:t>
      </w:r>
    </w:p>
    <w:p w:rsidR="00BE72F8" w:rsidRPr="008C4AE2" w:rsidRDefault="00BE72F8" w:rsidP="00BE72F8">
      <w:pPr>
        <w:spacing w:after="0" w:line="312" w:lineRule="auto"/>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i/>
          <w:iCs/>
          <w:color w:val="000000" w:themeColor="text1"/>
          <w:sz w:val="23"/>
          <w:szCs w:val="23"/>
        </w:rPr>
        <w:t xml:space="preserve"> </w:t>
      </w:r>
    </w:p>
    <w:p w:rsidR="008C4AE2" w:rsidRPr="008C4AE2" w:rsidRDefault="008C4AE2" w:rsidP="008C4AE2">
      <w:pPr>
        <w:spacing w:after="0" w:line="312" w:lineRule="auto"/>
        <w:jc w:val="both"/>
        <w:outlineLvl w:val="1"/>
        <w:rPr>
          <w:rFonts w:ascii="Times New Roman" w:eastAsia="Times New Roman" w:hAnsi="Times New Roman" w:cs="Times New Roman"/>
          <w:b/>
          <w:bCs/>
          <w:color w:val="000000" w:themeColor="text1"/>
          <w:sz w:val="23"/>
          <w:szCs w:val="23"/>
        </w:rPr>
      </w:pPr>
    </w:p>
    <w:p w:rsidR="00E16033" w:rsidRPr="008C4AE2" w:rsidRDefault="00DE1888" w:rsidP="008C4AE2">
      <w:pPr>
        <w:spacing w:after="0" w:line="312" w:lineRule="auto"/>
        <w:jc w:val="both"/>
        <w:rPr>
          <w:color w:val="000000" w:themeColor="text1"/>
        </w:rPr>
      </w:pPr>
    </w:p>
    <w:sectPr w:rsidR="00E16033" w:rsidRPr="008C4AE2" w:rsidSect="00D33B7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88" w:rsidRDefault="00DE1888" w:rsidP="0095120E">
      <w:pPr>
        <w:spacing w:after="0" w:line="240" w:lineRule="auto"/>
      </w:pPr>
      <w:r>
        <w:separator/>
      </w:r>
    </w:p>
  </w:endnote>
  <w:endnote w:type="continuationSeparator" w:id="0">
    <w:p w:rsidR="00DE1888" w:rsidRDefault="00DE1888" w:rsidP="0095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69547"/>
      <w:docPartObj>
        <w:docPartGallery w:val="Page Numbers (Bottom of Page)"/>
        <w:docPartUnique/>
      </w:docPartObj>
    </w:sdtPr>
    <w:sdtEndPr/>
    <w:sdtContent>
      <w:p w:rsidR="0095120E" w:rsidRDefault="00DE1888">
        <w:pPr>
          <w:pStyle w:val="Footer"/>
          <w:jc w:val="center"/>
        </w:pPr>
        <w:r>
          <w:fldChar w:fldCharType="begin"/>
        </w:r>
        <w:r>
          <w:instrText xml:space="preserve"> PAGE   \* MERGEFORMAT </w:instrText>
        </w:r>
        <w:r>
          <w:fldChar w:fldCharType="separate"/>
        </w:r>
        <w:r w:rsidR="006B1911">
          <w:rPr>
            <w:noProof/>
          </w:rPr>
          <w:t>2</w:t>
        </w:r>
        <w:r>
          <w:rPr>
            <w:noProof/>
          </w:rPr>
          <w:fldChar w:fldCharType="end"/>
        </w:r>
      </w:p>
    </w:sdtContent>
  </w:sdt>
  <w:p w:rsidR="0095120E" w:rsidRDefault="00951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88" w:rsidRDefault="00DE1888" w:rsidP="0095120E">
      <w:pPr>
        <w:spacing w:after="0" w:line="240" w:lineRule="auto"/>
      </w:pPr>
      <w:r>
        <w:separator/>
      </w:r>
    </w:p>
  </w:footnote>
  <w:footnote w:type="continuationSeparator" w:id="0">
    <w:p w:rsidR="00DE1888" w:rsidRDefault="00DE1888" w:rsidP="0095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8F" w:rsidRPr="0077148F" w:rsidRDefault="0077148F" w:rsidP="0077148F">
    <w:pPr>
      <w:pStyle w:val="Header"/>
      <w:jc w:val="right"/>
      <w:rPr>
        <w:rFonts w:ascii="Times New Roman" w:hAnsi="Times New Roman" w:cs="Times New Roman"/>
        <w:b/>
        <w:sz w:val="20"/>
        <w:szCs w:val="20"/>
      </w:rPr>
    </w:pPr>
    <w:r w:rsidRPr="0077148F">
      <w:rPr>
        <w:rFonts w:ascii="Times New Roman" w:hAnsi="Times New Roman" w:cs="Times New Roman"/>
        <w:b/>
        <w:sz w:val="20"/>
        <w:szCs w:val="20"/>
      </w:rPr>
      <w:t>Ngân hàng TMCP Đông Nam Á- CN Đà Nẵng</w:t>
    </w:r>
  </w:p>
  <w:p w:rsidR="0077148F" w:rsidRPr="0077148F" w:rsidRDefault="0077148F" w:rsidP="0077148F">
    <w:pPr>
      <w:pStyle w:val="Header"/>
      <w:jc w:val="right"/>
      <w:rPr>
        <w:rFonts w:ascii="Times New Roman" w:hAnsi="Times New Roman" w:cs="Times New Roman"/>
        <w:b/>
        <w:sz w:val="20"/>
        <w:szCs w:val="20"/>
      </w:rPr>
    </w:pPr>
    <w:r w:rsidRPr="0077148F">
      <w:rPr>
        <w:rFonts w:ascii="Times New Roman" w:hAnsi="Times New Roman" w:cs="Times New Roman"/>
        <w:b/>
        <w:sz w:val="20"/>
        <w:szCs w:val="20"/>
      </w:rPr>
      <w:t>373 Nguyễn Văn Linh, Tp Đà Nẵng</w:t>
    </w:r>
  </w:p>
  <w:p w:rsidR="0077148F" w:rsidRPr="0077148F" w:rsidRDefault="0077148F" w:rsidP="0077148F">
    <w:pPr>
      <w:pStyle w:val="Header"/>
      <w:jc w:val="right"/>
      <w:rPr>
        <w:rFonts w:ascii="Times New Roman" w:hAnsi="Times New Roman" w:cs="Times New Roman"/>
        <w:b/>
        <w:sz w:val="20"/>
        <w:szCs w:val="20"/>
      </w:rPr>
    </w:pPr>
    <w:r w:rsidRPr="0077148F">
      <w:rPr>
        <w:rFonts w:ascii="Times New Roman" w:hAnsi="Times New Roman" w:cs="Times New Roman"/>
        <w:b/>
        <w:sz w:val="20"/>
        <w:szCs w:val="20"/>
      </w:rPr>
      <w:t>Tel: 0236.3584360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AE0"/>
    <w:multiLevelType w:val="multilevel"/>
    <w:tmpl w:val="C75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2576C"/>
    <w:multiLevelType w:val="multilevel"/>
    <w:tmpl w:val="1A6A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50CEF"/>
    <w:multiLevelType w:val="hybridMultilevel"/>
    <w:tmpl w:val="BA54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F300E"/>
    <w:multiLevelType w:val="multilevel"/>
    <w:tmpl w:val="6C96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526481"/>
    <w:multiLevelType w:val="multilevel"/>
    <w:tmpl w:val="066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04B0D"/>
    <w:multiLevelType w:val="hybridMultilevel"/>
    <w:tmpl w:val="C7246E52"/>
    <w:lvl w:ilvl="0" w:tplc="38E86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0B22E1"/>
    <w:multiLevelType w:val="multilevel"/>
    <w:tmpl w:val="B648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E2"/>
    <w:rsid w:val="00064DDA"/>
    <w:rsid w:val="0014532E"/>
    <w:rsid w:val="00206D4D"/>
    <w:rsid w:val="006B1911"/>
    <w:rsid w:val="00727AFC"/>
    <w:rsid w:val="00754FB3"/>
    <w:rsid w:val="0077148F"/>
    <w:rsid w:val="008C4AE2"/>
    <w:rsid w:val="0095120E"/>
    <w:rsid w:val="00A74D3B"/>
    <w:rsid w:val="00B945A9"/>
    <w:rsid w:val="00BE72F8"/>
    <w:rsid w:val="00D33B7E"/>
    <w:rsid w:val="00DC1240"/>
    <w:rsid w:val="00DE1888"/>
    <w:rsid w:val="00F3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AE2"/>
    <w:pPr>
      <w:ind w:left="720"/>
      <w:contextualSpacing/>
    </w:pPr>
  </w:style>
  <w:style w:type="paragraph" w:styleId="Header">
    <w:name w:val="header"/>
    <w:basedOn w:val="Normal"/>
    <w:link w:val="HeaderChar"/>
    <w:uiPriority w:val="99"/>
    <w:semiHidden/>
    <w:unhideWhenUsed/>
    <w:rsid w:val="009512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120E"/>
  </w:style>
  <w:style w:type="paragraph" w:styleId="Footer">
    <w:name w:val="footer"/>
    <w:basedOn w:val="Normal"/>
    <w:link w:val="FooterChar"/>
    <w:uiPriority w:val="99"/>
    <w:unhideWhenUsed/>
    <w:rsid w:val="00951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20E"/>
  </w:style>
  <w:style w:type="character" w:styleId="Hyperlink">
    <w:name w:val="Hyperlink"/>
    <w:basedOn w:val="DefaultParagraphFont"/>
    <w:uiPriority w:val="99"/>
    <w:unhideWhenUsed/>
    <w:rsid w:val="00BE72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AE2"/>
    <w:pPr>
      <w:ind w:left="720"/>
      <w:contextualSpacing/>
    </w:pPr>
  </w:style>
  <w:style w:type="paragraph" w:styleId="Header">
    <w:name w:val="header"/>
    <w:basedOn w:val="Normal"/>
    <w:link w:val="HeaderChar"/>
    <w:uiPriority w:val="99"/>
    <w:semiHidden/>
    <w:unhideWhenUsed/>
    <w:rsid w:val="009512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120E"/>
  </w:style>
  <w:style w:type="paragraph" w:styleId="Footer">
    <w:name w:val="footer"/>
    <w:basedOn w:val="Normal"/>
    <w:link w:val="FooterChar"/>
    <w:uiPriority w:val="99"/>
    <w:unhideWhenUsed/>
    <w:rsid w:val="00951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20E"/>
  </w:style>
  <w:style w:type="character" w:styleId="Hyperlink">
    <w:name w:val="Hyperlink"/>
    <w:basedOn w:val="DefaultParagraphFont"/>
    <w:uiPriority w:val="99"/>
    <w:unhideWhenUsed/>
    <w:rsid w:val="00BE7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uyen.gnt@sea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thao.nt7</dc:creator>
  <cp:lastModifiedBy>Admin</cp:lastModifiedBy>
  <cp:revision>2</cp:revision>
  <dcterms:created xsi:type="dcterms:W3CDTF">2018-04-23T08:18:00Z</dcterms:created>
  <dcterms:modified xsi:type="dcterms:W3CDTF">2018-04-23T08:18:00Z</dcterms:modified>
</cp:coreProperties>
</file>