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4D" w:rsidRDefault="0073364C" w:rsidP="008B014D">
      <w:pPr>
        <w:tabs>
          <w:tab w:val="num" w:pos="720"/>
        </w:tabs>
        <w:spacing w:before="120" w:after="120" w:line="288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THUYẾT KỲ VỌNG</w:t>
      </w:r>
    </w:p>
    <w:p w:rsidR="005E23FD" w:rsidRDefault="005E23FD" w:rsidP="008B014D">
      <w:pPr>
        <w:tabs>
          <w:tab w:val="num" w:pos="540"/>
          <w:tab w:val="left" w:pos="5760"/>
        </w:tabs>
        <w:spacing w:before="120" w:after="120" w:line="312" w:lineRule="auto"/>
        <w:rPr>
          <w:b/>
          <w:sz w:val="26"/>
          <w:szCs w:val="26"/>
        </w:rPr>
      </w:pPr>
    </w:p>
    <w:p w:rsidR="008B014D" w:rsidRPr="00114D30" w:rsidRDefault="008B014D" w:rsidP="008B014D">
      <w:pPr>
        <w:tabs>
          <w:tab w:val="num" w:pos="540"/>
          <w:tab w:val="left" w:pos="5760"/>
        </w:tabs>
        <w:spacing w:before="120" w:after="120"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ThS</w:t>
      </w:r>
      <w:proofErr w:type="spellEnd"/>
      <w:r>
        <w:rPr>
          <w:b/>
          <w:sz w:val="26"/>
          <w:szCs w:val="26"/>
        </w:rPr>
        <w:t>. TRẦN THỊ NHƯ LÂM</w:t>
      </w: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r w:rsidRPr="00792460">
        <w:rPr>
          <w:sz w:val="26"/>
          <w:szCs w:val="26"/>
        </w:rPr>
        <w:t>Lý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thuyết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dựa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trên</w:t>
      </w:r>
      <w:proofErr w:type="spellEnd"/>
      <w:r w:rsidRPr="00792460">
        <w:rPr>
          <w:sz w:val="26"/>
          <w:szCs w:val="26"/>
        </w:rPr>
        <w:t xml:space="preserve"> ý </w:t>
      </w:r>
      <w:proofErr w:type="spellStart"/>
      <w:r w:rsidRPr="00792460">
        <w:rPr>
          <w:sz w:val="26"/>
          <w:szCs w:val="26"/>
        </w:rPr>
        <w:t>tưởng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cho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rằng</w:t>
      </w:r>
      <w:proofErr w:type="spellEnd"/>
      <w:r w:rsidRPr="00792460">
        <w:rPr>
          <w:sz w:val="26"/>
          <w:szCs w:val="26"/>
        </w:rPr>
        <w:t xml:space="preserve"> con </w:t>
      </w:r>
      <w:proofErr w:type="spellStart"/>
      <w:r w:rsidRPr="00792460">
        <w:rPr>
          <w:sz w:val="26"/>
          <w:szCs w:val="26"/>
        </w:rPr>
        <w:t>người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nỗ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lực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làm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việc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biết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rằng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những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nỗ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lực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mang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lại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quả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như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mì</w:t>
      </w:r>
      <w:bookmarkStart w:id="0" w:name="_GoBack"/>
      <w:bookmarkEnd w:id="0"/>
      <w:r w:rsidRPr="00792460">
        <w:rPr>
          <w:sz w:val="26"/>
          <w:szCs w:val="26"/>
        </w:rPr>
        <w:t>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mong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muốn</w:t>
      </w:r>
      <w:proofErr w:type="spellEnd"/>
      <w:r w:rsidRPr="00792460">
        <w:rPr>
          <w:sz w:val="26"/>
          <w:szCs w:val="26"/>
        </w:rPr>
        <w:t xml:space="preserve">. </w:t>
      </w:r>
      <w:proofErr w:type="spellStart"/>
      <w:r w:rsidRPr="00792460">
        <w:rPr>
          <w:sz w:val="26"/>
          <w:szCs w:val="26"/>
        </w:rPr>
        <w:t>Ví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dụ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chúng</w:t>
      </w:r>
      <w:proofErr w:type="spellEnd"/>
      <w:r w:rsidRPr="00792460">
        <w:rPr>
          <w:sz w:val="26"/>
          <w:szCs w:val="26"/>
        </w:rPr>
        <w:t xml:space="preserve"> ta </w:t>
      </w:r>
      <w:proofErr w:type="spellStart"/>
      <w:r w:rsidRPr="00792460">
        <w:rPr>
          <w:sz w:val="26"/>
          <w:szCs w:val="26"/>
        </w:rPr>
        <w:t>cố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gắng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làm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việc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vì</w:t>
      </w:r>
      <w:proofErr w:type="spellEnd"/>
      <w:r w:rsidRPr="00792460">
        <w:rPr>
          <w:sz w:val="26"/>
          <w:szCs w:val="26"/>
        </w:rPr>
        <w:t xml:space="preserve"> tin </w:t>
      </w:r>
      <w:proofErr w:type="spellStart"/>
      <w:r w:rsidRPr="00792460">
        <w:rPr>
          <w:sz w:val="26"/>
          <w:szCs w:val="26"/>
        </w:rPr>
        <w:t>rằng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mình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được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khen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ngợi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từ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đó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tổ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chức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khen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như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tăng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lương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tiền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hay </w:t>
      </w:r>
      <w:proofErr w:type="spellStart"/>
      <w:r w:rsidRPr="00792460">
        <w:rPr>
          <w:sz w:val="26"/>
          <w:szCs w:val="26"/>
        </w:rPr>
        <w:t>thăng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tiến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trong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công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việc</w:t>
      </w:r>
      <w:proofErr w:type="spellEnd"/>
      <w:r w:rsidRPr="00792460">
        <w:rPr>
          <w:sz w:val="26"/>
          <w:szCs w:val="26"/>
        </w:rPr>
        <w:t xml:space="preserve">,… </w:t>
      </w:r>
      <w:proofErr w:type="spellStart"/>
      <w:r w:rsidRPr="00792460">
        <w:rPr>
          <w:sz w:val="26"/>
          <w:szCs w:val="26"/>
        </w:rPr>
        <w:t>và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sự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khen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thỏa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mãn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nhu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cầu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của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chúng</w:t>
      </w:r>
      <w:proofErr w:type="spellEnd"/>
      <w:r w:rsidRPr="00792460">
        <w:rPr>
          <w:sz w:val="26"/>
          <w:szCs w:val="26"/>
        </w:rPr>
        <w:t xml:space="preserve"> ta.</w:t>
      </w: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r w:rsidRPr="00792460">
        <w:rPr>
          <w:sz w:val="26"/>
          <w:szCs w:val="26"/>
        </w:rPr>
        <w:t>Mô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hình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học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thuyết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kỳ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vọng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được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trình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bày</w:t>
      </w:r>
      <w:proofErr w:type="spellEnd"/>
      <w:r w:rsidRPr="00792460">
        <w:rPr>
          <w:sz w:val="26"/>
          <w:szCs w:val="26"/>
        </w:rPr>
        <w:t xml:space="preserve"> ở </w:t>
      </w:r>
      <w:proofErr w:type="spellStart"/>
      <w:r w:rsidRPr="00792460">
        <w:rPr>
          <w:sz w:val="26"/>
          <w:szCs w:val="26"/>
        </w:rPr>
        <w:t>hình</w:t>
      </w:r>
      <w:proofErr w:type="spellEnd"/>
      <w:r w:rsidRPr="00792460">
        <w:rPr>
          <w:sz w:val="26"/>
          <w:szCs w:val="26"/>
        </w:rPr>
        <w:t xml:space="preserve"> 4.1 </w:t>
      </w:r>
      <w:proofErr w:type="spellStart"/>
      <w:r w:rsidRPr="00792460">
        <w:rPr>
          <w:sz w:val="26"/>
          <w:szCs w:val="26"/>
        </w:rPr>
        <w:t>cho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thấy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yếu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tố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quan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trọng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nhất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được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quan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tâm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trong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thuyết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chính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là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nỗ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lực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đồng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thời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thể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hiện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mối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quan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hệ</w:t>
      </w:r>
      <w:proofErr w:type="spellEnd"/>
      <w:r w:rsidRPr="00792460">
        <w:rPr>
          <w:sz w:val="26"/>
          <w:szCs w:val="26"/>
        </w:rPr>
        <w:t>:</w:t>
      </w:r>
    </w:p>
    <w:p w:rsidR="0073364C" w:rsidRPr="00792460" w:rsidRDefault="0073364C" w:rsidP="0073364C">
      <w:pPr>
        <w:numPr>
          <w:ilvl w:val="0"/>
          <w:numId w:val="10"/>
        </w:numPr>
        <w:tabs>
          <w:tab w:val="clear" w:pos="720"/>
          <w:tab w:val="num" w:pos="1080"/>
        </w:tabs>
        <w:spacing w:line="288" w:lineRule="auto"/>
        <w:ind w:left="1080"/>
        <w:jc w:val="both"/>
        <w:rPr>
          <w:sz w:val="26"/>
          <w:szCs w:val="26"/>
        </w:rPr>
      </w:pPr>
      <w:proofErr w:type="spellStart"/>
      <w:r w:rsidRPr="00792460">
        <w:rPr>
          <w:sz w:val="26"/>
          <w:szCs w:val="26"/>
        </w:rPr>
        <w:t>Quan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hệ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giữa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cố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gắng</w:t>
      </w:r>
      <w:proofErr w:type="spellEnd"/>
      <w:r w:rsidRPr="00792460">
        <w:rPr>
          <w:sz w:val="26"/>
          <w:szCs w:val="26"/>
        </w:rPr>
        <w:t xml:space="preserve"> – </w:t>
      </w:r>
      <w:proofErr w:type="spellStart"/>
      <w:r w:rsidRPr="00792460">
        <w:rPr>
          <w:sz w:val="26"/>
          <w:szCs w:val="26"/>
        </w:rPr>
        <w:t>kết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quả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thực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hiện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công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việc</w:t>
      </w:r>
      <w:proofErr w:type="spellEnd"/>
      <w:r w:rsidRPr="00792460">
        <w:rPr>
          <w:sz w:val="26"/>
          <w:szCs w:val="26"/>
        </w:rPr>
        <w:t xml:space="preserve"> (Effort-Performance): </w:t>
      </w:r>
      <w:proofErr w:type="spellStart"/>
      <w:r w:rsidRPr="00792460">
        <w:rPr>
          <w:sz w:val="26"/>
          <w:szCs w:val="26"/>
        </w:rPr>
        <w:t>mỗi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nhân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tự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nhận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được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cố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gắng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của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họ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mang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lại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quả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công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việc</w:t>
      </w:r>
      <w:proofErr w:type="spellEnd"/>
      <w:r w:rsidRPr="00792460">
        <w:rPr>
          <w:sz w:val="26"/>
          <w:szCs w:val="26"/>
        </w:rPr>
        <w:t xml:space="preserve"> ở </w:t>
      </w:r>
      <w:proofErr w:type="spellStart"/>
      <w:r w:rsidRPr="00792460">
        <w:rPr>
          <w:sz w:val="26"/>
          <w:szCs w:val="26"/>
        </w:rPr>
        <w:t>mức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độ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nhất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định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nào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đó</w:t>
      </w:r>
      <w:proofErr w:type="spellEnd"/>
      <w:r w:rsidRPr="00792460">
        <w:rPr>
          <w:sz w:val="26"/>
          <w:szCs w:val="26"/>
        </w:rPr>
        <w:t>.</w:t>
      </w:r>
    </w:p>
    <w:p w:rsidR="0073364C" w:rsidRPr="00792460" w:rsidRDefault="0073364C" w:rsidP="0073364C">
      <w:pPr>
        <w:numPr>
          <w:ilvl w:val="0"/>
          <w:numId w:val="10"/>
        </w:numPr>
        <w:tabs>
          <w:tab w:val="clear" w:pos="720"/>
          <w:tab w:val="num" w:pos="1080"/>
        </w:tabs>
        <w:spacing w:line="288" w:lineRule="auto"/>
        <w:ind w:left="1080"/>
        <w:jc w:val="both"/>
        <w:rPr>
          <w:sz w:val="26"/>
          <w:szCs w:val="26"/>
        </w:rPr>
      </w:pPr>
      <w:proofErr w:type="spellStart"/>
      <w:r w:rsidRPr="00792460">
        <w:rPr>
          <w:sz w:val="26"/>
          <w:szCs w:val="26"/>
        </w:rPr>
        <w:t>Quan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hệ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giữa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quả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thực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hiện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công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việc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và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khen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(Performance-Outcome): </w:t>
      </w:r>
      <w:proofErr w:type="spellStart"/>
      <w:r w:rsidRPr="00792460">
        <w:rPr>
          <w:sz w:val="26"/>
          <w:szCs w:val="26"/>
        </w:rPr>
        <w:t>cho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biết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nhận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của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nhân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về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quả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thực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hiện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công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việc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proofErr w:type="gramStart"/>
      <w:r w:rsidRPr="00792460">
        <w:rPr>
          <w:sz w:val="26"/>
          <w:szCs w:val="26"/>
        </w:rPr>
        <w:t>sẽ</w:t>
      </w:r>
      <w:proofErr w:type="spellEnd"/>
      <w:proofErr w:type="gram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mang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lại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cho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họ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phần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như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thế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nào</w:t>
      </w:r>
      <w:proofErr w:type="spellEnd"/>
      <w:r w:rsidRPr="00792460">
        <w:rPr>
          <w:sz w:val="26"/>
          <w:szCs w:val="26"/>
        </w:rPr>
        <w:t>.</w:t>
      </w:r>
    </w:p>
    <w:p w:rsidR="0073364C" w:rsidRPr="00792460" w:rsidRDefault="0073364C" w:rsidP="0073364C">
      <w:pPr>
        <w:numPr>
          <w:ilvl w:val="0"/>
          <w:numId w:val="10"/>
        </w:numPr>
        <w:tabs>
          <w:tab w:val="clear" w:pos="720"/>
          <w:tab w:val="num" w:pos="1080"/>
        </w:tabs>
        <w:spacing w:line="288" w:lineRule="auto"/>
        <w:ind w:left="1080"/>
        <w:jc w:val="both"/>
        <w:rPr>
          <w:sz w:val="26"/>
          <w:szCs w:val="26"/>
        </w:rPr>
      </w:pPr>
      <w:proofErr w:type="spellStart"/>
      <w:r w:rsidRPr="00792460">
        <w:rPr>
          <w:sz w:val="26"/>
          <w:szCs w:val="26"/>
        </w:rPr>
        <w:t>Quan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hệ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giữa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khen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và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mục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tiêu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nhân</w:t>
      </w:r>
      <w:proofErr w:type="spellEnd"/>
      <w:r w:rsidRPr="00792460">
        <w:rPr>
          <w:sz w:val="26"/>
          <w:szCs w:val="26"/>
        </w:rPr>
        <w:t xml:space="preserve">: </w:t>
      </w:r>
      <w:proofErr w:type="spellStart"/>
      <w:r w:rsidRPr="00792460">
        <w:rPr>
          <w:sz w:val="26"/>
          <w:szCs w:val="26"/>
        </w:rPr>
        <w:t>cho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biết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độ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hài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lòng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của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nhân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được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tổ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chức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khen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có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đáp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ứng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được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mục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tiêu</w:t>
      </w:r>
      <w:proofErr w:type="spellEnd"/>
      <w:r w:rsidRPr="00792460">
        <w:rPr>
          <w:sz w:val="26"/>
          <w:szCs w:val="26"/>
        </w:rPr>
        <w:t xml:space="preserve"> hay </w:t>
      </w:r>
      <w:proofErr w:type="spellStart"/>
      <w:r w:rsidRPr="00792460">
        <w:rPr>
          <w:sz w:val="26"/>
          <w:szCs w:val="26"/>
        </w:rPr>
        <w:t>nhu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cầu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nhân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không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và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tính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hấp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dẫn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của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những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phần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đối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với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nhân</w:t>
      </w:r>
      <w:proofErr w:type="spellEnd"/>
      <w:r w:rsidRPr="00792460">
        <w:rPr>
          <w:sz w:val="26"/>
          <w:szCs w:val="26"/>
        </w:rPr>
        <w:t>.</w:t>
      </w: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102870</wp:posOffset>
                </wp:positionV>
                <wp:extent cx="5309235" cy="1921510"/>
                <wp:effectExtent l="1905" t="8890" r="381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235" cy="1921510"/>
                          <a:chOff x="2796" y="3479"/>
                          <a:chExt cx="8001" cy="356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96" y="6569"/>
                            <a:ext cx="8001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4C" w:rsidRDefault="0073364C" w:rsidP="0073364C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4.1: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Các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yếu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tố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thuyết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mong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đợi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46" y="3479"/>
                            <a:ext cx="1628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64C" w:rsidRDefault="0073364C" w:rsidP="0073364C">
                              <w:pPr>
                                <w:spacing w:before="12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Nỗ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lực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39" y="3479"/>
                            <a:ext cx="1628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64C" w:rsidRDefault="0073364C" w:rsidP="0073364C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Hoàn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thành</w:t>
                              </w:r>
                              <w:proofErr w:type="spellEnd"/>
                            </w:p>
                            <w:p w:rsidR="0073364C" w:rsidRDefault="0073364C" w:rsidP="0073364C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công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việc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19" y="3479"/>
                            <a:ext cx="1628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64C" w:rsidRDefault="0073364C" w:rsidP="0073364C">
                              <w:pPr>
                                <w:spacing w:before="12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Đầu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704" y="3817"/>
                            <a:ext cx="8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809" y="3817"/>
                            <a:ext cx="8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159" y="4568"/>
                            <a:ext cx="1828" cy="1728"/>
                          </a:xfrm>
                          <a:prstGeom prst="hexagon">
                            <a:avLst>
                              <a:gd name="adj" fmla="val 26447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64C" w:rsidRDefault="0073364C" w:rsidP="0073364C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Sự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mong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đợi</w:t>
                              </w:r>
                              <w:proofErr w:type="spellEnd"/>
                            </w:p>
                            <w:p w:rsidR="0073364C" w:rsidRDefault="0073364C" w:rsidP="0073364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101" y="4669"/>
                            <a:ext cx="1836" cy="1728"/>
                          </a:xfrm>
                          <a:prstGeom prst="hexagon">
                            <a:avLst>
                              <a:gd name="adj" fmla="val 26563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64C" w:rsidRDefault="0073364C" w:rsidP="0073364C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Phương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tiện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720" y="4669"/>
                            <a:ext cx="1952" cy="1728"/>
                          </a:xfrm>
                          <a:prstGeom prst="hexagon">
                            <a:avLst>
                              <a:gd name="adj" fmla="val 2824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64C" w:rsidRDefault="0073364C" w:rsidP="0073364C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Giá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trị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phần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thưởng</w:t>
                              </w:r>
                              <w:proofErr w:type="spellEnd"/>
                            </w:p>
                            <w:p w:rsidR="0073364C" w:rsidRDefault="0073364C" w:rsidP="0073364C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mong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đợi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1" y="3926"/>
                            <a:ext cx="376" cy="6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0" y="4319"/>
                            <a:ext cx="1" cy="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92" y="3929"/>
                            <a:ext cx="40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6pt;margin-top:8.1pt;width:418.05pt;height:151.3pt;z-index:251659264" coordorigin="2796,3479" coordsize="800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">
                <v:rect id="Rectangle 3" o:spid="_x0000_s1027" style="position:absolute;left:2796;top:6569;width:8001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73364C" w:rsidRDefault="0073364C" w:rsidP="0073364C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Hình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4.1: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Các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yếu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tố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học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thuyết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mong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đợi</w:t>
                        </w:r>
                        <w:proofErr w:type="spellEnd"/>
                      </w:p>
                    </w:txbxContent>
                  </v:textbox>
                </v:rect>
                <v:rect id="Rectangle 4" o:spid="_x0000_s1028" style="position:absolute;left:2946;top:3479;width:1628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73364C" w:rsidRDefault="0073364C" w:rsidP="0073364C">
                        <w:pPr>
                          <w:spacing w:before="12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Nỗ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lực</w:t>
                        </w:r>
                        <w:proofErr w:type="spellEnd"/>
                      </w:p>
                    </w:txbxContent>
                  </v:textbox>
                </v:rect>
                <v:rect id="Rectangle 5" o:spid="_x0000_s1029" style="position:absolute;left:5939;top:3479;width:1628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73364C" w:rsidRDefault="0073364C" w:rsidP="0073364C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Hoàn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thành</w:t>
                        </w:r>
                        <w:proofErr w:type="spellEnd"/>
                      </w:p>
                      <w:p w:rsidR="0073364C" w:rsidRDefault="0073364C" w:rsidP="0073364C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proofErr w:type="spellEnd"/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việc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8819;top:3479;width:1628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73364C" w:rsidRDefault="0073364C" w:rsidP="0073364C">
                        <w:pPr>
                          <w:spacing w:before="12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Đầu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ra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4704;top:3817;width:8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8" o:spid="_x0000_s1032" type="#_x0000_t32" style="position:absolute;left:7809;top:3817;width:8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9" o:spid="_x0000_s1033" type="#_x0000_t9" style="position:absolute;left:3159;top:4568;width:1828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OAr4A&#10;AADaAAAADwAAAGRycy9kb3ducmV2LnhtbERPTWsCMRC9F/ofwgi91cQeRLZGkUKlerJWqMdxM24W&#10;N5Nlk2r6751DocfH+54vS+jUlYbURrYwGRtQxHV0LTcWDl/vzzNQKSM77CKThV9KsFw8PsyxcvHG&#10;n3Td50ZJCKcKLfic+0rrVHsKmMaxJxbuHIeAWeDQaDfgTcJDp1+MmeqALUuDx57ePNWX/U+Q3svG&#10;n9bme705YsHdVs9MaZO1T6OyegWVqeR/8Z/7w1mQrXJFboBe3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FzgK+AAAA2gAAAA8AAAAAAAAAAAAAAAAAmAIAAGRycy9kb3ducmV2&#10;LnhtbFBLBQYAAAAABAAEAPUAAACDAwAAAAA=&#10;">
                  <v:textbox>
                    <w:txbxContent>
                      <w:p w:rsidR="0073364C" w:rsidRDefault="0073364C" w:rsidP="0073364C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Sự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mong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đợi</w:t>
                        </w:r>
                        <w:proofErr w:type="spellEnd"/>
                      </w:p>
                      <w:p w:rsidR="0073364C" w:rsidRDefault="0073364C" w:rsidP="0073364C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AutoShape 10" o:spid="_x0000_s1034" type="#_x0000_t9" style="position:absolute;left:6101;top:4669;width:1836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rmcEA&#10;AADaAAAADwAAAGRycy9kb3ducmV2LnhtbESPzWoCMRSF9wXfIVyhu5rootjRzFAKinbVqqDL28nt&#10;ZHByM0xSjW9vCoUuD+fn4yyr5DpxoSG0njVMJwoEce1Ny42Gw371NAcRIrLBzjNpuFGAqhw9LLEw&#10;/sqfdNnFRuQRDgVqsDH2hZShtuQwTHxPnL1vPziMWQ6NNANe87jr5EypZ+mw5Uyw2NObpfq8+3GZ&#10;e97ar7U6rrcnTPjxLucqtUHrx3F6XYCIlOJ/+K+9MRpe4PdKv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Ja5nBAAAA2gAAAA8AAAAAAAAAAAAAAAAAmAIAAGRycy9kb3du&#10;cmV2LnhtbFBLBQYAAAAABAAEAPUAAACGAwAAAAA=&#10;">
                  <v:textbox>
                    <w:txbxContent>
                      <w:p w:rsidR="0073364C" w:rsidRDefault="0073364C" w:rsidP="0073364C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Phương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tiện</w:t>
                        </w:r>
                        <w:proofErr w:type="spellEnd"/>
                      </w:p>
                    </w:txbxContent>
                  </v:textbox>
                </v:shape>
                <v:shape id="AutoShape 11" o:spid="_x0000_s1035" type="#_x0000_t9" style="position:absolute;left:8720;top:4669;width:1952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h3cEA&#10;AADbAAAADwAAAGRycy9kb3ducmV2LnhtbESPTWsCMRCG74X+hzBCbzWxB5GtUaRQqZ6sFepx3Iyb&#10;xc1k2aSa/nvnUOhthnk/npkvS+jUlYbURrYwGRtQxHV0LTcWDl/vzzNQKSM77CKThV9KsFw8Psyx&#10;cvHGn3Td50ZJCKcKLfic+0rrVHsKmMaxJ5bbOQ4Bs6xDo92ANwkPnX4xZqoDtiwNHnt681Rf9j9B&#10;ei8bf1qb7/XmiAV3Wz0zpU3WPo3K6hVUppL/xX/uDyf4Qi+/yAB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3od3BAAAA2wAAAA8AAAAAAAAAAAAAAAAAmAIAAGRycy9kb3du&#10;cmV2LnhtbFBLBQYAAAAABAAEAPUAAACGAwAAAAA=&#10;">
                  <v:textbox>
                    <w:txbxContent>
                      <w:p w:rsidR="0073364C" w:rsidRDefault="0073364C" w:rsidP="0073364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Giá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trị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phần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thưởng</w:t>
                        </w:r>
                        <w:proofErr w:type="spellEnd"/>
                      </w:p>
                      <w:p w:rsidR="0073364C" w:rsidRDefault="0073364C" w:rsidP="0073364C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mong</w:t>
                        </w:r>
                        <w:proofErr w:type="spellEnd"/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đợi</w:t>
                        </w:r>
                        <w:proofErr w:type="spellEnd"/>
                      </w:p>
                    </w:txbxContent>
                  </v:textbox>
                </v:shape>
                <v:shape id="AutoShape 12" o:spid="_x0000_s1036" type="#_x0000_t32" style="position:absolute;left:4761;top:3926;width:376;height:6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AutoShape 13" o:spid="_x0000_s1037" type="#_x0000_t32" style="position:absolute;left:9520;top:4319;width:1;height: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14" o:spid="_x0000_s1038" type="#_x0000_t32" style="position:absolute;left:7692;top:3929;width:400;height:6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792460">
        <w:rPr>
          <w:sz w:val="26"/>
          <w:szCs w:val="26"/>
        </w:rPr>
        <w:t>Khi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ứng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dụng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học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thuyết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này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trong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thực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tế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các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nhà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quản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lý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phải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dựa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trên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mối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quan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hệ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để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có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biện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pháp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động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viên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phù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hợp</w:t>
      </w:r>
      <w:proofErr w:type="spellEnd"/>
      <w:r w:rsidRPr="00792460">
        <w:rPr>
          <w:sz w:val="26"/>
          <w:szCs w:val="26"/>
        </w:rPr>
        <w:t>.</w:t>
      </w:r>
      <w:proofErr w:type="gram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Có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thể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tóm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tắt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hình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động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viên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như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sau</w:t>
      </w:r>
      <w:proofErr w:type="spellEnd"/>
      <w:r w:rsidRPr="00792460">
        <w:rPr>
          <w:sz w:val="26"/>
          <w:szCs w:val="26"/>
        </w:rPr>
        <w:t>:</w:t>
      </w:r>
    </w:p>
    <w:p w:rsidR="0073364C" w:rsidRPr="00792460" w:rsidRDefault="0073364C" w:rsidP="0073364C">
      <w:pPr>
        <w:pStyle w:val="BodyTextIndent"/>
      </w:pPr>
      <w:proofErr w:type="spellStart"/>
      <w:r w:rsidRPr="00792460">
        <w:lastRenderedPageBreak/>
        <w:t>Bảng</w:t>
      </w:r>
      <w:proofErr w:type="spellEnd"/>
      <w:r w:rsidRPr="00792460">
        <w:t xml:space="preserve"> 4.1: </w:t>
      </w:r>
      <w:proofErr w:type="spellStart"/>
      <w:r w:rsidRPr="00792460">
        <w:t>Áp</w:t>
      </w:r>
      <w:proofErr w:type="spellEnd"/>
      <w:r w:rsidRPr="00792460">
        <w:t xml:space="preserve"> </w:t>
      </w:r>
      <w:proofErr w:type="spellStart"/>
      <w:r w:rsidRPr="00792460">
        <w:t>dụng</w:t>
      </w:r>
      <w:proofErr w:type="spellEnd"/>
      <w:r w:rsidRPr="00792460">
        <w:t xml:space="preserve"> </w:t>
      </w:r>
      <w:proofErr w:type="spellStart"/>
      <w:r w:rsidRPr="00792460">
        <w:t>học</w:t>
      </w:r>
      <w:proofErr w:type="spellEnd"/>
      <w:r w:rsidRPr="00792460">
        <w:t xml:space="preserve"> </w:t>
      </w:r>
      <w:proofErr w:type="spellStart"/>
      <w:r w:rsidRPr="00792460">
        <w:t>thuyết</w:t>
      </w:r>
      <w:proofErr w:type="spellEnd"/>
      <w:r w:rsidRPr="00792460">
        <w:t xml:space="preserve"> </w:t>
      </w:r>
      <w:proofErr w:type="spellStart"/>
      <w:r w:rsidRPr="00792460">
        <w:t>mong</w:t>
      </w:r>
      <w:proofErr w:type="spellEnd"/>
      <w:r w:rsidRPr="00792460">
        <w:t xml:space="preserve"> </w:t>
      </w:r>
      <w:proofErr w:type="spellStart"/>
      <w:r w:rsidRPr="00792460">
        <w:t>đợi</w:t>
      </w:r>
      <w:proofErr w:type="spellEnd"/>
      <w:r w:rsidRPr="0079246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316"/>
        <w:gridCol w:w="5368"/>
      </w:tblGrid>
      <w:tr w:rsidR="0073364C" w:rsidRPr="00792460" w:rsidTr="005071A9">
        <w:trPr>
          <w:trHeight w:val="646"/>
        </w:trPr>
        <w:tc>
          <w:tcPr>
            <w:tcW w:w="1901" w:type="dxa"/>
          </w:tcPr>
          <w:p w:rsidR="0073364C" w:rsidRPr="00792460" w:rsidRDefault="0073364C" w:rsidP="005071A9">
            <w:pPr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92460">
              <w:rPr>
                <w:b/>
                <w:bCs/>
                <w:sz w:val="26"/>
                <w:szCs w:val="26"/>
              </w:rPr>
              <w:t>Mối</w:t>
            </w:r>
            <w:proofErr w:type="spellEnd"/>
            <w:r w:rsidRPr="007924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b/>
                <w:bCs/>
                <w:sz w:val="26"/>
                <w:szCs w:val="26"/>
              </w:rPr>
              <w:t>quan</w:t>
            </w:r>
            <w:proofErr w:type="spellEnd"/>
            <w:r w:rsidRPr="007924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b/>
                <w:bCs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2331" w:type="dxa"/>
          </w:tcPr>
          <w:p w:rsidR="0073364C" w:rsidRPr="00792460" w:rsidRDefault="0073364C" w:rsidP="005071A9">
            <w:pPr>
              <w:spacing w:before="120" w:after="120" w:line="288" w:lineRule="auto"/>
              <w:rPr>
                <w:b/>
                <w:bCs/>
                <w:sz w:val="26"/>
                <w:szCs w:val="26"/>
              </w:rPr>
            </w:pPr>
            <w:r w:rsidRPr="00792460">
              <w:rPr>
                <w:b/>
                <w:bCs/>
                <w:sz w:val="26"/>
                <w:szCs w:val="26"/>
              </w:rPr>
              <w:t xml:space="preserve">     </w:t>
            </w:r>
            <w:proofErr w:type="spellStart"/>
            <w:r w:rsidRPr="00792460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7924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5416" w:type="dxa"/>
          </w:tcPr>
          <w:p w:rsidR="0073364C" w:rsidRPr="00792460" w:rsidRDefault="0073364C" w:rsidP="005071A9">
            <w:pPr>
              <w:spacing w:before="120" w:after="120" w:line="288" w:lineRule="auto"/>
              <w:ind w:firstLine="720"/>
              <w:rPr>
                <w:b/>
                <w:bCs/>
                <w:sz w:val="26"/>
                <w:szCs w:val="26"/>
              </w:rPr>
            </w:pPr>
            <w:r w:rsidRPr="00792460">
              <w:rPr>
                <w:b/>
                <w:bCs/>
                <w:sz w:val="26"/>
                <w:szCs w:val="26"/>
              </w:rPr>
              <w:t xml:space="preserve">            </w:t>
            </w:r>
            <w:proofErr w:type="spellStart"/>
            <w:r w:rsidRPr="00792460">
              <w:rPr>
                <w:b/>
                <w:bCs/>
                <w:sz w:val="26"/>
                <w:szCs w:val="26"/>
              </w:rPr>
              <w:t>Áp</w:t>
            </w:r>
            <w:proofErr w:type="spellEnd"/>
            <w:r w:rsidRPr="007924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b/>
                <w:bCs/>
                <w:sz w:val="26"/>
                <w:szCs w:val="26"/>
              </w:rPr>
              <w:t>dụng</w:t>
            </w:r>
            <w:proofErr w:type="spellEnd"/>
          </w:p>
        </w:tc>
      </w:tr>
      <w:tr w:rsidR="0073364C" w:rsidRPr="00792460" w:rsidTr="005071A9">
        <w:trPr>
          <w:trHeight w:val="2821"/>
        </w:trPr>
        <w:tc>
          <w:tcPr>
            <w:tcW w:w="1901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92460">
              <w:rPr>
                <w:sz w:val="26"/>
                <w:szCs w:val="26"/>
              </w:rPr>
              <w:t>Cố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gắng</w:t>
            </w:r>
            <w:proofErr w:type="spellEnd"/>
            <w:r w:rsidRPr="00792460">
              <w:rPr>
                <w:sz w:val="26"/>
                <w:szCs w:val="26"/>
              </w:rPr>
              <w:t xml:space="preserve"> – </w:t>
            </w:r>
            <w:proofErr w:type="spellStart"/>
            <w:r w:rsidRPr="00792460">
              <w:rPr>
                <w:sz w:val="26"/>
                <w:szCs w:val="26"/>
              </w:rPr>
              <w:t>kết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331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92460">
              <w:rPr>
                <w:sz w:val="26"/>
                <w:szCs w:val="26"/>
              </w:rPr>
              <w:t>Tăng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niềm</w:t>
            </w:r>
            <w:proofErr w:type="spellEnd"/>
            <w:r w:rsidRPr="00792460">
              <w:rPr>
                <w:sz w:val="26"/>
                <w:szCs w:val="26"/>
              </w:rPr>
              <w:t xml:space="preserve"> tin </w:t>
            </w:r>
            <w:proofErr w:type="spellStart"/>
            <w:r w:rsidRPr="00792460">
              <w:rPr>
                <w:sz w:val="26"/>
                <w:szCs w:val="26"/>
              </w:rPr>
              <w:t>về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năng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thành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trong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của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416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Tuyển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chọn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những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người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có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kiến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thức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và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kỹ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năng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như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yêu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cầu</w:t>
            </w:r>
            <w:proofErr w:type="spellEnd"/>
            <w:r w:rsidRPr="00792460">
              <w:rPr>
                <w:sz w:val="26"/>
                <w:szCs w:val="26"/>
              </w:rPr>
              <w:t>.</w:t>
            </w:r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Đào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tạo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theo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yêu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cầu</w:t>
            </w:r>
            <w:proofErr w:type="spellEnd"/>
            <w:r w:rsidRPr="00792460">
              <w:rPr>
                <w:sz w:val="26"/>
                <w:szCs w:val="26"/>
              </w:rPr>
              <w:t xml:space="preserve">, </w:t>
            </w:r>
            <w:proofErr w:type="spellStart"/>
            <w:r w:rsidRPr="00792460">
              <w:rPr>
                <w:sz w:val="26"/>
                <w:szCs w:val="26"/>
              </w:rPr>
              <w:t>có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bảng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rõ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ràng</w:t>
            </w:r>
            <w:proofErr w:type="spellEnd"/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Cung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cấp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đầy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đủ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nguồn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lực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và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thời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gian</w:t>
            </w:r>
            <w:proofErr w:type="spellEnd"/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Phân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nhiệm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vụ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đơn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giản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và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tăng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dần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cho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đến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khi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trở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thạo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>.</w:t>
            </w:r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Giới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thiệu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các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tiêu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biểu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đã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thành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nhiệm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vụ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của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mình</w:t>
            </w:r>
            <w:proofErr w:type="spellEnd"/>
            <w:r w:rsidRPr="00792460">
              <w:rPr>
                <w:sz w:val="26"/>
                <w:szCs w:val="26"/>
              </w:rPr>
              <w:t>.</w:t>
            </w:r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Huấn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luyện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cho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nếu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họ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thiếu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tự</w:t>
            </w:r>
            <w:proofErr w:type="spellEnd"/>
            <w:r w:rsidRPr="00792460">
              <w:rPr>
                <w:sz w:val="26"/>
                <w:szCs w:val="26"/>
              </w:rPr>
              <w:t xml:space="preserve"> tin.</w:t>
            </w:r>
          </w:p>
        </w:tc>
      </w:tr>
      <w:tr w:rsidR="0073364C" w:rsidRPr="00792460" w:rsidTr="005071A9">
        <w:trPr>
          <w:trHeight w:val="2191"/>
        </w:trPr>
        <w:tc>
          <w:tcPr>
            <w:tcW w:w="1901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92460">
              <w:rPr>
                <w:sz w:val="26"/>
                <w:szCs w:val="26"/>
              </w:rPr>
              <w:t>Kết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và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khen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2331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92460">
              <w:rPr>
                <w:sz w:val="26"/>
                <w:szCs w:val="26"/>
              </w:rPr>
              <w:t>Tăng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lòng</w:t>
            </w:r>
            <w:proofErr w:type="spellEnd"/>
            <w:r w:rsidRPr="00792460">
              <w:rPr>
                <w:sz w:val="26"/>
                <w:szCs w:val="26"/>
              </w:rPr>
              <w:t xml:space="preserve"> tin </w:t>
            </w:r>
            <w:proofErr w:type="spellStart"/>
            <w:r w:rsidRPr="00792460">
              <w:rPr>
                <w:sz w:val="26"/>
                <w:szCs w:val="26"/>
              </w:rPr>
              <w:t>trong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về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kết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tốt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sẽ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nhận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được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phần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có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giá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5416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Đánh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giá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kết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chính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xác</w:t>
            </w:r>
            <w:proofErr w:type="spellEnd"/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Giải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thích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rõ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ràng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về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phần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từ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kết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khai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mức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khen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của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dựa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trên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kết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trong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quá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khứ</w:t>
            </w:r>
            <w:proofErr w:type="spellEnd"/>
            <w:r w:rsidRPr="00792460">
              <w:rPr>
                <w:sz w:val="26"/>
                <w:szCs w:val="26"/>
              </w:rPr>
              <w:t>.</w:t>
            </w:r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Nêu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gương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những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làm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tốt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nhận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được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phần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cao</w:t>
            </w:r>
            <w:proofErr w:type="spellEnd"/>
            <w:r w:rsidRPr="00792460">
              <w:rPr>
                <w:sz w:val="26"/>
                <w:szCs w:val="26"/>
              </w:rPr>
              <w:t>.</w:t>
            </w:r>
          </w:p>
        </w:tc>
      </w:tr>
      <w:tr w:rsidR="0073364C" w:rsidRPr="00792460" w:rsidTr="005071A9">
        <w:trPr>
          <w:trHeight w:val="331"/>
        </w:trPr>
        <w:tc>
          <w:tcPr>
            <w:tcW w:w="1901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92460">
              <w:rPr>
                <w:sz w:val="26"/>
                <w:szCs w:val="26"/>
              </w:rPr>
              <w:t>Khen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thưởng-mục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tiêu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cá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331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92460">
              <w:rPr>
                <w:sz w:val="26"/>
                <w:szCs w:val="26"/>
              </w:rPr>
              <w:t>Tăng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kỳ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vọng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về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phần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từ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kết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quả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thực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hiện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công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việc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như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mong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muốn</w:t>
            </w:r>
            <w:proofErr w:type="spellEnd"/>
          </w:p>
        </w:tc>
        <w:tc>
          <w:tcPr>
            <w:tcW w:w="5416" w:type="dxa"/>
          </w:tcPr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Đặt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ra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những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phần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mà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viên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cho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là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có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giá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trị</w:t>
            </w:r>
            <w:proofErr w:type="spellEnd"/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Cá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nhân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hóa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khen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</w:p>
          <w:p w:rsidR="0073364C" w:rsidRPr="00792460" w:rsidRDefault="0073364C" w:rsidP="005071A9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2460">
              <w:rPr>
                <w:sz w:val="26"/>
                <w:szCs w:val="26"/>
              </w:rPr>
              <w:t>-</w:t>
            </w:r>
            <w:proofErr w:type="spellStart"/>
            <w:r w:rsidRPr="00792460">
              <w:rPr>
                <w:sz w:val="26"/>
                <w:szCs w:val="26"/>
              </w:rPr>
              <w:t>Giảm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thiểu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sự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chênh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lệch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giữa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khen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thưởng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và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kỳ</w:t>
            </w:r>
            <w:proofErr w:type="spellEnd"/>
            <w:r w:rsidRPr="00792460">
              <w:rPr>
                <w:sz w:val="26"/>
                <w:szCs w:val="26"/>
              </w:rPr>
              <w:t xml:space="preserve"> </w:t>
            </w:r>
            <w:proofErr w:type="spellStart"/>
            <w:r w:rsidRPr="00792460">
              <w:rPr>
                <w:sz w:val="26"/>
                <w:szCs w:val="26"/>
              </w:rPr>
              <w:t>vọng</w:t>
            </w:r>
            <w:proofErr w:type="spellEnd"/>
            <w:r w:rsidRPr="00792460">
              <w:rPr>
                <w:sz w:val="26"/>
                <w:szCs w:val="26"/>
              </w:rPr>
              <w:t>.</w:t>
            </w:r>
          </w:p>
        </w:tc>
      </w:tr>
    </w:tbl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</w:p>
    <w:p w:rsidR="0073364C" w:rsidRPr="00792460" w:rsidRDefault="0073364C" w:rsidP="0073364C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792460">
        <w:rPr>
          <w:sz w:val="26"/>
          <w:szCs w:val="26"/>
        </w:rPr>
        <w:t>Hình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thức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trả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lương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linh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động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là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một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úng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dụng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từ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học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thuyết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kỳ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vọng</w:t>
      </w:r>
      <w:proofErr w:type="spellEnd"/>
      <w:r w:rsidRPr="00792460">
        <w:rPr>
          <w:sz w:val="26"/>
          <w:szCs w:val="26"/>
        </w:rPr>
        <w:t>.</w:t>
      </w:r>
      <w:proofErr w:type="gram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Các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chương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trình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phổ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biến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thường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thấy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trả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theo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số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lượng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sản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phẩm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làm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ra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phân</w:t>
      </w:r>
      <w:proofErr w:type="spellEnd"/>
      <w:r w:rsidRPr="00792460">
        <w:rPr>
          <w:sz w:val="26"/>
          <w:szCs w:val="26"/>
        </w:rPr>
        <w:t xml:space="preserve"> chia </w:t>
      </w:r>
      <w:proofErr w:type="spellStart"/>
      <w:r w:rsidRPr="00792460">
        <w:rPr>
          <w:sz w:val="26"/>
          <w:szCs w:val="26"/>
        </w:rPr>
        <w:t>lợi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nhuận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của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công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ty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phân</w:t>
      </w:r>
      <w:proofErr w:type="spellEnd"/>
      <w:r w:rsidRPr="00792460">
        <w:rPr>
          <w:sz w:val="26"/>
          <w:szCs w:val="26"/>
        </w:rPr>
        <w:t xml:space="preserve"> chia </w:t>
      </w:r>
      <w:proofErr w:type="spellStart"/>
      <w:r w:rsidRPr="00792460">
        <w:rPr>
          <w:sz w:val="26"/>
          <w:szCs w:val="26"/>
        </w:rPr>
        <w:t>tỷ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lệ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lợi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nhuận</w:t>
      </w:r>
      <w:proofErr w:type="spellEnd"/>
      <w:r w:rsidRPr="00792460">
        <w:rPr>
          <w:sz w:val="26"/>
          <w:szCs w:val="26"/>
        </w:rPr>
        <w:t xml:space="preserve"> do </w:t>
      </w:r>
      <w:proofErr w:type="spellStart"/>
      <w:r w:rsidRPr="00792460">
        <w:rPr>
          <w:sz w:val="26"/>
          <w:szCs w:val="26"/>
        </w:rPr>
        <w:t>nhân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viên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làm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ra</w:t>
      </w:r>
      <w:proofErr w:type="spellEnd"/>
      <w:r w:rsidRPr="00792460">
        <w:rPr>
          <w:sz w:val="26"/>
          <w:szCs w:val="26"/>
        </w:rPr>
        <w:t xml:space="preserve"> hay </w:t>
      </w:r>
      <w:proofErr w:type="spellStart"/>
      <w:r w:rsidRPr="00792460">
        <w:rPr>
          <w:sz w:val="26"/>
          <w:szCs w:val="26"/>
        </w:rPr>
        <w:t>tiền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thưởng</w:t>
      </w:r>
      <w:proofErr w:type="spellEnd"/>
      <w:r w:rsidRPr="00792460">
        <w:rPr>
          <w:sz w:val="26"/>
          <w:szCs w:val="26"/>
        </w:rPr>
        <w:t xml:space="preserve">, </w:t>
      </w:r>
      <w:proofErr w:type="spellStart"/>
      <w:r w:rsidRPr="00792460">
        <w:rPr>
          <w:sz w:val="26"/>
          <w:szCs w:val="26"/>
        </w:rPr>
        <w:t>tiền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hoa</w:t>
      </w:r>
      <w:proofErr w:type="spellEnd"/>
      <w:r w:rsidRPr="00792460">
        <w:rPr>
          <w:sz w:val="26"/>
          <w:szCs w:val="26"/>
        </w:rPr>
        <w:t xml:space="preserve"> </w:t>
      </w:r>
      <w:proofErr w:type="spellStart"/>
      <w:r w:rsidRPr="00792460">
        <w:rPr>
          <w:sz w:val="26"/>
          <w:szCs w:val="26"/>
        </w:rPr>
        <w:t>hồng</w:t>
      </w:r>
      <w:proofErr w:type="spellEnd"/>
      <w:proofErr w:type="gramStart"/>
      <w:r w:rsidRPr="00792460">
        <w:rPr>
          <w:sz w:val="26"/>
          <w:szCs w:val="26"/>
        </w:rPr>
        <w:t>,…</w:t>
      </w:r>
      <w:proofErr w:type="gramEnd"/>
    </w:p>
    <w:p w:rsidR="005E23FD" w:rsidRDefault="005E23FD" w:rsidP="005E23FD">
      <w:pPr>
        <w:spacing w:line="360" w:lineRule="auto"/>
        <w:ind w:firstLine="720"/>
        <w:jc w:val="both"/>
        <w:rPr>
          <w:sz w:val="26"/>
          <w:szCs w:val="26"/>
        </w:rPr>
      </w:pPr>
    </w:p>
    <w:sectPr w:rsidR="005E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F0B"/>
    <w:multiLevelType w:val="hybridMultilevel"/>
    <w:tmpl w:val="31B67F4C"/>
    <w:lvl w:ilvl="0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1">
    <w:nsid w:val="167B232E"/>
    <w:multiLevelType w:val="hybridMultilevel"/>
    <w:tmpl w:val="A09E63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440655"/>
    <w:multiLevelType w:val="hybridMultilevel"/>
    <w:tmpl w:val="C5F6EE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47C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4867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A74EA5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E529D"/>
    <w:multiLevelType w:val="hybridMultilevel"/>
    <w:tmpl w:val="FFE6E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F471C"/>
    <w:multiLevelType w:val="hybridMultilevel"/>
    <w:tmpl w:val="BE68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54A264">
      <w:numFmt w:val="bullet"/>
      <w:lvlText w:val="-"/>
      <w:lvlJc w:val="left"/>
      <w:pPr>
        <w:tabs>
          <w:tab w:val="num" w:pos="2865"/>
        </w:tabs>
        <w:ind w:left="2865" w:hanging="88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86364"/>
    <w:multiLevelType w:val="hybridMultilevel"/>
    <w:tmpl w:val="8FDA0B96"/>
    <w:lvl w:ilvl="0" w:tplc="B82AB4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-2203"/>
        </w:tabs>
        <w:ind w:left="-2203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1483"/>
        </w:tabs>
        <w:ind w:left="-14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63"/>
        </w:tabs>
        <w:ind w:left="-7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43"/>
        </w:tabs>
        <w:ind w:left="-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7"/>
        </w:tabs>
        <w:ind w:left="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97"/>
        </w:tabs>
        <w:ind w:left="1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17"/>
        </w:tabs>
        <w:ind w:left="2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37"/>
        </w:tabs>
        <w:ind w:left="2837" w:hanging="180"/>
      </w:pPr>
    </w:lvl>
  </w:abstractNum>
  <w:abstractNum w:abstractNumId="6">
    <w:nsid w:val="6D547095"/>
    <w:multiLevelType w:val="hybridMultilevel"/>
    <w:tmpl w:val="9CC26F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62D42"/>
    <w:multiLevelType w:val="hybridMultilevel"/>
    <w:tmpl w:val="76144558"/>
    <w:lvl w:ilvl="0" w:tplc="2B84B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C40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63E63"/>
    <w:multiLevelType w:val="hybridMultilevel"/>
    <w:tmpl w:val="3B2C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4A264">
      <w:numFmt w:val="bullet"/>
      <w:lvlText w:val="-"/>
      <w:lvlJc w:val="left"/>
      <w:pPr>
        <w:tabs>
          <w:tab w:val="num" w:pos="2865"/>
        </w:tabs>
        <w:ind w:left="2865" w:hanging="88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6210D4"/>
    <w:multiLevelType w:val="hybridMultilevel"/>
    <w:tmpl w:val="BE68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4A264">
      <w:numFmt w:val="bullet"/>
      <w:lvlText w:val="-"/>
      <w:lvlJc w:val="left"/>
      <w:pPr>
        <w:tabs>
          <w:tab w:val="num" w:pos="2865"/>
        </w:tabs>
        <w:ind w:left="2865" w:hanging="88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E8"/>
    <w:rsid w:val="00114D30"/>
    <w:rsid w:val="004D06E7"/>
    <w:rsid w:val="005E23FD"/>
    <w:rsid w:val="006A3D68"/>
    <w:rsid w:val="0073364C"/>
    <w:rsid w:val="007D00E8"/>
    <w:rsid w:val="008571D2"/>
    <w:rsid w:val="008B014D"/>
    <w:rsid w:val="00A60358"/>
    <w:rsid w:val="00D33F3F"/>
    <w:rsid w:val="00E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14D30"/>
    <w:pPr>
      <w:spacing w:before="120" w:after="120"/>
      <w:ind w:firstLine="454"/>
      <w:jc w:val="both"/>
    </w:pPr>
    <w:rPr>
      <w:b/>
      <w:sz w:val="28"/>
    </w:rPr>
  </w:style>
  <w:style w:type="paragraph" w:styleId="BodyTextIndent">
    <w:name w:val="Body Text Indent"/>
    <w:basedOn w:val="Normal"/>
    <w:link w:val="BodyTextIndentChar"/>
    <w:rsid w:val="004D06E7"/>
    <w:pPr>
      <w:spacing w:line="288" w:lineRule="auto"/>
      <w:ind w:firstLine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4D06E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14D30"/>
    <w:pPr>
      <w:spacing w:before="120" w:after="120"/>
      <w:ind w:firstLine="454"/>
      <w:jc w:val="both"/>
    </w:pPr>
    <w:rPr>
      <w:b/>
      <w:sz w:val="28"/>
    </w:rPr>
  </w:style>
  <w:style w:type="paragraph" w:styleId="BodyTextIndent">
    <w:name w:val="Body Text Indent"/>
    <w:basedOn w:val="Normal"/>
    <w:link w:val="BodyTextIndentChar"/>
    <w:rsid w:val="004D06E7"/>
    <w:pPr>
      <w:spacing w:line="288" w:lineRule="auto"/>
      <w:ind w:firstLine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4D06E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2017-10-05T03:07:00Z</dcterms:created>
  <dcterms:modified xsi:type="dcterms:W3CDTF">2018-08-18T00:19:00Z</dcterms:modified>
</cp:coreProperties>
</file>