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D50F1A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50F1A"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D50F1A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50F1A"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Pr="004057EB">
        <w:rPr>
          <w:rFonts w:ascii="Times New Roman" w:hAnsi="Times New Roman"/>
        </w:rPr>
        <w:t xml:space="preserve">Nơi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DE503E" w:rsidRPr="004057EB" w:rsidRDefault="00DE503E" w:rsidP="00DE503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</w:t>
      </w:r>
      <w:r w:rsidR="00ED5F90">
        <w:rPr>
          <w:rFonts w:ascii="Times New Roman" w:hAnsi="Times New Roman"/>
          <w:vertAlign w:val="subscript"/>
        </w:rPr>
        <w:t>....</w:t>
      </w:r>
      <w:r w:rsidRPr="004057EB">
        <w:rPr>
          <w:rFonts w:ascii="Times New Roman" w:hAnsi="Times New Roman"/>
          <w:vertAlign w:val="subscript"/>
        </w:rPr>
        <w:t>..………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 w:rsidRPr="004057EB">
        <w:rPr>
          <w:rFonts w:ascii="Times New Roman" w:hAnsi="Times New Roman"/>
        </w:rPr>
        <w:t>Ngành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r w:rsidR="00ED5F90">
        <w:rPr>
          <w:rFonts w:ascii="Times New Roman" w:hAnsi="Times New Roman"/>
          <w:vertAlign w:val="subscript"/>
        </w:rPr>
        <w:t>………………</w:t>
      </w:r>
      <w:bookmarkStart w:id="0" w:name="_GoBack"/>
      <w:bookmarkEnd w:id="0"/>
      <w:r w:rsidRPr="004057EB">
        <w:rPr>
          <w:rFonts w:ascii="Times New Roman" w:hAnsi="Times New Roman"/>
          <w:vertAlign w:val="subscript"/>
        </w:rPr>
        <w:t>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D46AC4" w:rsidRPr="004057EB">
        <w:rPr>
          <w:rFonts w:ascii="Times New Roman" w:hAnsi="Times New Roman"/>
        </w:rPr>
        <w:t>Phòng Đào tạo ĐH&amp;SĐH</w:t>
      </w:r>
      <w:r w:rsidR="00D46AC4"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C20742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</w:t>
      </w:r>
      <w:r w:rsidR="007942F5">
        <w:rPr>
          <w:rFonts w:ascii="Times New Roman" w:hAnsi="Times New Roman"/>
          <w:szCs w:val="24"/>
        </w:rPr>
        <w:tab/>
      </w:r>
      <w:r w:rsidR="007942F5">
        <w:rPr>
          <w:rFonts w:ascii="Times New Roman" w:hAnsi="Times New Roman"/>
          <w:szCs w:val="24"/>
        </w:rPr>
        <w:tab/>
      </w:r>
      <w:r w:rsidR="007942F5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....../......./20……....</w:t>
      </w:r>
      <w:r w:rsidR="007942F5">
        <w:rPr>
          <w:rFonts w:ascii="Times New Roman" w:hAnsi="Times New Roman"/>
          <w:szCs w:val="24"/>
        </w:rPr>
        <w:tab/>
      </w:r>
      <w:r w:rsidR="007942F5">
        <w:rPr>
          <w:rFonts w:ascii="Times New Roman" w:hAnsi="Times New Roman"/>
          <w:szCs w:val="24"/>
        </w:rPr>
        <w:tab/>
      </w:r>
      <w:r w:rsidR="007942F5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..../......./20……..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193805">
        <w:rPr>
          <w:rFonts w:ascii="Times New Roman" w:hAnsi="Times New Roman"/>
          <w:szCs w:val="24"/>
        </w:rPr>
        <w:t xml:space="preserve">                     PHÒNG ĐÀO TẠO ĐH &amp; SĐH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D50F1A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 w:rsidRPr="00D50F1A"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.7pt,7.05pt" to="493.85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1341"/>
    <w:rsid w:val="00097BC1"/>
    <w:rsid w:val="000D6139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5723A"/>
    <w:rsid w:val="00457C0D"/>
    <w:rsid w:val="00483ECC"/>
    <w:rsid w:val="006E1341"/>
    <w:rsid w:val="007859F4"/>
    <w:rsid w:val="007942F5"/>
    <w:rsid w:val="00800D38"/>
    <w:rsid w:val="00817A59"/>
    <w:rsid w:val="00826079"/>
    <w:rsid w:val="00850E34"/>
    <w:rsid w:val="00870A64"/>
    <w:rsid w:val="008A466F"/>
    <w:rsid w:val="009D0DA0"/>
    <w:rsid w:val="00AF2AB7"/>
    <w:rsid w:val="00C20742"/>
    <w:rsid w:val="00C65BC6"/>
    <w:rsid w:val="00CB4CF5"/>
    <w:rsid w:val="00D16261"/>
    <w:rsid w:val="00D46AC4"/>
    <w:rsid w:val="00D50F1A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32</cp:revision>
  <cp:lastPrinted>2018-12-03T01:57:00Z</cp:lastPrinted>
  <dcterms:created xsi:type="dcterms:W3CDTF">2015-12-02T03:33:00Z</dcterms:created>
  <dcterms:modified xsi:type="dcterms:W3CDTF">2018-12-03T01:57:00Z</dcterms:modified>
</cp:coreProperties>
</file>