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82" w:rsidRPr="00266382" w:rsidRDefault="00266382" w:rsidP="00266382">
      <w:pPr>
        <w:widowControl w:val="0"/>
        <w:spacing w:after="0" w:line="240" w:lineRule="auto"/>
        <w:ind w:left="450" w:hanging="450"/>
        <w:rPr>
          <w:rFonts w:eastAsia="Times New Roman" w:cs="Times New Roman"/>
          <w:b/>
          <w:sz w:val="26"/>
          <w:szCs w:val="26"/>
        </w:rPr>
      </w:pPr>
      <w:r w:rsidRPr="00266382">
        <w:rPr>
          <w:rFonts w:eastAsia="Times New Roman" w:cs="Times New Roman"/>
          <w:b/>
          <w:sz w:val="26"/>
          <w:szCs w:val="26"/>
        </w:rPr>
        <w:t xml:space="preserve">TRƯỜNG ĐẠI HỌC DUY TÂN            CỘNG HÒA XÃ HỘI CHỦ NGHĨA VIỆT NAM           PHÒNG THANH TRA                                        </w:t>
      </w:r>
      <w:r w:rsidRPr="00266382">
        <w:rPr>
          <w:rFonts w:eastAsia="Times New Roman" w:cs="Times New Roman"/>
          <w:b/>
          <w:sz w:val="26"/>
          <w:szCs w:val="26"/>
          <w:u w:val="single"/>
        </w:rPr>
        <w:t>Độc lập - Tự do - Hạnh phúc</w:t>
      </w:r>
    </w:p>
    <w:p w:rsidR="00266382" w:rsidRPr="00266382" w:rsidRDefault="00266382" w:rsidP="00266382">
      <w:pPr>
        <w:widowControl w:val="0"/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266382">
        <w:rPr>
          <w:rFonts w:eastAsia="Times New Roman" w:cs="Times New Roman"/>
          <w:b/>
          <w:sz w:val="26"/>
          <w:szCs w:val="26"/>
        </w:rPr>
        <w:t xml:space="preserve">        </w:t>
      </w:r>
      <w:r w:rsidRPr="00266382">
        <w:rPr>
          <w:rFonts w:eastAsia="Times New Roman" w:cs="Times New Roman"/>
          <w:b/>
          <w:sz w:val="26"/>
          <w:szCs w:val="26"/>
        </w:rPr>
        <w:tab/>
      </w:r>
      <w:r w:rsidRPr="00266382">
        <w:rPr>
          <w:rFonts w:eastAsia="Times New Roman" w:cs="Times New Roman"/>
          <w:b/>
          <w:sz w:val="26"/>
          <w:szCs w:val="26"/>
        </w:rPr>
        <w:tab/>
        <w:t xml:space="preserve">   *</w:t>
      </w:r>
    </w:p>
    <w:p w:rsidR="00266382" w:rsidRPr="00266382" w:rsidRDefault="00266382" w:rsidP="00266382">
      <w:pPr>
        <w:widowControl w:val="0"/>
        <w:spacing w:after="0" w:line="240" w:lineRule="auto"/>
        <w:ind w:firstLine="720"/>
        <w:jc w:val="right"/>
        <w:rPr>
          <w:rFonts w:eastAsia="Times New Roman" w:cs="Times New Roman"/>
          <w:sz w:val="26"/>
          <w:szCs w:val="26"/>
        </w:rPr>
      </w:pPr>
      <w:r w:rsidRPr="00266382">
        <w:rPr>
          <w:rFonts w:eastAsia="Times New Roman" w:cs="Times New Roman"/>
          <w:sz w:val="26"/>
          <w:szCs w:val="26"/>
        </w:rPr>
        <w:t xml:space="preserve">                                                    </w:t>
      </w:r>
      <w:r w:rsidRPr="00266382">
        <w:rPr>
          <w:rFonts w:eastAsia="Times New Roman" w:cs="Times New Roman"/>
          <w:i/>
          <w:sz w:val="26"/>
          <w:szCs w:val="26"/>
        </w:rPr>
        <w:t>Đà Nẵng, ngày 25 tháng 12 năm 2018</w:t>
      </w:r>
    </w:p>
    <w:p w:rsidR="00D41FC3" w:rsidRPr="00266382" w:rsidRDefault="00D41FC3">
      <w:pPr>
        <w:rPr>
          <w:sz w:val="6"/>
        </w:rPr>
      </w:pPr>
    </w:p>
    <w:p w:rsidR="00266382" w:rsidRPr="00266382" w:rsidRDefault="00266382" w:rsidP="00266382">
      <w:pPr>
        <w:jc w:val="center"/>
        <w:rPr>
          <w:b/>
          <w:sz w:val="28"/>
          <w:szCs w:val="28"/>
        </w:rPr>
      </w:pPr>
      <w:r w:rsidRPr="00266382">
        <w:rPr>
          <w:b/>
          <w:sz w:val="28"/>
          <w:szCs w:val="28"/>
        </w:rPr>
        <w:t>TỔNG HỢP SỐ LIỆU SINH HOẠT CHUYÊN MÔN THÁNG 12/2018</w:t>
      </w:r>
    </w:p>
    <w:tbl>
      <w:tblPr>
        <w:tblW w:w="10064" w:type="dxa"/>
        <w:tblInd w:w="-5" w:type="dxa"/>
        <w:tblLook w:val="04A0" w:firstRow="1" w:lastRow="0" w:firstColumn="1" w:lastColumn="0" w:noHBand="0" w:noVBand="1"/>
      </w:tblPr>
      <w:tblGrid>
        <w:gridCol w:w="754"/>
        <w:gridCol w:w="5625"/>
        <w:gridCol w:w="1497"/>
        <w:gridCol w:w="2188"/>
      </w:tblGrid>
      <w:tr w:rsidR="00266382" w:rsidRPr="00266382" w:rsidTr="00266382">
        <w:trPr>
          <w:trHeight w:val="49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SỐ LIỆU SINH HOẠT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Họp bộ môn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66382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bộ môn họp đủ giờ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Họp đủ giờ: 4 giờ/tháng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bộ môn họp vượt giờ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bộ môn họp thiếu giờ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bộ môn không họp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266382">
              <w:rPr>
                <w:rFonts w:eastAsia="Times New Roman" w:cs="Times New Roman"/>
                <w:i/>
                <w:iCs/>
                <w:szCs w:val="24"/>
              </w:rPr>
              <w:t>(Danh sách bộ môn không tổ chức họp: LỮ HÀNH QUỐC TẾ.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26638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Thao giảng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GV thao giảng: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trợ giảng thao giảng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bộ môn không tổ chức thao giảng: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266382">
              <w:rPr>
                <w:rFonts w:eastAsia="Times New Roman" w:cs="Times New Roman"/>
                <w:i/>
                <w:iCs/>
                <w:sz w:val="22"/>
              </w:rPr>
              <w:t>(Danh sách bộ môn không tổ chức thao giảng: KIỂM TOÁN, ĐƯỜNG LỐI ĐCSVN-MÁC-LÊNIN, CMU, XÂY DỰNG CẦU ĐƯỜNG, CƠ SỞ KIẾN TRÚC &amp; NỘI THẤT, KIẾN TRÚC &amp; QUY HOẠCH, CÔNG NGHỆ &amp; KỸ THUẬT MÔI TRƯỜNG, XÁC SUẤT - THỐNG KÊ, VẬT LÝ, KỸ NĂNG NGHỀ NGHIỆP).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26638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Dự giờ: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3.1.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GV dự giờ: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286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3.2.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trợ giảng dự giờ: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3.3.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bộ môn không tổ chức dự giờ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266382">
              <w:rPr>
                <w:rFonts w:eastAsia="Times New Roman" w:cs="Times New Roman"/>
                <w:i/>
                <w:iCs/>
                <w:sz w:val="22"/>
              </w:rPr>
              <w:t>(Danh sách bộ môn không tổ chức dự giờ: ĐƯỜNG LỐI ĐCSVN-MÁC-LÊNIN, CMU, CƠ SỞ KIẾN TRÚC &amp; NỘI THẤT, KIẾN TRÚC &amp; QUY HOẠCH, CÔNG NGHỆ &amp; KỸ THUẬT MÔI TRƯỜNG).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26638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CVHT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4.1.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Tổng số lượt CVHT/HL: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1371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Họp sau giao ban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khoa tổ chức họp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phòng/ban/trung tâm tổ chức họp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5.3.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đơn vị không tổ chức họp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266382">
              <w:rPr>
                <w:rFonts w:eastAsia="Times New Roman" w:cs="Times New Roman"/>
                <w:i/>
                <w:iCs/>
                <w:sz w:val="22"/>
              </w:rPr>
              <w:t xml:space="preserve">(Danh sách đơn vị không tổ chức họp:  </w:t>
            </w:r>
            <w:r w:rsidRPr="00266382">
              <w:rPr>
                <w:rFonts w:eastAsia="Times New Roman" w:cs="Times New Roman"/>
                <w:i/>
                <w:iCs/>
                <w:sz w:val="22"/>
              </w:rPr>
              <w:br/>
              <w:t>-2 Khoa:  CÔNG NGHỆ THÔNG TIN, SAU ĐẠI HỌC.</w:t>
            </w:r>
            <w:r w:rsidRPr="00266382">
              <w:rPr>
                <w:rFonts w:eastAsia="Times New Roman" w:cs="Times New Roman"/>
                <w:i/>
                <w:iCs/>
                <w:sz w:val="22"/>
              </w:rPr>
              <w:br/>
              <w:t>-2 Phòng: TỔ CHỨC, QUẢN LÝ KHOA HỌC.</w:t>
            </w:r>
            <w:r w:rsidRPr="00266382">
              <w:rPr>
                <w:rFonts w:eastAsia="Times New Roman" w:cs="Times New Roman"/>
                <w:i/>
                <w:iCs/>
                <w:sz w:val="22"/>
              </w:rPr>
              <w:br/>
              <w:t>-7 Trung tâm: STUDIO LÀM PHIM, THỰC HÀNH TIN HỌC, CIT, CSE, ĐỒ HỌA VÀ MỸ THUẬT, KHỞI NGHIỆP, LTC.</w:t>
            </w:r>
            <w:r w:rsidRPr="00266382">
              <w:rPr>
                <w:rFonts w:eastAsia="Times New Roman" w:cs="Times New Roman"/>
                <w:i/>
                <w:iCs/>
                <w:sz w:val="22"/>
              </w:rPr>
              <w:br/>
              <w:t xml:space="preserve">-4 Đơn vị khác: VIỆN NGHIÊN CỨU KINH TẾ-XÃ HỘI, VIỆN KỸ THUẬT VÀ CÔNG NGHỆ VIỆT-NHẬT, VĂN PHÒNG HỘI ĐỒNG QUẢN TRỊ, VP TÒA SOẠN TẠP CHÍ KH </w:t>
            </w:r>
            <w:bookmarkStart w:id="0" w:name="_GoBack"/>
            <w:bookmarkEnd w:id="0"/>
            <w:r w:rsidRPr="00266382">
              <w:rPr>
                <w:rFonts w:eastAsia="Times New Roman" w:cs="Times New Roman"/>
                <w:i/>
                <w:iCs/>
                <w:sz w:val="22"/>
              </w:rPr>
              <w:t>VÀ CN.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266382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Số liệu khác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6.1.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GV chuyên không tham gia bất kỳ hoạt động chuyên môn nào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65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TK, PK, TBM, PBM, GV.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6.2.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GV kiêm nhiệm không tham gia bất kỳ hoạt động chuyên môn nào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GVKN, CBKN</w:t>
            </w:r>
          </w:p>
        </w:tc>
      </w:tr>
      <w:tr w:rsidR="00266382" w:rsidRPr="00266382" w:rsidTr="00266382">
        <w:trPr>
          <w:trHeight w:val="2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6.3.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6382">
              <w:rPr>
                <w:rFonts w:eastAsia="Times New Roman" w:cs="Times New Roman"/>
                <w:sz w:val="26"/>
                <w:szCs w:val="26"/>
              </w:rPr>
              <w:t>Số trợ giảng không tham gia bất kỳ hoạt động chuyên môn nào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66382">
              <w:rPr>
                <w:rFonts w:eastAsia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382" w:rsidRPr="00266382" w:rsidRDefault="00266382" w:rsidP="0026638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66382">
              <w:rPr>
                <w:rFonts w:eastAsia="Times New Roman" w:cs="Times New Roman"/>
                <w:sz w:val="20"/>
                <w:szCs w:val="20"/>
              </w:rPr>
              <w:t>TG,TGKN,CVKN</w:t>
            </w:r>
          </w:p>
        </w:tc>
      </w:tr>
    </w:tbl>
    <w:p w:rsidR="00266382" w:rsidRDefault="00266382"/>
    <w:p w:rsidR="00266382" w:rsidRPr="00266382" w:rsidRDefault="00266382" w:rsidP="00266382">
      <w:pPr>
        <w:widowControl w:val="0"/>
        <w:spacing w:after="0" w:line="240" w:lineRule="auto"/>
        <w:ind w:left="5760" w:firstLine="720"/>
        <w:outlineLvl w:val="0"/>
        <w:rPr>
          <w:rFonts w:eastAsia="Times New Roman" w:cs="Times New Roman"/>
          <w:b/>
          <w:szCs w:val="24"/>
        </w:rPr>
      </w:pPr>
      <w:r w:rsidRPr="00266382">
        <w:rPr>
          <w:rFonts w:eastAsia="Times New Roman" w:cs="Times New Roman"/>
          <w:b/>
          <w:sz w:val="28"/>
          <w:szCs w:val="28"/>
        </w:rPr>
        <w:t xml:space="preserve">TRƯỞNG PHÒNG                                             </w:t>
      </w:r>
    </w:p>
    <w:p w:rsidR="00266382" w:rsidRPr="00266382" w:rsidRDefault="00266382" w:rsidP="00266382">
      <w:pPr>
        <w:widowControl w:val="0"/>
        <w:spacing w:after="0" w:line="240" w:lineRule="auto"/>
        <w:rPr>
          <w:rFonts w:eastAsia="Times New Roman" w:cs="Times New Roman"/>
          <w:sz w:val="22"/>
          <w:szCs w:val="28"/>
        </w:rPr>
      </w:pPr>
      <w:r w:rsidRPr="00266382">
        <w:rPr>
          <w:rFonts w:eastAsia="Times New Roman" w:cs="Times New Roman"/>
          <w:i/>
          <w:sz w:val="26"/>
          <w:szCs w:val="26"/>
        </w:rPr>
        <w:tab/>
      </w:r>
      <w:r w:rsidRPr="00266382">
        <w:rPr>
          <w:rFonts w:eastAsia="Times New Roman" w:cs="Times New Roman"/>
          <w:szCs w:val="28"/>
        </w:rPr>
        <w:tab/>
      </w:r>
      <w:r w:rsidRPr="00266382">
        <w:rPr>
          <w:rFonts w:eastAsia="Times New Roman" w:cs="Times New Roman"/>
          <w:szCs w:val="28"/>
        </w:rPr>
        <w:tab/>
      </w:r>
      <w:r w:rsidRPr="00266382">
        <w:rPr>
          <w:rFonts w:eastAsia="Times New Roman" w:cs="Times New Roman"/>
          <w:szCs w:val="28"/>
        </w:rPr>
        <w:tab/>
      </w:r>
      <w:r w:rsidRPr="00266382">
        <w:rPr>
          <w:rFonts w:eastAsia="Times New Roman" w:cs="Times New Roman"/>
          <w:szCs w:val="28"/>
        </w:rPr>
        <w:tab/>
      </w:r>
      <w:r w:rsidRPr="00266382">
        <w:rPr>
          <w:rFonts w:eastAsia="Times New Roman" w:cs="Times New Roman"/>
          <w:szCs w:val="28"/>
        </w:rPr>
        <w:tab/>
      </w:r>
      <w:r w:rsidRPr="00266382">
        <w:rPr>
          <w:rFonts w:eastAsia="Times New Roman" w:cs="Times New Roman"/>
          <w:szCs w:val="28"/>
        </w:rPr>
        <w:tab/>
        <w:t xml:space="preserve">       </w:t>
      </w:r>
      <w:r w:rsidRPr="00266382">
        <w:rPr>
          <w:rFonts w:eastAsia="Times New Roman" w:cs="Times New Roman"/>
          <w:sz w:val="28"/>
          <w:szCs w:val="28"/>
        </w:rPr>
        <w:t xml:space="preserve">   </w:t>
      </w:r>
    </w:p>
    <w:p w:rsidR="00266382" w:rsidRPr="00266382" w:rsidRDefault="00266382" w:rsidP="00266382">
      <w:pPr>
        <w:widowControl w:val="0"/>
        <w:spacing w:after="120" w:line="240" w:lineRule="auto"/>
        <w:ind w:left="5760" w:firstLine="720"/>
        <w:rPr>
          <w:rFonts w:eastAsia="Times New Roman" w:cs="Times New Roman"/>
          <w:b/>
          <w:sz w:val="28"/>
          <w:szCs w:val="28"/>
        </w:rPr>
      </w:pPr>
    </w:p>
    <w:p w:rsidR="00266382" w:rsidRDefault="00266382" w:rsidP="00266382">
      <w:pPr>
        <w:widowControl w:val="0"/>
        <w:spacing w:after="120" w:line="240" w:lineRule="auto"/>
        <w:ind w:left="5760" w:firstLine="720"/>
        <w:rPr>
          <w:rFonts w:eastAsia="Times New Roman" w:cs="Times New Roman"/>
          <w:b/>
          <w:sz w:val="28"/>
          <w:szCs w:val="28"/>
        </w:rPr>
      </w:pPr>
      <w:r w:rsidRPr="00266382">
        <w:rPr>
          <w:rFonts w:eastAsia="Times New Roman" w:cs="Times New Roman"/>
          <w:b/>
          <w:sz w:val="28"/>
          <w:szCs w:val="28"/>
        </w:rPr>
        <w:t xml:space="preserve"> </w:t>
      </w:r>
    </w:p>
    <w:p w:rsidR="00266382" w:rsidRPr="00266382" w:rsidRDefault="00266382" w:rsidP="00266382">
      <w:pPr>
        <w:widowControl w:val="0"/>
        <w:spacing w:after="120" w:line="240" w:lineRule="auto"/>
        <w:ind w:left="5760" w:firstLine="720"/>
        <w:rPr>
          <w:rFonts w:eastAsia="Times New Roman" w:cs="Times New Roman"/>
          <w:sz w:val="28"/>
          <w:szCs w:val="28"/>
        </w:rPr>
      </w:pPr>
      <w:r w:rsidRPr="00266382">
        <w:rPr>
          <w:rFonts w:eastAsia="Times New Roman" w:cs="Times New Roman"/>
          <w:b/>
          <w:sz w:val="28"/>
          <w:szCs w:val="28"/>
        </w:rPr>
        <w:t>TS.</w:t>
      </w:r>
      <w:r w:rsidRPr="00266382">
        <w:rPr>
          <w:rFonts w:eastAsia="Times New Roman" w:cs="Times New Roman"/>
          <w:sz w:val="28"/>
          <w:szCs w:val="28"/>
        </w:rPr>
        <w:t xml:space="preserve"> </w:t>
      </w:r>
      <w:r w:rsidRPr="00266382">
        <w:rPr>
          <w:rFonts w:eastAsia="Times New Roman" w:cs="Times New Roman"/>
          <w:b/>
          <w:sz w:val="28"/>
          <w:szCs w:val="28"/>
        </w:rPr>
        <w:t>Trần Văn Hùng</w:t>
      </w:r>
      <w:r w:rsidRPr="00266382">
        <w:rPr>
          <w:rFonts w:eastAsia="Times New Roman" w:cs="Times New Roman"/>
          <w:sz w:val="28"/>
          <w:szCs w:val="28"/>
        </w:rPr>
        <w:tab/>
      </w:r>
    </w:p>
    <w:p w:rsidR="00266382" w:rsidRPr="00266382" w:rsidRDefault="00266382" w:rsidP="00266382">
      <w:pPr>
        <w:widowControl w:val="0"/>
        <w:tabs>
          <w:tab w:val="left" w:pos="990"/>
          <w:tab w:val="left" w:pos="1276"/>
        </w:tabs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6"/>
        </w:rPr>
      </w:pPr>
    </w:p>
    <w:p w:rsidR="00266382" w:rsidRDefault="00266382"/>
    <w:sectPr w:rsidR="00266382" w:rsidSect="00266382">
      <w:pgSz w:w="12240" w:h="15840"/>
      <w:pgMar w:top="709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82"/>
    <w:rsid w:val="00266382"/>
    <w:rsid w:val="00D4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81E9"/>
  <w15:chartTrackingRefBased/>
  <w15:docId w15:val="{50A0860D-EFFD-48E0-841D-230724F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1850</Characters>
  <Application>Microsoft Office Word</Application>
  <DocSecurity>0</DocSecurity>
  <Lines>15</Lines>
  <Paragraphs>4</Paragraphs>
  <ScaleCrop>false</ScaleCrop>
  <Company>ThienIT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2018-12-26T06:14:00Z</dcterms:created>
  <dcterms:modified xsi:type="dcterms:W3CDTF">2018-12-26T06:19:00Z</dcterms:modified>
</cp:coreProperties>
</file>