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19B" w:rsidRPr="00104293" w:rsidRDefault="00F7419B" w:rsidP="00F7419B">
      <w:pPr>
        <w:keepNext/>
        <w:widowControl w:val="0"/>
        <w:tabs>
          <w:tab w:val="left" w:pos="900"/>
        </w:tabs>
        <w:jc w:val="both"/>
        <w:rPr>
          <w:b/>
          <w:sz w:val="26"/>
          <w:szCs w:val="26"/>
        </w:rPr>
      </w:pPr>
      <w:r>
        <w:rPr>
          <w:b/>
          <w:sz w:val="26"/>
          <w:szCs w:val="26"/>
        </w:rPr>
        <w:t xml:space="preserve">  </w:t>
      </w:r>
      <w:r w:rsidRPr="00D77299">
        <w:rPr>
          <w:sz w:val="26"/>
          <w:szCs w:val="26"/>
        </w:rPr>
        <w:t>BỘ GIÁO DỤC VÀ ĐÀO TẠO</w:t>
      </w:r>
      <w:r w:rsidRPr="00104293">
        <w:rPr>
          <w:sz w:val="26"/>
          <w:szCs w:val="26"/>
        </w:rPr>
        <w:t xml:space="preserve">   </w:t>
      </w:r>
      <w:r>
        <w:rPr>
          <w:sz w:val="26"/>
          <w:szCs w:val="26"/>
        </w:rPr>
        <w:t xml:space="preserve">      </w:t>
      </w:r>
      <w:r w:rsidRPr="00104293">
        <w:rPr>
          <w:b/>
          <w:sz w:val="26"/>
          <w:szCs w:val="26"/>
        </w:rPr>
        <w:t>CỘNG HÒA XÃ HỘI CHỦ NGHĨA VIỆT NAM</w:t>
      </w:r>
    </w:p>
    <w:p w:rsidR="00F7419B" w:rsidRPr="00EA0CBE" w:rsidRDefault="00F7419B" w:rsidP="00F7419B">
      <w:pPr>
        <w:keepNext/>
        <w:widowControl w:val="0"/>
        <w:jc w:val="both"/>
        <w:rPr>
          <w:b/>
          <w:sz w:val="26"/>
          <w:szCs w:val="26"/>
        </w:rPr>
      </w:pPr>
      <w:r w:rsidRPr="00104293">
        <w:rPr>
          <w:b/>
          <w:sz w:val="26"/>
          <w:szCs w:val="26"/>
        </w:rPr>
        <w:t>TRƯỜNG ĐẠI HỌC DUY TÂN</w:t>
      </w:r>
      <w:r>
        <w:rPr>
          <w:sz w:val="26"/>
          <w:szCs w:val="26"/>
        </w:rPr>
        <w:tab/>
      </w:r>
      <w:r>
        <w:rPr>
          <w:sz w:val="26"/>
          <w:szCs w:val="26"/>
        </w:rPr>
        <w:tab/>
        <w:t xml:space="preserve">  </w:t>
      </w:r>
      <w:r w:rsidRPr="00EA0CBE">
        <w:rPr>
          <w:b/>
          <w:sz w:val="26"/>
          <w:szCs w:val="26"/>
        </w:rPr>
        <w:t>Độc lập -  Tự do -  Hạnh phúc</w:t>
      </w:r>
      <w:r w:rsidRPr="00104293">
        <w:rPr>
          <w:sz w:val="26"/>
          <w:szCs w:val="26"/>
        </w:rPr>
        <w:t xml:space="preserve">        </w:t>
      </w:r>
    </w:p>
    <w:p w:rsidR="00F7419B" w:rsidRPr="00104293" w:rsidRDefault="00F7419B" w:rsidP="00F7419B">
      <w:pPr>
        <w:keepNext/>
        <w:widowControl w:val="0"/>
        <w:tabs>
          <w:tab w:val="left" w:pos="900"/>
          <w:tab w:val="left" w:pos="1080"/>
        </w:tabs>
        <w:spacing w:before="120"/>
        <w:jc w:val="center"/>
        <w:rPr>
          <w:i/>
          <w:sz w:val="26"/>
          <w:szCs w:val="26"/>
        </w:rPr>
      </w:pPr>
      <w:r>
        <w:rPr>
          <w:noProof/>
          <w:sz w:val="26"/>
          <w:szCs w:val="26"/>
        </w:rPr>
        <mc:AlternateContent>
          <mc:Choice Requires="wps">
            <w:drawing>
              <wp:anchor distT="0" distB="0" distL="114300" distR="114300" simplePos="0" relativeHeight="251659264" behindDoc="0" locked="0" layoutInCell="1" allowOverlap="1">
                <wp:simplePos x="0" y="0"/>
                <wp:positionH relativeFrom="column">
                  <wp:posOffset>390525</wp:posOffset>
                </wp:positionH>
                <wp:positionV relativeFrom="paragraph">
                  <wp:posOffset>9525</wp:posOffset>
                </wp:positionV>
                <wp:extent cx="1609725" cy="0"/>
                <wp:effectExtent l="6985" t="5715" r="12065"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30.75pt;margin-top:.75pt;width:126.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"/>
            </w:pict>
          </mc:Fallback>
        </mc:AlternateContent>
      </w:r>
      <w:r>
        <w:rPr>
          <w:noProof/>
          <w:sz w:val="26"/>
          <w:szCs w:val="26"/>
        </w:rPr>
        <mc:AlternateContent>
          <mc:Choice Requires="wps">
            <w:drawing>
              <wp:anchor distT="0" distB="0" distL="114300" distR="114300" simplePos="0" relativeHeight="251660288" behindDoc="0" locked="0" layoutInCell="1" allowOverlap="1">
                <wp:simplePos x="0" y="0"/>
                <wp:positionH relativeFrom="column">
                  <wp:posOffset>3352800</wp:posOffset>
                </wp:positionH>
                <wp:positionV relativeFrom="paragraph">
                  <wp:posOffset>19050</wp:posOffset>
                </wp:positionV>
                <wp:extent cx="2028825" cy="0"/>
                <wp:effectExtent l="6985" t="5715" r="12065"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264pt;margin-top:1.5pt;width:159.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"/>
            </w:pict>
          </mc:Fallback>
        </mc:AlternateContent>
      </w:r>
      <w:r>
        <w:rPr>
          <w:sz w:val="26"/>
          <w:szCs w:val="26"/>
        </w:rPr>
        <w:t xml:space="preserve">            </w:t>
      </w:r>
      <w:r w:rsidRPr="00104293">
        <w:rPr>
          <w:sz w:val="26"/>
          <w:szCs w:val="26"/>
        </w:rPr>
        <w:t>Số:</w:t>
      </w:r>
      <w:r>
        <w:rPr>
          <w:sz w:val="26"/>
          <w:szCs w:val="26"/>
        </w:rPr>
        <w:t xml:space="preserve">  </w:t>
      </w:r>
      <w:r w:rsidR="00D665F3">
        <w:rPr>
          <w:sz w:val="26"/>
          <w:szCs w:val="26"/>
        </w:rPr>
        <w:t>668</w:t>
      </w:r>
      <w:r w:rsidRPr="00104293">
        <w:rPr>
          <w:sz w:val="26"/>
          <w:szCs w:val="26"/>
        </w:rPr>
        <w:t>/</w:t>
      </w:r>
      <w:r>
        <w:rPr>
          <w:sz w:val="26"/>
          <w:szCs w:val="26"/>
        </w:rPr>
        <w:t xml:space="preserve">KH-ĐHDT                   </w:t>
      </w:r>
      <w:r w:rsidRPr="00104293">
        <w:rPr>
          <w:sz w:val="26"/>
          <w:szCs w:val="26"/>
        </w:rPr>
        <w:t xml:space="preserve">      </w:t>
      </w:r>
      <w:r>
        <w:rPr>
          <w:sz w:val="26"/>
          <w:szCs w:val="26"/>
        </w:rPr>
        <w:t xml:space="preserve">              </w:t>
      </w:r>
      <w:r w:rsidRPr="00104293">
        <w:rPr>
          <w:i/>
          <w:sz w:val="26"/>
          <w:szCs w:val="26"/>
        </w:rPr>
        <w:t xml:space="preserve">Đà Nẵng, ngày </w:t>
      </w:r>
      <w:r>
        <w:rPr>
          <w:i/>
          <w:sz w:val="26"/>
          <w:szCs w:val="26"/>
        </w:rPr>
        <w:t>05</w:t>
      </w:r>
      <w:r w:rsidRPr="00104293">
        <w:rPr>
          <w:i/>
          <w:sz w:val="26"/>
          <w:szCs w:val="26"/>
        </w:rPr>
        <w:t xml:space="preserve"> tháng </w:t>
      </w:r>
      <w:r>
        <w:rPr>
          <w:i/>
          <w:sz w:val="26"/>
          <w:szCs w:val="26"/>
        </w:rPr>
        <w:t>9</w:t>
      </w:r>
      <w:r w:rsidRPr="00104293">
        <w:rPr>
          <w:i/>
          <w:sz w:val="26"/>
          <w:szCs w:val="26"/>
        </w:rPr>
        <w:t xml:space="preserve"> năm 201</w:t>
      </w:r>
      <w:r>
        <w:rPr>
          <w:i/>
          <w:sz w:val="26"/>
          <w:szCs w:val="26"/>
        </w:rPr>
        <w:t>5</w:t>
      </w:r>
    </w:p>
    <w:p w:rsidR="00F7419B" w:rsidRPr="007E7068" w:rsidRDefault="00F7419B" w:rsidP="00F7419B">
      <w:pPr>
        <w:keepNext/>
        <w:widowControl w:val="0"/>
        <w:tabs>
          <w:tab w:val="left" w:pos="900"/>
        </w:tabs>
        <w:spacing w:before="120"/>
        <w:ind w:firstLine="540"/>
        <w:jc w:val="both"/>
        <w:rPr>
          <w:b/>
          <w:sz w:val="32"/>
          <w:szCs w:val="36"/>
        </w:rPr>
      </w:pPr>
    </w:p>
    <w:p w:rsidR="00F7419B" w:rsidRPr="00735F7A" w:rsidRDefault="00F7419B" w:rsidP="00F7419B">
      <w:pPr>
        <w:keepNext/>
        <w:widowControl w:val="0"/>
        <w:tabs>
          <w:tab w:val="left" w:pos="900"/>
        </w:tabs>
        <w:ind w:firstLine="539"/>
        <w:jc w:val="center"/>
        <w:rPr>
          <w:b/>
          <w:sz w:val="36"/>
          <w:szCs w:val="32"/>
        </w:rPr>
      </w:pPr>
      <w:r w:rsidRPr="00735F7A">
        <w:rPr>
          <w:b/>
          <w:sz w:val="36"/>
          <w:szCs w:val="32"/>
        </w:rPr>
        <w:t xml:space="preserve">KẾ HOẠCH </w:t>
      </w:r>
    </w:p>
    <w:p w:rsidR="00F7419B" w:rsidRDefault="00F7419B" w:rsidP="00F7419B">
      <w:pPr>
        <w:keepNext/>
        <w:widowControl w:val="0"/>
        <w:tabs>
          <w:tab w:val="left" w:pos="900"/>
        </w:tabs>
        <w:ind w:firstLine="539"/>
        <w:jc w:val="center"/>
        <w:rPr>
          <w:b/>
          <w:sz w:val="30"/>
          <w:szCs w:val="32"/>
        </w:rPr>
      </w:pPr>
      <w:r>
        <w:rPr>
          <w:b/>
          <w:sz w:val="30"/>
          <w:szCs w:val="32"/>
        </w:rPr>
        <w:t xml:space="preserve">CÔNG TÁC </w:t>
      </w:r>
      <w:r w:rsidRPr="007E7068">
        <w:rPr>
          <w:b/>
          <w:sz w:val="30"/>
          <w:szCs w:val="32"/>
        </w:rPr>
        <w:t>PHÁP CHẾ NĂM HỌC 2015 – 2016</w:t>
      </w:r>
    </w:p>
    <w:p w:rsidR="00F7419B" w:rsidRPr="007E7068" w:rsidRDefault="00F7419B" w:rsidP="00F7419B">
      <w:pPr>
        <w:keepNext/>
        <w:widowControl w:val="0"/>
        <w:tabs>
          <w:tab w:val="left" w:pos="900"/>
        </w:tabs>
        <w:ind w:firstLine="539"/>
        <w:jc w:val="center"/>
        <w:rPr>
          <w:b/>
          <w:sz w:val="30"/>
          <w:szCs w:val="32"/>
        </w:rPr>
      </w:pPr>
    </w:p>
    <w:p w:rsidR="00F7419B" w:rsidRPr="00D57BCA" w:rsidRDefault="00F7419B" w:rsidP="00F7419B">
      <w:pPr>
        <w:keepNext/>
        <w:widowControl w:val="0"/>
        <w:numPr>
          <w:ilvl w:val="0"/>
          <w:numId w:val="2"/>
        </w:numPr>
        <w:tabs>
          <w:tab w:val="left" w:pos="900"/>
          <w:tab w:val="left" w:pos="1080"/>
        </w:tabs>
        <w:spacing w:before="120"/>
        <w:ind w:left="0" w:firstLine="540"/>
        <w:jc w:val="both"/>
        <w:rPr>
          <w:sz w:val="28"/>
          <w:szCs w:val="28"/>
        </w:rPr>
      </w:pPr>
      <w:r w:rsidRPr="00A357BF">
        <w:rPr>
          <w:b/>
          <w:sz w:val="28"/>
          <w:szCs w:val="28"/>
        </w:rPr>
        <w:t>MỤC T</w:t>
      </w:r>
      <w:r>
        <w:rPr>
          <w:b/>
          <w:sz w:val="28"/>
          <w:szCs w:val="28"/>
        </w:rPr>
        <w:t>I</w:t>
      </w:r>
      <w:r w:rsidRPr="00A357BF">
        <w:rPr>
          <w:b/>
          <w:sz w:val="28"/>
          <w:szCs w:val="28"/>
        </w:rPr>
        <w:t>ÊU</w:t>
      </w:r>
      <w:r>
        <w:rPr>
          <w:b/>
          <w:sz w:val="28"/>
          <w:szCs w:val="28"/>
        </w:rPr>
        <w:t>, YÊU CẦU</w:t>
      </w:r>
    </w:p>
    <w:p w:rsidR="00F7419B" w:rsidRPr="002755F8" w:rsidRDefault="00F7419B" w:rsidP="00F7419B">
      <w:pPr>
        <w:keepNext/>
        <w:widowControl w:val="0"/>
        <w:numPr>
          <w:ilvl w:val="0"/>
          <w:numId w:val="1"/>
        </w:numPr>
        <w:tabs>
          <w:tab w:val="clear" w:pos="720"/>
          <w:tab w:val="left" w:pos="900"/>
          <w:tab w:val="left" w:pos="1080"/>
        </w:tabs>
        <w:spacing w:before="120" w:after="120"/>
        <w:ind w:left="0" w:firstLine="540"/>
        <w:jc w:val="both"/>
        <w:rPr>
          <w:iCs/>
          <w:sz w:val="28"/>
          <w:szCs w:val="28"/>
        </w:rPr>
      </w:pPr>
      <w:r w:rsidRPr="002755F8">
        <w:rPr>
          <w:b/>
          <w:sz w:val="28"/>
          <w:szCs w:val="28"/>
        </w:rPr>
        <w:t>Mục tiêu</w:t>
      </w:r>
    </w:p>
    <w:p w:rsidR="00343EE8" w:rsidRPr="00343EE8" w:rsidRDefault="00343EE8" w:rsidP="00343EE8">
      <w:pPr>
        <w:pStyle w:val="ListParagraph"/>
        <w:keepNext/>
        <w:widowControl w:val="0"/>
        <w:numPr>
          <w:ilvl w:val="3"/>
          <w:numId w:val="2"/>
        </w:numPr>
        <w:tabs>
          <w:tab w:val="left" w:pos="900"/>
        </w:tabs>
        <w:spacing w:before="120" w:after="120"/>
        <w:ind w:left="0" w:firstLine="567"/>
        <w:jc w:val="both"/>
        <w:rPr>
          <w:iCs/>
          <w:sz w:val="28"/>
          <w:szCs w:val="28"/>
        </w:rPr>
      </w:pPr>
      <w:r w:rsidRPr="00343EE8">
        <w:rPr>
          <w:iCs/>
          <w:sz w:val="28"/>
          <w:szCs w:val="28"/>
        </w:rPr>
        <w:t>Đảo đảm cho nhà trường hoạt động tuân theo pháp luật</w:t>
      </w:r>
      <w:r w:rsidR="00593D0B">
        <w:rPr>
          <w:iCs/>
          <w:sz w:val="28"/>
          <w:szCs w:val="28"/>
        </w:rPr>
        <w:t>, các quy chế</w:t>
      </w:r>
      <w:r w:rsidR="00D87D18">
        <w:rPr>
          <w:iCs/>
          <w:sz w:val="28"/>
          <w:szCs w:val="28"/>
        </w:rPr>
        <w:t>,</w:t>
      </w:r>
      <w:r w:rsidR="00593D0B">
        <w:rPr>
          <w:iCs/>
          <w:sz w:val="28"/>
          <w:szCs w:val="28"/>
        </w:rPr>
        <w:t xml:space="preserve"> quy định</w:t>
      </w:r>
      <w:r w:rsidRPr="00343EE8">
        <w:rPr>
          <w:iCs/>
          <w:sz w:val="28"/>
          <w:szCs w:val="28"/>
        </w:rPr>
        <w:t xml:space="preserve"> và thực hiện nguyên tắc pháp chế. </w:t>
      </w:r>
    </w:p>
    <w:p w:rsidR="00343EE8" w:rsidRPr="00343EE8" w:rsidRDefault="00343EE8" w:rsidP="00343EE8">
      <w:pPr>
        <w:keepNext/>
        <w:widowControl w:val="0"/>
        <w:numPr>
          <w:ilvl w:val="3"/>
          <w:numId w:val="2"/>
        </w:numPr>
        <w:tabs>
          <w:tab w:val="left" w:pos="900"/>
          <w:tab w:val="left" w:pos="1080"/>
        </w:tabs>
        <w:spacing w:before="120" w:after="120"/>
        <w:ind w:left="0" w:firstLine="567"/>
        <w:jc w:val="both"/>
        <w:rPr>
          <w:sz w:val="28"/>
          <w:szCs w:val="28"/>
        </w:rPr>
      </w:pPr>
      <w:r w:rsidRPr="00343EE8">
        <w:rPr>
          <w:color w:val="000000"/>
          <w:sz w:val="28"/>
          <w:szCs w:val="28"/>
          <w:shd w:val="clear" w:color="auto" w:fill="FFFFFF"/>
        </w:rPr>
        <w:t xml:space="preserve">Tổ chức có hiệu quả công tác tuyên truyền, phổ biến, giáo dục pháp luật và các văn bản có liên quan về đổi mới giáo dục đại học, các văn bản pháp luật mới về giáo dục, các nội quy, quy chế cho cán bộ, </w:t>
      </w:r>
      <w:r w:rsidR="00FD4464">
        <w:rPr>
          <w:color w:val="000000"/>
          <w:sz w:val="28"/>
          <w:szCs w:val="28"/>
          <w:shd w:val="clear" w:color="auto" w:fill="FFFFFF"/>
        </w:rPr>
        <w:t xml:space="preserve">giảng viên, nhân viên </w:t>
      </w:r>
      <w:r w:rsidRPr="00343EE8">
        <w:rPr>
          <w:color w:val="000000"/>
          <w:sz w:val="28"/>
          <w:szCs w:val="28"/>
          <w:shd w:val="clear" w:color="auto" w:fill="FFFFFF"/>
        </w:rPr>
        <w:t>và người học.</w:t>
      </w:r>
    </w:p>
    <w:p w:rsidR="00343EE8" w:rsidRPr="00343EE8" w:rsidRDefault="00343EE8" w:rsidP="00343EE8">
      <w:pPr>
        <w:keepNext/>
        <w:widowControl w:val="0"/>
        <w:numPr>
          <w:ilvl w:val="3"/>
          <w:numId w:val="2"/>
        </w:numPr>
        <w:tabs>
          <w:tab w:val="left" w:pos="900"/>
          <w:tab w:val="left" w:pos="1080"/>
        </w:tabs>
        <w:spacing w:before="120" w:after="120"/>
        <w:ind w:left="0" w:firstLine="567"/>
        <w:jc w:val="both"/>
        <w:rPr>
          <w:sz w:val="28"/>
          <w:szCs w:val="28"/>
        </w:rPr>
      </w:pPr>
      <w:r w:rsidRPr="00343EE8">
        <w:rPr>
          <w:color w:val="000000"/>
          <w:sz w:val="28"/>
          <w:szCs w:val="28"/>
          <w:shd w:val="clear" w:color="auto" w:fill="FFFFFF"/>
        </w:rPr>
        <w:t>Tham gia góp ý cho các dự thảo văn bản quy phạm pháp luật do các cơ quan, đơn vị gửi lấy ý kiến và kiến nghị các cơ quan có thẩm quyền trong việc sửa đổi bổ sung hoặc ban hành văn bản quy phạm pháp luật</w:t>
      </w:r>
      <w:r w:rsidR="00FD4464">
        <w:rPr>
          <w:color w:val="000000"/>
          <w:sz w:val="28"/>
          <w:szCs w:val="28"/>
          <w:shd w:val="clear" w:color="auto" w:fill="FFFFFF"/>
        </w:rPr>
        <w:t>; tổ chức rà soát kỹ lưỡng và lấy ý kiến góp ý rộng rãi đối với các văn bản nội bộ trước khi ban hành.</w:t>
      </w:r>
    </w:p>
    <w:p w:rsidR="00F7419B" w:rsidRPr="00343EE8" w:rsidRDefault="00F7419B" w:rsidP="00343EE8">
      <w:pPr>
        <w:keepNext/>
        <w:widowControl w:val="0"/>
        <w:numPr>
          <w:ilvl w:val="3"/>
          <w:numId w:val="2"/>
        </w:numPr>
        <w:tabs>
          <w:tab w:val="left" w:pos="900"/>
          <w:tab w:val="left" w:pos="1080"/>
        </w:tabs>
        <w:spacing w:before="120" w:after="120"/>
        <w:ind w:left="0" w:firstLine="567"/>
        <w:jc w:val="both"/>
        <w:rPr>
          <w:sz w:val="28"/>
          <w:szCs w:val="28"/>
        </w:rPr>
      </w:pPr>
      <w:r w:rsidRPr="00343EE8">
        <w:rPr>
          <w:sz w:val="28"/>
          <w:szCs w:val="28"/>
        </w:rPr>
        <w:t xml:space="preserve"> Xây dựng đội ngũ cán bộ </w:t>
      </w:r>
      <w:r w:rsidR="00FD4464">
        <w:rPr>
          <w:sz w:val="28"/>
          <w:szCs w:val="28"/>
        </w:rPr>
        <w:t>làm công tác pháp chế</w:t>
      </w:r>
      <w:r w:rsidRPr="00343EE8">
        <w:rPr>
          <w:sz w:val="28"/>
          <w:szCs w:val="28"/>
        </w:rPr>
        <w:t xml:space="preserve"> đủ về số lượng, có phẩm chất đạo đức </w:t>
      </w:r>
      <w:r w:rsidR="00FD4464">
        <w:rPr>
          <w:sz w:val="28"/>
          <w:szCs w:val="28"/>
        </w:rPr>
        <w:t xml:space="preserve">và năng lực </w:t>
      </w:r>
      <w:r w:rsidRPr="00343EE8">
        <w:rPr>
          <w:sz w:val="28"/>
          <w:szCs w:val="28"/>
        </w:rPr>
        <w:t xml:space="preserve">tốt. </w:t>
      </w:r>
    </w:p>
    <w:p w:rsidR="00F7419B" w:rsidRDefault="00F7419B" w:rsidP="00F7419B">
      <w:pPr>
        <w:keepNext/>
        <w:widowControl w:val="0"/>
        <w:numPr>
          <w:ilvl w:val="2"/>
          <w:numId w:val="2"/>
        </w:numPr>
        <w:tabs>
          <w:tab w:val="left" w:pos="900"/>
          <w:tab w:val="left" w:pos="1080"/>
        </w:tabs>
        <w:spacing w:before="120" w:after="120"/>
        <w:ind w:hanging="1773"/>
        <w:jc w:val="both"/>
        <w:rPr>
          <w:b/>
          <w:sz w:val="28"/>
          <w:szCs w:val="28"/>
        </w:rPr>
      </w:pPr>
      <w:r w:rsidRPr="006F4B1E">
        <w:rPr>
          <w:b/>
          <w:sz w:val="28"/>
          <w:szCs w:val="28"/>
        </w:rPr>
        <w:t>Yêu cầu</w:t>
      </w:r>
    </w:p>
    <w:p w:rsidR="00F7419B" w:rsidRPr="006F4B1E" w:rsidRDefault="00FD4464" w:rsidP="00F7419B">
      <w:pPr>
        <w:keepNext/>
        <w:widowControl w:val="0"/>
        <w:numPr>
          <w:ilvl w:val="3"/>
          <w:numId w:val="2"/>
        </w:numPr>
        <w:tabs>
          <w:tab w:val="clear" w:pos="2880"/>
          <w:tab w:val="left" w:pos="900"/>
          <w:tab w:val="left" w:pos="1080"/>
        </w:tabs>
        <w:spacing w:before="120" w:after="120"/>
        <w:ind w:left="0" w:firstLine="567"/>
        <w:jc w:val="both"/>
        <w:rPr>
          <w:b/>
          <w:sz w:val="28"/>
          <w:szCs w:val="28"/>
        </w:rPr>
      </w:pPr>
      <w:r>
        <w:rPr>
          <w:sz w:val="28"/>
          <w:szCs w:val="28"/>
        </w:rPr>
        <w:t>Công tác</w:t>
      </w:r>
      <w:r w:rsidR="00F7419B">
        <w:rPr>
          <w:sz w:val="28"/>
          <w:szCs w:val="28"/>
        </w:rPr>
        <w:t xml:space="preserve"> pháp chế phải tuân theo pháp luật</w:t>
      </w:r>
      <w:r>
        <w:rPr>
          <w:sz w:val="28"/>
          <w:szCs w:val="28"/>
        </w:rPr>
        <w:t>,</w:t>
      </w:r>
      <w:r w:rsidR="00F7419B">
        <w:rPr>
          <w:sz w:val="28"/>
          <w:szCs w:val="28"/>
        </w:rPr>
        <w:t xml:space="preserve"> đúng quy định của Bộ GD&amp;ĐT</w:t>
      </w:r>
      <w:r>
        <w:rPr>
          <w:sz w:val="28"/>
          <w:szCs w:val="28"/>
        </w:rPr>
        <w:t xml:space="preserve"> và các bộ ngành liên quan</w:t>
      </w:r>
      <w:r w:rsidR="00F7419B">
        <w:rPr>
          <w:sz w:val="28"/>
          <w:szCs w:val="28"/>
        </w:rPr>
        <w:t>.</w:t>
      </w:r>
    </w:p>
    <w:p w:rsidR="00F7419B" w:rsidRPr="00CE0BBB" w:rsidRDefault="00F7419B" w:rsidP="00F7419B">
      <w:pPr>
        <w:keepNext/>
        <w:widowControl w:val="0"/>
        <w:numPr>
          <w:ilvl w:val="3"/>
          <w:numId w:val="2"/>
        </w:numPr>
        <w:tabs>
          <w:tab w:val="clear" w:pos="2880"/>
          <w:tab w:val="left" w:pos="900"/>
          <w:tab w:val="left" w:pos="1080"/>
        </w:tabs>
        <w:spacing w:before="120" w:after="120"/>
        <w:ind w:left="0" w:firstLine="567"/>
        <w:jc w:val="both"/>
        <w:rPr>
          <w:b/>
          <w:sz w:val="28"/>
          <w:szCs w:val="28"/>
        </w:rPr>
      </w:pPr>
      <w:r w:rsidRPr="006F4B1E">
        <w:rPr>
          <w:sz w:val="28"/>
          <w:szCs w:val="28"/>
        </w:rPr>
        <w:t xml:space="preserve"> </w:t>
      </w:r>
      <w:r>
        <w:rPr>
          <w:sz w:val="28"/>
          <w:szCs w:val="28"/>
        </w:rPr>
        <w:t xml:space="preserve">Hoạt động </w:t>
      </w:r>
      <w:r w:rsidR="00FD4464">
        <w:rPr>
          <w:sz w:val="28"/>
          <w:szCs w:val="28"/>
        </w:rPr>
        <w:t xml:space="preserve">kiểm tra trong công tác pháp chế </w:t>
      </w:r>
      <w:r>
        <w:rPr>
          <w:sz w:val="28"/>
          <w:szCs w:val="28"/>
        </w:rPr>
        <w:t>không làm cản trở hoạt động bình thường của các đơn vị, tổ chức, cá nhân là đối tượng kiểm tra</w:t>
      </w:r>
      <w:r w:rsidRPr="006F4B1E">
        <w:rPr>
          <w:sz w:val="28"/>
          <w:szCs w:val="28"/>
        </w:rPr>
        <w:t xml:space="preserve">. </w:t>
      </w:r>
    </w:p>
    <w:p w:rsidR="00F7419B" w:rsidRPr="00621A25" w:rsidRDefault="00F7419B" w:rsidP="00F7419B">
      <w:pPr>
        <w:keepNext/>
        <w:widowControl w:val="0"/>
        <w:numPr>
          <w:ilvl w:val="0"/>
          <w:numId w:val="2"/>
        </w:numPr>
        <w:tabs>
          <w:tab w:val="left" w:pos="900"/>
          <w:tab w:val="left" w:pos="1080"/>
        </w:tabs>
        <w:spacing w:before="120"/>
        <w:ind w:left="0" w:firstLine="540"/>
        <w:jc w:val="both"/>
        <w:rPr>
          <w:sz w:val="28"/>
          <w:szCs w:val="28"/>
        </w:rPr>
      </w:pPr>
      <w:r>
        <w:rPr>
          <w:b/>
          <w:sz w:val="28"/>
          <w:szCs w:val="28"/>
        </w:rPr>
        <w:t>N</w:t>
      </w:r>
      <w:r w:rsidRPr="00303223">
        <w:rPr>
          <w:b/>
          <w:sz w:val="28"/>
          <w:szCs w:val="28"/>
        </w:rPr>
        <w:t>ỘI</w:t>
      </w:r>
      <w:r>
        <w:rPr>
          <w:b/>
          <w:sz w:val="28"/>
          <w:szCs w:val="28"/>
        </w:rPr>
        <w:t xml:space="preserve"> DUNG</w:t>
      </w:r>
    </w:p>
    <w:p w:rsidR="00621A25" w:rsidRPr="00A47385" w:rsidRDefault="00621A25" w:rsidP="00621A25">
      <w:pPr>
        <w:keepNext/>
        <w:widowControl w:val="0"/>
        <w:tabs>
          <w:tab w:val="left" w:pos="900"/>
        </w:tabs>
        <w:spacing w:before="120"/>
        <w:ind w:left="540"/>
        <w:jc w:val="both"/>
        <w:rPr>
          <w:sz w:val="4"/>
          <w:szCs w:val="28"/>
        </w:rPr>
      </w:pPr>
    </w:p>
    <w:tbl>
      <w:tblPr>
        <w:tblStyle w:val="TableGrid"/>
        <w:tblW w:w="9475" w:type="dxa"/>
        <w:tblInd w:w="131" w:type="dxa"/>
        <w:tblLook w:val="01E0" w:firstRow="1" w:lastRow="1" w:firstColumn="1" w:lastColumn="1" w:noHBand="0" w:noVBand="0"/>
      </w:tblPr>
      <w:tblGrid>
        <w:gridCol w:w="589"/>
        <w:gridCol w:w="3434"/>
        <w:gridCol w:w="1251"/>
        <w:gridCol w:w="1496"/>
        <w:gridCol w:w="1588"/>
        <w:gridCol w:w="1117"/>
      </w:tblGrid>
      <w:tr w:rsidR="001A6425" w:rsidRPr="00900225" w:rsidTr="00AA6063">
        <w:trPr>
          <w:trHeight w:val="660"/>
        </w:trPr>
        <w:tc>
          <w:tcPr>
            <w:tcW w:w="589" w:type="dxa"/>
            <w:vAlign w:val="center"/>
          </w:tcPr>
          <w:p w:rsidR="00621A25" w:rsidRPr="00900225" w:rsidRDefault="00621A25" w:rsidP="007441A6">
            <w:pPr>
              <w:jc w:val="center"/>
              <w:rPr>
                <w:b/>
                <w:sz w:val="26"/>
                <w:szCs w:val="26"/>
              </w:rPr>
            </w:pPr>
            <w:r w:rsidRPr="00900225">
              <w:rPr>
                <w:b/>
                <w:sz w:val="26"/>
                <w:szCs w:val="26"/>
              </w:rPr>
              <w:t>TT</w:t>
            </w:r>
          </w:p>
        </w:tc>
        <w:tc>
          <w:tcPr>
            <w:tcW w:w="3434" w:type="dxa"/>
            <w:vAlign w:val="center"/>
          </w:tcPr>
          <w:p w:rsidR="00621A25" w:rsidRPr="00900225" w:rsidRDefault="00621A25" w:rsidP="007441A6">
            <w:pPr>
              <w:jc w:val="center"/>
              <w:rPr>
                <w:b/>
                <w:sz w:val="26"/>
                <w:szCs w:val="26"/>
              </w:rPr>
            </w:pPr>
            <w:r w:rsidRPr="00900225">
              <w:rPr>
                <w:b/>
                <w:sz w:val="26"/>
                <w:szCs w:val="26"/>
              </w:rPr>
              <w:t>Nội dung</w:t>
            </w:r>
          </w:p>
        </w:tc>
        <w:tc>
          <w:tcPr>
            <w:tcW w:w="1251" w:type="dxa"/>
            <w:vAlign w:val="center"/>
          </w:tcPr>
          <w:p w:rsidR="00621A25" w:rsidRPr="00900225" w:rsidRDefault="00621A25" w:rsidP="007441A6">
            <w:pPr>
              <w:jc w:val="center"/>
              <w:rPr>
                <w:b/>
                <w:sz w:val="26"/>
                <w:szCs w:val="26"/>
              </w:rPr>
            </w:pPr>
            <w:r w:rsidRPr="00900225">
              <w:rPr>
                <w:b/>
                <w:sz w:val="26"/>
                <w:szCs w:val="26"/>
              </w:rPr>
              <w:t>Thời gian</w:t>
            </w:r>
          </w:p>
        </w:tc>
        <w:tc>
          <w:tcPr>
            <w:tcW w:w="1496" w:type="dxa"/>
            <w:vAlign w:val="center"/>
          </w:tcPr>
          <w:p w:rsidR="00621A25" w:rsidRPr="00900225" w:rsidRDefault="008201D1" w:rsidP="007441A6">
            <w:pPr>
              <w:jc w:val="center"/>
              <w:rPr>
                <w:b/>
                <w:sz w:val="26"/>
                <w:szCs w:val="26"/>
              </w:rPr>
            </w:pPr>
            <w:r>
              <w:rPr>
                <w:b/>
                <w:sz w:val="26"/>
                <w:szCs w:val="26"/>
              </w:rPr>
              <w:t>C</w:t>
            </w:r>
            <w:r w:rsidR="00621A25" w:rsidRPr="00900225">
              <w:rPr>
                <w:b/>
                <w:sz w:val="26"/>
                <w:szCs w:val="26"/>
              </w:rPr>
              <w:t>hủ trì</w:t>
            </w:r>
          </w:p>
        </w:tc>
        <w:tc>
          <w:tcPr>
            <w:tcW w:w="1588" w:type="dxa"/>
            <w:vAlign w:val="center"/>
          </w:tcPr>
          <w:p w:rsidR="00621A25" w:rsidRPr="00900225" w:rsidRDefault="00621A25" w:rsidP="007441A6">
            <w:pPr>
              <w:jc w:val="center"/>
              <w:rPr>
                <w:b/>
                <w:sz w:val="26"/>
                <w:szCs w:val="26"/>
              </w:rPr>
            </w:pPr>
            <w:r w:rsidRPr="00900225">
              <w:rPr>
                <w:b/>
                <w:sz w:val="26"/>
                <w:szCs w:val="26"/>
              </w:rPr>
              <w:t>Phối hợp</w:t>
            </w:r>
          </w:p>
        </w:tc>
        <w:tc>
          <w:tcPr>
            <w:tcW w:w="1117" w:type="dxa"/>
            <w:vAlign w:val="center"/>
          </w:tcPr>
          <w:p w:rsidR="00621A25" w:rsidRPr="00900225" w:rsidRDefault="00621A25" w:rsidP="007441A6">
            <w:pPr>
              <w:jc w:val="center"/>
              <w:rPr>
                <w:b/>
                <w:sz w:val="26"/>
                <w:szCs w:val="26"/>
              </w:rPr>
            </w:pPr>
            <w:r w:rsidRPr="00900225">
              <w:rPr>
                <w:b/>
                <w:sz w:val="26"/>
                <w:szCs w:val="26"/>
              </w:rPr>
              <w:t>Lãnh đạo</w:t>
            </w:r>
          </w:p>
        </w:tc>
      </w:tr>
      <w:tr w:rsidR="001A6425" w:rsidRPr="00900225" w:rsidTr="00AA6063">
        <w:trPr>
          <w:trHeight w:val="2838"/>
        </w:trPr>
        <w:tc>
          <w:tcPr>
            <w:tcW w:w="589" w:type="dxa"/>
            <w:vAlign w:val="center"/>
          </w:tcPr>
          <w:p w:rsidR="00621A25" w:rsidRPr="00900225" w:rsidRDefault="00621A25" w:rsidP="007441A6">
            <w:pPr>
              <w:jc w:val="center"/>
              <w:rPr>
                <w:sz w:val="26"/>
                <w:szCs w:val="26"/>
              </w:rPr>
            </w:pPr>
            <w:r w:rsidRPr="00900225">
              <w:rPr>
                <w:sz w:val="26"/>
                <w:szCs w:val="26"/>
              </w:rPr>
              <w:t>1</w:t>
            </w:r>
          </w:p>
        </w:tc>
        <w:tc>
          <w:tcPr>
            <w:tcW w:w="3434" w:type="dxa"/>
            <w:vAlign w:val="center"/>
          </w:tcPr>
          <w:p w:rsidR="00621A25" w:rsidRPr="00900225" w:rsidRDefault="00621A25" w:rsidP="007441A6">
            <w:pPr>
              <w:jc w:val="both"/>
              <w:rPr>
                <w:sz w:val="26"/>
                <w:szCs w:val="26"/>
              </w:rPr>
            </w:pPr>
            <w:r w:rsidRPr="00900225">
              <w:rPr>
                <w:color w:val="000000"/>
                <w:sz w:val="26"/>
                <w:szCs w:val="26"/>
                <w:shd w:val="clear" w:color="auto" w:fill="FFFFFF"/>
              </w:rPr>
              <w:t>Thực hiện việc tham mưu, tư vấn cho Hội đồng quản trị và Hiệu trưởng về những vấn đề pháp lý liên quan đến tổ chức, quản lý và hoạt động của nhà trường, bảo đảm quyền và lợi ích hợp pháp của nhà trường, đơn vị, cán bộ, giảng viên, nhân viên và người học</w:t>
            </w:r>
            <w:r w:rsidR="006C3FF1">
              <w:rPr>
                <w:color w:val="000000"/>
                <w:sz w:val="26"/>
                <w:szCs w:val="26"/>
                <w:shd w:val="clear" w:color="auto" w:fill="FFFFFF"/>
              </w:rPr>
              <w:t>.</w:t>
            </w:r>
          </w:p>
        </w:tc>
        <w:tc>
          <w:tcPr>
            <w:tcW w:w="1251" w:type="dxa"/>
            <w:vAlign w:val="center"/>
          </w:tcPr>
          <w:p w:rsidR="00621A25" w:rsidRPr="00900225" w:rsidRDefault="00621A25" w:rsidP="007441A6">
            <w:pPr>
              <w:jc w:val="center"/>
              <w:rPr>
                <w:sz w:val="26"/>
                <w:szCs w:val="26"/>
              </w:rPr>
            </w:pPr>
            <w:r w:rsidRPr="00900225">
              <w:rPr>
                <w:sz w:val="26"/>
                <w:szCs w:val="26"/>
              </w:rPr>
              <w:t>8/201</w:t>
            </w:r>
            <w:r w:rsidR="001305ED" w:rsidRPr="00900225">
              <w:rPr>
                <w:sz w:val="26"/>
                <w:szCs w:val="26"/>
              </w:rPr>
              <w:t>4-7/2015</w:t>
            </w:r>
          </w:p>
        </w:tc>
        <w:tc>
          <w:tcPr>
            <w:tcW w:w="1496" w:type="dxa"/>
            <w:vAlign w:val="center"/>
          </w:tcPr>
          <w:p w:rsidR="00621A25" w:rsidRPr="00900225" w:rsidRDefault="001A6425" w:rsidP="007441A6">
            <w:pPr>
              <w:tabs>
                <w:tab w:val="left" w:pos="285"/>
              </w:tabs>
              <w:ind w:left="37"/>
              <w:jc w:val="center"/>
              <w:rPr>
                <w:sz w:val="26"/>
                <w:szCs w:val="26"/>
              </w:rPr>
            </w:pPr>
            <w:r>
              <w:rPr>
                <w:sz w:val="26"/>
                <w:szCs w:val="26"/>
              </w:rPr>
              <w:t xml:space="preserve">Trưởng </w:t>
            </w:r>
            <w:r w:rsidR="001305ED" w:rsidRPr="00900225">
              <w:rPr>
                <w:sz w:val="26"/>
                <w:szCs w:val="26"/>
              </w:rPr>
              <w:t>Phòng Thanh tra</w:t>
            </w:r>
          </w:p>
        </w:tc>
        <w:tc>
          <w:tcPr>
            <w:tcW w:w="1588" w:type="dxa"/>
            <w:vAlign w:val="center"/>
          </w:tcPr>
          <w:p w:rsidR="00621A25" w:rsidRPr="00900225" w:rsidRDefault="001305ED" w:rsidP="007441A6">
            <w:pPr>
              <w:tabs>
                <w:tab w:val="left" w:pos="285"/>
              </w:tabs>
              <w:ind w:left="37"/>
              <w:jc w:val="center"/>
              <w:rPr>
                <w:sz w:val="26"/>
                <w:szCs w:val="26"/>
              </w:rPr>
            </w:pPr>
            <w:r w:rsidRPr="00900225">
              <w:rPr>
                <w:sz w:val="26"/>
                <w:szCs w:val="26"/>
              </w:rPr>
              <w:t>Văn phòng, Phòng Tổ chức</w:t>
            </w:r>
          </w:p>
        </w:tc>
        <w:tc>
          <w:tcPr>
            <w:tcW w:w="1117" w:type="dxa"/>
            <w:vAlign w:val="center"/>
          </w:tcPr>
          <w:p w:rsidR="00621A25" w:rsidRPr="00900225" w:rsidRDefault="001305ED" w:rsidP="007441A6">
            <w:pPr>
              <w:tabs>
                <w:tab w:val="left" w:pos="285"/>
              </w:tabs>
              <w:ind w:left="37"/>
              <w:jc w:val="center"/>
              <w:rPr>
                <w:sz w:val="26"/>
                <w:szCs w:val="26"/>
              </w:rPr>
            </w:pPr>
            <w:r w:rsidRPr="00900225">
              <w:rPr>
                <w:sz w:val="26"/>
                <w:szCs w:val="26"/>
              </w:rPr>
              <w:t>P. Hiệu trưởng trực</w:t>
            </w:r>
          </w:p>
        </w:tc>
      </w:tr>
      <w:tr w:rsidR="001A6425" w:rsidRPr="00900225" w:rsidTr="006C3FF1">
        <w:tc>
          <w:tcPr>
            <w:tcW w:w="589" w:type="dxa"/>
            <w:vMerge w:val="restart"/>
            <w:vAlign w:val="center"/>
          </w:tcPr>
          <w:p w:rsidR="00931DAC" w:rsidRPr="00900225" w:rsidRDefault="00931DAC" w:rsidP="007441A6">
            <w:pPr>
              <w:jc w:val="center"/>
              <w:rPr>
                <w:sz w:val="26"/>
                <w:szCs w:val="26"/>
              </w:rPr>
            </w:pPr>
            <w:r>
              <w:rPr>
                <w:sz w:val="26"/>
                <w:szCs w:val="26"/>
              </w:rPr>
              <w:t>2</w:t>
            </w:r>
          </w:p>
        </w:tc>
        <w:tc>
          <w:tcPr>
            <w:tcW w:w="3434" w:type="dxa"/>
            <w:vAlign w:val="center"/>
          </w:tcPr>
          <w:p w:rsidR="00931DAC" w:rsidRPr="00900225" w:rsidRDefault="00931DAC" w:rsidP="000509C8">
            <w:pPr>
              <w:jc w:val="both"/>
              <w:rPr>
                <w:sz w:val="26"/>
                <w:szCs w:val="26"/>
              </w:rPr>
            </w:pPr>
            <w:r w:rsidRPr="00900225">
              <w:rPr>
                <w:color w:val="000000"/>
                <w:sz w:val="26"/>
                <w:szCs w:val="26"/>
                <w:shd w:val="clear" w:color="auto" w:fill="FFFFFF"/>
              </w:rPr>
              <w:t>Tham gia ý kiến về mặt pháp lý đối với văn bản do các đơn vị soạn thảo trước kh</w:t>
            </w:r>
            <w:r>
              <w:rPr>
                <w:color w:val="000000"/>
                <w:sz w:val="26"/>
                <w:szCs w:val="26"/>
                <w:shd w:val="clear" w:color="auto" w:fill="FFFFFF"/>
              </w:rPr>
              <w:t>i</w:t>
            </w:r>
            <w:r w:rsidRPr="00900225">
              <w:rPr>
                <w:color w:val="000000"/>
                <w:sz w:val="26"/>
                <w:szCs w:val="26"/>
                <w:shd w:val="clear" w:color="auto" w:fill="FFFFFF"/>
              </w:rPr>
              <w:t xml:space="preserve"> trình Hội đồng quản trị và </w:t>
            </w:r>
            <w:r>
              <w:rPr>
                <w:color w:val="000000"/>
                <w:sz w:val="26"/>
                <w:szCs w:val="26"/>
                <w:shd w:val="clear" w:color="auto" w:fill="FFFFFF"/>
              </w:rPr>
              <w:t>Hiệu trưởng ký ban hành.</w:t>
            </w:r>
          </w:p>
        </w:tc>
        <w:tc>
          <w:tcPr>
            <w:tcW w:w="1251" w:type="dxa"/>
            <w:vAlign w:val="center"/>
          </w:tcPr>
          <w:p w:rsidR="00931DAC" w:rsidRPr="00900225" w:rsidRDefault="00931DAC" w:rsidP="007441A6">
            <w:pPr>
              <w:jc w:val="center"/>
              <w:rPr>
                <w:sz w:val="26"/>
                <w:szCs w:val="26"/>
              </w:rPr>
            </w:pPr>
            <w:r w:rsidRPr="00900225">
              <w:rPr>
                <w:sz w:val="26"/>
                <w:szCs w:val="26"/>
              </w:rPr>
              <w:t>8/2014-7/2015</w:t>
            </w:r>
          </w:p>
        </w:tc>
        <w:tc>
          <w:tcPr>
            <w:tcW w:w="1496" w:type="dxa"/>
            <w:vAlign w:val="center"/>
          </w:tcPr>
          <w:p w:rsidR="00931DAC" w:rsidRPr="00900225" w:rsidRDefault="001A6425" w:rsidP="007441A6">
            <w:pPr>
              <w:tabs>
                <w:tab w:val="left" w:pos="285"/>
              </w:tabs>
              <w:ind w:left="37"/>
              <w:jc w:val="center"/>
              <w:rPr>
                <w:sz w:val="26"/>
                <w:szCs w:val="26"/>
              </w:rPr>
            </w:pPr>
            <w:r>
              <w:rPr>
                <w:sz w:val="26"/>
                <w:szCs w:val="26"/>
              </w:rPr>
              <w:t xml:space="preserve">Trưởng </w:t>
            </w:r>
            <w:r w:rsidR="00931DAC" w:rsidRPr="00900225">
              <w:rPr>
                <w:sz w:val="26"/>
                <w:szCs w:val="26"/>
              </w:rPr>
              <w:t>Phòng Thanh tra</w:t>
            </w:r>
          </w:p>
        </w:tc>
        <w:tc>
          <w:tcPr>
            <w:tcW w:w="1588" w:type="dxa"/>
            <w:vAlign w:val="center"/>
          </w:tcPr>
          <w:p w:rsidR="00931DAC" w:rsidRPr="00900225" w:rsidRDefault="00931DAC" w:rsidP="007441A6">
            <w:pPr>
              <w:tabs>
                <w:tab w:val="left" w:pos="285"/>
              </w:tabs>
              <w:ind w:left="37"/>
              <w:jc w:val="center"/>
              <w:rPr>
                <w:sz w:val="26"/>
                <w:szCs w:val="26"/>
              </w:rPr>
            </w:pPr>
            <w:r w:rsidRPr="00900225">
              <w:rPr>
                <w:sz w:val="26"/>
                <w:szCs w:val="26"/>
              </w:rPr>
              <w:t>Các đơn vị liên quan</w:t>
            </w:r>
          </w:p>
        </w:tc>
        <w:tc>
          <w:tcPr>
            <w:tcW w:w="1117" w:type="dxa"/>
            <w:vAlign w:val="center"/>
          </w:tcPr>
          <w:p w:rsidR="00931DAC" w:rsidRPr="00900225" w:rsidRDefault="00931DAC" w:rsidP="007441A6">
            <w:pPr>
              <w:tabs>
                <w:tab w:val="left" w:pos="285"/>
              </w:tabs>
              <w:ind w:left="37"/>
              <w:jc w:val="center"/>
              <w:rPr>
                <w:sz w:val="26"/>
                <w:szCs w:val="26"/>
              </w:rPr>
            </w:pPr>
            <w:r w:rsidRPr="00900225">
              <w:rPr>
                <w:sz w:val="26"/>
                <w:szCs w:val="26"/>
              </w:rPr>
              <w:t>P. Hiệu trưởng trực</w:t>
            </w:r>
          </w:p>
        </w:tc>
      </w:tr>
      <w:tr w:rsidR="00AA6063" w:rsidRPr="00900225" w:rsidTr="00AA6063">
        <w:tc>
          <w:tcPr>
            <w:tcW w:w="589" w:type="dxa"/>
            <w:vMerge/>
            <w:vAlign w:val="center"/>
          </w:tcPr>
          <w:p w:rsidR="00AA6063" w:rsidRDefault="00AA6063" w:rsidP="007441A6">
            <w:pPr>
              <w:jc w:val="center"/>
              <w:rPr>
                <w:sz w:val="26"/>
                <w:szCs w:val="26"/>
              </w:rPr>
            </w:pPr>
          </w:p>
        </w:tc>
        <w:tc>
          <w:tcPr>
            <w:tcW w:w="3434" w:type="dxa"/>
            <w:tcBorders>
              <w:bottom w:val="dashed" w:sz="4" w:space="0" w:color="auto"/>
            </w:tcBorders>
            <w:vAlign w:val="center"/>
          </w:tcPr>
          <w:p w:rsidR="00AA6063" w:rsidRPr="00900225" w:rsidRDefault="00AA6063" w:rsidP="0053367A">
            <w:pPr>
              <w:jc w:val="center"/>
              <w:rPr>
                <w:b/>
                <w:sz w:val="26"/>
                <w:szCs w:val="26"/>
              </w:rPr>
            </w:pPr>
            <w:r w:rsidRPr="00900225">
              <w:rPr>
                <w:b/>
                <w:sz w:val="26"/>
                <w:szCs w:val="26"/>
              </w:rPr>
              <w:t>Nội dung</w:t>
            </w:r>
          </w:p>
        </w:tc>
        <w:tc>
          <w:tcPr>
            <w:tcW w:w="1251" w:type="dxa"/>
            <w:tcBorders>
              <w:bottom w:val="dashed" w:sz="4" w:space="0" w:color="auto"/>
            </w:tcBorders>
            <w:vAlign w:val="center"/>
          </w:tcPr>
          <w:p w:rsidR="00AA6063" w:rsidRPr="00900225" w:rsidRDefault="00AA6063" w:rsidP="0053367A">
            <w:pPr>
              <w:jc w:val="center"/>
              <w:rPr>
                <w:b/>
                <w:sz w:val="26"/>
                <w:szCs w:val="26"/>
              </w:rPr>
            </w:pPr>
            <w:r w:rsidRPr="00900225">
              <w:rPr>
                <w:b/>
                <w:sz w:val="26"/>
                <w:szCs w:val="26"/>
              </w:rPr>
              <w:t>Thời gian</w:t>
            </w:r>
          </w:p>
        </w:tc>
        <w:tc>
          <w:tcPr>
            <w:tcW w:w="1496" w:type="dxa"/>
            <w:tcBorders>
              <w:bottom w:val="dashed" w:sz="4" w:space="0" w:color="auto"/>
            </w:tcBorders>
            <w:vAlign w:val="center"/>
          </w:tcPr>
          <w:p w:rsidR="00AA6063" w:rsidRPr="00900225" w:rsidRDefault="00AA6063" w:rsidP="0053367A">
            <w:pPr>
              <w:jc w:val="center"/>
              <w:rPr>
                <w:b/>
                <w:sz w:val="26"/>
                <w:szCs w:val="26"/>
              </w:rPr>
            </w:pPr>
            <w:r>
              <w:rPr>
                <w:b/>
                <w:sz w:val="26"/>
                <w:szCs w:val="26"/>
              </w:rPr>
              <w:t>C</w:t>
            </w:r>
            <w:r w:rsidRPr="00900225">
              <w:rPr>
                <w:b/>
                <w:sz w:val="26"/>
                <w:szCs w:val="26"/>
              </w:rPr>
              <w:t>hủ trì</w:t>
            </w:r>
          </w:p>
        </w:tc>
        <w:tc>
          <w:tcPr>
            <w:tcW w:w="1588" w:type="dxa"/>
            <w:tcBorders>
              <w:bottom w:val="dashed" w:sz="4" w:space="0" w:color="auto"/>
            </w:tcBorders>
            <w:vAlign w:val="center"/>
          </w:tcPr>
          <w:p w:rsidR="00AA6063" w:rsidRPr="00900225" w:rsidRDefault="00AA6063" w:rsidP="0053367A">
            <w:pPr>
              <w:jc w:val="center"/>
              <w:rPr>
                <w:b/>
                <w:sz w:val="26"/>
                <w:szCs w:val="26"/>
              </w:rPr>
            </w:pPr>
            <w:r w:rsidRPr="00900225">
              <w:rPr>
                <w:b/>
                <w:sz w:val="26"/>
                <w:szCs w:val="26"/>
              </w:rPr>
              <w:t>Phối hợp</w:t>
            </w:r>
          </w:p>
        </w:tc>
        <w:tc>
          <w:tcPr>
            <w:tcW w:w="1117" w:type="dxa"/>
            <w:tcBorders>
              <w:bottom w:val="dashed" w:sz="4" w:space="0" w:color="auto"/>
            </w:tcBorders>
            <w:vAlign w:val="center"/>
          </w:tcPr>
          <w:p w:rsidR="00AA6063" w:rsidRPr="00900225" w:rsidRDefault="00AA6063" w:rsidP="0053367A">
            <w:pPr>
              <w:jc w:val="center"/>
              <w:rPr>
                <w:b/>
                <w:sz w:val="26"/>
                <w:szCs w:val="26"/>
              </w:rPr>
            </w:pPr>
            <w:r w:rsidRPr="00900225">
              <w:rPr>
                <w:b/>
                <w:sz w:val="26"/>
                <w:szCs w:val="26"/>
              </w:rPr>
              <w:t>Lãnh đạo</w:t>
            </w:r>
          </w:p>
        </w:tc>
      </w:tr>
      <w:tr w:rsidR="00AA6063" w:rsidRPr="00900225" w:rsidTr="00AA6063">
        <w:tc>
          <w:tcPr>
            <w:tcW w:w="589" w:type="dxa"/>
            <w:vMerge/>
            <w:vAlign w:val="center"/>
          </w:tcPr>
          <w:p w:rsidR="00AA6063" w:rsidRPr="00900225" w:rsidRDefault="00AA6063" w:rsidP="007441A6">
            <w:pPr>
              <w:jc w:val="center"/>
              <w:rPr>
                <w:sz w:val="26"/>
                <w:szCs w:val="26"/>
              </w:rPr>
            </w:pPr>
          </w:p>
        </w:tc>
        <w:tc>
          <w:tcPr>
            <w:tcW w:w="3434" w:type="dxa"/>
            <w:tcBorders>
              <w:top w:val="dashed" w:sz="4" w:space="0" w:color="auto"/>
              <w:bottom w:val="dashed" w:sz="4" w:space="0" w:color="auto"/>
            </w:tcBorders>
            <w:vAlign w:val="center"/>
          </w:tcPr>
          <w:p w:rsidR="00AA6063" w:rsidRPr="00900225" w:rsidRDefault="00AA6063" w:rsidP="000509C8">
            <w:pPr>
              <w:jc w:val="both"/>
              <w:rPr>
                <w:color w:val="000000"/>
                <w:sz w:val="26"/>
                <w:szCs w:val="26"/>
                <w:shd w:val="clear" w:color="auto" w:fill="FFFFFF"/>
              </w:rPr>
            </w:pPr>
            <w:r>
              <w:rPr>
                <w:color w:val="000000"/>
                <w:sz w:val="26"/>
                <w:szCs w:val="26"/>
                <w:shd w:val="clear" w:color="auto" w:fill="FFFFFF"/>
              </w:rPr>
              <w:t>Hệ thống hóa, điều chỉnh, bổ sung Quy định về thi Kết thúc học phần.</w:t>
            </w:r>
          </w:p>
        </w:tc>
        <w:tc>
          <w:tcPr>
            <w:tcW w:w="1251" w:type="dxa"/>
            <w:tcBorders>
              <w:top w:val="dashed" w:sz="4" w:space="0" w:color="auto"/>
              <w:bottom w:val="dashed" w:sz="4" w:space="0" w:color="auto"/>
            </w:tcBorders>
            <w:vAlign w:val="center"/>
          </w:tcPr>
          <w:p w:rsidR="00AA6063" w:rsidRPr="00900225" w:rsidRDefault="00AA6063" w:rsidP="00E86123">
            <w:pPr>
              <w:jc w:val="center"/>
              <w:rPr>
                <w:sz w:val="26"/>
                <w:szCs w:val="26"/>
              </w:rPr>
            </w:pPr>
            <w:r>
              <w:rPr>
                <w:sz w:val="26"/>
                <w:szCs w:val="26"/>
              </w:rPr>
              <w:t>8/2015</w:t>
            </w:r>
          </w:p>
        </w:tc>
        <w:tc>
          <w:tcPr>
            <w:tcW w:w="1496" w:type="dxa"/>
            <w:tcBorders>
              <w:top w:val="dashed" w:sz="4" w:space="0" w:color="auto"/>
              <w:bottom w:val="dashed" w:sz="4" w:space="0" w:color="auto"/>
            </w:tcBorders>
            <w:vAlign w:val="center"/>
          </w:tcPr>
          <w:p w:rsidR="00AA6063" w:rsidRPr="00900225" w:rsidRDefault="00AA6063" w:rsidP="007441A6">
            <w:pPr>
              <w:tabs>
                <w:tab w:val="left" w:pos="285"/>
              </w:tabs>
              <w:ind w:left="37"/>
              <w:jc w:val="center"/>
              <w:rPr>
                <w:sz w:val="26"/>
                <w:szCs w:val="26"/>
              </w:rPr>
            </w:pPr>
            <w:r>
              <w:rPr>
                <w:sz w:val="26"/>
                <w:szCs w:val="26"/>
              </w:rPr>
              <w:t>Phó Giám đốc Trung tâm KT&amp;ĐBCL</w:t>
            </w:r>
          </w:p>
        </w:tc>
        <w:tc>
          <w:tcPr>
            <w:tcW w:w="1588" w:type="dxa"/>
            <w:tcBorders>
              <w:top w:val="dashed" w:sz="4" w:space="0" w:color="auto"/>
              <w:bottom w:val="dashed" w:sz="4" w:space="0" w:color="auto"/>
            </w:tcBorders>
            <w:vAlign w:val="center"/>
          </w:tcPr>
          <w:p w:rsidR="00AA6063" w:rsidRPr="00900225" w:rsidRDefault="00AA6063" w:rsidP="0053367A">
            <w:pPr>
              <w:tabs>
                <w:tab w:val="left" w:pos="285"/>
              </w:tabs>
              <w:ind w:left="37"/>
              <w:jc w:val="center"/>
              <w:rPr>
                <w:sz w:val="26"/>
                <w:szCs w:val="26"/>
              </w:rPr>
            </w:pPr>
            <w:r w:rsidRPr="00900225">
              <w:rPr>
                <w:sz w:val="26"/>
                <w:szCs w:val="26"/>
              </w:rPr>
              <w:t>Các đơn vị liên quan</w:t>
            </w:r>
          </w:p>
        </w:tc>
        <w:tc>
          <w:tcPr>
            <w:tcW w:w="1117" w:type="dxa"/>
            <w:tcBorders>
              <w:top w:val="dashed" w:sz="4" w:space="0" w:color="auto"/>
              <w:bottom w:val="dashed" w:sz="4" w:space="0" w:color="auto"/>
            </w:tcBorders>
            <w:vAlign w:val="center"/>
          </w:tcPr>
          <w:p w:rsidR="00AA6063" w:rsidRPr="00900225" w:rsidRDefault="00AA6063" w:rsidP="0053367A">
            <w:pPr>
              <w:tabs>
                <w:tab w:val="left" w:pos="285"/>
              </w:tabs>
              <w:ind w:left="37"/>
              <w:jc w:val="center"/>
              <w:rPr>
                <w:sz w:val="26"/>
                <w:szCs w:val="26"/>
              </w:rPr>
            </w:pPr>
            <w:r w:rsidRPr="00900225">
              <w:rPr>
                <w:sz w:val="26"/>
                <w:szCs w:val="26"/>
              </w:rPr>
              <w:t>P. Hiệu trưởng trực</w:t>
            </w:r>
          </w:p>
        </w:tc>
      </w:tr>
      <w:tr w:rsidR="00AA6063" w:rsidRPr="00900225" w:rsidTr="00AA6063">
        <w:tc>
          <w:tcPr>
            <w:tcW w:w="589" w:type="dxa"/>
            <w:vMerge/>
            <w:vAlign w:val="center"/>
          </w:tcPr>
          <w:p w:rsidR="00AA6063" w:rsidRPr="00900225" w:rsidRDefault="00AA6063" w:rsidP="007441A6">
            <w:pPr>
              <w:jc w:val="center"/>
              <w:rPr>
                <w:sz w:val="26"/>
                <w:szCs w:val="26"/>
              </w:rPr>
            </w:pPr>
          </w:p>
        </w:tc>
        <w:tc>
          <w:tcPr>
            <w:tcW w:w="3434" w:type="dxa"/>
            <w:tcBorders>
              <w:top w:val="dashed" w:sz="4" w:space="0" w:color="auto"/>
              <w:bottom w:val="dashed" w:sz="4" w:space="0" w:color="auto"/>
            </w:tcBorders>
            <w:vAlign w:val="center"/>
          </w:tcPr>
          <w:p w:rsidR="00AA6063" w:rsidRPr="00900225" w:rsidRDefault="00AA6063" w:rsidP="00E86123">
            <w:pPr>
              <w:jc w:val="both"/>
              <w:rPr>
                <w:color w:val="000000"/>
                <w:sz w:val="26"/>
                <w:szCs w:val="26"/>
                <w:shd w:val="clear" w:color="auto" w:fill="FFFFFF"/>
              </w:rPr>
            </w:pPr>
            <w:r>
              <w:rPr>
                <w:color w:val="000000"/>
                <w:sz w:val="26"/>
                <w:szCs w:val="26"/>
                <w:shd w:val="clear" w:color="auto" w:fill="FFFFFF"/>
              </w:rPr>
              <w:t>Hệ thống hóa, điều chỉnh, bổ sung Quy định về thi Tốt nghiệp, tuyển sinh, khảo sát.</w:t>
            </w:r>
          </w:p>
        </w:tc>
        <w:tc>
          <w:tcPr>
            <w:tcW w:w="1251" w:type="dxa"/>
            <w:tcBorders>
              <w:top w:val="dashed" w:sz="4" w:space="0" w:color="auto"/>
              <w:bottom w:val="dashed" w:sz="4" w:space="0" w:color="auto"/>
            </w:tcBorders>
            <w:vAlign w:val="center"/>
          </w:tcPr>
          <w:p w:rsidR="00AA6063" w:rsidRPr="00900225" w:rsidRDefault="00AA6063" w:rsidP="00E86123">
            <w:pPr>
              <w:jc w:val="center"/>
              <w:rPr>
                <w:sz w:val="26"/>
                <w:szCs w:val="26"/>
              </w:rPr>
            </w:pPr>
            <w:r>
              <w:rPr>
                <w:sz w:val="26"/>
                <w:szCs w:val="26"/>
              </w:rPr>
              <w:t>9-10/2015</w:t>
            </w:r>
          </w:p>
        </w:tc>
        <w:tc>
          <w:tcPr>
            <w:tcW w:w="1496" w:type="dxa"/>
            <w:tcBorders>
              <w:top w:val="dashed" w:sz="4" w:space="0" w:color="auto"/>
              <w:bottom w:val="dashed" w:sz="4" w:space="0" w:color="auto"/>
            </w:tcBorders>
            <w:vAlign w:val="center"/>
          </w:tcPr>
          <w:p w:rsidR="00AA6063" w:rsidRPr="00900225" w:rsidRDefault="00AA6063" w:rsidP="0053367A">
            <w:pPr>
              <w:tabs>
                <w:tab w:val="left" w:pos="285"/>
              </w:tabs>
              <w:ind w:left="37"/>
              <w:jc w:val="center"/>
              <w:rPr>
                <w:sz w:val="26"/>
                <w:szCs w:val="26"/>
              </w:rPr>
            </w:pPr>
            <w:r>
              <w:rPr>
                <w:sz w:val="26"/>
                <w:szCs w:val="26"/>
              </w:rPr>
              <w:t>Phó Giám đốc Trung tâm KT&amp;ĐBCL</w:t>
            </w:r>
          </w:p>
        </w:tc>
        <w:tc>
          <w:tcPr>
            <w:tcW w:w="1588" w:type="dxa"/>
            <w:tcBorders>
              <w:top w:val="dashed" w:sz="4" w:space="0" w:color="auto"/>
              <w:bottom w:val="dashed" w:sz="4" w:space="0" w:color="auto"/>
            </w:tcBorders>
            <w:vAlign w:val="center"/>
          </w:tcPr>
          <w:p w:rsidR="00AA6063" w:rsidRPr="00900225" w:rsidRDefault="00AA6063" w:rsidP="0053367A">
            <w:pPr>
              <w:tabs>
                <w:tab w:val="left" w:pos="285"/>
              </w:tabs>
              <w:ind w:left="37"/>
              <w:jc w:val="center"/>
              <w:rPr>
                <w:sz w:val="26"/>
                <w:szCs w:val="26"/>
              </w:rPr>
            </w:pPr>
            <w:r w:rsidRPr="00900225">
              <w:rPr>
                <w:sz w:val="26"/>
                <w:szCs w:val="26"/>
              </w:rPr>
              <w:t>Các đơn vị liên quan</w:t>
            </w:r>
          </w:p>
        </w:tc>
        <w:tc>
          <w:tcPr>
            <w:tcW w:w="1117" w:type="dxa"/>
            <w:tcBorders>
              <w:top w:val="dashed" w:sz="4" w:space="0" w:color="auto"/>
              <w:bottom w:val="dashed" w:sz="4" w:space="0" w:color="auto"/>
            </w:tcBorders>
            <w:vAlign w:val="center"/>
          </w:tcPr>
          <w:p w:rsidR="00AA6063" w:rsidRPr="00900225" w:rsidRDefault="00AA6063" w:rsidP="0053367A">
            <w:pPr>
              <w:tabs>
                <w:tab w:val="left" w:pos="285"/>
              </w:tabs>
              <w:ind w:left="37"/>
              <w:jc w:val="center"/>
              <w:rPr>
                <w:sz w:val="26"/>
                <w:szCs w:val="26"/>
              </w:rPr>
            </w:pPr>
            <w:r w:rsidRPr="00900225">
              <w:rPr>
                <w:sz w:val="26"/>
                <w:szCs w:val="26"/>
              </w:rPr>
              <w:t>P. Hiệu trưởng trực</w:t>
            </w:r>
          </w:p>
        </w:tc>
      </w:tr>
      <w:tr w:rsidR="00AA6063" w:rsidRPr="00900225" w:rsidTr="00AA6063">
        <w:tc>
          <w:tcPr>
            <w:tcW w:w="589" w:type="dxa"/>
            <w:vMerge/>
            <w:vAlign w:val="center"/>
          </w:tcPr>
          <w:p w:rsidR="00AA6063" w:rsidRPr="00900225" w:rsidRDefault="00AA6063" w:rsidP="007441A6">
            <w:pPr>
              <w:jc w:val="center"/>
              <w:rPr>
                <w:sz w:val="26"/>
                <w:szCs w:val="26"/>
              </w:rPr>
            </w:pPr>
          </w:p>
        </w:tc>
        <w:tc>
          <w:tcPr>
            <w:tcW w:w="3434" w:type="dxa"/>
            <w:tcBorders>
              <w:top w:val="dashed" w:sz="4" w:space="0" w:color="auto"/>
              <w:bottom w:val="dashed" w:sz="4" w:space="0" w:color="auto"/>
            </w:tcBorders>
            <w:vAlign w:val="center"/>
          </w:tcPr>
          <w:p w:rsidR="00AA6063" w:rsidRDefault="00AA6063" w:rsidP="00E86123">
            <w:pPr>
              <w:jc w:val="both"/>
              <w:rPr>
                <w:color w:val="000000"/>
                <w:sz w:val="26"/>
                <w:szCs w:val="26"/>
                <w:shd w:val="clear" w:color="auto" w:fill="FFFFFF"/>
              </w:rPr>
            </w:pPr>
            <w:r>
              <w:rPr>
                <w:color w:val="000000"/>
                <w:sz w:val="26"/>
                <w:szCs w:val="26"/>
                <w:shd w:val="clear" w:color="auto" w:fill="FFFFFF"/>
              </w:rPr>
              <w:t>Điều chỉnh, bổ sung quy định về sinh hoạt chuyên môn.</w:t>
            </w:r>
          </w:p>
        </w:tc>
        <w:tc>
          <w:tcPr>
            <w:tcW w:w="1251" w:type="dxa"/>
            <w:tcBorders>
              <w:top w:val="dashed" w:sz="4" w:space="0" w:color="auto"/>
              <w:bottom w:val="dashed" w:sz="4" w:space="0" w:color="auto"/>
            </w:tcBorders>
            <w:vAlign w:val="center"/>
          </w:tcPr>
          <w:p w:rsidR="00AA6063" w:rsidRDefault="00AA6063" w:rsidP="00E86123">
            <w:pPr>
              <w:jc w:val="center"/>
              <w:rPr>
                <w:sz w:val="26"/>
                <w:szCs w:val="26"/>
              </w:rPr>
            </w:pPr>
            <w:r>
              <w:rPr>
                <w:sz w:val="26"/>
                <w:szCs w:val="26"/>
              </w:rPr>
              <w:t>9/2015</w:t>
            </w:r>
          </w:p>
        </w:tc>
        <w:tc>
          <w:tcPr>
            <w:tcW w:w="1496" w:type="dxa"/>
            <w:tcBorders>
              <w:top w:val="dashed" w:sz="4" w:space="0" w:color="auto"/>
              <w:bottom w:val="dashed" w:sz="4" w:space="0" w:color="auto"/>
            </w:tcBorders>
            <w:vAlign w:val="center"/>
          </w:tcPr>
          <w:p w:rsidR="00AA6063" w:rsidRDefault="00AA6063" w:rsidP="0053367A">
            <w:pPr>
              <w:tabs>
                <w:tab w:val="left" w:pos="285"/>
              </w:tabs>
              <w:ind w:left="37"/>
              <w:jc w:val="center"/>
              <w:rPr>
                <w:sz w:val="26"/>
                <w:szCs w:val="26"/>
              </w:rPr>
            </w:pPr>
            <w:r>
              <w:rPr>
                <w:sz w:val="26"/>
                <w:szCs w:val="26"/>
              </w:rPr>
              <w:t>Trưởng Phòng Thanh tra</w:t>
            </w:r>
          </w:p>
        </w:tc>
        <w:tc>
          <w:tcPr>
            <w:tcW w:w="1588" w:type="dxa"/>
            <w:tcBorders>
              <w:top w:val="dashed" w:sz="4" w:space="0" w:color="auto"/>
              <w:bottom w:val="dashed" w:sz="4" w:space="0" w:color="auto"/>
            </w:tcBorders>
            <w:vAlign w:val="center"/>
          </w:tcPr>
          <w:p w:rsidR="00AA6063" w:rsidRPr="00900225" w:rsidRDefault="00AA6063" w:rsidP="0053367A">
            <w:pPr>
              <w:tabs>
                <w:tab w:val="left" w:pos="285"/>
              </w:tabs>
              <w:ind w:left="37"/>
              <w:jc w:val="center"/>
              <w:rPr>
                <w:sz w:val="26"/>
                <w:szCs w:val="26"/>
              </w:rPr>
            </w:pPr>
            <w:r>
              <w:rPr>
                <w:sz w:val="26"/>
                <w:szCs w:val="26"/>
              </w:rPr>
              <w:t>Hội đồng Giám sát Công tác sinh hoạt chuyên môn</w:t>
            </w:r>
          </w:p>
        </w:tc>
        <w:tc>
          <w:tcPr>
            <w:tcW w:w="1117" w:type="dxa"/>
            <w:tcBorders>
              <w:top w:val="dashed" w:sz="4" w:space="0" w:color="auto"/>
              <w:bottom w:val="dashed" w:sz="4" w:space="0" w:color="auto"/>
            </w:tcBorders>
            <w:vAlign w:val="center"/>
          </w:tcPr>
          <w:p w:rsidR="00AA6063" w:rsidRPr="00900225" w:rsidRDefault="00C1179E" w:rsidP="0053367A">
            <w:pPr>
              <w:tabs>
                <w:tab w:val="left" w:pos="285"/>
              </w:tabs>
              <w:ind w:left="37"/>
              <w:jc w:val="center"/>
              <w:rPr>
                <w:sz w:val="26"/>
                <w:szCs w:val="26"/>
              </w:rPr>
            </w:pPr>
            <w:r>
              <w:rPr>
                <w:sz w:val="26"/>
                <w:szCs w:val="26"/>
              </w:rPr>
              <w:t xml:space="preserve">P. </w:t>
            </w:r>
            <w:r w:rsidR="00AA6063">
              <w:rPr>
                <w:sz w:val="26"/>
                <w:szCs w:val="26"/>
              </w:rPr>
              <w:t>Hiệu trưởng</w:t>
            </w:r>
            <w:r>
              <w:rPr>
                <w:sz w:val="26"/>
                <w:szCs w:val="26"/>
              </w:rPr>
              <w:t xml:space="preserve"> kiêm Trưởng P. tổ chức</w:t>
            </w:r>
          </w:p>
        </w:tc>
      </w:tr>
      <w:tr w:rsidR="00AA6063" w:rsidRPr="00900225" w:rsidTr="00AA6063">
        <w:tc>
          <w:tcPr>
            <w:tcW w:w="589" w:type="dxa"/>
            <w:vMerge/>
            <w:vAlign w:val="center"/>
          </w:tcPr>
          <w:p w:rsidR="00AA6063" w:rsidRPr="00900225" w:rsidRDefault="00AA6063" w:rsidP="007441A6">
            <w:pPr>
              <w:jc w:val="center"/>
              <w:rPr>
                <w:sz w:val="26"/>
                <w:szCs w:val="26"/>
              </w:rPr>
            </w:pPr>
          </w:p>
        </w:tc>
        <w:tc>
          <w:tcPr>
            <w:tcW w:w="3434" w:type="dxa"/>
            <w:tcBorders>
              <w:top w:val="dashed" w:sz="4" w:space="0" w:color="auto"/>
            </w:tcBorders>
            <w:vAlign w:val="center"/>
          </w:tcPr>
          <w:p w:rsidR="00AA6063" w:rsidRDefault="00AA6063" w:rsidP="00E86123">
            <w:pPr>
              <w:jc w:val="both"/>
              <w:rPr>
                <w:color w:val="000000"/>
                <w:sz w:val="26"/>
                <w:szCs w:val="26"/>
                <w:shd w:val="clear" w:color="auto" w:fill="FFFFFF"/>
              </w:rPr>
            </w:pPr>
            <w:r>
              <w:rPr>
                <w:color w:val="000000"/>
                <w:sz w:val="26"/>
                <w:szCs w:val="26"/>
                <w:shd w:val="clear" w:color="auto" w:fill="FFFFFF"/>
              </w:rPr>
              <w:t>Hệ thống hóa, điều chỉnh, bổ sung Quy định về công tác CVHT.</w:t>
            </w:r>
          </w:p>
        </w:tc>
        <w:tc>
          <w:tcPr>
            <w:tcW w:w="1251" w:type="dxa"/>
            <w:tcBorders>
              <w:top w:val="dashed" w:sz="4" w:space="0" w:color="auto"/>
            </w:tcBorders>
            <w:vAlign w:val="center"/>
          </w:tcPr>
          <w:p w:rsidR="00AA6063" w:rsidRDefault="00AA6063" w:rsidP="0053367A">
            <w:pPr>
              <w:jc w:val="center"/>
              <w:rPr>
                <w:sz w:val="26"/>
                <w:szCs w:val="26"/>
              </w:rPr>
            </w:pPr>
            <w:r>
              <w:rPr>
                <w:sz w:val="26"/>
                <w:szCs w:val="26"/>
              </w:rPr>
              <w:t>9/2015</w:t>
            </w:r>
          </w:p>
        </w:tc>
        <w:tc>
          <w:tcPr>
            <w:tcW w:w="1496" w:type="dxa"/>
            <w:tcBorders>
              <w:top w:val="dashed" w:sz="4" w:space="0" w:color="auto"/>
            </w:tcBorders>
            <w:vAlign w:val="center"/>
          </w:tcPr>
          <w:p w:rsidR="00AA6063" w:rsidRDefault="00AA6063" w:rsidP="0053367A">
            <w:pPr>
              <w:tabs>
                <w:tab w:val="left" w:pos="285"/>
              </w:tabs>
              <w:ind w:left="37"/>
              <w:jc w:val="center"/>
              <w:rPr>
                <w:sz w:val="26"/>
                <w:szCs w:val="26"/>
              </w:rPr>
            </w:pPr>
            <w:r>
              <w:rPr>
                <w:sz w:val="26"/>
                <w:szCs w:val="26"/>
              </w:rPr>
              <w:t>Trưởng Phòng Thanh tra</w:t>
            </w:r>
          </w:p>
        </w:tc>
        <w:tc>
          <w:tcPr>
            <w:tcW w:w="1588" w:type="dxa"/>
            <w:tcBorders>
              <w:top w:val="dashed" w:sz="4" w:space="0" w:color="auto"/>
            </w:tcBorders>
            <w:vAlign w:val="center"/>
          </w:tcPr>
          <w:p w:rsidR="00AA6063" w:rsidRPr="00900225" w:rsidRDefault="00AA6063" w:rsidP="0053367A">
            <w:pPr>
              <w:tabs>
                <w:tab w:val="left" w:pos="285"/>
              </w:tabs>
              <w:ind w:left="37"/>
              <w:jc w:val="center"/>
              <w:rPr>
                <w:sz w:val="26"/>
                <w:szCs w:val="26"/>
              </w:rPr>
            </w:pPr>
            <w:r>
              <w:rPr>
                <w:sz w:val="26"/>
                <w:szCs w:val="26"/>
              </w:rPr>
              <w:t>Hội đồng Giám sát Công tác CVHT</w:t>
            </w:r>
          </w:p>
        </w:tc>
        <w:tc>
          <w:tcPr>
            <w:tcW w:w="1117" w:type="dxa"/>
            <w:tcBorders>
              <w:top w:val="dashed" w:sz="4" w:space="0" w:color="auto"/>
            </w:tcBorders>
            <w:vAlign w:val="center"/>
          </w:tcPr>
          <w:p w:rsidR="00AA6063" w:rsidRPr="00900225" w:rsidRDefault="00AA6063" w:rsidP="0053367A">
            <w:pPr>
              <w:tabs>
                <w:tab w:val="left" w:pos="285"/>
              </w:tabs>
              <w:ind w:left="37"/>
              <w:jc w:val="center"/>
              <w:rPr>
                <w:sz w:val="26"/>
                <w:szCs w:val="26"/>
              </w:rPr>
            </w:pPr>
            <w:r>
              <w:rPr>
                <w:sz w:val="26"/>
                <w:szCs w:val="26"/>
              </w:rPr>
              <w:t>P.Hiệu trưởng phụ trách công tác CVHT</w:t>
            </w:r>
          </w:p>
        </w:tc>
      </w:tr>
      <w:tr w:rsidR="00AA6063" w:rsidRPr="00900225" w:rsidTr="00C1179E">
        <w:trPr>
          <w:trHeight w:val="2712"/>
        </w:trPr>
        <w:tc>
          <w:tcPr>
            <w:tcW w:w="589" w:type="dxa"/>
            <w:vAlign w:val="center"/>
          </w:tcPr>
          <w:p w:rsidR="00AA6063" w:rsidRPr="00900225" w:rsidRDefault="00AA6063" w:rsidP="007441A6">
            <w:pPr>
              <w:jc w:val="center"/>
              <w:rPr>
                <w:sz w:val="26"/>
                <w:szCs w:val="26"/>
              </w:rPr>
            </w:pPr>
            <w:r>
              <w:rPr>
                <w:sz w:val="26"/>
                <w:szCs w:val="26"/>
              </w:rPr>
              <w:t>3</w:t>
            </w:r>
          </w:p>
        </w:tc>
        <w:tc>
          <w:tcPr>
            <w:tcW w:w="3434" w:type="dxa"/>
            <w:vAlign w:val="center"/>
          </w:tcPr>
          <w:p w:rsidR="00AA6063" w:rsidRPr="00900225" w:rsidRDefault="00AA6063" w:rsidP="007441A6">
            <w:pPr>
              <w:jc w:val="both"/>
              <w:rPr>
                <w:sz w:val="26"/>
                <w:szCs w:val="26"/>
              </w:rPr>
            </w:pPr>
            <w:r w:rsidRPr="00900225">
              <w:rPr>
                <w:color w:val="000000"/>
                <w:sz w:val="26"/>
                <w:szCs w:val="26"/>
                <w:shd w:val="clear" w:color="auto" w:fill="FFFFFF"/>
              </w:rPr>
              <w:t>Giúp Hội đồng quản trị và Hiệu trưởng chuẩn bị ý kiến đóng góp cho dự thảo văn bản quy phạm pháp luật do các cơ quan, đơn vị gửi lấy ý kiến và kiến nghị các cơ quan có thẩm quyền trong việc sửa đổi bổ sung hoặc ban hành văn bản quy phạm pháp luật.</w:t>
            </w:r>
          </w:p>
        </w:tc>
        <w:tc>
          <w:tcPr>
            <w:tcW w:w="1251" w:type="dxa"/>
            <w:vAlign w:val="center"/>
          </w:tcPr>
          <w:p w:rsidR="00AA6063" w:rsidRPr="00900225" w:rsidRDefault="00AA6063" w:rsidP="007441A6">
            <w:pPr>
              <w:jc w:val="center"/>
              <w:rPr>
                <w:sz w:val="26"/>
                <w:szCs w:val="26"/>
              </w:rPr>
            </w:pPr>
            <w:r w:rsidRPr="00900225">
              <w:rPr>
                <w:sz w:val="26"/>
                <w:szCs w:val="26"/>
              </w:rPr>
              <w:t>8/2014-7/2015</w:t>
            </w:r>
          </w:p>
        </w:tc>
        <w:tc>
          <w:tcPr>
            <w:tcW w:w="1496" w:type="dxa"/>
            <w:vAlign w:val="center"/>
          </w:tcPr>
          <w:p w:rsidR="00AA6063" w:rsidRPr="00900225" w:rsidRDefault="00AA6063" w:rsidP="007441A6">
            <w:pPr>
              <w:tabs>
                <w:tab w:val="left" w:pos="285"/>
              </w:tabs>
              <w:ind w:left="37"/>
              <w:jc w:val="center"/>
              <w:rPr>
                <w:sz w:val="26"/>
                <w:szCs w:val="26"/>
              </w:rPr>
            </w:pPr>
            <w:r>
              <w:rPr>
                <w:sz w:val="26"/>
                <w:szCs w:val="26"/>
              </w:rPr>
              <w:t xml:space="preserve">Chánh </w:t>
            </w:r>
            <w:r w:rsidRPr="00900225">
              <w:rPr>
                <w:sz w:val="26"/>
                <w:szCs w:val="26"/>
              </w:rPr>
              <w:t>Văn phòng</w:t>
            </w:r>
            <w:r>
              <w:rPr>
                <w:sz w:val="26"/>
                <w:szCs w:val="26"/>
              </w:rPr>
              <w:t xml:space="preserve"> Trường</w:t>
            </w:r>
          </w:p>
        </w:tc>
        <w:tc>
          <w:tcPr>
            <w:tcW w:w="1588" w:type="dxa"/>
            <w:vAlign w:val="center"/>
          </w:tcPr>
          <w:p w:rsidR="00AA6063" w:rsidRPr="00900225" w:rsidRDefault="00AA6063" w:rsidP="007441A6">
            <w:pPr>
              <w:tabs>
                <w:tab w:val="left" w:pos="285"/>
              </w:tabs>
              <w:ind w:left="37"/>
              <w:jc w:val="center"/>
              <w:rPr>
                <w:sz w:val="26"/>
                <w:szCs w:val="26"/>
              </w:rPr>
            </w:pPr>
            <w:r w:rsidRPr="00900225">
              <w:rPr>
                <w:sz w:val="26"/>
                <w:szCs w:val="26"/>
              </w:rPr>
              <w:t>Các đơn vị liên quan</w:t>
            </w:r>
          </w:p>
        </w:tc>
        <w:tc>
          <w:tcPr>
            <w:tcW w:w="1117" w:type="dxa"/>
            <w:vAlign w:val="center"/>
          </w:tcPr>
          <w:p w:rsidR="00AA6063" w:rsidRPr="00900225" w:rsidRDefault="00AA6063" w:rsidP="007441A6">
            <w:pPr>
              <w:tabs>
                <w:tab w:val="left" w:pos="285"/>
              </w:tabs>
              <w:ind w:left="37"/>
              <w:jc w:val="center"/>
              <w:rPr>
                <w:sz w:val="26"/>
                <w:szCs w:val="26"/>
              </w:rPr>
            </w:pPr>
            <w:r w:rsidRPr="00900225">
              <w:rPr>
                <w:sz w:val="26"/>
                <w:szCs w:val="26"/>
              </w:rPr>
              <w:t>P. Hiệu trưởng trực</w:t>
            </w:r>
          </w:p>
        </w:tc>
      </w:tr>
      <w:tr w:rsidR="00AA6063" w:rsidRPr="00900225" w:rsidTr="006C3FF1">
        <w:tc>
          <w:tcPr>
            <w:tcW w:w="589" w:type="dxa"/>
            <w:vAlign w:val="center"/>
          </w:tcPr>
          <w:p w:rsidR="00AA6063" w:rsidRPr="00900225" w:rsidRDefault="00AA6063" w:rsidP="007441A6">
            <w:pPr>
              <w:jc w:val="center"/>
              <w:rPr>
                <w:sz w:val="26"/>
                <w:szCs w:val="26"/>
              </w:rPr>
            </w:pPr>
            <w:r>
              <w:rPr>
                <w:sz w:val="26"/>
                <w:szCs w:val="26"/>
              </w:rPr>
              <w:t>4</w:t>
            </w:r>
          </w:p>
        </w:tc>
        <w:tc>
          <w:tcPr>
            <w:tcW w:w="3434" w:type="dxa"/>
            <w:vAlign w:val="center"/>
          </w:tcPr>
          <w:p w:rsidR="00AA6063" w:rsidRPr="00900225" w:rsidRDefault="00AA6063" w:rsidP="007441A6">
            <w:pPr>
              <w:jc w:val="both"/>
              <w:rPr>
                <w:sz w:val="26"/>
                <w:szCs w:val="26"/>
              </w:rPr>
            </w:pPr>
            <w:r w:rsidRPr="00900225">
              <w:rPr>
                <w:color w:val="000000"/>
                <w:sz w:val="26"/>
                <w:szCs w:val="26"/>
                <w:shd w:val="clear" w:color="auto" w:fill="FFFFFF"/>
              </w:rPr>
              <w:t>Tổ chức tuyên truyền, phổ biến, giáo dục pháp luật và các văn bản có liên quan về đổi mới giáo dục đại học, các văn bản pháp luật mới về giáo dục, các nội quy, quy chế cho cán bộ,  giảng viên và nhân viên</w:t>
            </w:r>
            <w:r>
              <w:rPr>
                <w:color w:val="000000"/>
                <w:sz w:val="26"/>
                <w:szCs w:val="26"/>
                <w:shd w:val="clear" w:color="auto" w:fill="FFFFFF"/>
              </w:rPr>
              <w:t>.</w:t>
            </w:r>
          </w:p>
        </w:tc>
        <w:tc>
          <w:tcPr>
            <w:tcW w:w="1251" w:type="dxa"/>
            <w:vAlign w:val="center"/>
          </w:tcPr>
          <w:p w:rsidR="00AA6063" w:rsidRPr="00900225" w:rsidRDefault="00AA6063" w:rsidP="007441A6">
            <w:pPr>
              <w:jc w:val="center"/>
              <w:rPr>
                <w:sz w:val="26"/>
                <w:szCs w:val="26"/>
              </w:rPr>
            </w:pPr>
            <w:r w:rsidRPr="00900225">
              <w:rPr>
                <w:sz w:val="26"/>
                <w:szCs w:val="26"/>
              </w:rPr>
              <w:t>8/2014-7/2015</w:t>
            </w:r>
          </w:p>
        </w:tc>
        <w:tc>
          <w:tcPr>
            <w:tcW w:w="1496" w:type="dxa"/>
            <w:vAlign w:val="center"/>
          </w:tcPr>
          <w:p w:rsidR="00AA6063" w:rsidRPr="00900225" w:rsidRDefault="00AA6063" w:rsidP="007441A6">
            <w:pPr>
              <w:tabs>
                <w:tab w:val="left" w:pos="285"/>
              </w:tabs>
              <w:ind w:left="37"/>
              <w:jc w:val="center"/>
              <w:rPr>
                <w:sz w:val="26"/>
                <w:szCs w:val="26"/>
              </w:rPr>
            </w:pPr>
            <w:r>
              <w:rPr>
                <w:sz w:val="26"/>
                <w:szCs w:val="26"/>
              </w:rPr>
              <w:t xml:space="preserve">Chủ tịch </w:t>
            </w:r>
            <w:r w:rsidRPr="00900225">
              <w:rPr>
                <w:sz w:val="26"/>
                <w:szCs w:val="26"/>
              </w:rPr>
              <w:t>Công đoàn Trường</w:t>
            </w:r>
          </w:p>
        </w:tc>
        <w:tc>
          <w:tcPr>
            <w:tcW w:w="1588" w:type="dxa"/>
            <w:vAlign w:val="center"/>
          </w:tcPr>
          <w:p w:rsidR="00AA6063" w:rsidRPr="00900225" w:rsidRDefault="00AA6063" w:rsidP="007441A6">
            <w:pPr>
              <w:tabs>
                <w:tab w:val="left" w:pos="285"/>
              </w:tabs>
              <w:ind w:left="37"/>
              <w:jc w:val="center"/>
              <w:rPr>
                <w:sz w:val="26"/>
                <w:szCs w:val="26"/>
              </w:rPr>
            </w:pPr>
            <w:r w:rsidRPr="00900225">
              <w:rPr>
                <w:sz w:val="26"/>
                <w:szCs w:val="26"/>
              </w:rPr>
              <w:t>Các đơn vị liên quan</w:t>
            </w:r>
          </w:p>
        </w:tc>
        <w:tc>
          <w:tcPr>
            <w:tcW w:w="1117" w:type="dxa"/>
            <w:vAlign w:val="center"/>
          </w:tcPr>
          <w:p w:rsidR="00AA6063" w:rsidRPr="00900225" w:rsidRDefault="00AA6063" w:rsidP="00C1179E">
            <w:pPr>
              <w:tabs>
                <w:tab w:val="left" w:pos="285"/>
              </w:tabs>
              <w:ind w:left="37"/>
              <w:jc w:val="center"/>
              <w:rPr>
                <w:sz w:val="26"/>
                <w:szCs w:val="26"/>
              </w:rPr>
            </w:pPr>
            <w:r w:rsidRPr="00900225">
              <w:rPr>
                <w:sz w:val="26"/>
                <w:szCs w:val="26"/>
              </w:rPr>
              <w:t xml:space="preserve">Hiệu trưởng </w:t>
            </w:r>
          </w:p>
        </w:tc>
      </w:tr>
      <w:tr w:rsidR="00AA6063" w:rsidRPr="00900225" w:rsidTr="006C3FF1">
        <w:tc>
          <w:tcPr>
            <w:tcW w:w="589" w:type="dxa"/>
            <w:vAlign w:val="center"/>
          </w:tcPr>
          <w:p w:rsidR="00AA6063" w:rsidRPr="00900225" w:rsidRDefault="00AA6063" w:rsidP="007441A6">
            <w:pPr>
              <w:jc w:val="center"/>
              <w:rPr>
                <w:sz w:val="26"/>
                <w:szCs w:val="26"/>
              </w:rPr>
            </w:pPr>
            <w:r>
              <w:rPr>
                <w:sz w:val="26"/>
                <w:szCs w:val="26"/>
              </w:rPr>
              <w:t>5</w:t>
            </w:r>
          </w:p>
        </w:tc>
        <w:tc>
          <w:tcPr>
            <w:tcW w:w="3434" w:type="dxa"/>
            <w:vAlign w:val="center"/>
          </w:tcPr>
          <w:p w:rsidR="00AA6063" w:rsidRPr="00900225" w:rsidRDefault="00AA6063" w:rsidP="007441A6">
            <w:pPr>
              <w:jc w:val="both"/>
              <w:rPr>
                <w:sz w:val="26"/>
                <w:szCs w:val="26"/>
              </w:rPr>
            </w:pPr>
            <w:r w:rsidRPr="00900225">
              <w:rPr>
                <w:color w:val="000000"/>
                <w:sz w:val="26"/>
                <w:szCs w:val="26"/>
                <w:shd w:val="clear" w:color="auto" w:fill="FFFFFF"/>
              </w:rPr>
              <w:t>Tổ chức tuyên truyền, phổ biến, giáo dục pháp luật và các văn bản có liên quan về đổi mới giáo dục đại học, các văn bản pháp luật mới về giáo dục, các nội quy, quy chế cho người học</w:t>
            </w:r>
            <w:r>
              <w:rPr>
                <w:color w:val="000000"/>
                <w:sz w:val="26"/>
                <w:szCs w:val="26"/>
                <w:shd w:val="clear" w:color="auto" w:fill="FFFFFF"/>
              </w:rPr>
              <w:t>.</w:t>
            </w:r>
          </w:p>
        </w:tc>
        <w:tc>
          <w:tcPr>
            <w:tcW w:w="1251" w:type="dxa"/>
            <w:vAlign w:val="center"/>
          </w:tcPr>
          <w:p w:rsidR="00AA6063" w:rsidRDefault="00AA6063" w:rsidP="007441A6">
            <w:pPr>
              <w:jc w:val="center"/>
              <w:rPr>
                <w:sz w:val="26"/>
                <w:szCs w:val="26"/>
              </w:rPr>
            </w:pPr>
            <w:r>
              <w:rPr>
                <w:sz w:val="26"/>
                <w:szCs w:val="26"/>
              </w:rPr>
              <w:t>8</w:t>
            </w:r>
            <w:r w:rsidRPr="00900225">
              <w:rPr>
                <w:sz w:val="26"/>
                <w:szCs w:val="26"/>
              </w:rPr>
              <w:t>/2015</w:t>
            </w:r>
          </w:p>
          <w:p w:rsidR="00AA6063" w:rsidRDefault="00AA6063" w:rsidP="007441A6">
            <w:pPr>
              <w:jc w:val="center"/>
              <w:rPr>
                <w:sz w:val="26"/>
                <w:szCs w:val="26"/>
              </w:rPr>
            </w:pPr>
            <w:r>
              <w:rPr>
                <w:sz w:val="26"/>
                <w:szCs w:val="26"/>
              </w:rPr>
              <w:t>9/2015</w:t>
            </w:r>
          </w:p>
          <w:p w:rsidR="00AA6063" w:rsidRDefault="00AA6063" w:rsidP="007441A6">
            <w:pPr>
              <w:jc w:val="center"/>
              <w:rPr>
                <w:sz w:val="26"/>
                <w:szCs w:val="26"/>
              </w:rPr>
            </w:pPr>
            <w:r>
              <w:rPr>
                <w:sz w:val="26"/>
                <w:szCs w:val="26"/>
              </w:rPr>
              <w:t>3/2016</w:t>
            </w:r>
          </w:p>
          <w:p w:rsidR="00AA6063" w:rsidRDefault="00AA6063" w:rsidP="007441A6">
            <w:pPr>
              <w:jc w:val="center"/>
              <w:rPr>
                <w:sz w:val="26"/>
                <w:szCs w:val="26"/>
              </w:rPr>
            </w:pPr>
            <w:r>
              <w:rPr>
                <w:sz w:val="26"/>
                <w:szCs w:val="26"/>
              </w:rPr>
              <w:t>7/2016</w:t>
            </w:r>
          </w:p>
          <w:p w:rsidR="00AA6063" w:rsidRPr="00900225" w:rsidRDefault="00AA6063" w:rsidP="007441A6">
            <w:pPr>
              <w:jc w:val="center"/>
              <w:rPr>
                <w:sz w:val="26"/>
                <w:szCs w:val="26"/>
              </w:rPr>
            </w:pPr>
          </w:p>
        </w:tc>
        <w:tc>
          <w:tcPr>
            <w:tcW w:w="1496" w:type="dxa"/>
            <w:vAlign w:val="center"/>
          </w:tcPr>
          <w:p w:rsidR="00AA6063" w:rsidRPr="00900225" w:rsidRDefault="00AA6063" w:rsidP="007441A6">
            <w:pPr>
              <w:tabs>
                <w:tab w:val="left" w:pos="285"/>
              </w:tabs>
              <w:ind w:left="37"/>
              <w:jc w:val="center"/>
              <w:rPr>
                <w:sz w:val="26"/>
                <w:szCs w:val="26"/>
              </w:rPr>
            </w:pPr>
            <w:r>
              <w:rPr>
                <w:sz w:val="26"/>
                <w:szCs w:val="26"/>
              </w:rPr>
              <w:t xml:space="preserve">Trưởng </w:t>
            </w:r>
            <w:r w:rsidRPr="00900225">
              <w:rPr>
                <w:sz w:val="26"/>
                <w:szCs w:val="26"/>
              </w:rPr>
              <w:t>Phòng Công tác HS-SV</w:t>
            </w:r>
          </w:p>
        </w:tc>
        <w:tc>
          <w:tcPr>
            <w:tcW w:w="1588" w:type="dxa"/>
            <w:vAlign w:val="center"/>
          </w:tcPr>
          <w:p w:rsidR="00AA6063" w:rsidRPr="00900225" w:rsidRDefault="00AA6063" w:rsidP="007441A6">
            <w:pPr>
              <w:tabs>
                <w:tab w:val="left" w:pos="285"/>
              </w:tabs>
              <w:ind w:left="37"/>
              <w:jc w:val="center"/>
              <w:rPr>
                <w:sz w:val="26"/>
                <w:szCs w:val="26"/>
              </w:rPr>
            </w:pPr>
            <w:r w:rsidRPr="00900225">
              <w:rPr>
                <w:sz w:val="26"/>
                <w:szCs w:val="26"/>
              </w:rPr>
              <w:t>Các đơn vị liên quan</w:t>
            </w:r>
          </w:p>
        </w:tc>
        <w:tc>
          <w:tcPr>
            <w:tcW w:w="1117" w:type="dxa"/>
            <w:vAlign w:val="center"/>
          </w:tcPr>
          <w:p w:rsidR="00AA6063" w:rsidRPr="00900225" w:rsidRDefault="00AA6063" w:rsidP="007441A6">
            <w:pPr>
              <w:tabs>
                <w:tab w:val="left" w:pos="285"/>
              </w:tabs>
              <w:ind w:left="37"/>
              <w:jc w:val="center"/>
              <w:rPr>
                <w:sz w:val="26"/>
                <w:szCs w:val="26"/>
              </w:rPr>
            </w:pPr>
            <w:r w:rsidRPr="00900225">
              <w:rPr>
                <w:sz w:val="26"/>
                <w:szCs w:val="26"/>
              </w:rPr>
              <w:t>P. Hiệu trưởng phụ trách Công tác HS-SV</w:t>
            </w:r>
          </w:p>
        </w:tc>
      </w:tr>
      <w:tr w:rsidR="00AA6063" w:rsidRPr="00900225" w:rsidTr="006C3FF1">
        <w:tc>
          <w:tcPr>
            <w:tcW w:w="589" w:type="dxa"/>
            <w:vAlign w:val="center"/>
          </w:tcPr>
          <w:p w:rsidR="00AA6063" w:rsidRPr="00900225" w:rsidRDefault="00AA6063" w:rsidP="007441A6">
            <w:pPr>
              <w:jc w:val="center"/>
              <w:rPr>
                <w:sz w:val="26"/>
                <w:szCs w:val="26"/>
              </w:rPr>
            </w:pPr>
            <w:r>
              <w:rPr>
                <w:sz w:val="26"/>
                <w:szCs w:val="26"/>
              </w:rPr>
              <w:t>6</w:t>
            </w:r>
          </w:p>
        </w:tc>
        <w:tc>
          <w:tcPr>
            <w:tcW w:w="3434" w:type="dxa"/>
            <w:vAlign w:val="center"/>
          </w:tcPr>
          <w:p w:rsidR="00AA6063" w:rsidRPr="00900225" w:rsidRDefault="00AA6063" w:rsidP="002A5A03">
            <w:pPr>
              <w:jc w:val="both"/>
              <w:rPr>
                <w:sz w:val="26"/>
                <w:szCs w:val="26"/>
              </w:rPr>
            </w:pPr>
            <w:r w:rsidRPr="00900225">
              <w:rPr>
                <w:color w:val="000000"/>
                <w:sz w:val="26"/>
                <w:szCs w:val="26"/>
                <w:shd w:val="clear" w:color="auto" w:fill="FFFFFF"/>
              </w:rPr>
              <w:t>Thực hiện các quy định về công khai, đưa thông tin phổ biến giáo dục pháp luật và cấp phát văn bằng, chứng chỉ trên website của trường.</w:t>
            </w:r>
          </w:p>
        </w:tc>
        <w:tc>
          <w:tcPr>
            <w:tcW w:w="1251" w:type="dxa"/>
            <w:vAlign w:val="center"/>
          </w:tcPr>
          <w:p w:rsidR="00AA6063" w:rsidRPr="00900225" w:rsidRDefault="00AA6063" w:rsidP="007441A6">
            <w:pPr>
              <w:jc w:val="center"/>
              <w:rPr>
                <w:sz w:val="26"/>
                <w:szCs w:val="26"/>
              </w:rPr>
            </w:pPr>
            <w:r w:rsidRPr="00900225">
              <w:rPr>
                <w:sz w:val="26"/>
                <w:szCs w:val="26"/>
              </w:rPr>
              <w:t>8/2014-7/2015</w:t>
            </w:r>
          </w:p>
        </w:tc>
        <w:tc>
          <w:tcPr>
            <w:tcW w:w="1496" w:type="dxa"/>
            <w:vAlign w:val="center"/>
          </w:tcPr>
          <w:p w:rsidR="00AA6063" w:rsidRPr="00900225" w:rsidRDefault="00AA6063" w:rsidP="007441A6">
            <w:pPr>
              <w:tabs>
                <w:tab w:val="left" w:pos="285"/>
              </w:tabs>
              <w:ind w:left="37"/>
              <w:jc w:val="center"/>
              <w:rPr>
                <w:sz w:val="26"/>
                <w:szCs w:val="26"/>
              </w:rPr>
            </w:pPr>
            <w:r>
              <w:rPr>
                <w:sz w:val="26"/>
                <w:szCs w:val="26"/>
              </w:rPr>
              <w:t xml:space="preserve">Phó Chánh </w:t>
            </w:r>
            <w:r w:rsidRPr="00900225">
              <w:rPr>
                <w:sz w:val="26"/>
                <w:szCs w:val="26"/>
              </w:rPr>
              <w:t>Văn phòng</w:t>
            </w:r>
            <w:r>
              <w:rPr>
                <w:sz w:val="26"/>
                <w:szCs w:val="26"/>
              </w:rPr>
              <w:t xml:space="preserve"> Trường</w:t>
            </w:r>
          </w:p>
        </w:tc>
        <w:tc>
          <w:tcPr>
            <w:tcW w:w="1588" w:type="dxa"/>
            <w:vAlign w:val="center"/>
          </w:tcPr>
          <w:p w:rsidR="00AA6063" w:rsidRPr="00900225" w:rsidRDefault="00AA6063" w:rsidP="007441A6">
            <w:pPr>
              <w:tabs>
                <w:tab w:val="left" w:pos="285"/>
              </w:tabs>
              <w:ind w:left="37"/>
              <w:jc w:val="center"/>
              <w:rPr>
                <w:sz w:val="26"/>
                <w:szCs w:val="26"/>
              </w:rPr>
            </w:pPr>
            <w:r w:rsidRPr="00900225">
              <w:rPr>
                <w:sz w:val="26"/>
                <w:szCs w:val="26"/>
              </w:rPr>
              <w:t>Các đơn vị liên quan (tại website của các đơn vị)</w:t>
            </w:r>
          </w:p>
        </w:tc>
        <w:tc>
          <w:tcPr>
            <w:tcW w:w="1117" w:type="dxa"/>
            <w:vAlign w:val="center"/>
          </w:tcPr>
          <w:p w:rsidR="00AA6063" w:rsidRPr="00900225" w:rsidRDefault="00AA6063" w:rsidP="00C1179E">
            <w:pPr>
              <w:tabs>
                <w:tab w:val="left" w:pos="285"/>
              </w:tabs>
              <w:ind w:left="37"/>
              <w:jc w:val="center"/>
              <w:rPr>
                <w:sz w:val="26"/>
                <w:szCs w:val="26"/>
              </w:rPr>
            </w:pPr>
            <w:r w:rsidRPr="00900225">
              <w:rPr>
                <w:sz w:val="26"/>
                <w:szCs w:val="26"/>
              </w:rPr>
              <w:t xml:space="preserve">P. Hiệu trưởng </w:t>
            </w:r>
            <w:r w:rsidR="00C1179E">
              <w:rPr>
                <w:sz w:val="26"/>
                <w:szCs w:val="26"/>
              </w:rPr>
              <w:t>phụ trách Website</w:t>
            </w:r>
          </w:p>
        </w:tc>
      </w:tr>
      <w:tr w:rsidR="00AA6063" w:rsidRPr="00900225" w:rsidTr="006C3FF1">
        <w:tc>
          <w:tcPr>
            <w:tcW w:w="589" w:type="dxa"/>
            <w:vAlign w:val="center"/>
          </w:tcPr>
          <w:p w:rsidR="00AA6063" w:rsidRPr="00900225" w:rsidRDefault="00AA6063" w:rsidP="0053367A">
            <w:pPr>
              <w:jc w:val="center"/>
              <w:rPr>
                <w:b/>
                <w:sz w:val="26"/>
                <w:szCs w:val="26"/>
              </w:rPr>
            </w:pPr>
            <w:r w:rsidRPr="00900225">
              <w:rPr>
                <w:b/>
                <w:sz w:val="26"/>
                <w:szCs w:val="26"/>
              </w:rPr>
              <w:lastRenderedPageBreak/>
              <w:t>TT</w:t>
            </w:r>
          </w:p>
        </w:tc>
        <w:tc>
          <w:tcPr>
            <w:tcW w:w="3434" w:type="dxa"/>
            <w:vAlign w:val="center"/>
          </w:tcPr>
          <w:p w:rsidR="00AA6063" w:rsidRPr="00900225" w:rsidRDefault="00AA6063" w:rsidP="0053367A">
            <w:pPr>
              <w:jc w:val="center"/>
              <w:rPr>
                <w:b/>
                <w:sz w:val="26"/>
                <w:szCs w:val="26"/>
              </w:rPr>
            </w:pPr>
            <w:r w:rsidRPr="00900225">
              <w:rPr>
                <w:b/>
                <w:sz w:val="26"/>
                <w:szCs w:val="26"/>
              </w:rPr>
              <w:t>Nội dung</w:t>
            </w:r>
          </w:p>
        </w:tc>
        <w:tc>
          <w:tcPr>
            <w:tcW w:w="1251" w:type="dxa"/>
            <w:vAlign w:val="center"/>
          </w:tcPr>
          <w:p w:rsidR="00AA6063" w:rsidRPr="00900225" w:rsidRDefault="00AA6063" w:rsidP="0053367A">
            <w:pPr>
              <w:jc w:val="center"/>
              <w:rPr>
                <w:b/>
                <w:sz w:val="26"/>
                <w:szCs w:val="26"/>
              </w:rPr>
            </w:pPr>
            <w:r w:rsidRPr="00900225">
              <w:rPr>
                <w:b/>
                <w:sz w:val="26"/>
                <w:szCs w:val="26"/>
              </w:rPr>
              <w:t>Thời gian</w:t>
            </w:r>
          </w:p>
        </w:tc>
        <w:tc>
          <w:tcPr>
            <w:tcW w:w="1496" w:type="dxa"/>
            <w:vAlign w:val="center"/>
          </w:tcPr>
          <w:p w:rsidR="00AA6063" w:rsidRPr="00900225" w:rsidRDefault="00AA6063" w:rsidP="0053367A">
            <w:pPr>
              <w:jc w:val="center"/>
              <w:rPr>
                <w:b/>
                <w:sz w:val="26"/>
                <w:szCs w:val="26"/>
              </w:rPr>
            </w:pPr>
            <w:r>
              <w:rPr>
                <w:b/>
                <w:sz w:val="26"/>
                <w:szCs w:val="26"/>
              </w:rPr>
              <w:t>C</w:t>
            </w:r>
            <w:r w:rsidRPr="00900225">
              <w:rPr>
                <w:b/>
                <w:sz w:val="26"/>
                <w:szCs w:val="26"/>
              </w:rPr>
              <w:t>hủ trì</w:t>
            </w:r>
          </w:p>
        </w:tc>
        <w:tc>
          <w:tcPr>
            <w:tcW w:w="1588" w:type="dxa"/>
            <w:vAlign w:val="center"/>
          </w:tcPr>
          <w:p w:rsidR="00AA6063" w:rsidRPr="00900225" w:rsidRDefault="00AA6063" w:rsidP="0053367A">
            <w:pPr>
              <w:jc w:val="center"/>
              <w:rPr>
                <w:b/>
                <w:sz w:val="26"/>
                <w:szCs w:val="26"/>
              </w:rPr>
            </w:pPr>
            <w:r w:rsidRPr="00900225">
              <w:rPr>
                <w:b/>
                <w:sz w:val="26"/>
                <w:szCs w:val="26"/>
              </w:rPr>
              <w:t>Phối hợp</w:t>
            </w:r>
          </w:p>
        </w:tc>
        <w:tc>
          <w:tcPr>
            <w:tcW w:w="1117" w:type="dxa"/>
            <w:vAlign w:val="center"/>
          </w:tcPr>
          <w:p w:rsidR="00AA6063" w:rsidRPr="00900225" w:rsidRDefault="00AA6063" w:rsidP="0053367A">
            <w:pPr>
              <w:jc w:val="center"/>
              <w:rPr>
                <w:b/>
                <w:sz w:val="26"/>
                <w:szCs w:val="26"/>
              </w:rPr>
            </w:pPr>
            <w:r w:rsidRPr="00900225">
              <w:rPr>
                <w:b/>
                <w:sz w:val="26"/>
                <w:szCs w:val="26"/>
              </w:rPr>
              <w:t>Lãnh đạo</w:t>
            </w:r>
          </w:p>
        </w:tc>
      </w:tr>
      <w:tr w:rsidR="00AA6063" w:rsidRPr="00900225" w:rsidTr="00AA6063">
        <w:trPr>
          <w:trHeight w:val="3360"/>
        </w:trPr>
        <w:tc>
          <w:tcPr>
            <w:tcW w:w="589" w:type="dxa"/>
            <w:vAlign w:val="center"/>
          </w:tcPr>
          <w:p w:rsidR="00AA6063" w:rsidRPr="00900225" w:rsidRDefault="00AA6063" w:rsidP="007441A6">
            <w:pPr>
              <w:jc w:val="center"/>
              <w:rPr>
                <w:sz w:val="26"/>
                <w:szCs w:val="26"/>
              </w:rPr>
            </w:pPr>
            <w:r>
              <w:rPr>
                <w:sz w:val="26"/>
                <w:szCs w:val="26"/>
              </w:rPr>
              <w:t>7</w:t>
            </w:r>
          </w:p>
        </w:tc>
        <w:tc>
          <w:tcPr>
            <w:tcW w:w="3434" w:type="dxa"/>
            <w:vAlign w:val="center"/>
          </w:tcPr>
          <w:p w:rsidR="00AA6063" w:rsidRPr="00900225" w:rsidRDefault="00AA6063" w:rsidP="007441A6">
            <w:pPr>
              <w:jc w:val="both"/>
              <w:rPr>
                <w:color w:val="000000"/>
                <w:sz w:val="26"/>
                <w:szCs w:val="26"/>
                <w:shd w:val="clear" w:color="auto" w:fill="FFFFFF"/>
              </w:rPr>
            </w:pPr>
            <w:r w:rsidRPr="00900225">
              <w:rPr>
                <w:color w:val="000000"/>
                <w:sz w:val="26"/>
                <w:szCs w:val="26"/>
                <w:shd w:val="clear" w:color="auto" w:fill="FFFFFF"/>
              </w:rPr>
              <w:t>Kiểm tra, giám sát việc thực hiện công tác tuyên truyền, giáo dục nâng cao ý thức pháp luật trong trường.</w:t>
            </w:r>
          </w:p>
          <w:p w:rsidR="00AA6063" w:rsidRPr="00900225" w:rsidRDefault="00AA6063" w:rsidP="007441A6">
            <w:pPr>
              <w:jc w:val="both"/>
              <w:rPr>
                <w:sz w:val="26"/>
                <w:szCs w:val="26"/>
              </w:rPr>
            </w:pPr>
            <w:r w:rsidRPr="00900225">
              <w:rPr>
                <w:color w:val="000000"/>
                <w:sz w:val="26"/>
                <w:szCs w:val="26"/>
                <w:shd w:val="clear" w:color="auto" w:fill="FFFFFF"/>
              </w:rPr>
              <w:t>Giúp Hội đồng quản trị và Hiệu trưởng theo dõi, đôn đốc, kiểm tra việc thực hiện các văn bản quy phạm pháp luật và văn bản quản lý, chỉ đạo điều hành của nhà trường và đơn vị</w:t>
            </w:r>
          </w:p>
        </w:tc>
        <w:tc>
          <w:tcPr>
            <w:tcW w:w="1251" w:type="dxa"/>
            <w:vAlign w:val="center"/>
          </w:tcPr>
          <w:p w:rsidR="00AA6063" w:rsidRPr="00900225" w:rsidRDefault="00AA6063" w:rsidP="007441A6">
            <w:pPr>
              <w:jc w:val="center"/>
              <w:rPr>
                <w:sz w:val="26"/>
                <w:szCs w:val="26"/>
              </w:rPr>
            </w:pPr>
            <w:r w:rsidRPr="00900225">
              <w:rPr>
                <w:sz w:val="26"/>
                <w:szCs w:val="26"/>
              </w:rPr>
              <w:t>8/2014-7/2015</w:t>
            </w:r>
          </w:p>
        </w:tc>
        <w:tc>
          <w:tcPr>
            <w:tcW w:w="1496" w:type="dxa"/>
            <w:vAlign w:val="center"/>
          </w:tcPr>
          <w:p w:rsidR="00AA6063" w:rsidRPr="00900225" w:rsidRDefault="00AA6063" w:rsidP="007441A6">
            <w:pPr>
              <w:tabs>
                <w:tab w:val="left" w:pos="285"/>
              </w:tabs>
              <w:ind w:left="37"/>
              <w:jc w:val="center"/>
              <w:rPr>
                <w:sz w:val="26"/>
                <w:szCs w:val="26"/>
              </w:rPr>
            </w:pPr>
            <w:r>
              <w:rPr>
                <w:sz w:val="26"/>
                <w:szCs w:val="26"/>
              </w:rPr>
              <w:t xml:space="preserve">Trưởng </w:t>
            </w:r>
            <w:r w:rsidRPr="00900225">
              <w:rPr>
                <w:sz w:val="26"/>
                <w:szCs w:val="26"/>
              </w:rPr>
              <w:t>Phòng Thanh tra</w:t>
            </w:r>
          </w:p>
        </w:tc>
        <w:tc>
          <w:tcPr>
            <w:tcW w:w="1588" w:type="dxa"/>
            <w:vAlign w:val="center"/>
          </w:tcPr>
          <w:p w:rsidR="00AA6063" w:rsidRPr="00900225" w:rsidRDefault="00AA6063" w:rsidP="007441A6">
            <w:pPr>
              <w:tabs>
                <w:tab w:val="left" w:pos="285"/>
              </w:tabs>
              <w:ind w:left="37"/>
              <w:jc w:val="center"/>
              <w:rPr>
                <w:sz w:val="26"/>
                <w:szCs w:val="26"/>
              </w:rPr>
            </w:pPr>
            <w:r w:rsidRPr="00900225">
              <w:rPr>
                <w:sz w:val="26"/>
                <w:szCs w:val="26"/>
              </w:rPr>
              <w:t>Trung tâm ĐBCL&amp;KT</w:t>
            </w:r>
          </w:p>
        </w:tc>
        <w:tc>
          <w:tcPr>
            <w:tcW w:w="1117" w:type="dxa"/>
            <w:vAlign w:val="center"/>
          </w:tcPr>
          <w:p w:rsidR="00AA6063" w:rsidRPr="00900225" w:rsidRDefault="00AA6063" w:rsidP="007441A6">
            <w:pPr>
              <w:tabs>
                <w:tab w:val="left" w:pos="285"/>
              </w:tabs>
              <w:ind w:left="37"/>
              <w:jc w:val="center"/>
              <w:rPr>
                <w:sz w:val="26"/>
                <w:szCs w:val="26"/>
              </w:rPr>
            </w:pPr>
            <w:r w:rsidRPr="00900225">
              <w:rPr>
                <w:sz w:val="26"/>
                <w:szCs w:val="26"/>
              </w:rPr>
              <w:t>P. Hiệu trưởng trực</w:t>
            </w:r>
          </w:p>
        </w:tc>
      </w:tr>
      <w:tr w:rsidR="00AA6063" w:rsidRPr="00900225" w:rsidTr="00AA6063">
        <w:trPr>
          <w:trHeight w:val="1962"/>
        </w:trPr>
        <w:tc>
          <w:tcPr>
            <w:tcW w:w="589" w:type="dxa"/>
            <w:vAlign w:val="center"/>
          </w:tcPr>
          <w:p w:rsidR="00AA6063" w:rsidRPr="00900225" w:rsidRDefault="00AA6063" w:rsidP="007441A6">
            <w:pPr>
              <w:jc w:val="center"/>
              <w:rPr>
                <w:sz w:val="26"/>
                <w:szCs w:val="26"/>
              </w:rPr>
            </w:pPr>
            <w:r>
              <w:rPr>
                <w:sz w:val="26"/>
                <w:szCs w:val="26"/>
              </w:rPr>
              <w:t>8</w:t>
            </w:r>
          </w:p>
        </w:tc>
        <w:tc>
          <w:tcPr>
            <w:tcW w:w="3434" w:type="dxa"/>
            <w:vAlign w:val="center"/>
          </w:tcPr>
          <w:p w:rsidR="00AA6063" w:rsidRPr="00900225" w:rsidRDefault="00AA6063" w:rsidP="007441A6">
            <w:pPr>
              <w:jc w:val="both"/>
              <w:rPr>
                <w:sz w:val="26"/>
                <w:szCs w:val="26"/>
              </w:rPr>
            </w:pPr>
            <w:r w:rsidRPr="00900225">
              <w:rPr>
                <w:color w:val="000000"/>
                <w:sz w:val="26"/>
                <w:szCs w:val="26"/>
                <w:shd w:val="clear" w:color="auto" w:fill="FFFFFF"/>
              </w:rPr>
              <w:t>Kiến nghị các biện pháp phòng ngừa, khắc phục hậu quả và xử lý các vi phạm pháp luật, nội quy, quy chế trong hoạt động của nhà trường và đơn vị</w:t>
            </w:r>
          </w:p>
        </w:tc>
        <w:tc>
          <w:tcPr>
            <w:tcW w:w="1251" w:type="dxa"/>
            <w:vAlign w:val="center"/>
          </w:tcPr>
          <w:p w:rsidR="00AA6063" w:rsidRPr="00900225" w:rsidRDefault="00AA6063" w:rsidP="007441A6">
            <w:pPr>
              <w:jc w:val="center"/>
              <w:rPr>
                <w:sz w:val="26"/>
                <w:szCs w:val="26"/>
              </w:rPr>
            </w:pPr>
            <w:r w:rsidRPr="00900225">
              <w:rPr>
                <w:sz w:val="26"/>
                <w:szCs w:val="26"/>
              </w:rPr>
              <w:t>8/2014-7/2015</w:t>
            </w:r>
          </w:p>
        </w:tc>
        <w:tc>
          <w:tcPr>
            <w:tcW w:w="1496" w:type="dxa"/>
            <w:vAlign w:val="center"/>
          </w:tcPr>
          <w:p w:rsidR="00AA6063" w:rsidRPr="00900225" w:rsidRDefault="00AA6063" w:rsidP="007441A6">
            <w:pPr>
              <w:tabs>
                <w:tab w:val="left" w:pos="285"/>
              </w:tabs>
              <w:ind w:left="37"/>
              <w:jc w:val="center"/>
              <w:rPr>
                <w:sz w:val="26"/>
                <w:szCs w:val="26"/>
              </w:rPr>
            </w:pPr>
            <w:r>
              <w:rPr>
                <w:sz w:val="26"/>
                <w:szCs w:val="26"/>
              </w:rPr>
              <w:t xml:space="preserve">Trưởng </w:t>
            </w:r>
            <w:r w:rsidRPr="00900225">
              <w:rPr>
                <w:sz w:val="26"/>
                <w:szCs w:val="26"/>
              </w:rPr>
              <w:t>Phòng Thanh tra</w:t>
            </w:r>
          </w:p>
        </w:tc>
        <w:tc>
          <w:tcPr>
            <w:tcW w:w="1588" w:type="dxa"/>
            <w:vAlign w:val="center"/>
          </w:tcPr>
          <w:p w:rsidR="00AA6063" w:rsidRPr="00900225" w:rsidRDefault="00AA6063" w:rsidP="007441A6">
            <w:pPr>
              <w:tabs>
                <w:tab w:val="left" w:pos="285"/>
              </w:tabs>
              <w:ind w:left="37"/>
              <w:jc w:val="center"/>
              <w:rPr>
                <w:sz w:val="26"/>
                <w:szCs w:val="26"/>
              </w:rPr>
            </w:pPr>
            <w:r w:rsidRPr="00900225">
              <w:rPr>
                <w:sz w:val="26"/>
                <w:szCs w:val="26"/>
              </w:rPr>
              <w:t>Các đơn vị liên quan</w:t>
            </w:r>
          </w:p>
        </w:tc>
        <w:tc>
          <w:tcPr>
            <w:tcW w:w="1117" w:type="dxa"/>
            <w:vAlign w:val="center"/>
          </w:tcPr>
          <w:p w:rsidR="00AA6063" w:rsidRPr="00900225" w:rsidRDefault="00AA6063" w:rsidP="007441A6">
            <w:pPr>
              <w:tabs>
                <w:tab w:val="left" w:pos="285"/>
              </w:tabs>
              <w:ind w:left="37"/>
              <w:jc w:val="center"/>
              <w:rPr>
                <w:sz w:val="26"/>
                <w:szCs w:val="26"/>
              </w:rPr>
            </w:pPr>
            <w:r w:rsidRPr="00900225">
              <w:rPr>
                <w:sz w:val="26"/>
                <w:szCs w:val="26"/>
              </w:rPr>
              <w:t>P. Hiệu trưởng trực</w:t>
            </w:r>
          </w:p>
        </w:tc>
      </w:tr>
    </w:tbl>
    <w:p w:rsidR="00F7419B" w:rsidRPr="00C232AB" w:rsidRDefault="00F7419B" w:rsidP="00F7419B">
      <w:pPr>
        <w:keepNext/>
        <w:widowControl w:val="0"/>
        <w:numPr>
          <w:ilvl w:val="0"/>
          <w:numId w:val="2"/>
        </w:numPr>
        <w:tabs>
          <w:tab w:val="left" w:pos="900"/>
        </w:tabs>
        <w:spacing w:before="120"/>
        <w:ind w:left="0" w:firstLine="547"/>
        <w:jc w:val="both"/>
        <w:rPr>
          <w:sz w:val="28"/>
          <w:szCs w:val="28"/>
        </w:rPr>
      </w:pPr>
      <w:r w:rsidRPr="00A357BF">
        <w:rPr>
          <w:b/>
          <w:sz w:val="28"/>
          <w:szCs w:val="28"/>
        </w:rPr>
        <w:t>TỔ CHỨC THỰC HIỆN</w:t>
      </w:r>
    </w:p>
    <w:p w:rsidR="00F7419B" w:rsidRPr="005C122D" w:rsidRDefault="002A5A03" w:rsidP="00F7419B">
      <w:pPr>
        <w:keepNext/>
        <w:widowControl w:val="0"/>
        <w:numPr>
          <w:ilvl w:val="2"/>
          <w:numId w:val="2"/>
        </w:numPr>
        <w:tabs>
          <w:tab w:val="left" w:pos="900"/>
          <w:tab w:val="left" w:pos="1080"/>
        </w:tabs>
        <w:spacing w:before="120"/>
        <w:ind w:left="0" w:firstLine="547"/>
        <w:jc w:val="both"/>
        <w:rPr>
          <w:sz w:val="28"/>
          <w:szCs w:val="28"/>
        </w:rPr>
      </w:pPr>
      <w:r w:rsidRPr="005C122D">
        <w:rPr>
          <w:sz w:val="28"/>
          <w:szCs w:val="28"/>
        </w:rPr>
        <w:t>Phân công</w:t>
      </w:r>
      <w:r w:rsidR="00F7419B" w:rsidRPr="005C122D">
        <w:rPr>
          <w:sz w:val="28"/>
          <w:szCs w:val="28"/>
        </w:rPr>
        <w:t xml:space="preserve"> Trưởng Phòng Thanh tra </w:t>
      </w:r>
      <w:r w:rsidRPr="005C122D">
        <w:rPr>
          <w:sz w:val="28"/>
          <w:szCs w:val="28"/>
        </w:rPr>
        <w:t>kiêm nhiệm</w:t>
      </w:r>
      <w:r w:rsidR="00F7419B" w:rsidRPr="005C122D">
        <w:rPr>
          <w:sz w:val="28"/>
          <w:szCs w:val="28"/>
        </w:rPr>
        <w:t xml:space="preserve"> công tác pháp chế</w:t>
      </w:r>
      <w:r w:rsidR="005C122D" w:rsidRPr="005C122D">
        <w:rPr>
          <w:sz w:val="28"/>
          <w:szCs w:val="28"/>
        </w:rPr>
        <w:t xml:space="preserve">: tham mưu xây dựng chương trình, kế hoạch, triển khai thực hiện, theo dõi và </w:t>
      </w:r>
      <w:r w:rsidR="00F7419B" w:rsidRPr="005C122D">
        <w:rPr>
          <w:sz w:val="28"/>
          <w:szCs w:val="28"/>
        </w:rPr>
        <w:t>thực hiện chế độ báo cáo theo quy định.</w:t>
      </w:r>
    </w:p>
    <w:p w:rsidR="002A5A03" w:rsidRPr="005C122D" w:rsidRDefault="005C122D" w:rsidP="00F7419B">
      <w:pPr>
        <w:keepNext/>
        <w:widowControl w:val="0"/>
        <w:numPr>
          <w:ilvl w:val="2"/>
          <w:numId w:val="2"/>
        </w:numPr>
        <w:tabs>
          <w:tab w:val="left" w:pos="900"/>
          <w:tab w:val="left" w:pos="1080"/>
        </w:tabs>
        <w:spacing w:before="120"/>
        <w:ind w:left="0" w:firstLine="547"/>
        <w:jc w:val="both"/>
        <w:rPr>
          <w:sz w:val="28"/>
          <w:szCs w:val="28"/>
        </w:rPr>
      </w:pPr>
      <w:r w:rsidRPr="005C122D">
        <w:rPr>
          <w:sz w:val="28"/>
          <w:szCs w:val="28"/>
        </w:rPr>
        <w:t xml:space="preserve">Trưởng Phòng Thanh tra </w:t>
      </w:r>
      <w:r>
        <w:rPr>
          <w:sz w:val="28"/>
          <w:szCs w:val="28"/>
        </w:rPr>
        <w:t>t</w:t>
      </w:r>
      <w:r w:rsidR="002A5A03" w:rsidRPr="005C122D">
        <w:rPr>
          <w:color w:val="000000"/>
          <w:sz w:val="28"/>
          <w:szCs w:val="28"/>
          <w:shd w:val="clear" w:color="auto" w:fill="FFFFFF"/>
        </w:rPr>
        <w:t>ham gia đầy đủ các lớp tập huấn,</w:t>
      </w:r>
      <w:r>
        <w:rPr>
          <w:color w:val="000000"/>
          <w:sz w:val="28"/>
          <w:szCs w:val="28"/>
          <w:shd w:val="clear" w:color="auto" w:fill="FFFFFF"/>
        </w:rPr>
        <w:t xml:space="preserve"> </w:t>
      </w:r>
      <w:r w:rsidR="002A5A03" w:rsidRPr="005C122D">
        <w:rPr>
          <w:color w:val="000000"/>
          <w:sz w:val="28"/>
          <w:szCs w:val="28"/>
          <w:shd w:val="clear" w:color="auto" w:fill="FFFFFF"/>
        </w:rPr>
        <w:t>bồi dưỡng chuyên môn, nghiệp vụ về công tác pháp chế do Bộ Giáo dục và Đào tạo tổ chức</w:t>
      </w:r>
      <w:r w:rsidR="00B2417A" w:rsidRPr="005C122D">
        <w:rPr>
          <w:color w:val="000000"/>
          <w:sz w:val="28"/>
          <w:szCs w:val="28"/>
          <w:shd w:val="clear" w:color="auto" w:fill="FFFFFF"/>
        </w:rPr>
        <w:t>.</w:t>
      </w:r>
    </w:p>
    <w:p w:rsidR="005C122D" w:rsidRPr="005C122D" w:rsidRDefault="005C122D" w:rsidP="00F7419B">
      <w:pPr>
        <w:keepNext/>
        <w:widowControl w:val="0"/>
        <w:numPr>
          <w:ilvl w:val="2"/>
          <w:numId w:val="2"/>
        </w:numPr>
        <w:tabs>
          <w:tab w:val="left" w:pos="900"/>
          <w:tab w:val="left" w:pos="1080"/>
        </w:tabs>
        <w:spacing w:before="120"/>
        <w:ind w:left="0" w:firstLine="547"/>
        <w:jc w:val="both"/>
        <w:rPr>
          <w:sz w:val="28"/>
          <w:szCs w:val="28"/>
        </w:rPr>
      </w:pPr>
      <w:r w:rsidRPr="005C122D">
        <w:rPr>
          <w:sz w:val="28"/>
          <w:szCs w:val="28"/>
        </w:rPr>
        <w:t xml:space="preserve">Yêu cầu các đơn vị có liên quan phối hợp tốt với các chủ trì </w:t>
      </w:r>
      <w:r>
        <w:rPr>
          <w:sz w:val="28"/>
          <w:szCs w:val="28"/>
        </w:rPr>
        <w:t>thực hiện có hiệu quả kế hoạch này.</w:t>
      </w:r>
    </w:p>
    <w:p w:rsidR="00F7419B" w:rsidRDefault="00F7419B" w:rsidP="00F7419B">
      <w:pPr>
        <w:keepNext/>
        <w:widowControl w:val="0"/>
        <w:tabs>
          <w:tab w:val="left" w:pos="567"/>
        </w:tabs>
        <w:spacing w:before="120"/>
        <w:jc w:val="both"/>
        <w:rPr>
          <w:b/>
          <w:sz w:val="28"/>
          <w:szCs w:val="28"/>
        </w:rPr>
      </w:pPr>
      <w:r>
        <w:rPr>
          <w:sz w:val="28"/>
          <w:szCs w:val="28"/>
        </w:rPr>
        <w:tab/>
      </w:r>
      <w:r w:rsidRPr="006B6838">
        <w:rPr>
          <w:b/>
          <w:i/>
          <w:sz w:val="28"/>
          <w:szCs w:val="28"/>
        </w:rPr>
        <w:t xml:space="preserve"> </w:t>
      </w:r>
      <w:r w:rsidRPr="00ED284E">
        <w:rPr>
          <w:b/>
          <w:sz w:val="28"/>
          <w:szCs w:val="28"/>
        </w:rPr>
        <w:t xml:space="preserve">Trên đây là </w:t>
      </w:r>
      <w:r>
        <w:rPr>
          <w:b/>
          <w:sz w:val="28"/>
          <w:szCs w:val="28"/>
        </w:rPr>
        <w:t>K</w:t>
      </w:r>
      <w:r w:rsidRPr="00ED284E">
        <w:rPr>
          <w:b/>
          <w:sz w:val="28"/>
          <w:szCs w:val="28"/>
        </w:rPr>
        <w:t xml:space="preserve">ế hoạch </w:t>
      </w:r>
      <w:r w:rsidR="005C122D">
        <w:rPr>
          <w:b/>
          <w:sz w:val="28"/>
          <w:szCs w:val="28"/>
        </w:rPr>
        <w:t>công tác</w:t>
      </w:r>
      <w:r>
        <w:rPr>
          <w:b/>
          <w:sz w:val="28"/>
          <w:szCs w:val="28"/>
        </w:rPr>
        <w:t xml:space="preserve">  Pháp chế </w:t>
      </w:r>
      <w:r w:rsidRPr="00ED284E">
        <w:rPr>
          <w:b/>
          <w:sz w:val="28"/>
          <w:szCs w:val="28"/>
        </w:rPr>
        <w:t>năm học 20</w:t>
      </w:r>
      <w:r>
        <w:rPr>
          <w:b/>
          <w:sz w:val="28"/>
          <w:szCs w:val="28"/>
        </w:rPr>
        <w:t>15</w:t>
      </w:r>
      <w:r w:rsidRPr="00ED284E">
        <w:rPr>
          <w:b/>
          <w:sz w:val="28"/>
          <w:szCs w:val="28"/>
        </w:rPr>
        <w:t xml:space="preserve"> – 20</w:t>
      </w:r>
      <w:r>
        <w:rPr>
          <w:b/>
          <w:sz w:val="28"/>
          <w:szCs w:val="28"/>
        </w:rPr>
        <w:t>16</w:t>
      </w:r>
      <w:r w:rsidRPr="00ED284E">
        <w:rPr>
          <w:b/>
          <w:sz w:val="28"/>
          <w:szCs w:val="28"/>
        </w:rPr>
        <w:t xml:space="preserve"> của </w:t>
      </w:r>
      <w:r>
        <w:rPr>
          <w:b/>
          <w:sz w:val="28"/>
          <w:szCs w:val="28"/>
        </w:rPr>
        <w:t>T</w:t>
      </w:r>
      <w:r w:rsidRPr="00ED284E">
        <w:rPr>
          <w:b/>
          <w:sz w:val="28"/>
          <w:szCs w:val="28"/>
        </w:rPr>
        <w:t>rường Đại học Duy Tân.</w:t>
      </w:r>
    </w:p>
    <w:p w:rsidR="00F7419B" w:rsidRPr="00794C17" w:rsidRDefault="00F7419B" w:rsidP="00F7419B">
      <w:pPr>
        <w:keepNext/>
        <w:widowControl w:val="0"/>
        <w:tabs>
          <w:tab w:val="left" w:pos="900"/>
        </w:tabs>
        <w:ind w:firstLine="540"/>
        <w:jc w:val="both"/>
        <w:rPr>
          <w:b/>
          <w:sz w:val="14"/>
          <w:szCs w:val="28"/>
        </w:rPr>
      </w:pPr>
    </w:p>
    <w:p w:rsidR="00F7419B" w:rsidRPr="00E37E94" w:rsidRDefault="00F7419B" w:rsidP="00F7419B">
      <w:pPr>
        <w:keepNext/>
        <w:widowControl w:val="0"/>
        <w:tabs>
          <w:tab w:val="left" w:pos="900"/>
        </w:tabs>
        <w:ind w:firstLine="540"/>
        <w:jc w:val="both"/>
        <w:rPr>
          <w:b/>
          <w:sz w:val="28"/>
          <w:szCs w:val="28"/>
        </w:rPr>
      </w:pP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HIỆU TRƯỞNG</w:t>
      </w:r>
    </w:p>
    <w:p w:rsidR="00F7419B" w:rsidRPr="009E39D4" w:rsidRDefault="00F7419B" w:rsidP="00F7419B">
      <w:pPr>
        <w:keepNext/>
        <w:widowControl w:val="0"/>
        <w:tabs>
          <w:tab w:val="left" w:pos="900"/>
        </w:tabs>
        <w:jc w:val="both"/>
        <w:rPr>
          <w:b/>
          <w:i/>
          <w:sz w:val="26"/>
          <w:szCs w:val="26"/>
        </w:rPr>
      </w:pPr>
      <w:r w:rsidRPr="009E39D4">
        <w:rPr>
          <w:b/>
          <w:i/>
          <w:szCs w:val="26"/>
        </w:rPr>
        <w:t>Nơi nhận:</w:t>
      </w:r>
      <w:r w:rsidRPr="009E39D4">
        <w:rPr>
          <w:b/>
          <w:i/>
          <w:szCs w:val="26"/>
        </w:rPr>
        <w:tab/>
      </w:r>
      <w:r w:rsidRPr="009E39D4">
        <w:rPr>
          <w:b/>
          <w:i/>
          <w:sz w:val="26"/>
          <w:szCs w:val="26"/>
        </w:rPr>
        <w:tab/>
      </w:r>
      <w:r w:rsidRPr="009E39D4">
        <w:rPr>
          <w:b/>
          <w:i/>
          <w:sz w:val="26"/>
          <w:szCs w:val="26"/>
        </w:rPr>
        <w:tab/>
      </w:r>
      <w:r w:rsidRPr="009E39D4">
        <w:rPr>
          <w:b/>
          <w:i/>
          <w:sz w:val="26"/>
          <w:szCs w:val="26"/>
        </w:rPr>
        <w:tab/>
      </w:r>
      <w:r w:rsidRPr="009E39D4">
        <w:rPr>
          <w:b/>
          <w:i/>
          <w:sz w:val="26"/>
          <w:szCs w:val="26"/>
        </w:rPr>
        <w:tab/>
      </w:r>
      <w:r w:rsidRPr="009E39D4">
        <w:rPr>
          <w:b/>
          <w:i/>
          <w:sz w:val="26"/>
          <w:szCs w:val="26"/>
        </w:rPr>
        <w:tab/>
      </w:r>
      <w:r w:rsidRPr="009E39D4">
        <w:rPr>
          <w:b/>
          <w:i/>
          <w:sz w:val="26"/>
          <w:szCs w:val="26"/>
        </w:rPr>
        <w:tab/>
      </w:r>
      <w:r w:rsidRPr="009E39D4">
        <w:rPr>
          <w:b/>
          <w:i/>
          <w:sz w:val="26"/>
          <w:szCs w:val="26"/>
        </w:rPr>
        <w:tab/>
      </w:r>
    </w:p>
    <w:p w:rsidR="00F7419B" w:rsidRPr="00383363" w:rsidRDefault="00F7419B" w:rsidP="00F7419B">
      <w:pPr>
        <w:keepNext/>
        <w:widowControl w:val="0"/>
        <w:tabs>
          <w:tab w:val="left" w:pos="900"/>
          <w:tab w:val="left" w:pos="7020"/>
        </w:tabs>
        <w:jc w:val="both"/>
        <w:rPr>
          <w:szCs w:val="26"/>
        </w:rPr>
      </w:pPr>
      <w:r w:rsidRPr="00383363">
        <w:rPr>
          <w:i/>
          <w:szCs w:val="26"/>
        </w:rPr>
        <w:t xml:space="preserve">- </w:t>
      </w:r>
      <w:r w:rsidR="0090547A">
        <w:rPr>
          <w:szCs w:val="26"/>
        </w:rPr>
        <w:t>Vụ Pháp chế</w:t>
      </w:r>
      <w:r w:rsidRPr="00383363">
        <w:rPr>
          <w:szCs w:val="26"/>
        </w:rPr>
        <w:t xml:space="preserve"> Bộ GD&amp;ĐT</w:t>
      </w:r>
      <w:r w:rsidRPr="00383363">
        <w:rPr>
          <w:szCs w:val="26"/>
        </w:rPr>
        <w:tab/>
      </w:r>
    </w:p>
    <w:p w:rsidR="00F7419B" w:rsidRPr="00383363" w:rsidRDefault="00F7419B" w:rsidP="00F7419B">
      <w:pPr>
        <w:keepNext/>
        <w:widowControl w:val="0"/>
        <w:tabs>
          <w:tab w:val="left" w:pos="900"/>
        </w:tabs>
        <w:jc w:val="both"/>
        <w:rPr>
          <w:szCs w:val="26"/>
        </w:rPr>
      </w:pPr>
      <w:r w:rsidRPr="00383363">
        <w:rPr>
          <w:szCs w:val="26"/>
        </w:rPr>
        <w:t xml:space="preserve">- </w:t>
      </w:r>
      <w:r>
        <w:rPr>
          <w:szCs w:val="26"/>
        </w:rPr>
        <w:t>Thanh tra Sở GD&amp;ĐT Tp. Đà Nẵng</w:t>
      </w:r>
      <w:r w:rsidRPr="00383363">
        <w:rPr>
          <w:szCs w:val="26"/>
        </w:rPr>
        <w:t>.</w:t>
      </w:r>
    </w:p>
    <w:p w:rsidR="00F7419B" w:rsidRPr="00383363" w:rsidRDefault="00F7419B" w:rsidP="00F7419B">
      <w:pPr>
        <w:keepNext/>
        <w:widowControl w:val="0"/>
        <w:tabs>
          <w:tab w:val="left" w:pos="900"/>
        </w:tabs>
        <w:jc w:val="both"/>
        <w:rPr>
          <w:szCs w:val="26"/>
        </w:rPr>
      </w:pPr>
      <w:r w:rsidRPr="00383363">
        <w:rPr>
          <w:szCs w:val="26"/>
        </w:rPr>
        <w:t xml:space="preserve">- Các đơn vị trong trong </w:t>
      </w:r>
      <w:r>
        <w:rPr>
          <w:szCs w:val="26"/>
        </w:rPr>
        <w:t>T</w:t>
      </w:r>
      <w:r w:rsidRPr="00383363">
        <w:rPr>
          <w:szCs w:val="26"/>
        </w:rPr>
        <w:t>rường.</w:t>
      </w:r>
    </w:p>
    <w:p w:rsidR="00F7419B" w:rsidRPr="00D665F3" w:rsidRDefault="00F7419B" w:rsidP="00F7419B">
      <w:pPr>
        <w:keepNext/>
        <w:widowControl w:val="0"/>
        <w:tabs>
          <w:tab w:val="left" w:pos="900"/>
        </w:tabs>
        <w:jc w:val="both"/>
        <w:rPr>
          <w:b/>
          <w:sz w:val="28"/>
          <w:szCs w:val="26"/>
        </w:rPr>
      </w:pPr>
      <w:r w:rsidRPr="00383363">
        <w:rPr>
          <w:szCs w:val="26"/>
        </w:rPr>
        <w:t xml:space="preserve">- Lưu VT.  </w:t>
      </w:r>
      <w:r w:rsidRPr="00383363">
        <w:rPr>
          <w:szCs w:val="26"/>
        </w:rPr>
        <w:tab/>
      </w:r>
      <w:r w:rsidRPr="00383363">
        <w:rPr>
          <w:szCs w:val="26"/>
        </w:rPr>
        <w:tab/>
      </w:r>
      <w:r w:rsidRPr="00B14EAC">
        <w:rPr>
          <w:sz w:val="26"/>
          <w:szCs w:val="26"/>
        </w:rPr>
        <w:tab/>
      </w:r>
      <w:r w:rsidRPr="00B14EAC">
        <w:rPr>
          <w:sz w:val="26"/>
          <w:szCs w:val="26"/>
        </w:rPr>
        <w:tab/>
      </w:r>
      <w:r w:rsidRPr="00B14EAC">
        <w:rPr>
          <w:sz w:val="26"/>
          <w:szCs w:val="26"/>
        </w:rPr>
        <w:tab/>
      </w:r>
      <w:r w:rsidRPr="00B14EAC">
        <w:rPr>
          <w:sz w:val="26"/>
          <w:szCs w:val="26"/>
        </w:rPr>
        <w:tab/>
      </w:r>
      <w:r w:rsidRPr="00D665F3">
        <w:rPr>
          <w:b/>
          <w:sz w:val="28"/>
          <w:szCs w:val="26"/>
        </w:rPr>
        <w:t xml:space="preserve">               </w:t>
      </w:r>
      <w:bookmarkStart w:id="0" w:name="_GoBack"/>
      <w:bookmarkEnd w:id="0"/>
      <w:r w:rsidRPr="00D665F3">
        <w:rPr>
          <w:b/>
          <w:sz w:val="28"/>
          <w:szCs w:val="26"/>
        </w:rPr>
        <w:t xml:space="preserve">     </w:t>
      </w:r>
      <w:r w:rsidR="00D665F3" w:rsidRPr="00D665F3">
        <w:rPr>
          <w:b/>
          <w:sz w:val="28"/>
          <w:szCs w:val="26"/>
        </w:rPr>
        <w:t>NGƯT Lê Công Cơ</w:t>
      </w:r>
    </w:p>
    <w:p w:rsidR="00F7419B" w:rsidRDefault="00F7419B" w:rsidP="00F7419B">
      <w:pPr>
        <w:keepNext/>
        <w:widowControl w:val="0"/>
        <w:tabs>
          <w:tab w:val="left" w:pos="900"/>
        </w:tabs>
        <w:ind w:firstLine="540"/>
        <w:jc w:val="both"/>
        <w:rPr>
          <w:sz w:val="26"/>
          <w:szCs w:val="26"/>
        </w:rPr>
      </w:pPr>
    </w:p>
    <w:p w:rsidR="00F7419B" w:rsidRDefault="00F7419B" w:rsidP="00F7419B">
      <w:pPr>
        <w:keepNext/>
        <w:widowControl w:val="0"/>
        <w:tabs>
          <w:tab w:val="left" w:pos="900"/>
        </w:tabs>
        <w:ind w:firstLine="540"/>
        <w:jc w:val="center"/>
        <w:rPr>
          <w:b/>
          <w:sz w:val="26"/>
          <w:szCs w:val="26"/>
        </w:rPr>
      </w:pPr>
    </w:p>
    <w:p w:rsidR="00F7419B" w:rsidRDefault="00F7419B" w:rsidP="00F7419B">
      <w:pPr>
        <w:keepNext/>
        <w:widowControl w:val="0"/>
        <w:tabs>
          <w:tab w:val="left" w:pos="900"/>
        </w:tabs>
        <w:ind w:firstLine="540"/>
        <w:jc w:val="center"/>
        <w:rPr>
          <w:b/>
          <w:sz w:val="26"/>
          <w:szCs w:val="26"/>
        </w:rPr>
      </w:pPr>
    </w:p>
    <w:p w:rsidR="00F7419B" w:rsidRPr="00372875" w:rsidRDefault="00F7419B" w:rsidP="00F7419B">
      <w:pPr>
        <w:keepNext/>
        <w:widowControl w:val="0"/>
        <w:tabs>
          <w:tab w:val="left" w:pos="900"/>
        </w:tabs>
        <w:ind w:firstLine="540"/>
        <w:jc w:val="center"/>
        <w:rPr>
          <w:b/>
          <w:sz w:val="26"/>
          <w:szCs w:val="26"/>
        </w:rPr>
      </w:pPr>
    </w:p>
    <w:p w:rsidR="005C3C65" w:rsidRDefault="005C3C65"/>
    <w:sectPr w:rsidR="005C3C65" w:rsidSect="00CC57A6">
      <w:footerReference w:type="default" r:id="rId8"/>
      <w:pgSz w:w="11907" w:h="16839" w:code="9"/>
      <w:pgMar w:top="851" w:right="850" w:bottom="567" w:left="1526" w:header="360" w:footer="25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17E" w:rsidRDefault="00EF117E">
      <w:r>
        <w:separator/>
      </w:r>
    </w:p>
  </w:endnote>
  <w:endnote w:type="continuationSeparator" w:id="0">
    <w:p w:rsidR="00EF117E" w:rsidRDefault="00EF1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5A" w:rsidRPr="00507017" w:rsidRDefault="00F7419B">
    <w:pPr>
      <w:pStyle w:val="Footer"/>
      <w:rPr>
        <w:i/>
      </w:rPr>
    </w:pPr>
    <w:r>
      <w:tab/>
    </w:r>
    <w:r w:rsidRPr="00507017">
      <w:rPr>
        <w:i/>
      </w:rPr>
      <w:t xml:space="preserve">- </w:t>
    </w:r>
    <w:r w:rsidRPr="00507017">
      <w:rPr>
        <w:i/>
      </w:rPr>
      <w:fldChar w:fldCharType="begin"/>
    </w:r>
    <w:r w:rsidRPr="00507017">
      <w:rPr>
        <w:i/>
      </w:rPr>
      <w:instrText xml:space="preserve"> PAGE </w:instrText>
    </w:r>
    <w:r w:rsidRPr="00507017">
      <w:rPr>
        <w:i/>
      </w:rPr>
      <w:fldChar w:fldCharType="separate"/>
    </w:r>
    <w:r w:rsidR="00D665F3">
      <w:rPr>
        <w:i/>
        <w:noProof/>
      </w:rPr>
      <w:t>3</w:t>
    </w:r>
    <w:r w:rsidRPr="00507017">
      <w:rPr>
        <w:i/>
      </w:rPr>
      <w:fldChar w:fldCharType="end"/>
    </w:r>
    <w:r w:rsidRPr="00507017">
      <w:rPr>
        <w: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17E" w:rsidRDefault="00EF117E">
      <w:r>
        <w:separator/>
      </w:r>
    </w:p>
  </w:footnote>
  <w:footnote w:type="continuationSeparator" w:id="0">
    <w:p w:rsidR="00EF117E" w:rsidRDefault="00EF11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9C0"/>
    <w:multiLevelType w:val="hybridMultilevel"/>
    <w:tmpl w:val="C54EBF88"/>
    <w:lvl w:ilvl="0" w:tplc="6DE0B94A">
      <w:start w:val="1"/>
      <w:numFmt w:val="decimal"/>
      <w:lvlText w:val="%1."/>
      <w:lvlJc w:val="left"/>
      <w:pPr>
        <w:tabs>
          <w:tab w:val="num" w:pos="720"/>
        </w:tabs>
        <w:ind w:left="720" w:hanging="360"/>
      </w:pPr>
      <w:rPr>
        <w:rFonts w:hint="default"/>
        <w:b/>
      </w:rPr>
    </w:lvl>
    <w:lvl w:ilvl="1" w:tplc="D0609CF0">
      <w:numFmt w:val="none"/>
      <w:lvlText w:val=""/>
      <w:lvlJc w:val="left"/>
      <w:pPr>
        <w:tabs>
          <w:tab w:val="num" w:pos="360"/>
        </w:tabs>
      </w:pPr>
    </w:lvl>
    <w:lvl w:ilvl="2" w:tplc="549C6280">
      <w:numFmt w:val="none"/>
      <w:lvlText w:val=""/>
      <w:lvlJc w:val="left"/>
      <w:pPr>
        <w:tabs>
          <w:tab w:val="num" w:pos="360"/>
        </w:tabs>
      </w:pPr>
    </w:lvl>
    <w:lvl w:ilvl="3" w:tplc="317CA9CE">
      <w:numFmt w:val="none"/>
      <w:lvlText w:val=""/>
      <w:lvlJc w:val="left"/>
      <w:pPr>
        <w:tabs>
          <w:tab w:val="num" w:pos="360"/>
        </w:tabs>
      </w:pPr>
    </w:lvl>
    <w:lvl w:ilvl="4" w:tplc="CB1C6D44">
      <w:numFmt w:val="none"/>
      <w:lvlText w:val=""/>
      <w:lvlJc w:val="left"/>
      <w:pPr>
        <w:tabs>
          <w:tab w:val="num" w:pos="360"/>
        </w:tabs>
      </w:pPr>
    </w:lvl>
    <w:lvl w:ilvl="5" w:tplc="4874DFCE">
      <w:numFmt w:val="none"/>
      <w:lvlText w:val=""/>
      <w:lvlJc w:val="left"/>
      <w:pPr>
        <w:tabs>
          <w:tab w:val="num" w:pos="360"/>
        </w:tabs>
      </w:pPr>
    </w:lvl>
    <w:lvl w:ilvl="6" w:tplc="94644FF6">
      <w:numFmt w:val="none"/>
      <w:lvlText w:val=""/>
      <w:lvlJc w:val="left"/>
      <w:pPr>
        <w:tabs>
          <w:tab w:val="num" w:pos="360"/>
        </w:tabs>
      </w:pPr>
    </w:lvl>
    <w:lvl w:ilvl="7" w:tplc="12B2B8D8">
      <w:numFmt w:val="none"/>
      <w:lvlText w:val=""/>
      <w:lvlJc w:val="left"/>
      <w:pPr>
        <w:tabs>
          <w:tab w:val="num" w:pos="360"/>
        </w:tabs>
      </w:pPr>
    </w:lvl>
    <w:lvl w:ilvl="8" w:tplc="B88668BA">
      <w:numFmt w:val="none"/>
      <w:lvlText w:val=""/>
      <w:lvlJc w:val="left"/>
      <w:pPr>
        <w:tabs>
          <w:tab w:val="num" w:pos="360"/>
        </w:tabs>
      </w:pPr>
    </w:lvl>
  </w:abstractNum>
  <w:abstractNum w:abstractNumId="1">
    <w:nsid w:val="4BAD7967"/>
    <w:multiLevelType w:val="hybridMultilevel"/>
    <w:tmpl w:val="453EB2CE"/>
    <w:lvl w:ilvl="0" w:tplc="3612E1A6">
      <w:start w:val="1"/>
      <w:numFmt w:val="bullet"/>
      <w:lvlText w:val="-"/>
      <w:lvlJc w:val="left"/>
      <w:pPr>
        <w:tabs>
          <w:tab w:val="num" w:pos="900"/>
        </w:tabs>
        <w:ind w:left="900" w:hanging="54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DB61D01"/>
    <w:multiLevelType w:val="hybridMultilevel"/>
    <w:tmpl w:val="48A4243C"/>
    <w:lvl w:ilvl="0" w:tplc="AC2C8470">
      <w:start w:val="1"/>
      <w:numFmt w:val="upperRoman"/>
      <w:lvlText w:val="%1."/>
      <w:lvlJc w:val="left"/>
      <w:pPr>
        <w:tabs>
          <w:tab w:val="num" w:pos="1080"/>
        </w:tabs>
        <w:ind w:left="1080" w:hanging="720"/>
      </w:pPr>
      <w:rPr>
        <w:rFonts w:hint="default"/>
        <w:b/>
        <w:i w:val="0"/>
      </w:rPr>
    </w:lvl>
    <w:lvl w:ilvl="1" w:tplc="2E8ADBBC">
      <w:start w:val="1"/>
      <w:numFmt w:val="lowerLetter"/>
      <w:lvlText w:val="%2."/>
      <w:lvlJc w:val="left"/>
      <w:pPr>
        <w:tabs>
          <w:tab w:val="num" w:pos="1440"/>
        </w:tabs>
        <w:ind w:left="1440" w:hanging="360"/>
      </w:pPr>
      <w:rPr>
        <w:b/>
      </w:rPr>
    </w:lvl>
    <w:lvl w:ilvl="2" w:tplc="0F30F7E8">
      <w:start w:val="1"/>
      <w:numFmt w:val="decimal"/>
      <w:lvlText w:val="%3."/>
      <w:lvlJc w:val="left"/>
      <w:pPr>
        <w:tabs>
          <w:tab w:val="num" w:pos="2340"/>
        </w:tabs>
        <w:ind w:left="2340" w:hanging="360"/>
      </w:pPr>
      <w:rPr>
        <w:rFonts w:hint="default"/>
        <w:b/>
        <w:i w:val="0"/>
      </w:rPr>
    </w:lvl>
    <w:lvl w:ilvl="3" w:tplc="9A24D1CE">
      <w:numFmt w:val="bullet"/>
      <w:lvlText w:val="-"/>
      <w:lvlJc w:val="left"/>
      <w:pPr>
        <w:tabs>
          <w:tab w:val="num" w:pos="2880"/>
        </w:tabs>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58B1869"/>
    <w:multiLevelType w:val="hybridMultilevel"/>
    <w:tmpl w:val="7854CF76"/>
    <w:lvl w:ilvl="0" w:tplc="0409000F">
      <w:start w:val="1"/>
      <w:numFmt w:val="decimal"/>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19B"/>
    <w:rsid w:val="000509C8"/>
    <w:rsid w:val="001305ED"/>
    <w:rsid w:val="001A6425"/>
    <w:rsid w:val="002A5A03"/>
    <w:rsid w:val="00343EE8"/>
    <w:rsid w:val="003B5E25"/>
    <w:rsid w:val="003C7646"/>
    <w:rsid w:val="00593D0B"/>
    <w:rsid w:val="005C122D"/>
    <w:rsid w:val="005C3C65"/>
    <w:rsid w:val="00621A25"/>
    <w:rsid w:val="006C3FF1"/>
    <w:rsid w:val="007441A6"/>
    <w:rsid w:val="008201D1"/>
    <w:rsid w:val="00900225"/>
    <w:rsid w:val="0090547A"/>
    <w:rsid w:val="00931DAC"/>
    <w:rsid w:val="00A47385"/>
    <w:rsid w:val="00AA6063"/>
    <w:rsid w:val="00B2417A"/>
    <w:rsid w:val="00C1179E"/>
    <w:rsid w:val="00CA65C5"/>
    <w:rsid w:val="00D665F3"/>
    <w:rsid w:val="00D87D18"/>
    <w:rsid w:val="00E642FC"/>
    <w:rsid w:val="00E86123"/>
    <w:rsid w:val="00ED1232"/>
    <w:rsid w:val="00EF117E"/>
    <w:rsid w:val="00F7419B"/>
    <w:rsid w:val="00FD4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19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7419B"/>
    <w:pPr>
      <w:tabs>
        <w:tab w:val="center" w:pos="4320"/>
        <w:tab w:val="right" w:pos="8640"/>
      </w:tabs>
    </w:pPr>
  </w:style>
  <w:style w:type="character" w:customStyle="1" w:styleId="FooterChar">
    <w:name w:val="Footer Char"/>
    <w:basedOn w:val="DefaultParagraphFont"/>
    <w:link w:val="Footer"/>
    <w:rsid w:val="00F7419B"/>
    <w:rPr>
      <w:rFonts w:ascii="Times New Roman" w:eastAsia="Times New Roman" w:hAnsi="Times New Roman" w:cs="Times New Roman"/>
      <w:sz w:val="24"/>
      <w:szCs w:val="24"/>
    </w:rPr>
  </w:style>
  <w:style w:type="table" w:styleId="TableGrid">
    <w:name w:val="Table Grid"/>
    <w:basedOn w:val="TableNormal"/>
    <w:rsid w:val="00F7419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343EE8"/>
    <w:rPr>
      <w:color w:val="0000FF"/>
      <w:u w:val="single"/>
    </w:rPr>
  </w:style>
  <w:style w:type="character" w:customStyle="1" w:styleId="apple-converted-space">
    <w:name w:val="apple-converted-space"/>
    <w:basedOn w:val="DefaultParagraphFont"/>
    <w:rsid w:val="00343EE8"/>
  </w:style>
  <w:style w:type="paragraph" w:styleId="ListParagraph">
    <w:name w:val="List Paragraph"/>
    <w:basedOn w:val="Normal"/>
    <w:uiPriority w:val="34"/>
    <w:qFormat/>
    <w:rsid w:val="00343E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19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7419B"/>
    <w:pPr>
      <w:tabs>
        <w:tab w:val="center" w:pos="4320"/>
        <w:tab w:val="right" w:pos="8640"/>
      </w:tabs>
    </w:pPr>
  </w:style>
  <w:style w:type="character" w:customStyle="1" w:styleId="FooterChar">
    <w:name w:val="Footer Char"/>
    <w:basedOn w:val="DefaultParagraphFont"/>
    <w:link w:val="Footer"/>
    <w:rsid w:val="00F7419B"/>
    <w:rPr>
      <w:rFonts w:ascii="Times New Roman" w:eastAsia="Times New Roman" w:hAnsi="Times New Roman" w:cs="Times New Roman"/>
      <w:sz w:val="24"/>
      <w:szCs w:val="24"/>
    </w:rPr>
  </w:style>
  <w:style w:type="table" w:styleId="TableGrid">
    <w:name w:val="Table Grid"/>
    <w:basedOn w:val="TableNormal"/>
    <w:rsid w:val="00F7419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343EE8"/>
    <w:rPr>
      <w:color w:val="0000FF"/>
      <w:u w:val="single"/>
    </w:rPr>
  </w:style>
  <w:style w:type="character" w:customStyle="1" w:styleId="apple-converted-space">
    <w:name w:val="apple-converted-space"/>
    <w:basedOn w:val="DefaultParagraphFont"/>
    <w:rsid w:val="00343EE8"/>
  </w:style>
  <w:style w:type="paragraph" w:styleId="ListParagraph">
    <w:name w:val="List Paragraph"/>
    <w:basedOn w:val="Normal"/>
    <w:uiPriority w:val="34"/>
    <w:qFormat/>
    <w:rsid w:val="00343E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Pages>
  <Words>771</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21</cp:revision>
  <dcterms:created xsi:type="dcterms:W3CDTF">2015-09-03T03:36:00Z</dcterms:created>
  <dcterms:modified xsi:type="dcterms:W3CDTF">2015-10-06T07:22:00Z</dcterms:modified>
</cp:coreProperties>
</file>