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B2" w:rsidRPr="00A75593" w:rsidRDefault="004E15B2" w:rsidP="00866FD0">
      <w:pPr>
        <w:pStyle w:val="NoSpacing"/>
        <w:spacing w:before="60"/>
        <w:jc w:val="center"/>
        <w:rPr>
          <w:rFonts w:ascii="Times New Roman" w:hAnsi="Times New Roman" w:cs="Times New Roman"/>
          <w:b/>
          <w:spacing w:val="6"/>
          <w:sz w:val="28"/>
          <w:szCs w:val="28"/>
        </w:rPr>
      </w:pPr>
      <w:r w:rsidRPr="00A75593">
        <w:rPr>
          <w:rFonts w:ascii="Times New Roman" w:hAnsi="Times New Roman" w:cs="Times New Roman"/>
          <w:b/>
          <w:spacing w:val="6"/>
          <w:sz w:val="28"/>
          <w:szCs w:val="28"/>
        </w:rPr>
        <w:t>BẢN TIN PHÁP LUẬT NỘI BỘ</w:t>
      </w:r>
    </w:p>
    <w:p w:rsidR="004E15B2" w:rsidRPr="00A75593" w:rsidRDefault="004E15B2" w:rsidP="00866FD0">
      <w:pPr>
        <w:shd w:val="clear" w:color="auto" w:fill="FFFFFF" w:themeFill="background1"/>
        <w:tabs>
          <w:tab w:val="left" w:pos="851"/>
          <w:tab w:val="left" w:pos="993"/>
          <w:tab w:val="left" w:pos="1134"/>
        </w:tabs>
        <w:spacing w:before="60" w:after="0"/>
        <w:jc w:val="center"/>
        <w:rPr>
          <w:rFonts w:ascii="Times New Roman" w:hAnsi="Times New Roman" w:cs="Times New Roman"/>
          <w:b/>
          <w:spacing w:val="6"/>
          <w:sz w:val="28"/>
          <w:szCs w:val="28"/>
        </w:rPr>
      </w:pPr>
      <w:r w:rsidRPr="00A75593">
        <w:rPr>
          <w:rFonts w:ascii="Times New Roman" w:hAnsi="Times New Roman" w:cs="Times New Roman"/>
          <w:b/>
          <w:spacing w:val="6"/>
          <w:sz w:val="28"/>
          <w:szCs w:val="28"/>
        </w:rPr>
        <w:t>Số</w:t>
      </w:r>
      <w:r w:rsidR="00EA364B" w:rsidRPr="00A75593">
        <w:rPr>
          <w:rFonts w:ascii="Times New Roman" w:hAnsi="Times New Roman" w:cs="Times New Roman"/>
          <w:b/>
          <w:spacing w:val="6"/>
          <w:sz w:val="28"/>
          <w:szCs w:val="28"/>
        </w:rPr>
        <w:t xml:space="preserve"> 08 (02/2021</w:t>
      </w:r>
      <w:r w:rsidRPr="00A75593">
        <w:rPr>
          <w:rFonts w:ascii="Times New Roman" w:hAnsi="Times New Roman" w:cs="Times New Roman"/>
          <w:b/>
          <w:spacing w:val="6"/>
          <w:sz w:val="28"/>
          <w:szCs w:val="28"/>
        </w:rPr>
        <w:t>)</w:t>
      </w:r>
    </w:p>
    <w:p w:rsidR="004E15B2" w:rsidRPr="00A75593" w:rsidRDefault="004E15B2" w:rsidP="00866FD0">
      <w:pPr>
        <w:shd w:val="clear" w:color="auto" w:fill="FFFFFF" w:themeFill="background1"/>
        <w:tabs>
          <w:tab w:val="left" w:pos="851"/>
          <w:tab w:val="left" w:pos="993"/>
          <w:tab w:val="left" w:pos="1134"/>
        </w:tabs>
        <w:spacing w:before="60" w:after="0"/>
        <w:jc w:val="center"/>
        <w:rPr>
          <w:rFonts w:ascii="Times New Roman" w:hAnsi="Times New Roman" w:cs="Times New Roman"/>
          <w:i/>
          <w:spacing w:val="6"/>
          <w:sz w:val="26"/>
          <w:szCs w:val="26"/>
        </w:rPr>
      </w:pPr>
      <w:r w:rsidRPr="00A75593">
        <w:rPr>
          <w:rFonts w:ascii="Times New Roman" w:hAnsi="Times New Roman" w:cs="Times New Roman"/>
          <w:i/>
          <w:spacing w:val="6"/>
          <w:sz w:val="26"/>
          <w:szCs w:val="26"/>
        </w:rPr>
        <w:t>(Bản dự thảo ngày</w:t>
      </w:r>
      <w:r w:rsidR="00EA364B" w:rsidRPr="00A75593">
        <w:rPr>
          <w:rFonts w:ascii="Times New Roman" w:hAnsi="Times New Roman" w:cs="Times New Roman"/>
          <w:i/>
          <w:spacing w:val="6"/>
          <w:sz w:val="26"/>
          <w:szCs w:val="26"/>
        </w:rPr>
        <w:t xml:space="preserve"> 19/02/2021</w:t>
      </w:r>
      <w:r w:rsidRPr="00A75593">
        <w:rPr>
          <w:rFonts w:ascii="Times New Roman" w:hAnsi="Times New Roman" w:cs="Times New Roman"/>
          <w:i/>
          <w:spacing w:val="6"/>
          <w:sz w:val="26"/>
          <w:szCs w:val="26"/>
        </w:rPr>
        <w:t>)</w:t>
      </w:r>
    </w:p>
    <w:p w:rsidR="00F778F5" w:rsidRPr="00A75593" w:rsidRDefault="00F778F5" w:rsidP="003342AA">
      <w:pPr>
        <w:pStyle w:val="ListParagraph"/>
        <w:shd w:val="clear" w:color="auto" w:fill="FFFFFF" w:themeFill="background1"/>
        <w:tabs>
          <w:tab w:val="left" w:pos="284"/>
          <w:tab w:val="left" w:pos="709"/>
          <w:tab w:val="left" w:pos="993"/>
          <w:tab w:val="left" w:pos="1134"/>
        </w:tabs>
        <w:spacing w:after="0"/>
        <w:ind w:left="0" w:firstLine="567"/>
        <w:jc w:val="both"/>
        <w:rPr>
          <w:rFonts w:ascii="Times New Roman" w:hAnsi="Times New Roman" w:cs="Times New Roman"/>
          <w:b/>
          <w:spacing w:val="6"/>
          <w:sz w:val="26"/>
          <w:szCs w:val="26"/>
          <w:shd w:val="clear" w:color="auto" w:fill="FFFFFF"/>
        </w:rPr>
      </w:pPr>
    </w:p>
    <w:p w:rsidR="004603D2" w:rsidRPr="00A75593" w:rsidRDefault="004603D2" w:rsidP="004603D2">
      <w:pPr>
        <w:pStyle w:val="ListParagraph"/>
        <w:numPr>
          <w:ilvl w:val="0"/>
          <w:numId w:val="1"/>
        </w:numPr>
        <w:shd w:val="clear" w:color="auto" w:fill="FFFFFF" w:themeFill="background1"/>
        <w:tabs>
          <w:tab w:val="left" w:pos="459"/>
          <w:tab w:val="left" w:pos="851"/>
          <w:tab w:val="left" w:pos="1276"/>
        </w:tabs>
        <w:spacing w:after="0"/>
        <w:ind w:left="0" w:firstLine="567"/>
        <w:jc w:val="both"/>
        <w:rPr>
          <w:rFonts w:ascii="Times New Roman" w:hAnsi="Times New Roman" w:cs="Times New Roman"/>
          <w:b/>
          <w:spacing w:val="6"/>
          <w:sz w:val="26"/>
          <w:szCs w:val="26"/>
          <w:shd w:val="clear" w:color="auto" w:fill="FFFFFF"/>
        </w:rPr>
      </w:pPr>
      <w:r w:rsidRPr="00A75593">
        <w:rPr>
          <w:rFonts w:ascii="Times New Roman" w:hAnsi="Times New Roman" w:cs="Times New Roman"/>
          <w:b/>
          <w:spacing w:val="6"/>
          <w:sz w:val="26"/>
          <w:szCs w:val="26"/>
          <w:shd w:val="clear" w:color="auto" w:fill="FFFFFF"/>
        </w:rPr>
        <w:t>Chi phí cách ly y tế, khám, chữa bệnh và một số chế độ đặc thù trong phòng, chống dịch COVID-19</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xml:space="preserve">Ngày 08/02/2021, </w:t>
      </w:r>
      <w:r w:rsidR="00BF02B7">
        <w:rPr>
          <w:rFonts w:ascii="Times New Roman" w:hAnsi="Times New Roman" w:cs="Times New Roman"/>
          <w:sz w:val="26"/>
          <w:szCs w:val="26"/>
          <w:shd w:val="clear" w:color="auto" w:fill="FFFFFF"/>
        </w:rPr>
        <w:t xml:space="preserve">Thủ tướng </w:t>
      </w:r>
      <w:r w:rsidRPr="00A75593">
        <w:rPr>
          <w:rFonts w:ascii="Times New Roman" w:hAnsi="Times New Roman" w:cs="Times New Roman"/>
          <w:sz w:val="26"/>
          <w:szCs w:val="26"/>
          <w:shd w:val="clear" w:color="auto" w:fill="FFFFFF"/>
        </w:rPr>
        <w:t xml:space="preserve">Chính phủ ban hành Nghị quyết số 16/NQ-CP về </w:t>
      </w:r>
      <w:r w:rsidRPr="00A75593">
        <w:rPr>
          <w:rFonts w:ascii="Times New Roman" w:hAnsi="Times New Roman" w:cs="Times New Roman"/>
          <w:spacing w:val="6"/>
          <w:sz w:val="26"/>
          <w:szCs w:val="26"/>
          <w:shd w:val="clear" w:color="auto" w:fill="FFFFFF"/>
        </w:rPr>
        <w:t>chi phí cách ly y tế, khám, chữa bệnh và một số chế độ đặc thù trong phòng, chống dịch COVID-19</w:t>
      </w:r>
      <w:r w:rsidRPr="00A75593">
        <w:rPr>
          <w:rFonts w:ascii="Times New Roman" w:hAnsi="Times New Roman" w:cs="Times New Roman"/>
          <w:sz w:val="26"/>
          <w:szCs w:val="26"/>
          <w:shd w:val="clear" w:color="auto" w:fill="FFFFFF"/>
        </w:rPr>
        <w:t>, cụ thể như sau:</w:t>
      </w:r>
    </w:p>
    <w:p w:rsidR="004603D2" w:rsidRPr="00A75593" w:rsidRDefault="004603D2" w:rsidP="004603D2">
      <w:pPr>
        <w:pStyle w:val="ListParagraph"/>
        <w:numPr>
          <w:ilvl w:val="0"/>
          <w:numId w:val="44"/>
        </w:numPr>
        <w:shd w:val="clear" w:color="auto" w:fill="FFFFFF" w:themeFill="background1"/>
        <w:tabs>
          <w:tab w:val="left" w:pos="459"/>
          <w:tab w:val="left" w:pos="851"/>
          <w:tab w:val="left" w:pos="1134"/>
          <w:tab w:val="left" w:pos="1276"/>
        </w:tabs>
        <w:spacing w:before="120" w:after="120"/>
        <w:ind w:left="0" w:firstLine="567"/>
        <w:jc w:val="both"/>
        <w:rPr>
          <w:rFonts w:ascii="Times New Roman" w:hAnsi="Times New Roman" w:cs="Times New Roman"/>
          <w:sz w:val="26"/>
          <w:szCs w:val="26"/>
          <w:shd w:val="clear" w:color="auto" w:fill="FFFFFF"/>
        </w:rPr>
      </w:pPr>
      <w:r w:rsidRPr="00A75593">
        <w:rPr>
          <w:rFonts w:ascii="Times New Roman" w:hAnsi="Times New Roman" w:cs="Times New Roman"/>
          <w:b/>
          <w:i/>
          <w:sz w:val="26"/>
          <w:szCs w:val="26"/>
          <w:shd w:val="clear" w:color="auto" w:fill="FFFFFF"/>
        </w:rPr>
        <w:t>Người nước ngoài, người Việt Nam định cư ở nước ngoài nhập cảnh vào Việt Nam</w:t>
      </w:r>
      <w:r w:rsidRPr="00A75593">
        <w:rPr>
          <w:rFonts w:ascii="Times New Roman" w:hAnsi="Times New Roman" w:cs="Times New Roman"/>
          <w:sz w:val="26"/>
          <w:szCs w:val="26"/>
          <w:shd w:val="clear" w:color="auto" w:fill="FFFFFF"/>
        </w:rPr>
        <w:t xml:space="preserve"> thuộc đối tượng phải áp dụng biện pháp cách ly y tế tập trung theo yêu cầu phòng, chống dịch phải tự chi trả các chi phí sau đây: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đưa đón từ nơi nhập cảnh vào Việt Nam đến cơ sở cách ly;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xét nghiệm sàng lọc SARS-CoV-2 theo mức giá dịch vụ y tế hiện hành;</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Các chi phí về ăn, ở, sinh hoạt (bao gồm cả chi phí khử trùng, diệt khuẩn; chi phí bảo vệ, bảo đảm an ninh, trật tự và chi phí khác) theo mức giá do khách sạn, resort, chủ phương tiện vận tải công bố.</w:t>
      </w:r>
    </w:p>
    <w:p w:rsidR="004603D2" w:rsidRPr="00A75593" w:rsidRDefault="004603D2" w:rsidP="004603D2">
      <w:pPr>
        <w:pStyle w:val="ListParagraph"/>
        <w:numPr>
          <w:ilvl w:val="0"/>
          <w:numId w:val="44"/>
        </w:numPr>
        <w:shd w:val="clear" w:color="auto" w:fill="FFFFFF" w:themeFill="background1"/>
        <w:tabs>
          <w:tab w:val="left" w:pos="459"/>
          <w:tab w:val="left" w:pos="851"/>
          <w:tab w:val="left" w:pos="1134"/>
          <w:tab w:val="left" w:pos="1276"/>
        </w:tabs>
        <w:spacing w:before="120" w:after="120"/>
        <w:ind w:left="0" w:firstLine="567"/>
        <w:jc w:val="both"/>
        <w:rPr>
          <w:rFonts w:ascii="Times New Roman" w:hAnsi="Times New Roman" w:cs="Times New Roman"/>
          <w:sz w:val="26"/>
          <w:szCs w:val="26"/>
          <w:shd w:val="clear" w:color="auto" w:fill="FFFFFF"/>
        </w:rPr>
      </w:pPr>
      <w:r w:rsidRPr="00A75593">
        <w:rPr>
          <w:rFonts w:ascii="Times New Roman" w:hAnsi="Times New Roman" w:cs="Times New Roman"/>
          <w:b/>
          <w:i/>
          <w:sz w:val="26"/>
          <w:szCs w:val="26"/>
          <w:shd w:val="clear" w:color="auto" w:fill="FFFFFF"/>
        </w:rPr>
        <w:t>Người Việt Nam đi làm việc, lao động, đi du học, du lịch, khám, chữa bệnh, thăm thân ở nước ngoài trở về</w:t>
      </w:r>
      <w:r w:rsidRPr="00A75593">
        <w:rPr>
          <w:rFonts w:ascii="Times New Roman" w:hAnsi="Times New Roman" w:cs="Times New Roman"/>
          <w:sz w:val="26"/>
          <w:szCs w:val="26"/>
          <w:shd w:val="clear" w:color="auto" w:fill="FFFFFF"/>
        </w:rPr>
        <w:t xml:space="preserve"> phải áp dụng biện pháp cách ly y tế tập trung theo yêu cầu phòng, chống dịch:</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Trường hợp tự lựa chọn cách ly tại khách sạn, resort phải tự chi trả các chi phí quy định tại điểm c khoản 2 Điều 1 Nghị quyết này (</w:t>
      </w:r>
      <w:r w:rsidR="006B7EF3" w:rsidRPr="006B7EF3">
        <w:rPr>
          <w:rFonts w:ascii="Times New Roman" w:hAnsi="Times New Roman" w:cs="Times New Roman"/>
          <w:i/>
          <w:sz w:val="26"/>
          <w:szCs w:val="26"/>
          <w:shd w:val="clear" w:color="auto" w:fill="FFFFFF"/>
        </w:rPr>
        <w:t>các chi phí</w:t>
      </w:r>
      <w:r w:rsidR="006B7EF3">
        <w:rPr>
          <w:rFonts w:ascii="Times New Roman" w:hAnsi="Times New Roman" w:cs="Times New Roman"/>
          <w:sz w:val="26"/>
          <w:szCs w:val="26"/>
          <w:shd w:val="clear" w:color="auto" w:fill="FFFFFF"/>
        </w:rPr>
        <w:t xml:space="preserve"> </w:t>
      </w:r>
      <w:r w:rsidRPr="00A75593">
        <w:rPr>
          <w:rFonts w:ascii="Times New Roman" w:hAnsi="Times New Roman" w:cs="Times New Roman"/>
          <w:i/>
          <w:sz w:val="26"/>
          <w:szCs w:val="26"/>
          <w:shd w:val="clear" w:color="auto" w:fill="FFFFFF"/>
        </w:rPr>
        <w:t>như mục a ở trên</w:t>
      </w:r>
      <w:r w:rsidRPr="00A75593">
        <w:rPr>
          <w:rFonts w:ascii="Times New Roman" w:hAnsi="Times New Roman" w:cs="Times New Roman"/>
          <w:sz w:val="26"/>
          <w:szCs w:val="26"/>
          <w:shd w:val="clear" w:color="auto" w:fill="FFFFFF"/>
        </w:rPr>
        <w:t>).</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Trường hợp được Ủy ban nhân dân cấp tỉnh quyết định cách ly tại doanh trại quân đội, trường của quân đội, cơ sở khác do cơ quan nhà nước có thẩm quyền chọn làm nơi cách ly tập trung, người nhập cảnh phải tự chi trả các chi phí sau đây cho cơ sở cách ly: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đưa đón từ nơi nhập cảnh vào Việt Nam đến cơ sở cách ly tập trung;</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xét nghiệm sàng lọc SARS-CoV-2 theo mức giá dịch vụ y tế hiện hành;</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tiền ăn theo mức 80.000 đồng/người/ngày;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Các chi phí phục vụ nhu cầu sinh hoạt trong những ngày cách ly y tế tập trung (nước uống, khăn mặt, khẩu trang, dung dịch rửa tay, dung dịch sát khuẩn miệng, bàn chải đánh răng, xà phòng và các vật dụng thiết yếu, các chi phí khác) với tổng chi phí là 40.000 đồng/người/ngày.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Trường hợp người phải cách ly y tế tập trung là người thuộc hộ nghèo, hộ cận nghèo theo quy định thì được ngân sách nhà nước hỗ trợ các chi phí trên.</w:t>
      </w:r>
    </w:p>
    <w:p w:rsidR="004603D2" w:rsidRPr="00A75593" w:rsidRDefault="004603D2" w:rsidP="004603D2">
      <w:pPr>
        <w:pStyle w:val="ListParagraph"/>
        <w:numPr>
          <w:ilvl w:val="0"/>
          <w:numId w:val="44"/>
        </w:numPr>
        <w:shd w:val="clear" w:color="auto" w:fill="FFFFFF" w:themeFill="background1"/>
        <w:tabs>
          <w:tab w:val="left" w:pos="459"/>
          <w:tab w:val="left" w:pos="851"/>
          <w:tab w:val="left" w:pos="1134"/>
          <w:tab w:val="left" w:pos="1276"/>
        </w:tabs>
        <w:spacing w:before="120" w:after="120"/>
        <w:ind w:left="0" w:firstLine="567"/>
        <w:jc w:val="both"/>
        <w:rPr>
          <w:rFonts w:ascii="Times New Roman" w:hAnsi="Times New Roman" w:cs="Times New Roman"/>
          <w:sz w:val="26"/>
          <w:szCs w:val="26"/>
          <w:shd w:val="clear" w:color="auto" w:fill="FFFFFF"/>
        </w:rPr>
      </w:pPr>
      <w:r w:rsidRPr="00A75593">
        <w:rPr>
          <w:rFonts w:ascii="Times New Roman" w:hAnsi="Times New Roman" w:cs="Times New Roman"/>
          <w:b/>
          <w:sz w:val="26"/>
          <w:szCs w:val="26"/>
          <w:shd w:val="clear" w:color="auto" w:fill="FFFFFF"/>
        </w:rPr>
        <w:t>Người Việt Nam ở trong nước</w:t>
      </w:r>
      <w:r w:rsidRPr="00A75593">
        <w:rPr>
          <w:rFonts w:ascii="Times New Roman" w:hAnsi="Times New Roman" w:cs="Times New Roman"/>
          <w:sz w:val="26"/>
          <w:szCs w:val="26"/>
          <w:shd w:val="clear" w:color="auto" w:fill="FFFFFF"/>
        </w:rPr>
        <w:t xml:space="preserve"> phải áp dụng biện pháp cách ly y tế tập trung theo yêu cầu phòng, chống dịch</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lastRenderedPageBreak/>
        <w:t xml:space="preserve">- Trường hợp tự lựa chọn cách ly tại khách sạn, resort phải tự chi trả các chi phí quy định tại điểm c khoản 2 Điều 1 Nghị quyết này </w:t>
      </w:r>
      <w:r w:rsidRPr="008E1772">
        <w:rPr>
          <w:rFonts w:ascii="Times New Roman" w:hAnsi="Times New Roman" w:cs="Times New Roman"/>
          <w:i/>
          <w:sz w:val="26"/>
          <w:szCs w:val="26"/>
          <w:shd w:val="clear" w:color="auto" w:fill="FFFFFF"/>
        </w:rPr>
        <w:t>(</w:t>
      </w:r>
      <w:r w:rsidR="00C12EA1" w:rsidRPr="008E1772">
        <w:rPr>
          <w:rFonts w:ascii="Times New Roman" w:hAnsi="Times New Roman" w:cs="Times New Roman"/>
          <w:i/>
          <w:sz w:val="26"/>
          <w:szCs w:val="26"/>
          <w:shd w:val="clear" w:color="auto" w:fill="FFFFFF"/>
        </w:rPr>
        <w:t>các chi phí</w:t>
      </w:r>
      <w:r w:rsidR="00C12EA1">
        <w:rPr>
          <w:rFonts w:ascii="Times New Roman" w:hAnsi="Times New Roman" w:cs="Times New Roman"/>
          <w:sz w:val="26"/>
          <w:szCs w:val="26"/>
          <w:shd w:val="clear" w:color="auto" w:fill="FFFFFF"/>
        </w:rPr>
        <w:t xml:space="preserve"> </w:t>
      </w:r>
      <w:r w:rsidRPr="00A75593">
        <w:rPr>
          <w:rFonts w:ascii="Times New Roman" w:hAnsi="Times New Roman" w:cs="Times New Roman"/>
          <w:i/>
          <w:sz w:val="26"/>
          <w:szCs w:val="26"/>
          <w:shd w:val="clear" w:color="auto" w:fill="FFFFFF"/>
        </w:rPr>
        <w:t>như mục a ở trên</w:t>
      </w:r>
      <w:r w:rsidRPr="00A75593">
        <w:rPr>
          <w:rFonts w:ascii="Times New Roman" w:hAnsi="Times New Roman" w:cs="Times New Roman"/>
          <w:sz w:val="26"/>
          <w:szCs w:val="26"/>
          <w:shd w:val="clear" w:color="auto" w:fill="FFFFFF"/>
        </w:rPr>
        <w:t>).</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Trường hợp cách ly tại cơ sở y tế, doanh trại quân đội, trường của quân đội, cơ sở khác do cơ quan nhà nước có thẩm quyền chọn làm nơi cách ly tập trung chỉ phải tự chi trả tiền ăn theo mức 80.000 đồng/người/ngày cho cơ sở cách ly y tế tập trung; còn các khoản chi phí sau đây được ngân sách nhà nước bảo đảm:</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đưa đón từ cơ sở, địa điểm phát hiện đối tượng phải thực hiện cách ly y tế đến cơ sở cách ly y tế tập trung;</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xét nghiệm sàng lọc SARS-CoV-2;</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Chi phí phục vụ nhu cầu sinh hoạt trong những ngày cách ly y tế tập trung (nước uống, khăn mặt, khẩu trang, dung dịch rửa tay, dung dịch sát khuẩn miệng, bàn chải đánh răng, xà phòng và các vật dụng thiết yếu, các chi phí khác) với tổng chi phí là 40.000 đồng/người/ngày.</w:t>
      </w:r>
    </w:p>
    <w:p w:rsidR="004603D2" w:rsidRPr="00A75593" w:rsidRDefault="004603D2" w:rsidP="004603D2">
      <w:pPr>
        <w:shd w:val="clear" w:color="auto" w:fill="FFFFFF" w:themeFill="background1"/>
        <w:tabs>
          <w:tab w:val="left" w:pos="459"/>
          <w:tab w:val="left" w:pos="851"/>
          <w:tab w:val="left" w:pos="1276"/>
        </w:tabs>
        <w:spacing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Trường hợp người phải cách ly y tế tập trung là người thuộc hộ nghèo, hộ cận nghèo theo quy định thì được ngân sách nhà nước hỗ trợ các chi phí trên.</w:t>
      </w:r>
    </w:p>
    <w:p w:rsidR="004603D2" w:rsidRPr="00A75593" w:rsidRDefault="004603D2" w:rsidP="004603D2">
      <w:pPr>
        <w:pStyle w:val="ListParagraph"/>
        <w:shd w:val="clear" w:color="auto" w:fill="FFFFFF" w:themeFill="background1"/>
        <w:tabs>
          <w:tab w:val="left" w:pos="459"/>
          <w:tab w:val="left" w:pos="3555"/>
        </w:tabs>
        <w:spacing w:before="120" w:after="0"/>
        <w:ind w:left="0" w:firstLine="567"/>
        <w:jc w:val="both"/>
        <w:rPr>
          <w:rFonts w:ascii="Times New Roman" w:hAnsi="Times New Roman" w:cs="Times New Roman"/>
          <w:spacing w:val="6"/>
          <w:sz w:val="26"/>
          <w:szCs w:val="26"/>
        </w:rPr>
      </w:pPr>
      <w:r w:rsidRPr="00A75593">
        <w:rPr>
          <w:rFonts w:ascii="Times New Roman" w:hAnsi="Times New Roman" w:cs="Times New Roman"/>
          <w:spacing w:val="6"/>
          <w:sz w:val="26"/>
          <w:szCs w:val="26"/>
        </w:rPr>
        <w:t>Nghị quyết này có hiệu lực từ ngày: 08/2/2021</w:t>
      </w:r>
    </w:p>
    <w:p w:rsidR="004603D2" w:rsidRPr="00A75593" w:rsidRDefault="004603D2" w:rsidP="004603D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Nội dung văn bản tại đường link dưới đây:</w:t>
      </w:r>
    </w:p>
    <w:p w:rsidR="004603D2" w:rsidRDefault="00C346DF" w:rsidP="004603D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8" w:history="1">
        <w:r w:rsidR="004603D2" w:rsidRPr="00A75593">
          <w:rPr>
            <w:rStyle w:val="Hyperlink"/>
            <w:rFonts w:ascii="Times New Roman" w:hAnsi="Times New Roman" w:cs="Times New Roman"/>
            <w:color w:val="auto"/>
            <w:spacing w:val="6"/>
            <w:sz w:val="26"/>
            <w:szCs w:val="26"/>
            <w:shd w:val="clear" w:color="auto" w:fill="FFFFFF"/>
          </w:rPr>
          <w:t>http://vanban.chinhphu.vn/portal/page/portal/chinhphu/hethongvanban?class_id=509&amp;_page=1&amp;mode=detail&amp;document_id=202649</w:t>
        </w:r>
      </w:hyperlink>
    </w:p>
    <w:p w:rsidR="005E779F" w:rsidRPr="00A75593" w:rsidRDefault="005E779F" w:rsidP="004603D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7865E0" w:rsidRPr="005B70DE" w:rsidRDefault="005B70DE" w:rsidP="00BF1603">
      <w:pPr>
        <w:pStyle w:val="ListParagraph"/>
        <w:numPr>
          <w:ilvl w:val="0"/>
          <w:numId w:val="1"/>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b/>
          <w:spacing w:val="6"/>
          <w:sz w:val="26"/>
          <w:szCs w:val="26"/>
          <w:shd w:val="clear" w:color="auto" w:fill="FFFFFF"/>
        </w:rPr>
      </w:pPr>
      <w:r>
        <w:rPr>
          <w:rFonts w:ascii="Times New Roman" w:hAnsi="Times New Roman" w:cs="Times New Roman"/>
          <w:b/>
          <w:spacing w:val="6"/>
          <w:sz w:val="26"/>
          <w:szCs w:val="26"/>
          <w:shd w:val="clear" w:color="auto" w:fill="FFFFFF"/>
        </w:rPr>
        <w:t>Q</w:t>
      </w:r>
      <w:r w:rsidR="00DD7738">
        <w:rPr>
          <w:rFonts w:ascii="Times New Roman" w:hAnsi="Times New Roman" w:cs="Times New Roman"/>
          <w:b/>
          <w:spacing w:val="6"/>
          <w:sz w:val="26"/>
          <w:szCs w:val="26"/>
          <w:shd w:val="clear" w:color="auto" w:fill="FFFFFF"/>
        </w:rPr>
        <w:t>uy đị</w:t>
      </w:r>
      <w:r>
        <w:rPr>
          <w:rFonts w:ascii="Times New Roman" w:hAnsi="Times New Roman" w:cs="Times New Roman"/>
          <w:b/>
          <w:spacing w:val="6"/>
          <w:sz w:val="26"/>
          <w:szCs w:val="26"/>
          <w:shd w:val="clear" w:color="auto" w:fill="FFFFFF"/>
        </w:rPr>
        <w:t xml:space="preserve">nh mới về xử </w:t>
      </w:r>
      <w:r w:rsidRPr="005B70DE">
        <w:rPr>
          <w:rFonts w:ascii="Times New Roman" w:hAnsi="Times New Roman" w:cs="Times New Roman"/>
          <w:b/>
          <w:sz w:val="26"/>
          <w:szCs w:val="26"/>
          <w:shd w:val="clear" w:color="auto" w:fill="FFFFFF"/>
        </w:rPr>
        <w:t>phạt vi phạm hành chính trong lĩnh vực giáo dục</w:t>
      </w:r>
    </w:p>
    <w:p w:rsidR="00D73B56" w:rsidRDefault="00F27BB1" w:rsidP="00BF1603">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z w:val="26"/>
          <w:szCs w:val="26"/>
          <w:shd w:val="clear" w:color="auto" w:fill="FFFFFF"/>
        </w:rPr>
      </w:pPr>
      <w:r w:rsidRPr="00A75593">
        <w:rPr>
          <w:rFonts w:ascii="Times New Roman" w:hAnsi="Times New Roman" w:cs="Times New Roman"/>
          <w:sz w:val="26"/>
          <w:szCs w:val="26"/>
          <w:shd w:val="clear" w:color="auto" w:fill="FFFFFF"/>
        </w:rPr>
        <w:t xml:space="preserve">Ngày </w:t>
      </w:r>
      <w:r w:rsidR="00BA00A4" w:rsidRPr="00A75593">
        <w:rPr>
          <w:rFonts w:ascii="Times New Roman" w:hAnsi="Times New Roman" w:cs="Times New Roman"/>
          <w:sz w:val="26"/>
          <w:szCs w:val="26"/>
          <w:shd w:val="clear" w:color="auto" w:fill="FFFFFF"/>
        </w:rPr>
        <w:t>22/01/2021</w:t>
      </w:r>
      <w:r w:rsidRPr="00A75593">
        <w:rPr>
          <w:rFonts w:ascii="Times New Roman" w:hAnsi="Times New Roman" w:cs="Times New Roman"/>
          <w:sz w:val="26"/>
          <w:szCs w:val="26"/>
          <w:shd w:val="clear" w:color="auto" w:fill="FFFFFF"/>
        </w:rPr>
        <w:t xml:space="preserve">, Chính phủ ban hành Nghị định </w:t>
      </w:r>
      <w:r w:rsidR="00662491" w:rsidRPr="00A75593">
        <w:rPr>
          <w:rFonts w:ascii="Times New Roman" w:hAnsi="Times New Roman" w:cs="Times New Roman"/>
          <w:sz w:val="26"/>
          <w:szCs w:val="26"/>
          <w:shd w:val="clear" w:color="auto" w:fill="FFFFFF"/>
        </w:rPr>
        <w:t xml:space="preserve">số </w:t>
      </w:r>
      <w:r w:rsidR="00567116" w:rsidRPr="00A75593">
        <w:rPr>
          <w:rFonts w:ascii="Times New Roman" w:hAnsi="Times New Roman" w:cs="Times New Roman"/>
          <w:sz w:val="26"/>
          <w:szCs w:val="26"/>
          <w:shd w:val="clear" w:color="auto" w:fill="FFFFFF"/>
        </w:rPr>
        <w:t>04/2021</w:t>
      </w:r>
      <w:r w:rsidR="00662491" w:rsidRPr="00A75593">
        <w:rPr>
          <w:rFonts w:ascii="Times New Roman" w:hAnsi="Times New Roman" w:cs="Times New Roman"/>
          <w:sz w:val="26"/>
          <w:szCs w:val="26"/>
          <w:shd w:val="clear" w:color="auto" w:fill="FFFFFF"/>
        </w:rPr>
        <w:t>/NĐ-CP</w:t>
      </w:r>
      <w:r w:rsidR="007A15A7" w:rsidRPr="00A75593">
        <w:rPr>
          <w:rFonts w:ascii="Times New Roman" w:hAnsi="Times New Roman" w:cs="Times New Roman"/>
          <w:sz w:val="26"/>
          <w:szCs w:val="26"/>
          <w:shd w:val="clear" w:color="auto" w:fill="FFFFFF"/>
        </w:rPr>
        <w:t xml:space="preserve"> </w:t>
      </w:r>
      <w:r w:rsidR="00B361E3" w:rsidRPr="00A75593">
        <w:rPr>
          <w:rFonts w:ascii="Times New Roman" w:hAnsi="Times New Roman" w:cs="Times New Roman"/>
          <w:sz w:val="26"/>
          <w:szCs w:val="26"/>
          <w:shd w:val="clear" w:color="auto" w:fill="FFFFFF"/>
        </w:rPr>
        <w:t xml:space="preserve">quy định </w:t>
      </w:r>
      <w:r w:rsidR="00523719" w:rsidRPr="00A75593">
        <w:rPr>
          <w:rFonts w:ascii="Times New Roman" w:hAnsi="Times New Roman" w:cs="Times New Roman"/>
          <w:sz w:val="26"/>
          <w:szCs w:val="26"/>
          <w:shd w:val="clear" w:color="auto" w:fill="FFFFFF"/>
        </w:rPr>
        <w:t>xử phạt vi phạm hành chính trong lĩnh vực giáo dục</w:t>
      </w:r>
      <w:r w:rsidR="004236FC" w:rsidRPr="00A75593">
        <w:rPr>
          <w:rFonts w:ascii="Times New Roman" w:hAnsi="Times New Roman" w:cs="Times New Roman"/>
          <w:sz w:val="26"/>
          <w:szCs w:val="26"/>
          <w:shd w:val="clear" w:color="auto" w:fill="FFFFFF"/>
        </w:rPr>
        <w:t xml:space="preserve">, </w:t>
      </w:r>
      <w:r w:rsidR="00AC71D7">
        <w:rPr>
          <w:rFonts w:ascii="Times New Roman" w:hAnsi="Times New Roman" w:cs="Times New Roman"/>
          <w:sz w:val="26"/>
          <w:szCs w:val="26"/>
          <w:shd w:val="clear" w:color="auto" w:fill="FFFFFF"/>
        </w:rPr>
        <w:t>thay thế Nghị định số 138/2013/NĐ-CP</w:t>
      </w:r>
      <w:r w:rsidR="00D73B56">
        <w:rPr>
          <w:rFonts w:ascii="Times New Roman" w:hAnsi="Times New Roman" w:cs="Times New Roman"/>
          <w:sz w:val="26"/>
          <w:szCs w:val="26"/>
          <w:shd w:val="clear" w:color="auto" w:fill="FFFFFF"/>
        </w:rPr>
        <w:t>.</w:t>
      </w:r>
      <w:r w:rsidR="00AC71D7">
        <w:rPr>
          <w:rFonts w:ascii="Times New Roman" w:hAnsi="Times New Roman" w:cs="Times New Roman"/>
          <w:sz w:val="26"/>
          <w:szCs w:val="26"/>
          <w:shd w:val="clear" w:color="auto" w:fill="FFFFFF"/>
        </w:rPr>
        <w:t xml:space="preserve"> </w:t>
      </w:r>
    </w:p>
    <w:p w:rsidR="00D73B56" w:rsidRDefault="00D73B56" w:rsidP="00BF1603">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z w:val="26"/>
          <w:szCs w:val="26"/>
          <w:shd w:val="clear" w:color="auto" w:fill="FFFFFF"/>
        </w:rPr>
      </w:pPr>
      <w:r w:rsidRPr="00D73B56">
        <w:rPr>
          <w:rFonts w:ascii="Times New Roman" w:hAnsi="Times New Roman" w:cs="Times New Roman"/>
          <w:sz w:val="26"/>
          <w:szCs w:val="26"/>
          <w:shd w:val="clear" w:color="auto" w:fill="FFFFFF"/>
        </w:rPr>
        <w:t xml:space="preserve">Nghị định số </w:t>
      </w:r>
      <w:r w:rsidRPr="00A75593">
        <w:rPr>
          <w:rFonts w:ascii="Times New Roman" w:hAnsi="Times New Roman" w:cs="Times New Roman"/>
          <w:sz w:val="26"/>
          <w:szCs w:val="26"/>
          <w:shd w:val="clear" w:color="auto" w:fill="FFFFFF"/>
        </w:rPr>
        <w:t>04/2021/NĐ-CP</w:t>
      </w:r>
      <w:r w:rsidRPr="00D73B56">
        <w:rPr>
          <w:rFonts w:ascii="Times New Roman" w:hAnsi="Times New Roman" w:cs="Times New Roman"/>
          <w:sz w:val="26"/>
          <w:szCs w:val="26"/>
          <w:shd w:val="clear" w:color="auto" w:fill="FFFFFF"/>
        </w:rPr>
        <w:t xml:space="preserve"> quy định 2 hình thức xử phạt chính là cảnh cáo và phạt tiền, trong đó mức tiền phạt tối đa đối với các vi phạm hành chính trong lĩnh vực giáo dục là 50.000.000 đồng đối với cá nhân và 100.000.000 đồng đối với tổ chức. Ngoài ra còn có các hình thức xử phạt bổ sung, như: Tịch thu tang vật, phương tiện vi phạm hành chính; trục xuất; đình chỉ hoạt động có thời hạn. Một số trường hợp vi phạm có thể bị áp dụng biện pháp khắc phục hậu quả khác theo quy định.</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Các hành vi vi phạm pháp luật trong lĩnh vực giáo dục bao gồm:</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về thành lập, cho phép thành lập; sáp nhập, chia, tách, giải thể cơ sở giáo dục hoặc tổ chức thực hiện dịch vụ giáo dục; chuyển đổi loại hình cơ sở giáo dục.</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về hoạt động tuyển sinh.</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về nội dung, chương trình, đào tạo liên thông, liên kết.</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về thi, kiểm tra, đánh giá kết quả học tập.</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lastRenderedPageBreak/>
        <w:t>- Vi phạm quy định về tư vấn du học; hợp tác, đầu tư của nước ngoài trong lĩnh vực giáo dục.</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xml:space="preserve">- Vi phạm quy định về quản lý, cấp và sử dụng văn bằng, chứng chỉ. </w:t>
      </w:r>
    </w:p>
    <w:p w:rsidR="00D73B56"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đối với nhà giáo và người học.</w:t>
      </w:r>
    </w:p>
    <w:p w:rsidR="00E11D12" w:rsidRPr="00C94D04" w:rsidRDefault="00D73B56" w:rsidP="00D73B56">
      <w:pPr>
        <w:pStyle w:val="ListParagraph"/>
        <w:shd w:val="clear" w:color="auto" w:fill="FFFFFF" w:themeFill="background1"/>
        <w:tabs>
          <w:tab w:val="left" w:pos="851"/>
          <w:tab w:val="left" w:pos="993"/>
          <w:tab w:val="left" w:pos="1134"/>
        </w:tabs>
        <w:spacing w:before="120" w:after="120"/>
        <w:ind w:left="0" w:firstLine="567"/>
        <w:jc w:val="both"/>
        <w:rPr>
          <w:rFonts w:ascii="Times New Roman" w:hAnsi="Times New Roman" w:cs="Times New Roman"/>
          <w:sz w:val="26"/>
          <w:szCs w:val="26"/>
          <w:shd w:val="clear" w:color="auto" w:fill="FFFFFF"/>
        </w:rPr>
      </w:pPr>
      <w:r w:rsidRPr="00C94D04">
        <w:rPr>
          <w:rFonts w:ascii="Times New Roman" w:hAnsi="Times New Roman" w:cs="Times New Roman"/>
          <w:sz w:val="26"/>
          <w:szCs w:val="26"/>
          <w:shd w:val="clear" w:color="auto" w:fill="FFFFFF"/>
        </w:rPr>
        <w:t>- Vi phạm quy định về cơ sở vật chất, thiết bị, tài chính và các điều kiện đảm bảo chất lượng.</w:t>
      </w:r>
    </w:p>
    <w:p w:rsidR="004603D2" w:rsidRPr="00C94D04" w:rsidRDefault="004603D2" w:rsidP="004603D2">
      <w:pPr>
        <w:pStyle w:val="ListParagraph"/>
        <w:shd w:val="clear" w:color="auto" w:fill="FFFFFF" w:themeFill="background1"/>
        <w:tabs>
          <w:tab w:val="left" w:pos="459"/>
          <w:tab w:val="left" w:pos="851"/>
          <w:tab w:val="left" w:pos="993"/>
          <w:tab w:val="left" w:pos="1134"/>
        </w:tabs>
        <w:spacing w:before="120" w:after="120"/>
        <w:ind w:left="567"/>
        <w:jc w:val="both"/>
        <w:rPr>
          <w:rFonts w:ascii="Times New Roman" w:hAnsi="Times New Roman" w:cs="Times New Roman"/>
          <w:sz w:val="26"/>
          <w:szCs w:val="26"/>
          <w:shd w:val="clear" w:color="auto" w:fill="FFFFFF"/>
        </w:rPr>
      </w:pPr>
    </w:p>
    <w:p w:rsidR="00007431" w:rsidRPr="00C94D04" w:rsidRDefault="00007431" w:rsidP="00AD7369">
      <w:pPr>
        <w:pStyle w:val="ListParagraph"/>
        <w:shd w:val="clear" w:color="auto" w:fill="FFFFFF" w:themeFill="background1"/>
        <w:tabs>
          <w:tab w:val="left" w:pos="459"/>
          <w:tab w:val="left" w:pos="3555"/>
        </w:tabs>
        <w:spacing w:before="120" w:after="0"/>
        <w:ind w:left="0" w:firstLine="567"/>
        <w:jc w:val="both"/>
        <w:rPr>
          <w:rFonts w:ascii="Times New Roman" w:hAnsi="Times New Roman" w:cs="Times New Roman"/>
          <w:spacing w:val="6"/>
          <w:sz w:val="26"/>
          <w:szCs w:val="26"/>
        </w:rPr>
      </w:pPr>
      <w:r w:rsidRPr="00C94D04">
        <w:rPr>
          <w:rFonts w:ascii="Times New Roman" w:hAnsi="Times New Roman" w:cs="Times New Roman"/>
          <w:spacing w:val="6"/>
          <w:sz w:val="26"/>
          <w:szCs w:val="26"/>
        </w:rPr>
        <w:t xml:space="preserve">Nghị định này có hiệu lực từ ngày: </w:t>
      </w:r>
      <w:r w:rsidR="00957452" w:rsidRPr="00C94D04">
        <w:rPr>
          <w:rFonts w:ascii="Times New Roman" w:hAnsi="Times New Roman" w:cs="Times New Roman"/>
          <w:spacing w:val="6"/>
          <w:sz w:val="26"/>
          <w:szCs w:val="26"/>
        </w:rPr>
        <w:t>10/3</w:t>
      </w:r>
      <w:r w:rsidR="000562F0" w:rsidRPr="00C94D04">
        <w:rPr>
          <w:rFonts w:ascii="Times New Roman" w:hAnsi="Times New Roman" w:cs="Times New Roman"/>
          <w:spacing w:val="6"/>
          <w:sz w:val="26"/>
          <w:szCs w:val="26"/>
        </w:rPr>
        <w:t>/2021</w:t>
      </w:r>
    </w:p>
    <w:p w:rsidR="00007431" w:rsidRPr="00C94D04" w:rsidRDefault="00007431"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C94D04">
        <w:rPr>
          <w:rFonts w:ascii="Times New Roman" w:hAnsi="Times New Roman" w:cs="Times New Roman"/>
          <w:spacing w:val="6"/>
          <w:sz w:val="26"/>
          <w:szCs w:val="26"/>
          <w:shd w:val="clear" w:color="auto" w:fill="FFFFFF"/>
        </w:rPr>
        <w:t>Nội dung văn bản tại đường link dưới đây:</w:t>
      </w:r>
    </w:p>
    <w:p w:rsidR="00A85615" w:rsidRPr="00C94D04" w:rsidRDefault="00C346DF" w:rsidP="00BF160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9" w:history="1">
        <w:r w:rsidR="00A85615" w:rsidRPr="00C94D04">
          <w:rPr>
            <w:rStyle w:val="Hyperlink"/>
            <w:rFonts w:ascii="Times New Roman" w:hAnsi="Times New Roman" w:cs="Times New Roman"/>
            <w:color w:val="auto"/>
            <w:spacing w:val="6"/>
            <w:sz w:val="26"/>
            <w:szCs w:val="26"/>
            <w:shd w:val="clear" w:color="auto" w:fill="FFFFFF"/>
          </w:rPr>
          <w:t>http://vanban.chinhphu.vn/portal/page/portal/chinhphu/hethongvanban?class_id=1&amp;_page=1&amp;mode=detail&amp;document_id=202535</w:t>
        </w:r>
      </w:hyperlink>
    </w:p>
    <w:p w:rsidR="00C21890" w:rsidRPr="00A75593" w:rsidRDefault="00C21890" w:rsidP="001636B4">
      <w:pPr>
        <w:shd w:val="clear" w:color="auto" w:fill="FFFFFF" w:themeFill="background1"/>
        <w:tabs>
          <w:tab w:val="left" w:pos="459"/>
          <w:tab w:val="left" w:pos="851"/>
          <w:tab w:val="left" w:pos="1276"/>
        </w:tabs>
        <w:spacing w:after="0"/>
        <w:ind w:firstLine="567"/>
        <w:jc w:val="both"/>
        <w:rPr>
          <w:rFonts w:ascii="Times New Roman" w:hAnsi="Times New Roman" w:cs="Times New Roman"/>
          <w:b/>
          <w:spacing w:val="6"/>
          <w:sz w:val="26"/>
          <w:szCs w:val="26"/>
          <w:shd w:val="clear" w:color="auto" w:fill="FFFFFF"/>
        </w:rPr>
      </w:pPr>
    </w:p>
    <w:p w:rsidR="00505AA3" w:rsidRPr="00A75593" w:rsidRDefault="00486EC9" w:rsidP="00070CCF">
      <w:pPr>
        <w:pStyle w:val="ListParagraph"/>
        <w:numPr>
          <w:ilvl w:val="0"/>
          <w:numId w:val="1"/>
        </w:numPr>
        <w:shd w:val="clear" w:color="auto" w:fill="FFFFFF" w:themeFill="background1"/>
        <w:tabs>
          <w:tab w:val="left" w:pos="459"/>
          <w:tab w:val="left" w:pos="851"/>
          <w:tab w:val="left" w:pos="1276"/>
        </w:tabs>
        <w:spacing w:after="0"/>
        <w:ind w:left="0" w:firstLine="567"/>
        <w:jc w:val="both"/>
        <w:rPr>
          <w:rFonts w:ascii="Times New Roman" w:hAnsi="Times New Roman" w:cs="Times New Roman"/>
          <w:b/>
          <w:spacing w:val="6"/>
          <w:sz w:val="26"/>
          <w:szCs w:val="26"/>
          <w:shd w:val="clear" w:color="auto" w:fill="FFFFFF"/>
        </w:rPr>
      </w:pPr>
      <w:bookmarkStart w:id="0" w:name="_GoBack"/>
      <w:bookmarkEnd w:id="0"/>
      <w:r w:rsidRPr="00A75593">
        <w:rPr>
          <w:rFonts w:ascii="Times New Roman" w:hAnsi="Times New Roman" w:cs="Times New Roman"/>
          <w:b/>
          <w:spacing w:val="6"/>
          <w:sz w:val="26"/>
          <w:szCs w:val="26"/>
          <w:shd w:val="clear" w:color="auto" w:fill="FFFFFF"/>
        </w:rPr>
        <w:t xml:space="preserve">Hướng dẫn </w:t>
      </w:r>
      <w:r w:rsidR="00FE08D1">
        <w:rPr>
          <w:rFonts w:ascii="Times New Roman" w:hAnsi="Times New Roman" w:cs="Times New Roman"/>
          <w:b/>
          <w:spacing w:val="6"/>
          <w:sz w:val="26"/>
          <w:szCs w:val="26"/>
          <w:shd w:val="clear" w:color="auto" w:fill="FFFFFF"/>
        </w:rPr>
        <w:t xml:space="preserve">mới </w:t>
      </w:r>
      <w:r w:rsidRPr="00A75593">
        <w:rPr>
          <w:rFonts w:ascii="Times New Roman" w:hAnsi="Times New Roman" w:cs="Times New Roman"/>
          <w:b/>
          <w:spacing w:val="6"/>
          <w:sz w:val="26"/>
          <w:szCs w:val="26"/>
          <w:shd w:val="clear" w:color="auto" w:fill="FFFFFF"/>
        </w:rPr>
        <w:t>về bảo vệ việc làm của người tố cáo là người làm việc theo hợp đồng lao động</w:t>
      </w:r>
    </w:p>
    <w:p w:rsidR="00864B4A" w:rsidRPr="00A75593" w:rsidRDefault="00D67A6F" w:rsidP="00367F33">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 xml:space="preserve">Ngày 15/10/2020, </w:t>
      </w:r>
      <w:r w:rsidR="005F12EB" w:rsidRPr="00A75593">
        <w:rPr>
          <w:rFonts w:ascii="Times New Roman" w:hAnsi="Times New Roman" w:cs="Times New Roman"/>
          <w:spacing w:val="6"/>
          <w:sz w:val="26"/>
          <w:szCs w:val="26"/>
          <w:shd w:val="clear" w:color="auto" w:fill="FFFFFF"/>
        </w:rPr>
        <w:t xml:space="preserve">Bộ trưởng Bộ Lao động - Thương binh và Xã hội ban hành Thông tư </w:t>
      </w:r>
      <w:r w:rsidR="006A7DB4" w:rsidRPr="00A75593">
        <w:rPr>
          <w:rFonts w:ascii="Times New Roman" w:hAnsi="Times New Roman" w:cs="Times New Roman"/>
          <w:spacing w:val="6"/>
          <w:sz w:val="26"/>
          <w:szCs w:val="26"/>
          <w:shd w:val="clear" w:color="auto" w:fill="FFFFFF"/>
        </w:rPr>
        <w:t xml:space="preserve">số 08/2020/TT-BLĐTBXH </w:t>
      </w:r>
      <w:r w:rsidR="005F12EB" w:rsidRPr="00A75593">
        <w:rPr>
          <w:rFonts w:ascii="Times New Roman" w:hAnsi="Times New Roman" w:cs="Times New Roman"/>
          <w:spacing w:val="6"/>
          <w:sz w:val="26"/>
          <w:szCs w:val="26"/>
          <w:shd w:val="clear" w:color="auto" w:fill="FFFFFF"/>
        </w:rPr>
        <w:t>hướng dẫn về bảo vệ việc làm của người tố cáo là người làm việc theo hợp đồng lao động</w:t>
      </w:r>
      <w:r w:rsidR="0038191F" w:rsidRPr="00A75593">
        <w:rPr>
          <w:rFonts w:ascii="Times New Roman" w:hAnsi="Times New Roman" w:cs="Times New Roman"/>
          <w:spacing w:val="6"/>
          <w:sz w:val="26"/>
          <w:szCs w:val="26"/>
          <w:shd w:val="clear" w:color="auto" w:fill="FFFFFF"/>
        </w:rPr>
        <w:t>, theo đó:</w:t>
      </w:r>
    </w:p>
    <w:p w:rsidR="00864B4A" w:rsidRPr="00A75593" w:rsidRDefault="00864B4A" w:rsidP="00864B4A">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Trách nhiệm của người sử dụng ngườ</w:t>
      </w:r>
      <w:r w:rsidR="00B6330C" w:rsidRPr="00A75593">
        <w:rPr>
          <w:rFonts w:ascii="Times New Roman" w:hAnsi="Times New Roman" w:cs="Times New Roman"/>
          <w:spacing w:val="6"/>
          <w:sz w:val="26"/>
          <w:szCs w:val="26"/>
          <w:shd w:val="clear" w:color="auto" w:fill="FFFFFF"/>
        </w:rPr>
        <w:t xml:space="preserve">i </w:t>
      </w:r>
      <w:r w:rsidRPr="00A75593">
        <w:rPr>
          <w:rFonts w:ascii="Times New Roman" w:hAnsi="Times New Roman" w:cs="Times New Roman"/>
          <w:spacing w:val="6"/>
          <w:sz w:val="26"/>
          <w:szCs w:val="26"/>
          <w:shd w:val="clear" w:color="auto" w:fill="FFFFFF"/>
        </w:rPr>
        <w:t>lao động</w:t>
      </w:r>
      <w:r w:rsidR="009247DE" w:rsidRPr="00A75593">
        <w:rPr>
          <w:rFonts w:ascii="Times New Roman" w:hAnsi="Times New Roman" w:cs="Times New Roman"/>
          <w:spacing w:val="6"/>
          <w:sz w:val="26"/>
          <w:szCs w:val="26"/>
          <w:shd w:val="clear" w:color="auto" w:fill="FFFFFF"/>
        </w:rPr>
        <w:t xml:space="preserve"> như sau:</w:t>
      </w:r>
    </w:p>
    <w:p w:rsidR="00864B4A" w:rsidRPr="00A75593" w:rsidRDefault="00864B4A" w:rsidP="00740EA8">
      <w:pPr>
        <w:pStyle w:val="ListParagraph"/>
        <w:numPr>
          <w:ilvl w:val="0"/>
          <w:numId w:val="47"/>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Không được phân biệt đối xử về việc làm đối với người được bảo vệ</w:t>
      </w:r>
      <w:r w:rsidR="00C03F8E" w:rsidRPr="00A75593">
        <w:rPr>
          <w:rFonts w:ascii="Times New Roman" w:hAnsi="Times New Roman" w:cs="Times New Roman"/>
          <w:spacing w:val="6"/>
          <w:sz w:val="26"/>
          <w:szCs w:val="26"/>
          <w:shd w:val="clear" w:color="auto" w:fill="FFFFFF"/>
        </w:rPr>
        <w:t>;</w:t>
      </w:r>
    </w:p>
    <w:p w:rsidR="00864B4A" w:rsidRPr="00A75593" w:rsidRDefault="00864B4A" w:rsidP="00740EA8">
      <w:pPr>
        <w:pStyle w:val="ListParagraph"/>
        <w:numPr>
          <w:ilvl w:val="0"/>
          <w:numId w:val="47"/>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Không được trả thù, trù dập, đe dọa làm ảnh hưởng đến việc làm, các khoản thu nhập và lợi ích hợp pháp khác từ việc làm của người được bảo vệ</w:t>
      </w:r>
      <w:r w:rsidR="00C03F8E" w:rsidRPr="00A75593">
        <w:rPr>
          <w:rFonts w:ascii="Times New Roman" w:hAnsi="Times New Roman" w:cs="Times New Roman"/>
          <w:spacing w:val="6"/>
          <w:sz w:val="26"/>
          <w:szCs w:val="26"/>
          <w:shd w:val="clear" w:color="auto" w:fill="FFFFFF"/>
        </w:rPr>
        <w:t>;</w:t>
      </w:r>
    </w:p>
    <w:p w:rsidR="00864B4A" w:rsidRPr="00A75593" w:rsidRDefault="00864B4A" w:rsidP="00740EA8">
      <w:pPr>
        <w:pStyle w:val="ListParagraph"/>
        <w:numPr>
          <w:ilvl w:val="0"/>
          <w:numId w:val="47"/>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Thực hiện kịp thời, đầy đủ các biện pháp bảo vệ việc làm cho người được bảo vệ theo yêu cầu, đề nghị của cơ quan quyết định áp dụng biện pháp bảo vệ</w:t>
      </w:r>
      <w:r w:rsidR="000279F7" w:rsidRPr="00A75593">
        <w:rPr>
          <w:rFonts w:ascii="Times New Roman" w:hAnsi="Times New Roman" w:cs="Times New Roman"/>
          <w:spacing w:val="6"/>
          <w:sz w:val="26"/>
          <w:szCs w:val="26"/>
          <w:shd w:val="clear" w:color="auto" w:fill="FFFFFF"/>
        </w:rPr>
        <w:t>;</w:t>
      </w:r>
    </w:p>
    <w:p w:rsidR="00864B4A" w:rsidRPr="00A75593" w:rsidRDefault="00864B4A" w:rsidP="00740EA8">
      <w:pPr>
        <w:pStyle w:val="ListParagraph"/>
        <w:numPr>
          <w:ilvl w:val="0"/>
          <w:numId w:val="47"/>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Báo cáo cơ quan quyết định áp dụng biện pháp bảo vệ việc làm và thông báo cho tổ chức đại diện người lao động tại cơ sở về kết quả thực hiện biện pháp bảo vệ</w:t>
      </w:r>
      <w:r w:rsidR="00BC4EAE" w:rsidRPr="00A75593">
        <w:rPr>
          <w:rFonts w:ascii="Times New Roman" w:hAnsi="Times New Roman" w:cs="Times New Roman"/>
          <w:spacing w:val="6"/>
          <w:sz w:val="26"/>
          <w:szCs w:val="26"/>
          <w:shd w:val="clear" w:color="auto" w:fill="FFFFFF"/>
        </w:rPr>
        <w:t>;</w:t>
      </w:r>
    </w:p>
    <w:p w:rsidR="00864B4A" w:rsidRPr="00A75593" w:rsidRDefault="00864B4A" w:rsidP="00740EA8">
      <w:pPr>
        <w:pStyle w:val="ListParagraph"/>
        <w:numPr>
          <w:ilvl w:val="0"/>
          <w:numId w:val="47"/>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Cơ quan chủ quản của doanh nghiệp, cơ quan, đơn vị, tổ chức, cơ sở sản xuất, kinh doanh; người sử dụng lao động chính đối với trường hợp người được bảo vệ làm việc tại chi nhánh, văn phòng đại diện, đơn vị trực thuộc có trách nhiệm phối hợp, cung cấp thông tin, tài liệu, hồ sơ khi có yêu cầu của cơ quan có thẩm quyền bảo vệ việc làm trong quá trình tiếp nhận, xác minh và áp dụng các biện pháp bảo vệ việc làm.</w:t>
      </w:r>
    </w:p>
    <w:p w:rsidR="00D30527" w:rsidRPr="00A75593" w:rsidRDefault="00D30527" w:rsidP="002201F1">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6"/>
          <w:sz w:val="26"/>
          <w:szCs w:val="26"/>
          <w:shd w:val="clear" w:color="auto" w:fill="FFFFFF"/>
        </w:rPr>
      </w:pPr>
    </w:p>
    <w:p w:rsidR="00393793" w:rsidRPr="00A75593" w:rsidRDefault="00393793" w:rsidP="00393793">
      <w:pPr>
        <w:pStyle w:val="ListParagraph"/>
        <w:shd w:val="clear" w:color="auto" w:fill="FFFFFF" w:themeFill="background1"/>
        <w:tabs>
          <w:tab w:val="left" w:pos="459"/>
          <w:tab w:val="left" w:pos="3555"/>
        </w:tabs>
        <w:spacing w:after="0"/>
        <w:ind w:left="0" w:firstLine="567"/>
        <w:jc w:val="both"/>
        <w:rPr>
          <w:rFonts w:ascii="Times New Roman" w:hAnsi="Times New Roman" w:cs="Times New Roman"/>
          <w:spacing w:val="6"/>
          <w:sz w:val="26"/>
          <w:szCs w:val="26"/>
        </w:rPr>
      </w:pPr>
      <w:r w:rsidRPr="00A75593">
        <w:rPr>
          <w:rFonts w:ascii="Times New Roman" w:hAnsi="Times New Roman" w:cs="Times New Roman"/>
          <w:spacing w:val="6"/>
          <w:sz w:val="26"/>
          <w:szCs w:val="26"/>
        </w:rPr>
        <w:t xml:space="preserve">Thông tư này có hiệu lực từ ngày: </w:t>
      </w:r>
      <w:r w:rsidR="00325765" w:rsidRPr="00A75593">
        <w:rPr>
          <w:rFonts w:ascii="Times New Roman" w:hAnsi="Times New Roman" w:cs="Times New Roman"/>
          <w:spacing w:val="6"/>
          <w:sz w:val="26"/>
          <w:szCs w:val="26"/>
        </w:rPr>
        <w:t>01/12/2020</w:t>
      </w:r>
    </w:p>
    <w:p w:rsidR="00393793" w:rsidRPr="00A75593" w:rsidRDefault="00393793" w:rsidP="0039379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Nội dung văn bản tại đường link dưới đây:</w:t>
      </w:r>
    </w:p>
    <w:p w:rsidR="007231C4" w:rsidRPr="00A75593" w:rsidRDefault="00C346DF" w:rsidP="0039379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10" w:history="1">
        <w:r w:rsidR="0075550E" w:rsidRPr="00A75593">
          <w:rPr>
            <w:rStyle w:val="Hyperlink"/>
            <w:rFonts w:ascii="Times New Roman" w:hAnsi="Times New Roman" w:cs="Times New Roman"/>
            <w:color w:val="auto"/>
            <w:spacing w:val="6"/>
            <w:sz w:val="26"/>
            <w:szCs w:val="26"/>
            <w:shd w:val="clear" w:color="auto" w:fill="FFFFFF"/>
          </w:rPr>
          <w:t>http://vanban.chinhphu.vn/portal/page/portal/chinhphu/hethongvanban?class_id=1&amp;_page=1&amp;mode=detail&amp;document_id=201350</w:t>
        </w:r>
      </w:hyperlink>
    </w:p>
    <w:p w:rsidR="0075550E" w:rsidRPr="00A75593" w:rsidRDefault="0075550E" w:rsidP="00393793">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396AB3" w:rsidRPr="00A75593" w:rsidRDefault="00D71DA6" w:rsidP="000576D4">
      <w:pPr>
        <w:pStyle w:val="ListParagraph"/>
        <w:numPr>
          <w:ilvl w:val="0"/>
          <w:numId w:val="1"/>
        </w:numPr>
        <w:shd w:val="clear" w:color="auto" w:fill="FFFFFF" w:themeFill="background1"/>
        <w:tabs>
          <w:tab w:val="left" w:pos="459"/>
          <w:tab w:val="left" w:pos="851"/>
          <w:tab w:val="left" w:pos="993"/>
          <w:tab w:val="left" w:pos="1134"/>
        </w:tabs>
        <w:spacing w:after="0"/>
        <w:jc w:val="both"/>
        <w:rPr>
          <w:rFonts w:ascii="Times New Roman" w:hAnsi="Times New Roman" w:cs="Times New Roman"/>
          <w:b/>
          <w:spacing w:val="6"/>
          <w:sz w:val="26"/>
          <w:szCs w:val="26"/>
          <w:shd w:val="clear" w:color="auto" w:fill="FFFFFF"/>
        </w:rPr>
      </w:pPr>
      <w:r w:rsidRPr="00A75593">
        <w:rPr>
          <w:rFonts w:ascii="Times New Roman" w:hAnsi="Times New Roman" w:cs="Times New Roman"/>
          <w:b/>
          <w:spacing w:val="6"/>
          <w:sz w:val="26"/>
          <w:szCs w:val="26"/>
          <w:shd w:val="clear" w:color="auto" w:fill="FFFFFF"/>
        </w:rPr>
        <w:t>Quy</w:t>
      </w:r>
      <w:r w:rsidR="003D0978" w:rsidRPr="00A75593">
        <w:rPr>
          <w:rFonts w:ascii="Times New Roman" w:hAnsi="Times New Roman" w:cs="Times New Roman"/>
          <w:b/>
          <w:spacing w:val="6"/>
          <w:sz w:val="26"/>
          <w:szCs w:val="26"/>
          <w:shd w:val="clear" w:color="auto" w:fill="FFFFFF"/>
        </w:rPr>
        <w:t xml:space="preserve"> định</w:t>
      </w:r>
      <w:r w:rsidRPr="00A75593">
        <w:rPr>
          <w:rFonts w:ascii="Times New Roman" w:hAnsi="Times New Roman" w:cs="Times New Roman"/>
          <w:b/>
          <w:spacing w:val="6"/>
          <w:sz w:val="26"/>
          <w:szCs w:val="26"/>
          <w:shd w:val="clear" w:color="auto" w:fill="FFFFFF"/>
        </w:rPr>
        <w:t xml:space="preserve"> mới về </w:t>
      </w:r>
      <w:r w:rsidR="00922D79" w:rsidRPr="00A75593">
        <w:rPr>
          <w:rFonts w:ascii="Times New Roman" w:hAnsi="Times New Roman" w:cs="Times New Roman"/>
          <w:b/>
          <w:spacing w:val="6"/>
          <w:sz w:val="26"/>
          <w:szCs w:val="26"/>
          <w:shd w:val="clear" w:color="auto" w:fill="FFFFFF"/>
        </w:rPr>
        <w:t xml:space="preserve">nội dung </w:t>
      </w:r>
      <w:r w:rsidR="00C7658A" w:rsidRPr="00A75593">
        <w:rPr>
          <w:rFonts w:ascii="Times New Roman" w:hAnsi="Times New Roman" w:cs="Times New Roman"/>
          <w:b/>
          <w:spacing w:val="6"/>
          <w:sz w:val="26"/>
          <w:szCs w:val="26"/>
          <w:shd w:val="clear" w:color="auto" w:fill="FFFFFF"/>
        </w:rPr>
        <w:t xml:space="preserve">của </w:t>
      </w:r>
      <w:r w:rsidRPr="00A75593">
        <w:rPr>
          <w:rFonts w:ascii="Times New Roman" w:hAnsi="Times New Roman" w:cs="Times New Roman"/>
          <w:b/>
          <w:spacing w:val="6"/>
          <w:sz w:val="26"/>
          <w:szCs w:val="26"/>
          <w:shd w:val="clear" w:color="auto" w:fill="FFFFFF"/>
        </w:rPr>
        <w:t>hợp đồng lao động</w:t>
      </w:r>
    </w:p>
    <w:p w:rsidR="00C004DB" w:rsidRPr="00A75593" w:rsidRDefault="00C004DB" w:rsidP="00C004DB">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lastRenderedPageBreak/>
        <w:t xml:space="preserve">Ngày 12/11/2020, Bộ trưởng Bộ Lao động - Thương binh và Xã hội ban hành Thông tư số </w:t>
      </w:r>
      <w:r w:rsidR="00342479" w:rsidRPr="00A75593">
        <w:rPr>
          <w:rFonts w:ascii="Times New Roman" w:hAnsi="Times New Roman" w:cs="Times New Roman"/>
          <w:spacing w:val="6"/>
          <w:sz w:val="26"/>
          <w:szCs w:val="26"/>
          <w:shd w:val="clear" w:color="auto" w:fill="FFFFFF"/>
        </w:rPr>
        <w:t>10</w:t>
      </w:r>
      <w:r w:rsidRPr="00A75593">
        <w:rPr>
          <w:rFonts w:ascii="Times New Roman" w:hAnsi="Times New Roman" w:cs="Times New Roman"/>
          <w:spacing w:val="6"/>
          <w:sz w:val="26"/>
          <w:szCs w:val="26"/>
          <w:shd w:val="clear" w:color="auto" w:fill="FFFFFF"/>
        </w:rPr>
        <w:t xml:space="preserve">/2020/TT-BLĐTBXH </w:t>
      </w:r>
      <w:r w:rsidR="0084555F" w:rsidRPr="00A75593">
        <w:rPr>
          <w:rFonts w:ascii="Times New Roman" w:hAnsi="Times New Roman" w:cs="Times New Roman"/>
          <w:spacing w:val="6"/>
          <w:sz w:val="26"/>
          <w:szCs w:val="26"/>
          <w:shd w:val="clear" w:color="auto" w:fill="FFFFFF"/>
        </w:rPr>
        <w:t>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r w:rsidRPr="00A75593">
        <w:rPr>
          <w:rFonts w:ascii="Times New Roman" w:hAnsi="Times New Roman" w:cs="Times New Roman"/>
          <w:spacing w:val="6"/>
          <w:sz w:val="26"/>
          <w:szCs w:val="26"/>
          <w:shd w:val="clear" w:color="auto" w:fill="FFFFFF"/>
        </w:rPr>
        <w:t>, theo đó:</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Mức lương theo công việc hoặc chức danh, hình thức trả lương, kỳ hạn trả lương, phụ cấp lương và các khoản bổ sung khác được quy định như sau:</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a) Mức lương theo công việc hoặc chức danh: ghi mức lương tính theo thời gian của công việc hoặc chức danh theo thang lương, bảng lương do người sử dụng lao động xây dựng theo quy định tại Điều 93 của Bộ luật Lao động; đối với người lao động hưởng lương theo sản phẩm hoặc lương khoán thì ghi mức lương tính theo thời gian để xác định đơn giá sản phẩm hoặc lương khoán;</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b) Phụ cấp lương theo thỏa thuận của hai bên như sau:</w:t>
      </w:r>
    </w:p>
    <w:p w:rsidR="008E1132" w:rsidRPr="00A75593" w:rsidRDefault="005B04CE"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w:t>
      </w:r>
      <w:r w:rsidR="008E1132" w:rsidRPr="00A75593">
        <w:rPr>
          <w:rFonts w:ascii="Times New Roman" w:hAnsi="Times New Roman" w:cs="Times New Roman"/>
          <w:spacing w:val="6"/>
          <w:sz w:val="26"/>
          <w:szCs w:val="26"/>
          <w:shd w:val="clear" w:color="auto" w:fill="FFFFFF"/>
        </w:rPr>
        <w:t xml:space="preserve">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w:t>
      </w:r>
    </w:p>
    <w:p w:rsidR="008E1132" w:rsidRPr="00A75593" w:rsidRDefault="005B04CE"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w:t>
      </w:r>
      <w:r w:rsidR="008E1132" w:rsidRPr="00A75593">
        <w:rPr>
          <w:rFonts w:ascii="Times New Roman" w:hAnsi="Times New Roman" w:cs="Times New Roman"/>
          <w:spacing w:val="6"/>
          <w:sz w:val="26"/>
          <w:szCs w:val="26"/>
          <w:shd w:val="clear" w:color="auto" w:fill="FFFFFF"/>
        </w:rPr>
        <w:t xml:space="preserve"> Các khoản phụ cấp lương gắn với quá trình làm việc và kết quả thực hiện công việc của người lao động.</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c) Các khoản bổ sung khác theo thỏa thuận của hai bên như sau:</w:t>
      </w:r>
    </w:p>
    <w:p w:rsidR="008E1132" w:rsidRPr="00A75593" w:rsidRDefault="005B04CE"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w:t>
      </w:r>
      <w:r w:rsidR="008E1132" w:rsidRPr="00A75593">
        <w:rPr>
          <w:rFonts w:ascii="Times New Roman" w:hAnsi="Times New Roman" w:cs="Times New Roman"/>
          <w:spacing w:val="6"/>
          <w:sz w:val="26"/>
          <w:szCs w:val="26"/>
          <w:shd w:val="clear" w:color="auto" w:fill="FFFFFF"/>
        </w:rPr>
        <w:t xml:space="preserve"> Các khoản bổ sung xác định được mức tiền cụ thể cùng với mức lương thỏa thuận trong hợp đồng lao động và trả thường xuyên trong mỗi kỳ trả lương;</w:t>
      </w:r>
    </w:p>
    <w:p w:rsidR="008E1132" w:rsidRPr="00A75593" w:rsidRDefault="005B04CE"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w:t>
      </w:r>
      <w:r w:rsidR="008E1132" w:rsidRPr="00A75593">
        <w:rPr>
          <w:rFonts w:ascii="Times New Roman" w:hAnsi="Times New Roman" w:cs="Times New Roman"/>
          <w:spacing w:val="6"/>
          <w:sz w:val="26"/>
          <w:szCs w:val="26"/>
          <w:shd w:val="clear" w:color="auto" w:fill="FFFFFF"/>
        </w:rPr>
        <w:t xml:space="preserve">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Đối với các chế độ và phúc lợi khác như thưởng theo quy định tại Điều 104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thì ghi thành mục riêng trong hợp đồng lao động.</w:t>
      </w:r>
    </w:p>
    <w:p w:rsidR="008E1132" w:rsidRPr="00A75593"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d) Hình thức trả lương do hai bên xác định theo quy định tại Điều 96 của Bộ luật Lao động;</w:t>
      </w:r>
    </w:p>
    <w:p w:rsidR="008E1132" w:rsidRDefault="008E1132"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lastRenderedPageBreak/>
        <w:t>đ) Kỳ hạn trả lương do hai bên xác định theo quy định tại Điều 97 của Bộ luật Lao động.</w:t>
      </w:r>
    </w:p>
    <w:p w:rsidR="00872536" w:rsidRPr="00A75593" w:rsidRDefault="00872536" w:rsidP="008E1132">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p>
    <w:p w:rsidR="000F2144" w:rsidRPr="00A75593" w:rsidRDefault="000F2144" w:rsidP="000F2144">
      <w:pPr>
        <w:pStyle w:val="ListParagraph"/>
        <w:shd w:val="clear" w:color="auto" w:fill="FFFFFF" w:themeFill="background1"/>
        <w:tabs>
          <w:tab w:val="left" w:pos="459"/>
          <w:tab w:val="left" w:pos="3555"/>
        </w:tabs>
        <w:spacing w:after="0"/>
        <w:ind w:left="0" w:firstLine="567"/>
        <w:jc w:val="both"/>
        <w:rPr>
          <w:rFonts w:ascii="Times New Roman" w:hAnsi="Times New Roman" w:cs="Times New Roman"/>
          <w:spacing w:val="6"/>
          <w:sz w:val="26"/>
          <w:szCs w:val="26"/>
        </w:rPr>
      </w:pPr>
      <w:r w:rsidRPr="00A75593">
        <w:rPr>
          <w:rFonts w:ascii="Times New Roman" w:hAnsi="Times New Roman" w:cs="Times New Roman"/>
          <w:spacing w:val="6"/>
          <w:sz w:val="26"/>
          <w:szCs w:val="26"/>
        </w:rPr>
        <w:t>Thông tư này có hiệu lực từ ngày: 01/</w:t>
      </w:r>
      <w:r w:rsidR="00BE7E69" w:rsidRPr="00A75593">
        <w:rPr>
          <w:rFonts w:ascii="Times New Roman" w:hAnsi="Times New Roman" w:cs="Times New Roman"/>
          <w:spacing w:val="6"/>
          <w:sz w:val="26"/>
          <w:szCs w:val="26"/>
        </w:rPr>
        <w:t>01</w:t>
      </w:r>
      <w:r w:rsidRPr="00A75593">
        <w:rPr>
          <w:rFonts w:ascii="Times New Roman" w:hAnsi="Times New Roman" w:cs="Times New Roman"/>
          <w:spacing w:val="6"/>
          <w:sz w:val="26"/>
          <w:szCs w:val="26"/>
        </w:rPr>
        <w:t>/202</w:t>
      </w:r>
      <w:r w:rsidR="00BE7E69" w:rsidRPr="00A75593">
        <w:rPr>
          <w:rFonts w:ascii="Times New Roman" w:hAnsi="Times New Roman" w:cs="Times New Roman"/>
          <w:spacing w:val="6"/>
          <w:sz w:val="26"/>
          <w:szCs w:val="26"/>
        </w:rPr>
        <w:t>1</w:t>
      </w:r>
    </w:p>
    <w:p w:rsidR="000F2144" w:rsidRPr="00A75593" w:rsidRDefault="000F2144" w:rsidP="000F2144">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A75593">
        <w:rPr>
          <w:rFonts w:ascii="Times New Roman" w:hAnsi="Times New Roman" w:cs="Times New Roman"/>
          <w:spacing w:val="6"/>
          <w:sz w:val="26"/>
          <w:szCs w:val="26"/>
          <w:shd w:val="clear" w:color="auto" w:fill="FFFFFF"/>
        </w:rPr>
        <w:t>Nội dung văn bản tại đường link dưới đây:</w:t>
      </w:r>
    </w:p>
    <w:p w:rsidR="00C200F9" w:rsidRPr="00A75593" w:rsidRDefault="00C346DF" w:rsidP="000F2144">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11" w:history="1">
        <w:r w:rsidR="00C200F9" w:rsidRPr="00A75593">
          <w:rPr>
            <w:rStyle w:val="Hyperlink"/>
            <w:rFonts w:ascii="Times New Roman" w:hAnsi="Times New Roman" w:cs="Times New Roman"/>
            <w:color w:val="auto"/>
            <w:spacing w:val="6"/>
            <w:sz w:val="26"/>
            <w:szCs w:val="26"/>
            <w:shd w:val="clear" w:color="auto" w:fill="FFFFFF"/>
          </w:rPr>
          <w:t>https://luatvietnam.vn/lao-dong/thong-tu-10-2020-noi-dung-hdld-cong-viec-anh-huong-xau-toi-sinh-san-196793-d1.html</w:t>
        </w:r>
      </w:hyperlink>
    </w:p>
    <w:p w:rsidR="00504F87" w:rsidRPr="00A75593" w:rsidRDefault="00504F87" w:rsidP="00453D2E">
      <w:pPr>
        <w:tabs>
          <w:tab w:val="left" w:pos="1134"/>
          <w:tab w:val="left" w:pos="6075"/>
        </w:tabs>
        <w:spacing w:before="120"/>
        <w:ind w:firstLine="567"/>
        <w:jc w:val="right"/>
        <w:rPr>
          <w:rFonts w:ascii="Times New Roman" w:hAnsi="Times New Roman" w:cs="Times New Roman"/>
          <w:b/>
          <w:spacing w:val="6"/>
          <w:sz w:val="26"/>
          <w:szCs w:val="26"/>
        </w:rPr>
      </w:pPr>
    </w:p>
    <w:p w:rsidR="00BC6B7A" w:rsidRPr="00A75593" w:rsidRDefault="00BC6B7A" w:rsidP="00453D2E">
      <w:pPr>
        <w:tabs>
          <w:tab w:val="left" w:pos="1134"/>
          <w:tab w:val="left" w:pos="6075"/>
        </w:tabs>
        <w:spacing w:before="120"/>
        <w:ind w:firstLine="567"/>
        <w:jc w:val="right"/>
        <w:rPr>
          <w:rFonts w:ascii="Times New Roman" w:hAnsi="Times New Roman" w:cs="Times New Roman"/>
          <w:b/>
          <w:spacing w:val="6"/>
          <w:sz w:val="26"/>
          <w:szCs w:val="26"/>
        </w:rPr>
      </w:pPr>
      <w:r w:rsidRPr="00A75593">
        <w:rPr>
          <w:rFonts w:ascii="Times New Roman" w:hAnsi="Times New Roman" w:cs="Times New Roman"/>
          <w:b/>
          <w:spacing w:val="6"/>
          <w:sz w:val="26"/>
          <w:szCs w:val="26"/>
        </w:rPr>
        <w:t>Tổ Pháp chế, Phòng Thanh tra Trường Đại học Duy Tân</w:t>
      </w:r>
    </w:p>
    <w:sectPr w:rsidR="00BC6B7A" w:rsidRPr="00A75593" w:rsidSect="00EE7CE4">
      <w:footerReference w:type="default" r:id="rId12"/>
      <w:pgSz w:w="12240" w:h="15840"/>
      <w:pgMar w:top="993" w:right="1041" w:bottom="1276"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DF" w:rsidRDefault="00C346DF" w:rsidP="00465B01">
      <w:pPr>
        <w:spacing w:after="0" w:line="240" w:lineRule="auto"/>
      </w:pPr>
      <w:r>
        <w:separator/>
      </w:r>
    </w:p>
  </w:endnote>
  <w:endnote w:type="continuationSeparator" w:id="0">
    <w:p w:rsidR="00C346DF" w:rsidRDefault="00C346DF"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54635"/>
      <w:docPartObj>
        <w:docPartGallery w:val="Page Numbers (Bottom of Page)"/>
        <w:docPartUnique/>
      </w:docPartObj>
    </w:sdtPr>
    <w:sdtEndPr>
      <w:rPr>
        <w:rFonts w:ascii="Times New Roman" w:hAnsi="Times New Roman" w:cs="Times New Roman"/>
        <w:noProof/>
      </w:rPr>
    </w:sdtEndPr>
    <w:sdtContent>
      <w:p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FE08D1">
          <w:rPr>
            <w:rFonts w:ascii="Times New Roman" w:hAnsi="Times New Roman" w:cs="Times New Roman"/>
            <w:noProof/>
          </w:rPr>
          <w:t>4</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rsidR="00465B01" w:rsidRDefault="00465B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DF" w:rsidRDefault="00C346DF" w:rsidP="00465B01">
      <w:pPr>
        <w:spacing w:after="0" w:line="240" w:lineRule="auto"/>
      </w:pPr>
      <w:r>
        <w:separator/>
      </w:r>
    </w:p>
  </w:footnote>
  <w:footnote w:type="continuationSeparator" w:id="0">
    <w:p w:rsidR="00C346DF" w:rsidRDefault="00C346DF" w:rsidP="0046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5B0"/>
    <w:multiLevelType w:val="hybridMultilevel"/>
    <w:tmpl w:val="D6C261B6"/>
    <w:lvl w:ilvl="0" w:tplc="04090009">
      <w:start w:val="1"/>
      <w:numFmt w:val="bullet"/>
      <w:lvlText w:val=""/>
      <w:lvlJc w:val="left"/>
      <w:pPr>
        <w:ind w:left="1429" w:hanging="360"/>
      </w:pPr>
      <w:rPr>
        <w:rFonts w:ascii="Wingdings"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6813D04"/>
    <w:multiLevelType w:val="hybridMultilevel"/>
    <w:tmpl w:val="FDEA851C"/>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BC653DD"/>
    <w:multiLevelType w:val="hybridMultilevel"/>
    <w:tmpl w:val="13C263D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8BF1CE2"/>
    <w:multiLevelType w:val="hybridMultilevel"/>
    <w:tmpl w:val="92460A34"/>
    <w:lvl w:ilvl="0" w:tplc="82FEF22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B8E3B40"/>
    <w:multiLevelType w:val="hybridMultilevel"/>
    <w:tmpl w:val="98580A3C"/>
    <w:lvl w:ilvl="0" w:tplc="1D70BF46">
      <w:start w:val="1"/>
      <w:numFmt w:val="lowerLetter"/>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65EFC"/>
    <w:multiLevelType w:val="hybridMultilevel"/>
    <w:tmpl w:val="24C4C736"/>
    <w:lvl w:ilvl="0" w:tplc="FEB2A24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06A485F"/>
    <w:multiLevelType w:val="hybridMultilevel"/>
    <w:tmpl w:val="A234298E"/>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0C7341B"/>
    <w:multiLevelType w:val="hybridMultilevel"/>
    <w:tmpl w:val="41CEF0CE"/>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2BE0377"/>
    <w:multiLevelType w:val="hybridMultilevel"/>
    <w:tmpl w:val="5546F240"/>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5310033"/>
    <w:multiLevelType w:val="hybridMultilevel"/>
    <w:tmpl w:val="4B569F90"/>
    <w:lvl w:ilvl="0" w:tplc="E368ACA8">
      <w:start w:val="1"/>
      <w:numFmt w:val="decimal"/>
      <w:lvlText w:val="(%1)"/>
      <w:lvlJc w:val="left"/>
      <w:pPr>
        <w:ind w:left="2307" w:hanging="10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253E79C4"/>
    <w:multiLevelType w:val="hybridMultilevel"/>
    <w:tmpl w:val="C5665E3C"/>
    <w:lvl w:ilvl="0" w:tplc="22F80C2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7EC382A"/>
    <w:multiLevelType w:val="hybridMultilevel"/>
    <w:tmpl w:val="556ED40A"/>
    <w:lvl w:ilvl="0" w:tplc="58AA0784">
      <w:start w:val="1"/>
      <w:numFmt w:val="decimal"/>
      <w:lvlText w:val="%1."/>
      <w:lvlJc w:val="left"/>
      <w:pPr>
        <w:ind w:left="786"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12" w15:restartNumberingAfterBreak="0">
    <w:nsid w:val="2A0D74EF"/>
    <w:multiLevelType w:val="hybridMultilevel"/>
    <w:tmpl w:val="C55846CC"/>
    <w:lvl w:ilvl="0" w:tplc="83D86A4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8E0149"/>
    <w:multiLevelType w:val="hybridMultilevel"/>
    <w:tmpl w:val="07EA008C"/>
    <w:lvl w:ilvl="0" w:tplc="462C9874">
      <w:numFmt w:val="bullet"/>
      <w:lvlText w:val="-"/>
      <w:lvlJc w:val="left"/>
      <w:pPr>
        <w:ind w:left="1916" w:hanging="1065"/>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31A82BB4"/>
    <w:multiLevelType w:val="hybridMultilevel"/>
    <w:tmpl w:val="A90E14E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20365DE"/>
    <w:multiLevelType w:val="hybridMultilevel"/>
    <w:tmpl w:val="3FDA0CC4"/>
    <w:lvl w:ilvl="0" w:tplc="31C6BEC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2680055"/>
    <w:multiLevelType w:val="hybridMultilevel"/>
    <w:tmpl w:val="C706DACC"/>
    <w:lvl w:ilvl="0" w:tplc="4C3E359E">
      <w:start w:val="1"/>
      <w:numFmt w:val="lowerLetter"/>
      <w:lvlText w:val="%1)"/>
      <w:lvlJc w:val="left"/>
      <w:pPr>
        <w:ind w:left="1287" w:hanging="360"/>
      </w:pPr>
      <w:rPr>
        <w:rFonts w:hint="default"/>
        <w:b w:val="0"/>
        <w:color w:val="auto"/>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26F7F40"/>
    <w:multiLevelType w:val="hybridMultilevel"/>
    <w:tmpl w:val="1D40698E"/>
    <w:lvl w:ilvl="0" w:tplc="03066660">
      <w:start w:val="8"/>
      <w:numFmt w:val="bullet"/>
      <w:lvlText w:val="-"/>
      <w:lvlJc w:val="left"/>
      <w:pPr>
        <w:ind w:left="1429" w:hanging="360"/>
      </w:pPr>
      <w:rPr>
        <w:rFonts w:ascii="Calibri" w:eastAsiaTheme="minorHAnsi" w:hAnsi="Calibri" w:cstheme="minorBidi"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31C7A1D"/>
    <w:multiLevelType w:val="hybridMultilevel"/>
    <w:tmpl w:val="13F0420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3B56A14"/>
    <w:multiLevelType w:val="hybridMultilevel"/>
    <w:tmpl w:val="D4DCAD2A"/>
    <w:lvl w:ilvl="0" w:tplc="5F64124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CE0829"/>
    <w:multiLevelType w:val="hybridMultilevel"/>
    <w:tmpl w:val="405C6324"/>
    <w:lvl w:ilvl="0" w:tplc="8B5E3644">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BA86501"/>
    <w:multiLevelType w:val="hybridMultilevel"/>
    <w:tmpl w:val="321E27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CE37FDA"/>
    <w:multiLevelType w:val="hybridMultilevel"/>
    <w:tmpl w:val="278452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E2F3EC9"/>
    <w:multiLevelType w:val="hybridMultilevel"/>
    <w:tmpl w:val="8DC06E12"/>
    <w:lvl w:ilvl="0" w:tplc="CD6AE4EA">
      <w:numFmt w:val="bullet"/>
      <w:lvlText w:val="-"/>
      <w:lvlJc w:val="left"/>
      <w:pPr>
        <w:ind w:left="1609" w:hanging="90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E7C5E72"/>
    <w:multiLevelType w:val="hybridMultilevel"/>
    <w:tmpl w:val="17686C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F5D1076"/>
    <w:multiLevelType w:val="hybridMultilevel"/>
    <w:tmpl w:val="8A1CEFE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F891B83"/>
    <w:multiLevelType w:val="hybridMultilevel"/>
    <w:tmpl w:val="51B01DA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6223D3D"/>
    <w:multiLevelType w:val="hybridMultilevel"/>
    <w:tmpl w:val="16C4D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A6BDE"/>
    <w:multiLevelType w:val="hybridMultilevel"/>
    <w:tmpl w:val="C768747E"/>
    <w:lvl w:ilvl="0" w:tplc="91BA31B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64204AE"/>
    <w:multiLevelType w:val="hybridMultilevel"/>
    <w:tmpl w:val="D2A6E834"/>
    <w:lvl w:ilvl="0" w:tplc="A4D292AC">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7C93468"/>
    <w:multiLevelType w:val="hybridMultilevel"/>
    <w:tmpl w:val="6F7AF7B6"/>
    <w:lvl w:ilvl="0" w:tplc="E96680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9E22093"/>
    <w:multiLevelType w:val="hybridMultilevel"/>
    <w:tmpl w:val="B7BAE6E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4C00618B"/>
    <w:multiLevelType w:val="hybridMultilevel"/>
    <w:tmpl w:val="A9D2638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C534DB9"/>
    <w:multiLevelType w:val="hybridMultilevel"/>
    <w:tmpl w:val="FA5E77C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4CD6796A"/>
    <w:multiLevelType w:val="hybridMultilevel"/>
    <w:tmpl w:val="8E1EAC9C"/>
    <w:lvl w:ilvl="0" w:tplc="0CD0DF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EC1785C"/>
    <w:multiLevelType w:val="hybridMultilevel"/>
    <w:tmpl w:val="674A218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538A19E0"/>
    <w:multiLevelType w:val="hybridMultilevel"/>
    <w:tmpl w:val="07A6D8D2"/>
    <w:lvl w:ilvl="0" w:tplc="77D239A6">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743541"/>
    <w:multiLevelType w:val="hybridMultilevel"/>
    <w:tmpl w:val="7B3AE9F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5A8F6694"/>
    <w:multiLevelType w:val="hybridMultilevel"/>
    <w:tmpl w:val="B5E47164"/>
    <w:lvl w:ilvl="0" w:tplc="6DB0741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9" w15:restartNumberingAfterBreak="0">
    <w:nsid w:val="60DA4670"/>
    <w:multiLevelType w:val="hybridMultilevel"/>
    <w:tmpl w:val="556ED40A"/>
    <w:lvl w:ilvl="0" w:tplc="58AA0784">
      <w:start w:val="1"/>
      <w:numFmt w:val="decimal"/>
      <w:lvlText w:val="%1."/>
      <w:lvlJc w:val="left"/>
      <w:pPr>
        <w:ind w:left="1070"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40" w15:restartNumberingAfterBreak="0">
    <w:nsid w:val="66C01031"/>
    <w:multiLevelType w:val="hybridMultilevel"/>
    <w:tmpl w:val="9E66150E"/>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8AE2958"/>
    <w:multiLevelType w:val="hybridMultilevel"/>
    <w:tmpl w:val="ED600034"/>
    <w:lvl w:ilvl="0" w:tplc="1ABCE8F8">
      <w:start w:val="1"/>
      <w:numFmt w:val="decimal"/>
      <w:lvlText w:val="%1."/>
      <w:lvlJc w:val="left"/>
      <w:pPr>
        <w:ind w:left="928" w:hanging="360"/>
      </w:pPr>
      <w:rPr>
        <w:rFonts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921B0"/>
    <w:multiLevelType w:val="hybridMultilevel"/>
    <w:tmpl w:val="E45AD802"/>
    <w:lvl w:ilvl="0" w:tplc="986E22D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ED825A5"/>
    <w:multiLevelType w:val="hybridMultilevel"/>
    <w:tmpl w:val="D85CBA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1DE333E"/>
    <w:multiLevelType w:val="hybridMultilevel"/>
    <w:tmpl w:val="1F0EA88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489727C"/>
    <w:multiLevelType w:val="hybridMultilevel"/>
    <w:tmpl w:val="B1CC828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780E7CD9"/>
    <w:multiLevelType w:val="hybridMultilevel"/>
    <w:tmpl w:val="B518F7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B41335D"/>
    <w:multiLevelType w:val="hybridMultilevel"/>
    <w:tmpl w:val="9962BD2E"/>
    <w:lvl w:ilvl="0" w:tplc="46C8E38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9"/>
  </w:num>
  <w:num w:numId="2">
    <w:abstractNumId w:val="41"/>
  </w:num>
  <w:num w:numId="3">
    <w:abstractNumId w:val="4"/>
  </w:num>
  <w:num w:numId="4">
    <w:abstractNumId w:val="36"/>
  </w:num>
  <w:num w:numId="5">
    <w:abstractNumId w:val="17"/>
  </w:num>
  <w:num w:numId="6">
    <w:abstractNumId w:val="0"/>
  </w:num>
  <w:num w:numId="7">
    <w:abstractNumId w:val="43"/>
  </w:num>
  <w:num w:numId="8">
    <w:abstractNumId w:val="10"/>
  </w:num>
  <w:num w:numId="9">
    <w:abstractNumId w:val="22"/>
  </w:num>
  <w:num w:numId="10">
    <w:abstractNumId w:val="20"/>
  </w:num>
  <w:num w:numId="11">
    <w:abstractNumId w:val="28"/>
  </w:num>
  <w:num w:numId="12">
    <w:abstractNumId w:val="14"/>
  </w:num>
  <w:num w:numId="13">
    <w:abstractNumId w:val="37"/>
  </w:num>
  <w:num w:numId="14">
    <w:abstractNumId w:val="6"/>
  </w:num>
  <w:num w:numId="15">
    <w:abstractNumId w:val="23"/>
  </w:num>
  <w:num w:numId="16">
    <w:abstractNumId w:val="33"/>
  </w:num>
  <w:num w:numId="17">
    <w:abstractNumId w:val="15"/>
  </w:num>
  <w:num w:numId="18">
    <w:abstractNumId w:val="32"/>
  </w:num>
  <w:num w:numId="19">
    <w:abstractNumId w:val="31"/>
  </w:num>
  <w:num w:numId="20">
    <w:abstractNumId w:val="13"/>
  </w:num>
  <w:num w:numId="21">
    <w:abstractNumId w:val="5"/>
  </w:num>
  <w:num w:numId="22">
    <w:abstractNumId w:val="47"/>
  </w:num>
  <w:num w:numId="23">
    <w:abstractNumId w:val="45"/>
  </w:num>
  <w:num w:numId="24">
    <w:abstractNumId w:val="24"/>
  </w:num>
  <w:num w:numId="25">
    <w:abstractNumId w:val="3"/>
  </w:num>
  <w:num w:numId="26">
    <w:abstractNumId w:val="7"/>
  </w:num>
  <w:num w:numId="27">
    <w:abstractNumId w:val="25"/>
  </w:num>
  <w:num w:numId="28">
    <w:abstractNumId w:val="18"/>
  </w:num>
  <w:num w:numId="29">
    <w:abstractNumId w:val="26"/>
  </w:num>
  <w:num w:numId="30">
    <w:abstractNumId w:val="8"/>
  </w:num>
  <w:num w:numId="31">
    <w:abstractNumId w:val="2"/>
  </w:num>
  <w:num w:numId="32">
    <w:abstractNumId w:val="35"/>
  </w:num>
  <w:num w:numId="33">
    <w:abstractNumId w:val="44"/>
  </w:num>
  <w:num w:numId="34">
    <w:abstractNumId w:val="46"/>
  </w:num>
  <w:num w:numId="35">
    <w:abstractNumId w:val="38"/>
  </w:num>
  <w:num w:numId="36">
    <w:abstractNumId w:val="11"/>
  </w:num>
  <w:num w:numId="37">
    <w:abstractNumId w:val="29"/>
  </w:num>
  <w:num w:numId="38">
    <w:abstractNumId w:val="30"/>
  </w:num>
  <w:num w:numId="39">
    <w:abstractNumId w:val="27"/>
  </w:num>
  <w:num w:numId="40">
    <w:abstractNumId w:val="1"/>
  </w:num>
  <w:num w:numId="41">
    <w:abstractNumId w:val="9"/>
  </w:num>
  <w:num w:numId="42">
    <w:abstractNumId w:val="16"/>
  </w:num>
  <w:num w:numId="43">
    <w:abstractNumId w:val="19"/>
  </w:num>
  <w:num w:numId="44">
    <w:abstractNumId w:val="12"/>
  </w:num>
  <w:num w:numId="45">
    <w:abstractNumId w:val="40"/>
  </w:num>
  <w:num w:numId="46">
    <w:abstractNumId w:val="42"/>
  </w:num>
  <w:num w:numId="47">
    <w:abstractNumId w:val="2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6"/>
    <w:rsid w:val="00001333"/>
    <w:rsid w:val="00002144"/>
    <w:rsid w:val="00003C7F"/>
    <w:rsid w:val="00003D6A"/>
    <w:rsid w:val="00004AF6"/>
    <w:rsid w:val="0000530E"/>
    <w:rsid w:val="0000679B"/>
    <w:rsid w:val="00007431"/>
    <w:rsid w:val="000079A5"/>
    <w:rsid w:val="0001024C"/>
    <w:rsid w:val="00010FFF"/>
    <w:rsid w:val="000112EA"/>
    <w:rsid w:val="00012A79"/>
    <w:rsid w:val="00015D9A"/>
    <w:rsid w:val="00016B3F"/>
    <w:rsid w:val="000177C0"/>
    <w:rsid w:val="00017933"/>
    <w:rsid w:val="00017A76"/>
    <w:rsid w:val="000205CE"/>
    <w:rsid w:val="000206DB"/>
    <w:rsid w:val="00020DD3"/>
    <w:rsid w:val="00022374"/>
    <w:rsid w:val="00022AEA"/>
    <w:rsid w:val="00024148"/>
    <w:rsid w:val="0002517B"/>
    <w:rsid w:val="00026470"/>
    <w:rsid w:val="0002765B"/>
    <w:rsid w:val="000279A5"/>
    <w:rsid w:val="000279F7"/>
    <w:rsid w:val="0003020C"/>
    <w:rsid w:val="00030613"/>
    <w:rsid w:val="00030875"/>
    <w:rsid w:val="00030EF0"/>
    <w:rsid w:val="000318CF"/>
    <w:rsid w:val="000338C2"/>
    <w:rsid w:val="000359C0"/>
    <w:rsid w:val="00035BF8"/>
    <w:rsid w:val="00036A72"/>
    <w:rsid w:val="00037DEF"/>
    <w:rsid w:val="00043692"/>
    <w:rsid w:val="00044E71"/>
    <w:rsid w:val="0004511A"/>
    <w:rsid w:val="00053F65"/>
    <w:rsid w:val="00055F78"/>
    <w:rsid w:val="000562C9"/>
    <w:rsid w:val="000562F0"/>
    <w:rsid w:val="000576D4"/>
    <w:rsid w:val="000610D5"/>
    <w:rsid w:val="00061FA6"/>
    <w:rsid w:val="000626F0"/>
    <w:rsid w:val="00064222"/>
    <w:rsid w:val="000646C1"/>
    <w:rsid w:val="000655EF"/>
    <w:rsid w:val="00065A5A"/>
    <w:rsid w:val="00066B18"/>
    <w:rsid w:val="00070CCF"/>
    <w:rsid w:val="0007477B"/>
    <w:rsid w:val="00074EA0"/>
    <w:rsid w:val="00076466"/>
    <w:rsid w:val="00076DA8"/>
    <w:rsid w:val="000772E3"/>
    <w:rsid w:val="00080231"/>
    <w:rsid w:val="0008025E"/>
    <w:rsid w:val="0008193F"/>
    <w:rsid w:val="000824A0"/>
    <w:rsid w:val="0008361E"/>
    <w:rsid w:val="00084584"/>
    <w:rsid w:val="0008482A"/>
    <w:rsid w:val="000901A2"/>
    <w:rsid w:val="000911BC"/>
    <w:rsid w:val="00091889"/>
    <w:rsid w:val="00091D45"/>
    <w:rsid w:val="000920CA"/>
    <w:rsid w:val="000926E6"/>
    <w:rsid w:val="0009299F"/>
    <w:rsid w:val="00092F5E"/>
    <w:rsid w:val="00093D79"/>
    <w:rsid w:val="00093FFC"/>
    <w:rsid w:val="00094916"/>
    <w:rsid w:val="00096AD2"/>
    <w:rsid w:val="00097BF5"/>
    <w:rsid w:val="000A0288"/>
    <w:rsid w:val="000A3BAA"/>
    <w:rsid w:val="000A49EB"/>
    <w:rsid w:val="000A696E"/>
    <w:rsid w:val="000B1604"/>
    <w:rsid w:val="000B1BCE"/>
    <w:rsid w:val="000C05E6"/>
    <w:rsid w:val="000C06EC"/>
    <w:rsid w:val="000C0A66"/>
    <w:rsid w:val="000C0B7D"/>
    <w:rsid w:val="000C4776"/>
    <w:rsid w:val="000C574B"/>
    <w:rsid w:val="000C6361"/>
    <w:rsid w:val="000C7085"/>
    <w:rsid w:val="000C7B6C"/>
    <w:rsid w:val="000D356D"/>
    <w:rsid w:val="000D3612"/>
    <w:rsid w:val="000D3A8B"/>
    <w:rsid w:val="000D4FF4"/>
    <w:rsid w:val="000D5388"/>
    <w:rsid w:val="000D53BD"/>
    <w:rsid w:val="000E042A"/>
    <w:rsid w:val="000E09D7"/>
    <w:rsid w:val="000E0A38"/>
    <w:rsid w:val="000E7DBA"/>
    <w:rsid w:val="000F09ED"/>
    <w:rsid w:val="000F0A17"/>
    <w:rsid w:val="000F2144"/>
    <w:rsid w:val="000F23A1"/>
    <w:rsid w:val="000F25EF"/>
    <w:rsid w:val="000F343B"/>
    <w:rsid w:val="000F3B46"/>
    <w:rsid w:val="000F3B84"/>
    <w:rsid w:val="000F44D2"/>
    <w:rsid w:val="000F7293"/>
    <w:rsid w:val="000F7DB8"/>
    <w:rsid w:val="001001B7"/>
    <w:rsid w:val="001012A5"/>
    <w:rsid w:val="00101471"/>
    <w:rsid w:val="001019BF"/>
    <w:rsid w:val="001037BF"/>
    <w:rsid w:val="00104C91"/>
    <w:rsid w:val="00106A12"/>
    <w:rsid w:val="001078BA"/>
    <w:rsid w:val="00110CC2"/>
    <w:rsid w:val="00110D82"/>
    <w:rsid w:val="00112AD7"/>
    <w:rsid w:val="001135BB"/>
    <w:rsid w:val="00114EFC"/>
    <w:rsid w:val="00115B6C"/>
    <w:rsid w:val="00115BCC"/>
    <w:rsid w:val="001175D2"/>
    <w:rsid w:val="00121540"/>
    <w:rsid w:val="00122BC1"/>
    <w:rsid w:val="00122E2B"/>
    <w:rsid w:val="00123E40"/>
    <w:rsid w:val="001241EF"/>
    <w:rsid w:val="001250CB"/>
    <w:rsid w:val="0012547C"/>
    <w:rsid w:val="00127195"/>
    <w:rsid w:val="001308F5"/>
    <w:rsid w:val="00131419"/>
    <w:rsid w:val="00131C45"/>
    <w:rsid w:val="001321CD"/>
    <w:rsid w:val="0013347F"/>
    <w:rsid w:val="001346E6"/>
    <w:rsid w:val="00134E6B"/>
    <w:rsid w:val="00135399"/>
    <w:rsid w:val="001378D3"/>
    <w:rsid w:val="00137B90"/>
    <w:rsid w:val="001411EA"/>
    <w:rsid w:val="00146084"/>
    <w:rsid w:val="00146312"/>
    <w:rsid w:val="001466A6"/>
    <w:rsid w:val="00146C4D"/>
    <w:rsid w:val="00146CA9"/>
    <w:rsid w:val="00146F50"/>
    <w:rsid w:val="001476A7"/>
    <w:rsid w:val="00151E4C"/>
    <w:rsid w:val="00152337"/>
    <w:rsid w:val="001531FC"/>
    <w:rsid w:val="00153CD0"/>
    <w:rsid w:val="00154B22"/>
    <w:rsid w:val="00154F44"/>
    <w:rsid w:val="00155A4A"/>
    <w:rsid w:val="00156997"/>
    <w:rsid w:val="001569A5"/>
    <w:rsid w:val="001579E8"/>
    <w:rsid w:val="00160CA0"/>
    <w:rsid w:val="001619F5"/>
    <w:rsid w:val="00161F53"/>
    <w:rsid w:val="00162ACC"/>
    <w:rsid w:val="001635FC"/>
    <w:rsid w:val="001636B4"/>
    <w:rsid w:val="0016484B"/>
    <w:rsid w:val="001664DA"/>
    <w:rsid w:val="001667DC"/>
    <w:rsid w:val="00166DB2"/>
    <w:rsid w:val="001711A0"/>
    <w:rsid w:val="00171951"/>
    <w:rsid w:val="00172338"/>
    <w:rsid w:val="00173DD0"/>
    <w:rsid w:val="00174EC7"/>
    <w:rsid w:val="0017525D"/>
    <w:rsid w:val="00177306"/>
    <w:rsid w:val="00177A56"/>
    <w:rsid w:val="00177C12"/>
    <w:rsid w:val="00177C82"/>
    <w:rsid w:val="00180B29"/>
    <w:rsid w:val="00181ACC"/>
    <w:rsid w:val="00181D33"/>
    <w:rsid w:val="001828B5"/>
    <w:rsid w:val="001832F2"/>
    <w:rsid w:val="001836A8"/>
    <w:rsid w:val="00183A55"/>
    <w:rsid w:val="00183FE2"/>
    <w:rsid w:val="00184736"/>
    <w:rsid w:val="001850F9"/>
    <w:rsid w:val="00186105"/>
    <w:rsid w:val="001868DA"/>
    <w:rsid w:val="0018760D"/>
    <w:rsid w:val="0019233E"/>
    <w:rsid w:val="00192C86"/>
    <w:rsid w:val="0019390C"/>
    <w:rsid w:val="00193F42"/>
    <w:rsid w:val="00194DB9"/>
    <w:rsid w:val="001952E0"/>
    <w:rsid w:val="0019550B"/>
    <w:rsid w:val="001959B4"/>
    <w:rsid w:val="00195B49"/>
    <w:rsid w:val="001965A5"/>
    <w:rsid w:val="00196AFD"/>
    <w:rsid w:val="001972CF"/>
    <w:rsid w:val="001A039C"/>
    <w:rsid w:val="001A41F7"/>
    <w:rsid w:val="001A5307"/>
    <w:rsid w:val="001A62F9"/>
    <w:rsid w:val="001A6AA2"/>
    <w:rsid w:val="001A70B6"/>
    <w:rsid w:val="001A7492"/>
    <w:rsid w:val="001B1EAE"/>
    <w:rsid w:val="001B23EA"/>
    <w:rsid w:val="001B23F2"/>
    <w:rsid w:val="001B327B"/>
    <w:rsid w:val="001B3B78"/>
    <w:rsid w:val="001B3C36"/>
    <w:rsid w:val="001B3DD1"/>
    <w:rsid w:val="001B4DD2"/>
    <w:rsid w:val="001B5EBC"/>
    <w:rsid w:val="001B5F2A"/>
    <w:rsid w:val="001B63EC"/>
    <w:rsid w:val="001B7DB8"/>
    <w:rsid w:val="001C21BB"/>
    <w:rsid w:val="001C2202"/>
    <w:rsid w:val="001C2A36"/>
    <w:rsid w:val="001C32A3"/>
    <w:rsid w:val="001C39CE"/>
    <w:rsid w:val="001C3D43"/>
    <w:rsid w:val="001C3F7F"/>
    <w:rsid w:val="001C5307"/>
    <w:rsid w:val="001C6267"/>
    <w:rsid w:val="001C7900"/>
    <w:rsid w:val="001D0DC0"/>
    <w:rsid w:val="001D0F4B"/>
    <w:rsid w:val="001D1DD7"/>
    <w:rsid w:val="001D3430"/>
    <w:rsid w:val="001D41D0"/>
    <w:rsid w:val="001D475A"/>
    <w:rsid w:val="001D532B"/>
    <w:rsid w:val="001D541C"/>
    <w:rsid w:val="001D68D4"/>
    <w:rsid w:val="001E0AFF"/>
    <w:rsid w:val="001E13AD"/>
    <w:rsid w:val="001E16BF"/>
    <w:rsid w:val="001E3C4F"/>
    <w:rsid w:val="001E4249"/>
    <w:rsid w:val="001E4D4E"/>
    <w:rsid w:val="001E5CFB"/>
    <w:rsid w:val="001E616A"/>
    <w:rsid w:val="001E6179"/>
    <w:rsid w:val="001E6333"/>
    <w:rsid w:val="001E740A"/>
    <w:rsid w:val="001E7AC1"/>
    <w:rsid w:val="001F0CAF"/>
    <w:rsid w:val="001F2C00"/>
    <w:rsid w:val="001F3206"/>
    <w:rsid w:val="001F3DB8"/>
    <w:rsid w:val="001F4786"/>
    <w:rsid w:val="001F5471"/>
    <w:rsid w:val="001F59B6"/>
    <w:rsid w:val="001F7A24"/>
    <w:rsid w:val="001F7B76"/>
    <w:rsid w:val="00201C5D"/>
    <w:rsid w:val="00201DDC"/>
    <w:rsid w:val="0020280A"/>
    <w:rsid w:val="0020330D"/>
    <w:rsid w:val="002041E8"/>
    <w:rsid w:val="00206602"/>
    <w:rsid w:val="00210AFF"/>
    <w:rsid w:val="00210D9D"/>
    <w:rsid w:val="0021237C"/>
    <w:rsid w:val="00214003"/>
    <w:rsid w:val="002147A6"/>
    <w:rsid w:val="00214F71"/>
    <w:rsid w:val="00215745"/>
    <w:rsid w:val="00215B65"/>
    <w:rsid w:val="002174C8"/>
    <w:rsid w:val="002201F1"/>
    <w:rsid w:val="00220ADA"/>
    <w:rsid w:val="00220BC0"/>
    <w:rsid w:val="0022129C"/>
    <w:rsid w:val="002264AE"/>
    <w:rsid w:val="0022741E"/>
    <w:rsid w:val="00227488"/>
    <w:rsid w:val="00230B8E"/>
    <w:rsid w:val="00233300"/>
    <w:rsid w:val="00233D97"/>
    <w:rsid w:val="00234966"/>
    <w:rsid w:val="00234B99"/>
    <w:rsid w:val="00234DA9"/>
    <w:rsid w:val="00236595"/>
    <w:rsid w:val="002365B6"/>
    <w:rsid w:val="0023678E"/>
    <w:rsid w:val="00236EC6"/>
    <w:rsid w:val="00237894"/>
    <w:rsid w:val="00240F88"/>
    <w:rsid w:val="0024392F"/>
    <w:rsid w:val="002449E5"/>
    <w:rsid w:val="00244A87"/>
    <w:rsid w:val="0024577B"/>
    <w:rsid w:val="002460C5"/>
    <w:rsid w:val="0024662A"/>
    <w:rsid w:val="0025191C"/>
    <w:rsid w:val="002527AA"/>
    <w:rsid w:val="00256DBB"/>
    <w:rsid w:val="00256EA8"/>
    <w:rsid w:val="0026190C"/>
    <w:rsid w:val="00261DF2"/>
    <w:rsid w:val="002626E4"/>
    <w:rsid w:val="00263AE6"/>
    <w:rsid w:val="0026413A"/>
    <w:rsid w:val="0026509E"/>
    <w:rsid w:val="00265F83"/>
    <w:rsid w:val="002675C2"/>
    <w:rsid w:val="0027043E"/>
    <w:rsid w:val="00271BC2"/>
    <w:rsid w:val="00273009"/>
    <w:rsid w:val="002731E5"/>
    <w:rsid w:val="002747F2"/>
    <w:rsid w:val="002753B5"/>
    <w:rsid w:val="002762C1"/>
    <w:rsid w:val="0027665C"/>
    <w:rsid w:val="0027674B"/>
    <w:rsid w:val="00276CA6"/>
    <w:rsid w:val="00277B32"/>
    <w:rsid w:val="00280AC5"/>
    <w:rsid w:val="0028239E"/>
    <w:rsid w:val="0028300C"/>
    <w:rsid w:val="00290A64"/>
    <w:rsid w:val="002924B1"/>
    <w:rsid w:val="0029356D"/>
    <w:rsid w:val="0029367B"/>
    <w:rsid w:val="002941E9"/>
    <w:rsid w:val="00294945"/>
    <w:rsid w:val="002959F4"/>
    <w:rsid w:val="00296904"/>
    <w:rsid w:val="00296E0C"/>
    <w:rsid w:val="002973D8"/>
    <w:rsid w:val="002A0237"/>
    <w:rsid w:val="002A1A61"/>
    <w:rsid w:val="002A7EED"/>
    <w:rsid w:val="002B00D3"/>
    <w:rsid w:val="002B0B7A"/>
    <w:rsid w:val="002B30BC"/>
    <w:rsid w:val="002B3FFD"/>
    <w:rsid w:val="002B4BC9"/>
    <w:rsid w:val="002B5309"/>
    <w:rsid w:val="002B55B5"/>
    <w:rsid w:val="002B5D3F"/>
    <w:rsid w:val="002B657E"/>
    <w:rsid w:val="002C07CF"/>
    <w:rsid w:val="002C1939"/>
    <w:rsid w:val="002C305E"/>
    <w:rsid w:val="002C42A5"/>
    <w:rsid w:val="002C4736"/>
    <w:rsid w:val="002C7B7D"/>
    <w:rsid w:val="002C7C3E"/>
    <w:rsid w:val="002C7E67"/>
    <w:rsid w:val="002D0304"/>
    <w:rsid w:val="002D0976"/>
    <w:rsid w:val="002D1434"/>
    <w:rsid w:val="002D1897"/>
    <w:rsid w:val="002D230C"/>
    <w:rsid w:val="002D3766"/>
    <w:rsid w:val="002D4151"/>
    <w:rsid w:val="002D58F8"/>
    <w:rsid w:val="002D6178"/>
    <w:rsid w:val="002D6D62"/>
    <w:rsid w:val="002D7961"/>
    <w:rsid w:val="002E070B"/>
    <w:rsid w:val="002E11DE"/>
    <w:rsid w:val="002E1AAB"/>
    <w:rsid w:val="002E3943"/>
    <w:rsid w:val="002E3EF1"/>
    <w:rsid w:val="002E552D"/>
    <w:rsid w:val="002E5A9B"/>
    <w:rsid w:val="002E5BC2"/>
    <w:rsid w:val="002E5DFE"/>
    <w:rsid w:val="002E684A"/>
    <w:rsid w:val="002E7418"/>
    <w:rsid w:val="002E7A02"/>
    <w:rsid w:val="002F1079"/>
    <w:rsid w:val="002F42B0"/>
    <w:rsid w:val="002F477D"/>
    <w:rsid w:val="002F4953"/>
    <w:rsid w:val="002F4A5C"/>
    <w:rsid w:val="002F5DB6"/>
    <w:rsid w:val="002F622C"/>
    <w:rsid w:val="002F6479"/>
    <w:rsid w:val="002F74A7"/>
    <w:rsid w:val="002F7C6C"/>
    <w:rsid w:val="00300B96"/>
    <w:rsid w:val="00302197"/>
    <w:rsid w:val="00302A3C"/>
    <w:rsid w:val="00302E7F"/>
    <w:rsid w:val="0030402E"/>
    <w:rsid w:val="00310530"/>
    <w:rsid w:val="003107F1"/>
    <w:rsid w:val="00310BA5"/>
    <w:rsid w:val="00311B13"/>
    <w:rsid w:val="003123BB"/>
    <w:rsid w:val="00312552"/>
    <w:rsid w:val="00313064"/>
    <w:rsid w:val="003173D1"/>
    <w:rsid w:val="00317ADE"/>
    <w:rsid w:val="003209E1"/>
    <w:rsid w:val="00322371"/>
    <w:rsid w:val="0032238A"/>
    <w:rsid w:val="00323F3E"/>
    <w:rsid w:val="00324B93"/>
    <w:rsid w:val="00325319"/>
    <w:rsid w:val="00325765"/>
    <w:rsid w:val="00326075"/>
    <w:rsid w:val="00326BF4"/>
    <w:rsid w:val="00327245"/>
    <w:rsid w:val="00330BFE"/>
    <w:rsid w:val="003323DF"/>
    <w:rsid w:val="0033276B"/>
    <w:rsid w:val="00332F51"/>
    <w:rsid w:val="003342AA"/>
    <w:rsid w:val="0033469F"/>
    <w:rsid w:val="003363CF"/>
    <w:rsid w:val="00336764"/>
    <w:rsid w:val="003375AF"/>
    <w:rsid w:val="0034114E"/>
    <w:rsid w:val="00342479"/>
    <w:rsid w:val="003428A2"/>
    <w:rsid w:val="00342A31"/>
    <w:rsid w:val="00342B85"/>
    <w:rsid w:val="00344A54"/>
    <w:rsid w:val="00345DF2"/>
    <w:rsid w:val="00346AAD"/>
    <w:rsid w:val="00347CFF"/>
    <w:rsid w:val="00350855"/>
    <w:rsid w:val="00350B32"/>
    <w:rsid w:val="00351CBB"/>
    <w:rsid w:val="00351FFF"/>
    <w:rsid w:val="00352135"/>
    <w:rsid w:val="00354532"/>
    <w:rsid w:val="00354C86"/>
    <w:rsid w:val="00355F2A"/>
    <w:rsid w:val="0036009C"/>
    <w:rsid w:val="003606C3"/>
    <w:rsid w:val="003607CC"/>
    <w:rsid w:val="003609A9"/>
    <w:rsid w:val="0036233D"/>
    <w:rsid w:val="00362DF7"/>
    <w:rsid w:val="0036324A"/>
    <w:rsid w:val="00363767"/>
    <w:rsid w:val="003665AD"/>
    <w:rsid w:val="00366AE1"/>
    <w:rsid w:val="003672A9"/>
    <w:rsid w:val="00367406"/>
    <w:rsid w:val="00367F33"/>
    <w:rsid w:val="00367F5D"/>
    <w:rsid w:val="003709D7"/>
    <w:rsid w:val="0037151E"/>
    <w:rsid w:val="003721F1"/>
    <w:rsid w:val="003726CE"/>
    <w:rsid w:val="00372EB8"/>
    <w:rsid w:val="00373729"/>
    <w:rsid w:val="003738A3"/>
    <w:rsid w:val="003750D8"/>
    <w:rsid w:val="00375AF0"/>
    <w:rsid w:val="003776F6"/>
    <w:rsid w:val="003776FB"/>
    <w:rsid w:val="0038191F"/>
    <w:rsid w:val="003822A1"/>
    <w:rsid w:val="0038252C"/>
    <w:rsid w:val="003859AE"/>
    <w:rsid w:val="003923E1"/>
    <w:rsid w:val="00393793"/>
    <w:rsid w:val="00396900"/>
    <w:rsid w:val="00396AB3"/>
    <w:rsid w:val="003A030B"/>
    <w:rsid w:val="003A0324"/>
    <w:rsid w:val="003A0E87"/>
    <w:rsid w:val="003A1AB7"/>
    <w:rsid w:val="003A1C23"/>
    <w:rsid w:val="003A436F"/>
    <w:rsid w:val="003A4544"/>
    <w:rsid w:val="003A4BCD"/>
    <w:rsid w:val="003A4FE5"/>
    <w:rsid w:val="003A54E0"/>
    <w:rsid w:val="003B3950"/>
    <w:rsid w:val="003B3F86"/>
    <w:rsid w:val="003B547E"/>
    <w:rsid w:val="003B63AF"/>
    <w:rsid w:val="003B6912"/>
    <w:rsid w:val="003B72A3"/>
    <w:rsid w:val="003C0285"/>
    <w:rsid w:val="003C0336"/>
    <w:rsid w:val="003C0BD7"/>
    <w:rsid w:val="003C4873"/>
    <w:rsid w:val="003C5AF6"/>
    <w:rsid w:val="003C6469"/>
    <w:rsid w:val="003C745E"/>
    <w:rsid w:val="003C7F06"/>
    <w:rsid w:val="003D0898"/>
    <w:rsid w:val="003D0978"/>
    <w:rsid w:val="003D3663"/>
    <w:rsid w:val="003D4AE1"/>
    <w:rsid w:val="003D51E1"/>
    <w:rsid w:val="003D65AB"/>
    <w:rsid w:val="003E3A32"/>
    <w:rsid w:val="003E4091"/>
    <w:rsid w:val="003E60BF"/>
    <w:rsid w:val="003E67A5"/>
    <w:rsid w:val="003E7EE9"/>
    <w:rsid w:val="003F167D"/>
    <w:rsid w:val="003F2D56"/>
    <w:rsid w:val="003F2F78"/>
    <w:rsid w:val="003F3994"/>
    <w:rsid w:val="003F418D"/>
    <w:rsid w:val="003F42C1"/>
    <w:rsid w:val="003F4939"/>
    <w:rsid w:val="003F4AB5"/>
    <w:rsid w:val="003F51E8"/>
    <w:rsid w:val="003F61E8"/>
    <w:rsid w:val="003F6F0D"/>
    <w:rsid w:val="003F76A9"/>
    <w:rsid w:val="003F79B3"/>
    <w:rsid w:val="00400749"/>
    <w:rsid w:val="00400C57"/>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006D"/>
    <w:rsid w:val="00420D9E"/>
    <w:rsid w:val="004228DD"/>
    <w:rsid w:val="0042328E"/>
    <w:rsid w:val="004236FC"/>
    <w:rsid w:val="004239B9"/>
    <w:rsid w:val="004244CA"/>
    <w:rsid w:val="00424835"/>
    <w:rsid w:val="00426328"/>
    <w:rsid w:val="004268A1"/>
    <w:rsid w:val="00430161"/>
    <w:rsid w:val="004306E1"/>
    <w:rsid w:val="00430E20"/>
    <w:rsid w:val="004314A6"/>
    <w:rsid w:val="00431D74"/>
    <w:rsid w:val="00432C21"/>
    <w:rsid w:val="004338BF"/>
    <w:rsid w:val="004339D1"/>
    <w:rsid w:val="004348FC"/>
    <w:rsid w:val="00434C1C"/>
    <w:rsid w:val="004355A0"/>
    <w:rsid w:val="004377F8"/>
    <w:rsid w:val="00440AE3"/>
    <w:rsid w:val="00444A3B"/>
    <w:rsid w:val="004456A6"/>
    <w:rsid w:val="004461E5"/>
    <w:rsid w:val="00446EE8"/>
    <w:rsid w:val="00450A8D"/>
    <w:rsid w:val="0045152C"/>
    <w:rsid w:val="0045312B"/>
    <w:rsid w:val="00453D2E"/>
    <w:rsid w:val="0045484A"/>
    <w:rsid w:val="004553A0"/>
    <w:rsid w:val="004556BD"/>
    <w:rsid w:val="00457645"/>
    <w:rsid w:val="004603D2"/>
    <w:rsid w:val="00460DC5"/>
    <w:rsid w:val="00461019"/>
    <w:rsid w:val="004625F9"/>
    <w:rsid w:val="0046284D"/>
    <w:rsid w:val="00464C03"/>
    <w:rsid w:val="00465B01"/>
    <w:rsid w:val="00465ED1"/>
    <w:rsid w:val="00471F3A"/>
    <w:rsid w:val="004721AB"/>
    <w:rsid w:val="00482D2A"/>
    <w:rsid w:val="00484853"/>
    <w:rsid w:val="004852F3"/>
    <w:rsid w:val="00485F2C"/>
    <w:rsid w:val="0048661E"/>
    <w:rsid w:val="00486724"/>
    <w:rsid w:val="00486EC9"/>
    <w:rsid w:val="0049018A"/>
    <w:rsid w:val="00492287"/>
    <w:rsid w:val="00492745"/>
    <w:rsid w:val="00492ED6"/>
    <w:rsid w:val="0049423F"/>
    <w:rsid w:val="00495BC0"/>
    <w:rsid w:val="00497209"/>
    <w:rsid w:val="00497BCA"/>
    <w:rsid w:val="00497BCD"/>
    <w:rsid w:val="00497CAB"/>
    <w:rsid w:val="004A01C7"/>
    <w:rsid w:val="004A0629"/>
    <w:rsid w:val="004A136F"/>
    <w:rsid w:val="004A2CD4"/>
    <w:rsid w:val="004A3233"/>
    <w:rsid w:val="004A5B49"/>
    <w:rsid w:val="004B1066"/>
    <w:rsid w:val="004B10C9"/>
    <w:rsid w:val="004B1E3D"/>
    <w:rsid w:val="004B23FC"/>
    <w:rsid w:val="004B3C23"/>
    <w:rsid w:val="004B5C9F"/>
    <w:rsid w:val="004C0B62"/>
    <w:rsid w:val="004C2273"/>
    <w:rsid w:val="004C25EB"/>
    <w:rsid w:val="004C37B2"/>
    <w:rsid w:val="004C3D96"/>
    <w:rsid w:val="004C3E8C"/>
    <w:rsid w:val="004C57A6"/>
    <w:rsid w:val="004C6BBC"/>
    <w:rsid w:val="004C6F16"/>
    <w:rsid w:val="004D0180"/>
    <w:rsid w:val="004D1349"/>
    <w:rsid w:val="004D1C4E"/>
    <w:rsid w:val="004D305B"/>
    <w:rsid w:val="004D34E3"/>
    <w:rsid w:val="004D5A04"/>
    <w:rsid w:val="004D68D9"/>
    <w:rsid w:val="004D7625"/>
    <w:rsid w:val="004D7651"/>
    <w:rsid w:val="004E15B2"/>
    <w:rsid w:val="004E43B9"/>
    <w:rsid w:val="004E49D5"/>
    <w:rsid w:val="004E5A26"/>
    <w:rsid w:val="004E60D8"/>
    <w:rsid w:val="004E6132"/>
    <w:rsid w:val="004E627A"/>
    <w:rsid w:val="004E673F"/>
    <w:rsid w:val="004E6BB7"/>
    <w:rsid w:val="004E7656"/>
    <w:rsid w:val="004E7C1B"/>
    <w:rsid w:val="004F04E2"/>
    <w:rsid w:val="004F15C7"/>
    <w:rsid w:val="004F1694"/>
    <w:rsid w:val="004F1FAD"/>
    <w:rsid w:val="004F3827"/>
    <w:rsid w:val="004F6F4B"/>
    <w:rsid w:val="004F78BA"/>
    <w:rsid w:val="004F7B1A"/>
    <w:rsid w:val="005009C1"/>
    <w:rsid w:val="00500C70"/>
    <w:rsid w:val="0050116D"/>
    <w:rsid w:val="00501193"/>
    <w:rsid w:val="00501CEF"/>
    <w:rsid w:val="00501EF6"/>
    <w:rsid w:val="00502D81"/>
    <w:rsid w:val="005037F9"/>
    <w:rsid w:val="00504F87"/>
    <w:rsid w:val="0050505C"/>
    <w:rsid w:val="00505AA3"/>
    <w:rsid w:val="00505F38"/>
    <w:rsid w:val="0050758F"/>
    <w:rsid w:val="00507CB9"/>
    <w:rsid w:val="00510E02"/>
    <w:rsid w:val="005119C2"/>
    <w:rsid w:val="0051375A"/>
    <w:rsid w:val="00517C9A"/>
    <w:rsid w:val="00520299"/>
    <w:rsid w:val="0052329E"/>
    <w:rsid w:val="00523719"/>
    <w:rsid w:val="00523DDB"/>
    <w:rsid w:val="0052515C"/>
    <w:rsid w:val="00525C1A"/>
    <w:rsid w:val="0052662D"/>
    <w:rsid w:val="005306B1"/>
    <w:rsid w:val="00531EC6"/>
    <w:rsid w:val="0053210D"/>
    <w:rsid w:val="0053252A"/>
    <w:rsid w:val="00532A32"/>
    <w:rsid w:val="0053348F"/>
    <w:rsid w:val="00536147"/>
    <w:rsid w:val="005374EA"/>
    <w:rsid w:val="00540A1F"/>
    <w:rsid w:val="00540D25"/>
    <w:rsid w:val="005411EF"/>
    <w:rsid w:val="005413F1"/>
    <w:rsid w:val="00541D94"/>
    <w:rsid w:val="0054435C"/>
    <w:rsid w:val="00547F19"/>
    <w:rsid w:val="00550F97"/>
    <w:rsid w:val="0055108E"/>
    <w:rsid w:val="00551506"/>
    <w:rsid w:val="0055273C"/>
    <w:rsid w:val="00552A77"/>
    <w:rsid w:val="005537DD"/>
    <w:rsid w:val="00553ED2"/>
    <w:rsid w:val="00554061"/>
    <w:rsid w:val="00554631"/>
    <w:rsid w:val="00554A5D"/>
    <w:rsid w:val="005568E2"/>
    <w:rsid w:val="00556D96"/>
    <w:rsid w:val="005571A0"/>
    <w:rsid w:val="0055765E"/>
    <w:rsid w:val="0055788E"/>
    <w:rsid w:val="00557E43"/>
    <w:rsid w:val="005609E8"/>
    <w:rsid w:val="005617F6"/>
    <w:rsid w:val="00561B1E"/>
    <w:rsid w:val="00561E68"/>
    <w:rsid w:val="005638C6"/>
    <w:rsid w:val="005638FB"/>
    <w:rsid w:val="00563C80"/>
    <w:rsid w:val="0056599F"/>
    <w:rsid w:val="00565C88"/>
    <w:rsid w:val="00565F6D"/>
    <w:rsid w:val="00566265"/>
    <w:rsid w:val="00566342"/>
    <w:rsid w:val="005666B6"/>
    <w:rsid w:val="00566F77"/>
    <w:rsid w:val="00567116"/>
    <w:rsid w:val="005728A4"/>
    <w:rsid w:val="00574019"/>
    <w:rsid w:val="00575EF9"/>
    <w:rsid w:val="0058085B"/>
    <w:rsid w:val="00581178"/>
    <w:rsid w:val="00581D2F"/>
    <w:rsid w:val="00584FBC"/>
    <w:rsid w:val="00585A7F"/>
    <w:rsid w:val="00585AC6"/>
    <w:rsid w:val="005864BB"/>
    <w:rsid w:val="0058764F"/>
    <w:rsid w:val="00594618"/>
    <w:rsid w:val="00594B83"/>
    <w:rsid w:val="0059527B"/>
    <w:rsid w:val="00595878"/>
    <w:rsid w:val="0059587E"/>
    <w:rsid w:val="005A2745"/>
    <w:rsid w:val="005A2EE1"/>
    <w:rsid w:val="005A2FA4"/>
    <w:rsid w:val="005A3CF6"/>
    <w:rsid w:val="005A41C1"/>
    <w:rsid w:val="005A451F"/>
    <w:rsid w:val="005A5660"/>
    <w:rsid w:val="005A6700"/>
    <w:rsid w:val="005A68A8"/>
    <w:rsid w:val="005A7612"/>
    <w:rsid w:val="005B04CE"/>
    <w:rsid w:val="005B1CE9"/>
    <w:rsid w:val="005B277D"/>
    <w:rsid w:val="005B2B10"/>
    <w:rsid w:val="005B2DEE"/>
    <w:rsid w:val="005B3EB6"/>
    <w:rsid w:val="005B5594"/>
    <w:rsid w:val="005B5760"/>
    <w:rsid w:val="005B6523"/>
    <w:rsid w:val="005B6840"/>
    <w:rsid w:val="005B70DE"/>
    <w:rsid w:val="005B77B2"/>
    <w:rsid w:val="005B7FE7"/>
    <w:rsid w:val="005C01CF"/>
    <w:rsid w:val="005C0BB6"/>
    <w:rsid w:val="005C11A7"/>
    <w:rsid w:val="005C1568"/>
    <w:rsid w:val="005C2A92"/>
    <w:rsid w:val="005C2DEE"/>
    <w:rsid w:val="005C2FD2"/>
    <w:rsid w:val="005C32C9"/>
    <w:rsid w:val="005C39EF"/>
    <w:rsid w:val="005C3F57"/>
    <w:rsid w:val="005C41E8"/>
    <w:rsid w:val="005C4D7D"/>
    <w:rsid w:val="005C5A67"/>
    <w:rsid w:val="005C676D"/>
    <w:rsid w:val="005C7B58"/>
    <w:rsid w:val="005C7E07"/>
    <w:rsid w:val="005D0181"/>
    <w:rsid w:val="005D201E"/>
    <w:rsid w:val="005D21D4"/>
    <w:rsid w:val="005D3D61"/>
    <w:rsid w:val="005D4E2D"/>
    <w:rsid w:val="005D623B"/>
    <w:rsid w:val="005D6730"/>
    <w:rsid w:val="005D6F91"/>
    <w:rsid w:val="005D73F5"/>
    <w:rsid w:val="005D7911"/>
    <w:rsid w:val="005D7CF7"/>
    <w:rsid w:val="005E0DD0"/>
    <w:rsid w:val="005E1466"/>
    <w:rsid w:val="005E160A"/>
    <w:rsid w:val="005E2484"/>
    <w:rsid w:val="005E3E5F"/>
    <w:rsid w:val="005E6630"/>
    <w:rsid w:val="005E6648"/>
    <w:rsid w:val="005E779F"/>
    <w:rsid w:val="005F0598"/>
    <w:rsid w:val="005F12EB"/>
    <w:rsid w:val="005F4AC4"/>
    <w:rsid w:val="005F519A"/>
    <w:rsid w:val="005F5C59"/>
    <w:rsid w:val="005F612A"/>
    <w:rsid w:val="005F6B4D"/>
    <w:rsid w:val="005F7BD6"/>
    <w:rsid w:val="006018BA"/>
    <w:rsid w:val="00601E25"/>
    <w:rsid w:val="0060229C"/>
    <w:rsid w:val="00602640"/>
    <w:rsid w:val="006041AE"/>
    <w:rsid w:val="006045AB"/>
    <w:rsid w:val="00606A06"/>
    <w:rsid w:val="0060711A"/>
    <w:rsid w:val="00607899"/>
    <w:rsid w:val="0061190D"/>
    <w:rsid w:val="00611F32"/>
    <w:rsid w:val="00613241"/>
    <w:rsid w:val="00613AE1"/>
    <w:rsid w:val="00615D4F"/>
    <w:rsid w:val="00616608"/>
    <w:rsid w:val="006225FB"/>
    <w:rsid w:val="00623FD2"/>
    <w:rsid w:val="00625A2E"/>
    <w:rsid w:val="00626190"/>
    <w:rsid w:val="0062737A"/>
    <w:rsid w:val="00627610"/>
    <w:rsid w:val="0062799A"/>
    <w:rsid w:val="00630BBB"/>
    <w:rsid w:val="00631C92"/>
    <w:rsid w:val="00632063"/>
    <w:rsid w:val="006333C7"/>
    <w:rsid w:val="006333EC"/>
    <w:rsid w:val="00634A08"/>
    <w:rsid w:val="0063527B"/>
    <w:rsid w:val="00635BEA"/>
    <w:rsid w:val="00635CC2"/>
    <w:rsid w:val="006377C1"/>
    <w:rsid w:val="006403F9"/>
    <w:rsid w:val="00642B20"/>
    <w:rsid w:val="0064453B"/>
    <w:rsid w:val="00645F7B"/>
    <w:rsid w:val="00646472"/>
    <w:rsid w:val="00653225"/>
    <w:rsid w:val="006544A0"/>
    <w:rsid w:val="00655327"/>
    <w:rsid w:val="00655BEB"/>
    <w:rsid w:val="0065605C"/>
    <w:rsid w:val="006611DE"/>
    <w:rsid w:val="00661D0E"/>
    <w:rsid w:val="00662491"/>
    <w:rsid w:val="00662B94"/>
    <w:rsid w:val="00662E44"/>
    <w:rsid w:val="00663C1C"/>
    <w:rsid w:val="0066555C"/>
    <w:rsid w:val="00665FC5"/>
    <w:rsid w:val="00666029"/>
    <w:rsid w:val="00666098"/>
    <w:rsid w:val="0066639F"/>
    <w:rsid w:val="006667B1"/>
    <w:rsid w:val="00666F38"/>
    <w:rsid w:val="0067008B"/>
    <w:rsid w:val="00672300"/>
    <w:rsid w:val="00673ED7"/>
    <w:rsid w:val="0067577C"/>
    <w:rsid w:val="00676545"/>
    <w:rsid w:val="006776D8"/>
    <w:rsid w:val="00677C0C"/>
    <w:rsid w:val="00681DC3"/>
    <w:rsid w:val="006824AB"/>
    <w:rsid w:val="00682E6D"/>
    <w:rsid w:val="00683B83"/>
    <w:rsid w:val="00683C05"/>
    <w:rsid w:val="006841E3"/>
    <w:rsid w:val="00685D62"/>
    <w:rsid w:val="00686278"/>
    <w:rsid w:val="0068739A"/>
    <w:rsid w:val="00690DA4"/>
    <w:rsid w:val="00693484"/>
    <w:rsid w:val="00694383"/>
    <w:rsid w:val="00695480"/>
    <w:rsid w:val="00695638"/>
    <w:rsid w:val="00696967"/>
    <w:rsid w:val="00697178"/>
    <w:rsid w:val="006A02DD"/>
    <w:rsid w:val="006A235D"/>
    <w:rsid w:val="006A23D4"/>
    <w:rsid w:val="006A3E1D"/>
    <w:rsid w:val="006A3FBE"/>
    <w:rsid w:val="006A4593"/>
    <w:rsid w:val="006A5C48"/>
    <w:rsid w:val="006A703A"/>
    <w:rsid w:val="006A773E"/>
    <w:rsid w:val="006A7DB4"/>
    <w:rsid w:val="006B0A7C"/>
    <w:rsid w:val="006B0E0B"/>
    <w:rsid w:val="006B292F"/>
    <w:rsid w:val="006B496F"/>
    <w:rsid w:val="006B4E09"/>
    <w:rsid w:val="006B60D6"/>
    <w:rsid w:val="006B6504"/>
    <w:rsid w:val="006B72C5"/>
    <w:rsid w:val="006B76D5"/>
    <w:rsid w:val="006B7EF3"/>
    <w:rsid w:val="006C00D3"/>
    <w:rsid w:val="006C0BCA"/>
    <w:rsid w:val="006C30DB"/>
    <w:rsid w:val="006C3245"/>
    <w:rsid w:val="006C3F1F"/>
    <w:rsid w:val="006C6C32"/>
    <w:rsid w:val="006C7760"/>
    <w:rsid w:val="006D00CA"/>
    <w:rsid w:val="006D0930"/>
    <w:rsid w:val="006D19B6"/>
    <w:rsid w:val="006D2FED"/>
    <w:rsid w:val="006D3012"/>
    <w:rsid w:val="006D42F4"/>
    <w:rsid w:val="006D431D"/>
    <w:rsid w:val="006D4623"/>
    <w:rsid w:val="006D5BB4"/>
    <w:rsid w:val="006D6101"/>
    <w:rsid w:val="006D7A34"/>
    <w:rsid w:val="006E0F44"/>
    <w:rsid w:val="006E2121"/>
    <w:rsid w:val="006E31E0"/>
    <w:rsid w:val="006E5DAB"/>
    <w:rsid w:val="006E7614"/>
    <w:rsid w:val="006E7E8E"/>
    <w:rsid w:val="006F2DC3"/>
    <w:rsid w:val="006F326E"/>
    <w:rsid w:val="006F3B8A"/>
    <w:rsid w:val="006F52F8"/>
    <w:rsid w:val="006F7F70"/>
    <w:rsid w:val="007024AC"/>
    <w:rsid w:val="00704D71"/>
    <w:rsid w:val="00704DA7"/>
    <w:rsid w:val="007052F1"/>
    <w:rsid w:val="007103AC"/>
    <w:rsid w:val="00711392"/>
    <w:rsid w:val="00711A30"/>
    <w:rsid w:val="007125C3"/>
    <w:rsid w:val="0071274B"/>
    <w:rsid w:val="007160A7"/>
    <w:rsid w:val="007209C6"/>
    <w:rsid w:val="0072152E"/>
    <w:rsid w:val="00722263"/>
    <w:rsid w:val="00722E34"/>
    <w:rsid w:val="007231C4"/>
    <w:rsid w:val="007232E0"/>
    <w:rsid w:val="00723A85"/>
    <w:rsid w:val="00723AB4"/>
    <w:rsid w:val="007243C1"/>
    <w:rsid w:val="00724FFF"/>
    <w:rsid w:val="00725193"/>
    <w:rsid w:val="00725FE5"/>
    <w:rsid w:val="0072794D"/>
    <w:rsid w:val="0073393E"/>
    <w:rsid w:val="00733A22"/>
    <w:rsid w:val="00733A80"/>
    <w:rsid w:val="00734063"/>
    <w:rsid w:val="00735136"/>
    <w:rsid w:val="00735379"/>
    <w:rsid w:val="00735528"/>
    <w:rsid w:val="00735DFE"/>
    <w:rsid w:val="00737289"/>
    <w:rsid w:val="007373B9"/>
    <w:rsid w:val="00737B2A"/>
    <w:rsid w:val="00737F44"/>
    <w:rsid w:val="00740EA8"/>
    <w:rsid w:val="00741BA4"/>
    <w:rsid w:val="00741BAF"/>
    <w:rsid w:val="00741C3B"/>
    <w:rsid w:val="00741F72"/>
    <w:rsid w:val="00742EB2"/>
    <w:rsid w:val="00743A60"/>
    <w:rsid w:val="00745453"/>
    <w:rsid w:val="00745BE2"/>
    <w:rsid w:val="00746970"/>
    <w:rsid w:val="00746A27"/>
    <w:rsid w:val="00746ABD"/>
    <w:rsid w:val="00747CBA"/>
    <w:rsid w:val="00751690"/>
    <w:rsid w:val="007519FD"/>
    <w:rsid w:val="00751AC7"/>
    <w:rsid w:val="00752060"/>
    <w:rsid w:val="00752E5C"/>
    <w:rsid w:val="00753E77"/>
    <w:rsid w:val="00754857"/>
    <w:rsid w:val="0075550E"/>
    <w:rsid w:val="00755989"/>
    <w:rsid w:val="00756A50"/>
    <w:rsid w:val="00756A6E"/>
    <w:rsid w:val="00756E7F"/>
    <w:rsid w:val="00757F55"/>
    <w:rsid w:val="007606C2"/>
    <w:rsid w:val="0076105F"/>
    <w:rsid w:val="0076400C"/>
    <w:rsid w:val="00771B2D"/>
    <w:rsid w:val="00771CE9"/>
    <w:rsid w:val="00771DCC"/>
    <w:rsid w:val="007724B0"/>
    <w:rsid w:val="00774486"/>
    <w:rsid w:val="00774585"/>
    <w:rsid w:val="00774B34"/>
    <w:rsid w:val="00780D6C"/>
    <w:rsid w:val="00782722"/>
    <w:rsid w:val="007833EC"/>
    <w:rsid w:val="007861F4"/>
    <w:rsid w:val="00786411"/>
    <w:rsid w:val="00786457"/>
    <w:rsid w:val="007865E0"/>
    <w:rsid w:val="00787F5E"/>
    <w:rsid w:val="00790EA7"/>
    <w:rsid w:val="00790EB8"/>
    <w:rsid w:val="0079198E"/>
    <w:rsid w:val="00793E35"/>
    <w:rsid w:val="0079405A"/>
    <w:rsid w:val="007958CC"/>
    <w:rsid w:val="00797408"/>
    <w:rsid w:val="007979F9"/>
    <w:rsid w:val="00797DB7"/>
    <w:rsid w:val="007A15A7"/>
    <w:rsid w:val="007A182A"/>
    <w:rsid w:val="007A19D8"/>
    <w:rsid w:val="007A1CA2"/>
    <w:rsid w:val="007A2AC6"/>
    <w:rsid w:val="007A4F28"/>
    <w:rsid w:val="007A4F5D"/>
    <w:rsid w:val="007A545C"/>
    <w:rsid w:val="007A6023"/>
    <w:rsid w:val="007A6604"/>
    <w:rsid w:val="007A6C7C"/>
    <w:rsid w:val="007B0270"/>
    <w:rsid w:val="007B49A7"/>
    <w:rsid w:val="007B5EEB"/>
    <w:rsid w:val="007B6FD1"/>
    <w:rsid w:val="007C0C35"/>
    <w:rsid w:val="007C18EE"/>
    <w:rsid w:val="007C2A1F"/>
    <w:rsid w:val="007C2E0F"/>
    <w:rsid w:val="007C3327"/>
    <w:rsid w:val="007C355A"/>
    <w:rsid w:val="007C3589"/>
    <w:rsid w:val="007C3E7E"/>
    <w:rsid w:val="007C65DC"/>
    <w:rsid w:val="007C729E"/>
    <w:rsid w:val="007D1751"/>
    <w:rsid w:val="007D2C64"/>
    <w:rsid w:val="007D3F8E"/>
    <w:rsid w:val="007D3FAB"/>
    <w:rsid w:val="007D4818"/>
    <w:rsid w:val="007D6584"/>
    <w:rsid w:val="007E01B9"/>
    <w:rsid w:val="007E27CB"/>
    <w:rsid w:val="007F14F6"/>
    <w:rsid w:val="007F25FC"/>
    <w:rsid w:val="007F2DEC"/>
    <w:rsid w:val="007F31C1"/>
    <w:rsid w:val="007F3C22"/>
    <w:rsid w:val="007F72AF"/>
    <w:rsid w:val="007F790B"/>
    <w:rsid w:val="00800C15"/>
    <w:rsid w:val="008012FE"/>
    <w:rsid w:val="008027A8"/>
    <w:rsid w:val="00802C68"/>
    <w:rsid w:val="008035C8"/>
    <w:rsid w:val="00803AC0"/>
    <w:rsid w:val="00804186"/>
    <w:rsid w:val="008046FF"/>
    <w:rsid w:val="00805A22"/>
    <w:rsid w:val="008066D0"/>
    <w:rsid w:val="00807624"/>
    <w:rsid w:val="00811545"/>
    <w:rsid w:val="00811AB6"/>
    <w:rsid w:val="00813236"/>
    <w:rsid w:val="00813D38"/>
    <w:rsid w:val="00814258"/>
    <w:rsid w:val="008155D0"/>
    <w:rsid w:val="00817311"/>
    <w:rsid w:val="00820714"/>
    <w:rsid w:val="00822268"/>
    <w:rsid w:val="00825765"/>
    <w:rsid w:val="008273FD"/>
    <w:rsid w:val="00830EA5"/>
    <w:rsid w:val="008324FC"/>
    <w:rsid w:val="00832F12"/>
    <w:rsid w:val="008345DF"/>
    <w:rsid w:val="0083470E"/>
    <w:rsid w:val="00834BC7"/>
    <w:rsid w:val="008362FF"/>
    <w:rsid w:val="00841F9B"/>
    <w:rsid w:val="00842BA3"/>
    <w:rsid w:val="00844D03"/>
    <w:rsid w:val="0084555F"/>
    <w:rsid w:val="008456F7"/>
    <w:rsid w:val="00847186"/>
    <w:rsid w:val="008511F3"/>
    <w:rsid w:val="008523A0"/>
    <w:rsid w:val="008524EE"/>
    <w:rsid w:val="00853464"/>
    <w:rsid w:val="008550F0"/>
    <w:rsid w:val="0085566B"/>
    <w:rsid w:val="00857622"/>
    <w:rsid w:val="00857D94"/>
    <w:rsid w:val="008629D9"/>
    <w:rsid w:val="00862A4D"/>
    <w:rsid w:val="00862CCB"/>
    <w:rsid w:val="00864B4A"/>
    <w:rsid w:val="00866C04"/>
    <w:rsid w:val="00866C36"/>
    <w:rsid w:val="00866FD0"/>
    <w:rsid w:val="00871A06"/>
    <w:rsid w:val="00872041"/>
    <w:rsid w:val="00872536"/>
    <w:rsid w:val="008754DB"/>
    <w:rsid w:val="008809BA"/>
    <w:rsid w:val="00880ADA"/>
    <w:rsid w:val="0088161D"/>
    <w:rsid w:val="00882983"/>
    <w:rsid w:val="008854BC"/>
    <w:rsid w:val="00886714"/>
    <w:rsid w:val="00887B33"/>
    <w:rsid w:val="00891148"/>
    <w:rsid w:val="00891D37"/>
    <w:rsid w:val="00891FB1"/>
    <w:rsid w:val="008924EA"/>
    <w:rsid w:val="00892F30"/>
    <w:rsid w:val="008930AB"/>
    <w:rsid w:val="0089336E"/>
    <w:rsid w:val="008940E4"/>
    <w:rsid w:val="00894CE6"/>
    <w:rsid w:val="00895190"/>
    <w:rsid w:val="00895D6C"/>
    <w:rsid w:val="008966B5"/>
    <w:rsid w:val="00897550"/>
    <w:rsid w:val="00897729"/>
    <w:rsid w:val="008A0A04"/>
    <w:rsid w:val="008A2881"/>
    <w:rsid w:val="008A2A68"/>
    <w:rsid w:val="008A35A2"/>
    <w:rsid w:val="008A488F"/>
    <w:rsid w:val="008A7156"/>
    <w:rsid w:val="008A7850"/>
    <w:rsid w:val="008B006F"/>
    <w:rsid w:val="008B109A"/>
    <w:rsid w:val="008B1D7F"/>
    <w:rsid w:val="008B2CAD"/>
    <w:rsid w:val="008B32CB"/>
    <w:rsid w:val="008B4392"/>
    <w:rsid w:val="008B5A0F"/>
    <w:rsid w:val="008B6C82"/>
    <w:rsid w:val="008B6CA5"/>
    <w:rsid w:val="008B7571"/>
    <w:rsid w:val="008C0062"/>
    <w:rsid w:val="008C03E1"/>
    <w:rsid w:val="008C0CF3"/>
    <w:rsid w:val="008C1D36"/>
    <w:rsid w:val="008C3A12"/>
    <w:rsid w:val="008C3DEC"/>
    <w:rsid w:val="008C49B9"/>
    <w:rsid w:val="008C4C12"/>
    <w:rsid w:val="008C65B1"/>
    <w:rsid w:val="008D26EF"/>
    <w:rsid w:val="008D2988"/>
    <w:rsid w:val="008D355B"/>
    <w:rsid w:val="008D4A62"/>
    <w:rsid w:val="008D623D"/>
    <w:rsid w:val="008D661C"/>
    <w:rsid w:val="008D68EA"/>
    <w:rsid w:val="008D6ABB"/>
    <w:rsid w:val="008D6F1B"/>
    <w:rsid w:val="008D73BD"/>
    <w:rsid w:val="008E0901"/>
    <w:rsid w:val="008E0AD1"/>
    <w:rsid w:val="008E0C3E"/>
    <w:rsid w:val="008E1132"/>
    <w:rsid w:val="008E1182"/>
    <w:rsid w:val="008E122A"/>
    <w:rsid w:val="008E1395"/>
    <w:rsid w:val="008E1772"/>
    <w:rsid w:val="008E4173"/>
    <w:rsid w:val="008E52ED"/>
    <w:rsid w:val="008E6C7C"/>
    <w:rsid w:val="008F06C6"/>
    <w:rsid w:val="008F0882"/>
    <w:rsid w:val="008F0FF5"/>
    <w:rsid w:val="008F11FA"/>
    <w:rsid w:val="008F2C8C"/>
    <w:rsid w:val="008F394D"/>
    <w:rsid w:val="008F4618"/>
    <w:rsid w:val="008F526F"/>
    <w:rsid w:val="00900248"/>
    <w:rsid w:val="00901ADF"/>
    <w:rsid w:val="00902FA8"/>
    <w:rsid w:val="00904BF9"/>
    <w:rsid w:val="00905571"/>
    <w:rsid w:val="00905E8E"/>
    <w:rsid w:val="00905EA8"/>
    <w:rsid w:val="0090732F"/>
    <w:rsid w:val="00910AE4"/>
    <w:rsid w:val="009112C9"/>
    <w:rsid w:val="00912F7A"/>
    <w:rsid w:val="009139DC"/>
    <w:rsid w:val="00914AC0"/>
    <w:rsid w:val="00914B5D"/>
    <w:rsid w:val="00915537"/>
    <w:rsid w:val="00916802"/>
    <w:rsid w:val="00920744"/>
    <w:rsid w:val="00922855"/>
    <w:rsid w:val="00922D79"/>
    <w:rsid w:val="009247DE"/>
    <w:rsid w:val="00926CB8"/>
    <w:rsid w:val="0092743C"/>
    <w:rsid w:val="0092781E"/>
    <w:rsid w:val="009302B0"/>
    <w:rsid w:val="00930557"/>
    <w:rsid w:val="00930AAC"/>
    <w:rsid w:val="00930B6D"/>
    <w:rsid w:val="00930BCF"/>
    <w:rsid w:val="00930D96"/>
    <w:rsid w:val="00930F84"/>
    <w:rsid w:val="00933F56"/>
    <w:rsid w:val="0093483C"/>
    <w:rsid w:val="00934A01"/>
    <w:rsid w:val="00935062"/>
    <w:rsid w:val="009400E1"/>
    <w:rsid w:val="00941C6D"/>
    <w:rsid w:val="00942951"/>
    <w:rsid w:val="00943A8A"/>
    <w:rsid w:val="0094473F"/>
    <w:rsid w:val="00944D47"/>
    <w:rsid w:val="009454BF"/>
    <w:rsid w:val="00945B34"/>
    <w:rsid w:val="00946024"/>
    <w:rsid w:val="00946794"/>
    <w:rsid w:val="0095023E"/>
    <w:rsid w:val="00950DE9"/>
    <w:rsid w:val="009510BA"/>
    <w:rsid w:val="00951518"/>
    <w:rsid w:val="00951B79"/>
    <w:rsid w:val="00952321"/>
    <w:rsid w:val="00952B77"/>
    <w:rsid w:val="00953441"/>
    <w:rsid w:val="0095391C"/>
    <w:rsid w:val="009547FA"/>
    <w:rsid w:val="00954AE2"/>
    <w:rsid w:val="00955835"/>
    <w:rsid w:val="009565AF"/>
    <w:rsid w:val="00957452"/>
    <w:rsid w:val="00957DF2"/>
    <w:rsid w:val="00957E51"/>
    <w:rsid w:val="00961433"/>
    <w:rsid w:val="00961621"/>
    <w:rsid w:val="0096293A"/>
    <w:rsid w:val="009656B3"/>
    <w:rsid w:val="00966494"/>
    <w:rsid w:val="00966D81"/>
    <w:rsid w:val="00970095"/>
    <w:rsid w:val="00970BB9"/>
    <w:rsid w:val="00972D1C"/>
    <w:rsid w:val="0097318B"/>
    <w:rsid w:val="00973D55"/>
    <w:rsid w:val="00973F16"/>
    <w:rsid w:val="00974837"/>
    <w:rsid w:val="0097590D"/>
    <w:rsid w:val="00975E2B"/>
    <w:rsid w:val="00977548"/>
    <w:rsid w:val="00977DD1"/>
    <w:rsid w:val="009837D9"/>
    <w:rsid w:val="00984264"/>
    <w:rsid w:val="0098458E"/>
    <w:rsid w:val="00985F89"/>
    <w:rsid w:val="00986103"/>
    <w:rsid w:val="00992D0F"/>
    <w:rsid w:val="00994636"/>
    <w:rsid w:val="00996175"/>
    <w:rsid w:val="009964A2"/>
    <w:rsid w:val="00996871"/>
    <w:rsid w:val="00997938"/>
    <w:rsid w:val="009A132B"/>
    <w:rsid w:val="009A2CB1"/>
    <w:rsid w:val="009A354E"/>
    <w:rsid w:val="009A50A8"/>
    <w:rsid w:val="009A5A44"/>
    <w:rsid w:val="009A6749"/>
    <w:rsid w:val="009A680D"/>
    <w:rsid w:val="009A6F1F"/>
    <w:rsid w:val="009A741D"/>
    <w:rsid w:val="009A78BD"/>
    <w:rsid w:val="009B0457"/>
    <w:rsid w:val="009B257F"/>
    <w:rsid w:val="009B3F90"/>
    <w:rsid w:val="009B5812"/>
    <w:rsid w:val="009B5E0A"/>
    <w:rsid w:val="009B6E1D"/>
    <w:rsid w:val="009B7197"/>
    <w:rsid w:val="009C01F3"/>
    <w:rsid w:val="009C1563"/>
    <w:rsid w:val="009C4930"/>
    <w:rsid w:val="009C60EA"/>
    <w:rsid w:val="009C64E2"/>
    <w:rsid w:val="009C6CBB"/>
    <w:rsid w:val="009C7BDB"/>
    <w:rsid w:val="009C7C9D"/>
    <w:rsid w:val="009D1035"/>
    <w:rsid w:val="009D20D9"/>
    <w:rsid w:val="009D2E42"/>
    <w:rsid w:val="009D4572"/>
    <w:rsid w:val="009D58E2"/>
    <w:rsid w:val="009D5AC3"/>
    <w:rsid w:val="009D649E"/>
    <w:rsid w:val="009E02D0"/>
    <w:rsid w:val="009E02E1"/>
    <w:rsid w:val="009E3223"/>
    <w:rsid w:val="009E3D3E"/>
    <w:rsid w:val="009E4668"/>
    <w:rsid w:val="009E4C54"/>
    <w:rsid w:val="009E556D"/>
    <w:rsid w:val="009E65C2"/>
    <w:rsid w:val="009E7794"/>
    <w:rsid w:val="009F0BFB"/>
    <w:rsid w:val="009F4F9B"/>
    <w:rsid w:val="009F50B5"/>
    <w:rsid w:val="009F5F06"/>
    <w:rsid w:val="00A00D05"/>
    <w:rsid w:val="00A010DA"/>
    <w:rsid w:val="00A02688"/>
    <w:rsid w:val="00A03656"/>
    <w:rsid w:val="00A03A4A"/>
    <w:rsid w:val="00A067FA"/>
    <w:rsid w:val="00A0795E"/>
    <w:rsid w:val="00A14823"/>
    <w:rsid w:val="00A15144"/>
    <w:rsid w:val="00A15F06"/>
    <w:rsid w:val="00A17089"/>
    <w:rsid w:val="00A22E80"/>
    <w:rsid w:val="00A24275"/>
    <w:rsid w:val="00A25B94"/>
    <w:rsid w:val="00A30341"/>
    <w:rsid w:val="00A304A1"/>
    <w:rsid w:val="00A317FF"/>
    <w:rsid w:val="00A34FAB"/>
    <w:rsid w:val="00A34FFB"/>
    <w:rsid w:val="00A364C1"/>
    <w:rsid w:val="00A427B0"/>
    <w:rsid w:val="00A43351"/>
    <w:rsid w:val="00A44F11"/>
    <w:rsid w:val="00A45302"/>
    <w:rsid w:val="00A46337"/>
    <w:rsid w:val="00A46370"/>
    <w:rsid w:val="00A4668E"/>
    <w:rsid w:val="00A46801"/>
    <w:rsid w:val="00A5099A"/>
    <w:rsid w:val="00A51D4F"/>
    <w:rsid w:val="00A521F1"/>
    <w:rsid w:val="00A536CB"/>
    <w:rsid w:val="00A53940"/>
    <w:rsid w:val="00A561A4"/>
    <w:rsid w:val="00A57316"/>
    <w:rsid w:val="00A577FB"/>
    <w:rsid w:val="00A60887"/>
    <w:rsid w:val="00A60A77"/>
    <w:rsid w:val="00A633EA"/>
    <w:rsid w:val="00A6427A"/>
    <w:rsid w:val="00A64E6F"/>
    <w:rsid w:val="00A654DB"/>
    <w:rsid w:val="00A66BFE"/>
    <w:rsid w:val="00A6706B"/>
    <w:rsid w:val="00A67A61"/>
    <w:rsid w:val="00A67B3F"/>
    <w:rsid w:val="00A720AD"/>
    <w:rsid w:val="00A7236D"/>
    <w:rsid w:val="00A75593"/>
    <w:rsid w:val="00A7597E"/>
    <w:rsid w:val="00A75D97"/>
    <w:rsid w:val="00A75E0F"/>
    <w:rsid w:val="00A80290"/>
    <w:rsid w:val="00A802CF"/>
    <w:rsid w:val="00A80CDB"/>
    <w:rsid w:val="00A8107D"/>
    <w:rsid w:val="00A810DE"/>
    <w:rsid w:val="00A8284F"/>
    <w:rsid w:val="00A837DF"/>
    <w:rsid w:val="00A839F5"/>
    <w:rsid w:val="00A84307"/>
    <w:rsid w:val="00A84EE6"/>
    <w:rsid w:val="00A85615"/>
    <w:rsid w:val="00A867FD"/>
    <w:rsid w:val="00A878E0"/>
    <w:rsid w:val="00A87998"/>
    <w:rsid w:val="00A91325"/>
    <w:rsid w:val="00A927A9"/>
    <w:rsid w:val="00A92B1F"/>
    <w:rsid w:val="00A93EDC"/>
    <w:rsid w:val="00A944E4"/>
    <w:rsid w:val="00A96FB9"/>
    <w:rsid w:val="00A97AA2"/>
    <w:rsid w:val="00A97CEC"/>
    <w:rsid w:val="00AA006F"/>
    <w:rsid w:val="00AA011E"/>
    <w:rsid w:val="00AA0E13"/>
    <w:rsid w:val="00AA41F3"/>
    <w:rsid w:val="00AA5725"/>
    <w:rsid w:val="00AA6AF7"/>
    <w:rsid w:val="00AA7091"/>
    <w:rsid w:val="00AA7AB0"/>
    <w:rsid w:val="00AB21CF"/>
    <w:rsid w:val="00AB253B"/>
    <w:rsid w:val="00AB3978"/>
    <w:rsid w:val="00AB4655"/>
    <w:rsid w:val="00AB48B4"/>
    <w:rsid w:val="00AB6BAE"/>
    <w:rsid w:val="00AB7ABB"/>
    <w:rsid w:val="00AC042E"/>
    <w:rsid w:val="00AC14C5"/>
    <w:rsid w:val="00AC234A"/>
    <w:rsid w:val="00AC36B1"/>
    <w:rsid w:val="00AC40EE"/>
    <w:rsid w:val="00AC4539"/>
    <w:rsid w:val="00AC4FAC"/>
    <w:rsid w:val="00AC71D7"/>
    <w:rsid w:val="00AD09F1"/>
    <w:rsid w:val="00AD180C"/>
    <w:rsid w:val="00AD22C6"/>
    <w:rsid w:val="00AD3C3A"/>
    <w:rsid w:val="00AD3C5F"/>
    <w:rsid w:val="00AD3E7F"/>
    <w:rsid w:val="00AD5ECE"/>
    <w:rsid w:val="00AD6F1C"/>
    <w:rsid w:val="00AD7369"/>
    <w:rsid w:val="00AE1031"/>
    <w:rsid w:val="00AE5832"/>
    <w:rsid w:val="00AE5A68"/>
    <w:rsid w:val="00AE6E9F"/>
    <w:rsid w:val="00AE7996"/>
    <w:rsid w:val="00AF039F"/>
    <w:rsid w:val="00AF1409"/>
    <w:rsid w:val="00AF312E"/>
    <w:rsid w:val="00AF409E"/>
    <w:rsid w:val="00AF41E0"/>
    <w:rsid w:val="00AF5047"/>
    <w:rsid w:val="00AF69B8"/>
    <w:rsid w:val="00AF69FC"/>
    <w:rsid w:val="00AF6AE1"/>
    <w:rsid w:val="00AF780C"/>
    <w:rsid w:val="00B00FD3"/>
    <w:rsid w:val="00B01E60"/>
    <w:rsid w:val="00B04F57"/>
    <w:rsid w:val="00B059DA"/>
    <w:rsid w:val="00B06624"/>
    <w:rsid w:val="00B120BE"/>
    <w:rsid w:val="00B12709"/>
    <w:rsid w:val="00B12E2B"/>
    <w:rsid w:val="00B13A31"/>
    <w:rsid w:val="00B14203"/>
    <w:rsid w:val="00B14F12"/>
    <w:rsid w:val="00B1522D"/>
    <w:rsid w:val="00B15B32"/>
    <w:rsid w:val="00B15DF7"/>
    <w:rsid w:val="00B1634D"/>
    <w:rsid w:val="00B166AA"/>
    <w:rsid w:val="00B166E8"/>
    <w:rsid w:val="00B17C03"/>
    <w:rsid w:val="00B2278D"/>
    <w:rsid w:val="00B230C2"/>
    <w:rsid w:val="00B231E0"/>
    <w:rsid w:val="00B23B6F"/>
    <w:rsid w:val="00B2410F"/>
    <w:rsid w:val="00B259C6"/>
    <w:rsid w:val="00B25C90"/>
    <w:rsid w:val="00B26A99"/>
    <w:rsid w:val="00B26F43"/>
    <w:rsid w:val="00B2731B"/>
    <w:rsid w:val="00B278A7"/>
    <w:rsid w:val="00B303E1"/>
    <w:rsid w:val="00B306FF"/>
    <w:rsid w:val="00B30D4D"/>
    <w:rsid w:val="00B3240D"/>
    <w:rsid w:val="00B32733"/>
    <w:rsid w:val="00B32E2F"/>
    <w:rsid w:val="00B32E38"/>
    <w:rsid w:val="00B33E49"/>
    <w:rsid w:val="00B34098"/>
    <w:rsid w:val="00B359C2"/>
    <w:rsid w:val="00B361E3"/>
    <w:rsid w:val="00B370D5"/>
    <w:rsid w:val="00B37277"/>
    <w:rsid w:val="00B374ED"/>
    <w:rsid w:val="00B408E8"/>
    <w:rsid w:val="00B41B0A"/>
    <w:rsid w:val="00B43166"/>
    <w:rsid w:val="00B436C8"/>
    <w:rsid w:val="00B468DB"/>
    <w:rsid w:val="00B4765C"/>
    <w:rsid w:val="00B505BB"/>
    <w:rsid w:val="00B5107F"/>
    <w:rsid w:val="00B52484"/>
    <w:rsid w:val="00B5331E"/>
    <w:rsid w:val="00B5410A"/>
    <w:rsid w:val="00B54C9A"/>
    <w:rsid w:val="00B54EFB"/>
    <w:rsid w:val="00B5516F"/>
    <w:rsid w:val="00B560C1"/>
    <w:rsid w:val="00B562DF"/>
    <w:rsid w:val="00B57137"/>
    <w:rsid w:val="00B6122A"/>
    <w:rsid w:val="00B6296A"/>
    <w:rsid w:val="00B62F84"/>
    <w:rsid w:val="00B631F4"/>
    <w:rsid w:val="00B6330C"/>
    <w:rsid w:val="00B6335D"/>
    <w:rsid w:val="00B64DE4"/>
    <w:rsid w:val="00B650F0"/>
    <w:rsid w:val="00B66107"/>
    <w:rsid w:val="00B66889"/>
    <w:rsid w:val="00B6774F"/>
    <w:rsid w:val="00B70113"/>
    <w:rsid w:val="00B70396"/>
    <w:rsid w:val="00B72532"/>
    <w:rsid w:val="00B72EAF"/>
    <w:rsid w:val="00B73350"/>
    <w:rsid w:val="00B73A57"/>
    <w:rsid w:val="00B746FB"/>
    <w:rsid w:val="00B74A02"/>
    <w:rsid w:val="00B75087"/>
    <w:rsid w:val="00B75DD0"/>
    <w:rsid w:val="00B764D3"/>
    <w:rsid w:val="00B77775"/>
    <w:rsid w:val="00B801BD"/>
    <w:rsid w:val="00B80A8F"/>
    <w:rsid w:val="00B81AB7"/>
    <w:rsid w:val="00B81B82"/>
    <w:rsid w:val="00B81CD8"/>
    <w:rsid w:val="00B823D1"/>
    <w:rsid w:val="00B83222"/>
    <w:rsid w:val="00B836DE"/>
    <w:rsid w:val="00B84D71"/>
    <w:rsid w:val="00B87057"/>
    <w:rsid w:val="00B87E23"/>
    <w:rsid w:val="00B924F6"/>
    <w:rsid w:val="00B92A73"/>
    <w:rsid w:val="00B92AAC"/>
    <w:rsid w:val="00B945C4"/>
    <w:rsid w:val="00B95A50"/>
    <w:rsid w:val="00B961C2"/>
    <w:rsid w:val="00B9653B"/>
    <w:rsid w:val="00B97BD6"/>
    <w:rsid w:val="00BA00A4"/>
    <w:rsid w:val="00BA12D9"/>
    <w:rsid w:val="00BA15B3"/>
    <w:rsid w:val="00BA1E6A"/>
    <w:rsid w:val="00BA2040"/>
    <w:rsid w:val="00BA209F"/>
    <w:rsid w:val="00BA244E"/>
    <w:rsid w:val="00BA3697"/>
    <w:rsid w:val="00BA4FE1"/>
    <w:rsid w:val="00BA648D"/>
    <w:rsid w:val="00BA7B3C"/>
    <w:rsid w:val="00BA7DC7"/>
    <w:rsid w:val="00BB092B"/>
    <w:rsid w:val="00BB0AAF"/>
    <w:rsid w:val="00BB1F80"/>
    <w:rsid w:val="00BB2264"/>
    <w:rsid w:val="00BB3345"/>
    <w:rsid w:val="00BB3F85"/>
    <w:rsid w:val="00BB4D6A"/>
    <w:rsid w:val="00BB4E20"/>
    <w:rsid w:val="00BB4EED"/>
    <w:rsid w:val="00BB545C"/>
    <w:rsid w:val="00BC18EB"/>
    <w:rsid w:val="00BC3F72"/>
    <w:rsid w:val="00BC43B3"/>
    <w:rsid w:val="00BC4EAE"/>
    <w:rsid w:val="00BC5445"/>
    <w:rsid w:val="00BC68FC"/>
    <w:rsid w:val="00BC6B7A"/>
    <w:rsid w:val="00BC6F47"/>
    <w:rsid w:val="00BC728A"/>
    <w:rsid w:val="00BC7750"/>
    <w:rsid w:val="00BD0328"/>
    <w:rsid w:val="00BD0CA8"/>
    <w:rsid w:val="00BD189E"/>
    <w:rsid w:val="00BD1E3B"/>
    <w:rsid w:val="00BD280B"/>
    <w:rsid w:val="00BD2B07"/>
    <w:rsid w:val="00BD2D7C"/>
    <w:rsid w:val="00BD2E91"/>
    <w:rsid w:val="00BD329A"/>
    <w:rsid w:val="00BD3345"/>
    <w:rsid w:val="00BD426A"/>
    <w:rsid w:val="00BD576F"/>
    <w:rsid w:val="00BD631C"/>
    <w:rsid w:val="00BD645B"/>
    <w:rsid w:val="00BD6573"/>
    <w:rsid w:val="00BD6B40"/>
    <w:rsid w:val="00BD6F6F"/>
    <w:rsid w:val="00BD7F8C"/>
    <w:rsid w:val="00BE01FA"/>
    <w:rsid w:val="00BE0554"/>
    <w:rsid w:val="00BE1187"/>
    <w:rsid w:val="00BE5DA7"/>
    <w:rsid w:val="00BE628D"/>
    <w:rsid w:val="00BE631F"/>
    <w:rsid w:val="00BE66C1"/>
    <w:rsid w:val="00BE6919"/>
    <w:rsid w:val="00BE6F16"/>
    <w:rsid w:val="00BE7094"/>
    <w:rsid w:val="00BE7351"/>
    <w:rsid w:val="00BE7E69"/>
    <w:rsid w:val="00BF02B7"/>
    <w:rsid w:val="00BF1603"/>
    <w:rsid w:val="00BF1698"/>
    <w:rsid w:val="00BF40D2"/>
    <w:rsid w:val="00BF564B"/>
    <w:rsid w:val="00BF66AE"/>
    <w:rsid w:val="00BF6D45"/>
    <w:rsid w:val="00BF7425"/>
    <w:rsid w:val="00BF7C1A"/>
    <w:rsid w:val="00C004DB"/>
    <w:rsid w:val="00C005BB"/>
    <w:rsid w:val="00C00ED2"/>
    <w:rsid w:val="00C0155B"/>
    <w:rsid w:val="00C03F8E"/>
    <w:rsid w:val="00C0626A"/>
    <w:rsid w:val="00C1054B"/>
    <w:rsid w:val="00C10EC3"/>
    <w:rsid w:val="00C1153B"/>
    <w:rsid w:val="00C122AA"/>
    <w:rsid w:val="00C123C6"/>
    <w:rsid w:val="00C12EA1"/>
    <w:rsid w:val="00C14801"/>
    <w:rsid w:val="00C16BE0"/>
    <w:rsid w:val="00C17B7B"/>
    <w:rsid w:val="00C200F9"/>
    <w:rsid w:val="00C20474"/>
    <w:rsid w:val="00C20FCC"/>
    <w:rsid w:val="00C21890"/>
    <w:rsid w:val="00C21997"/>
    <w:rsid w:val="00C21AC1"/>
    <w:rsid w:val="00C24CDB"/>
    <w:rsid w:val="00C24EA6"/>
    <w:rsid w:val="00C25586"/>
    <w:rsid w:val="00C2646D"/>
    <w:rsid w:val="00C26A0C"/>
    <w:rsid w:val="00C27516"/>
    <w:rsid w:val="00C2763A"/>
    <w:rsid w:val="00C30A45"/>
    <w:rsid w:val="00C346DF"/>
    <w:rsid w:val="00C35033"/>
    <w:rsid w:val="00C351D4"/>
    <w:rsid w:val="00C35BF3"/>
    <w:rsid w:val="00C363CB"/>
    <w:rsid w:val="00C36663"/>
    <w:rsid w:val="00C367CD"/>
    <w:rsid w:val="00C37598"/>
    <w:rsid w:val="00C403AD"/>
    <w:rsid w:val="00C4076D"/>
    <w:rsid w:val="00C42A71"/>
    <w:rsid w:val="00C43535"/>
    <w:rsid w:val="00C43D58"/>
    <w:rsid w:val="00C44C73"/>
    <w:rsid w:val="00C45B60"/>
    <w:rsid w:val="00C46743"/>
    <w:rsid w:val="00C474FD"/>
    <w:rsid w:val="00C475B9"/>
    <w:rsid w:val="00C51342"/>
    <w:rsid w:val="00C519B6"/>
    <w:rsid w:val="00C52B90"/>
    <w:rsid w:val="00C52F50"/>
    <w:rsid w:val="00C54F53"/>
    <w:rsid w:val="00C55132"/>
    <w:rsid w:val="00C55304"/>
    <w:rsid w:val="00C56B99"/>
    <w:rsid w:val="00C61951"/>
    <w:rsid w:val="00C61FA8"/>
    <w:rsid w:val="00C632A0"/>
    <w:rsid w:val="00C65B7F"/>
    <w:rsid w:val="00C66BD1"/>
    <w:rsid w:val="00C70BC0"/>
    <w:rsid w:val="00C7658A"/>
    <w:rsid w:val="00C76AD0"/>
    <w:rsid w:val="00C808CC"/>
    <w:rsid w:val="00C81044"/>
    <w:rsid w:val="00C81A73"/>
    <w:rsid w:val="00C8210C"/>
    <w:rsid w:val="00C82763"/>
    <w:rsid w:val="00C82B0E"/>
    <w:rsid w:val="00C84ED2"/>
    <w:rsid w:val="00C84F68"/>
    <w:rsid w:val="00C874A2"/>
    <w:rsid w:val="00C91A36"/>
    <w:rsid w:val="00C9371F"/>
    <w:rsid w:val="00C93744"/>
    <w:rsid w:val="00C942BA"/>
    <w:rsid w:val="00C9435D"/>
    <w:rsid w:val="00C94D04"/>
    <w:rsid w:val="00C95382"/>
    <w:rsid w:val="00C960ED"/>
    <w:rsid w:val="00CA0738"/>
    <w:rsid w:val="00CA1FD3"/>
    <w:rsid w:val="00CA289D"/>
    <w:rsid w:val="00CA3428"/>
    <w:rsid w:val="00CA4A1E"/>
    <w:rsid w:val="00CA7AAA"/>
    <w:rsid w:val="00CB1CFB"/>
    <w:rsid w:val="00CB246B"/>
    <w:rsid w:val="00CB26AD"/>
    <w:rsid w:val="00CB2FDB"/>
    <w:rsid w:val="00CB305C"/>
    <w:rsid w:val="00CB6A99"/>
    <w:rsid w:val="00CB6C70"/>
    <w:rsid w:val="00CB7F72"/>
    <w:rsid w:val="00CC1B1D"/>
    <w:rsid w:val="00CC2028"/>
    <w:rsid w:val="00CC429A"/>
    <w:rsid w:val="00CC50A1"/>
    <w:rsid w:val="00CD03E8"/>
    <w:rsid w:val="00CD3531"/>
    <w:rsid w:val="00CD39E6"/>
    <w:rsid w:val="00CD693A"/>
    <w:rsid w:val="00CE0497"/>
    <w:rsid w:val="00CE156E"/>
    <w:rsid w:val="00CE443E"/>
    <w:rsid w:val="00CE4EDA"/>
    <w:rsid w:val="00CE6059"/>
    <w:rsid w:val="00CE7FAB"/>
    <w:rsid w:val="00CF01B9"/>
    <w:rsid w:val="00CF166A"/>
    <w:rsid w:val="00CF1C7F"/>
    <w:rsid w:val="00CF3A65"/>
    <w:rsid w:val="00CF5567"/>
    <w:rsid w:val="00CF5787"/>
    <w:rsid w:val="00CF692B"/>
    <w:rsid w:val="00CF7825"/>
    <w:rsid w:val="00D01286"/>
    <w:rsid w:val="00D01491"/>
    <w:rsid w:val="00D01CD7"/>
    <w:rsid w:val="00D02625"/>
    <w:rsid w:val="00D0263D"/>
    <w:rsid w:val="00D034F7"/>
    <w:rsid w:val="00D03ADB"/>
    <w:rsid w:val="00D03C21"/>
    <w:rsid w:val="00D041BD"/>
    <w:rsid w:val="00D050BF"/>
    <w:rsid w:val="00D05C00"/>
    <w:rsid w:val="00D05E96"/>
    <w:rsid w:val="00D06688"/>
    <w:rsid w:val="00D131D8"/>
    <w:rsid w:val="00D13753"/>
    <w:rsid w:val="00D137F6"/>
    <w:rsid w:val="00D14AED"/>
    <w:rsid w:val="00D17D2B"/>
    <w:rsid w:val="00D222BC"/>
    <w:rsid w:val="00D237EE"/>
    <w:rsid w:val="00D24359"/>
    <w:rsid w:val="00D24A18"/>
    <w:rsid w:val="00D25CE0"/>
    <w:rsid w:val="00D2717D"/>
    <w:rsid w:val="00D27A08"/>
    <w:rsid w:val="00D30495"/>
    <w:rsid w:val="00D30527"/>
    <w:rsid w:val="00D310CA"/>
    <w:rsid w:val="00D31963"/>
    <w:rsid w:val="00D31BE2"/>
    <w:rsid w:val="00D33355"/>
    <w:rsid w:val="00D33366"/>
    <w:rsid w:val="00D333E6"/>
    <w:rsid w:val="00D341B2"/>
    <w:rsid w:val="00D34FDC"/>
    <w:rsid w:val="00D35155"/>
    <w:rsid w:val="00D351EF"/>
    <w:rsid w:val="00D37BE1"/>
    <w:rsid w:val="00D37EE5"/>
    <w:rsid w:val="00D44D89"/>
    <w:rsid w:val="00D514B1"/>
    <w:rsid w:val="00D51D15"/>
    <w:rsid w:val="00D52A15"/>
    <w:rsid w:val="00D52BE1"/>
    <w:rsid w:val="00D53493"/>
    <w:rsid w:val="00D545C7"/>
    <w:rsid w:val="00D550BB"/>
    <w:rsid w:val="00D55207"/>
    <w:rsid w:val="00D5549C"/>
    <w:rsid w:val="00D56CCC"/>
    <w:rsid w:val="00D57FBA"/>
    <w:rsid w:val="00D6023B"/>
    <w:rsid w:val="00D62FD7"/>
    <w:rsid w:val="00D6412F"/>
    <w:rsid w:val="00D64BF1"/>
    <w:rsid w:val="00D64F43"/>
    <w:rsid w:val="00D65AD8"/>
    <w:rsid w:val="00D660FF"/>
    <w:rsid w:val="00D67A6F"/>
    <w:rsid w:val="00D703AD"/>
    <w:rsid w:val="00D71DA6"/>
    <w:rsid w:val="00D72254"/>
    <w:rsid w:val="00D72394"/>
    <w:rsid w:val="00D72C7B"/>
    <w:rsid w:val="00D73B56"/>
    <w:rsid w:val="00D7469E"/>
    <w:rsid w:val="00D76C11"/>
    <w:rsid w:val="00D7725B"/>
    <w:rsid w:val="00D77819"/>
    <w:rsid w:val="00D8044F"/>
    <w:rsid w:val="00D80DB8"/>
    <w:rsid w:val="00D8183A"/>
    <w:rsid w:val="00D8429E"/>
    <w:rsid w:val="00D84716"/>
    <w:rsid w:val="00D8786A"/>
    <w:rsid w:val="00D90585"/>
    <w:rsid w:val="00D90FC3"/>
    <w:rsid w:val="00D91953"/>
    <w:rsid w:val="00D92465"/>
    <w:rsid w:val="00D9359E"/>
    <w:rsid w:val="00D94121"/>
    <w:rsid w:val="00D94242"/>
    <w:rsid w:val="00D949FD"/>
    <w:rsid w:val="00D94B10"/>
    <w:rsid w:val="00D94B55"/>
    <w:rsid w:val="00D96520"/>
    <w:rsid w:val="00D9669C"/>
    <w:rsid w:val="00D96D01"/>
    <w:rsid w:val="00D97674"/>
    <w:rsid w:val="00DA10F7"/>
    <w:rsid w:val="00DA1455"/>
    <w:rsid w:val="00DA1F09"/>
    <w:rsid w:val="00DA23B2"/>
    <w:rsid w:val="00DA2B22"/>
    <w:rsid w:val="00DA2F55"/>
    <w:rsid w:val="00DA4622"/>
    <w:rsid w:val="00DA48BF"/>
    <w:rsid w:val="00DA49D0"/>
    <w:rsid w:val="00DA5C11"/>
    <w:rsid w:val="00DB26FE"/>
    <w:rsid w:val="00DB5C0E"/>
    <w:rsid w:val="00DB643F"/>
    <w:rsid w:val="00DB6914"/>
    <w:rsid w:val="00DC0650"/>
    <w:rsid w:val="00DC17FF"/>
    <w:rsid w:val="00DC20B0"/>
    <w:rsid w:val="00DC347D"/>
    <w:rsid w:val="00DC3DD5"/>
    <w:rsid w:val="00DC482D"/>
    <w:rsid w:val="00DD05C6"/>
    <w:rsid w:val="00DD1180"/>
    <w:rsid w:val="00DD25EA"/>
    <w:rsid w:val="00DD267D"/>
    <w:rsid w:val="00DD349B"/>
    <w:rsid w:val="00DD46F7"/>
    <w:rsid w:val="00DD7738"/>
    <w:rsid w:val="00DE27C3"/>
    <w:rsid w:val="00DE2FC3"/>
    <w:rsid w:val="00DE3E9F"/>
    <w:rsid w:val="00DE494C"/>
    <w:rsid w:val="00DE4A4C"/>
    <w:rsid w:val="00DE74AB"/>
    <w:rsid w:val="00DE7897"/>
    <w:rsid w:val="00DE7E43"/>
    <w:rsid w:val="00DF1819"/>
    <w:rsid w:val="00DF4FD8"/>
    <w:rsid w:val="00DF78BC"/>
    <w:rsid w:val="00E00696"/>
    <w:rsid w:val="00E0268F"/>
    <w:rsid w:val="00E034F8"/>
    <w:rsid w:val="00E0503A"/>
    <w:rsid w:val="00E0595F"/>
    <w:rsid w:val="00E06DDF"/>
    <w:rsid w:val="00E07D23"/>
    <w:rsid w:val="00E10BB3"/>
    <w:rsid w:val="00E118F3"/>
    <w:rsid w:val="00E11D12"/>
    <w:rsid w:val="00E14EE3"/>
    <w:rsid w:val="00E1609F"/>
    <w:rsid w:val="00E20834"/>
    <w:rsid w:val="00E21762"/>
    <w:rsid w:val="00E21A13"/>
    <w:rsid w:val="00E21FF5"/>
    <w:rsid w:val="00E23402"/>
    <w:rsid w:val="00E2347C"/>
    <w:rsid w:val="00E240DB"/>
    <w:rsid w:val="00E26305"/>
    <w:rsid w:val="00E276C9"/>
    <w:rsid w:val="00E3118A"/>
    <w:rsid w:val="00E332BA"/>
    <w:rsid w:val="00E34CB9"/>
    <w:rsid w:val="00E35AF3"/>
    <w:rsid w:val="00E37661"/>
    <w:rsid w:val="00E4051D"/>
    <w:rsid w:val="00E417F6"/>
    <w:rsid w:val="00E430E3"/>
    <w:rsid w:val="00E441B4"/>
    <w:rsid w:val="00E4529C"/>
    <w:rsid w:val="00E515AD"/>
    <w:rsid w:val="00E517C6"/>
    <w:rsid w:val="00E51BA5"/>
    <w:rsid w:val="00E5316D"/>
    <w:rsid w:val="00E535A2"/>
    <w:rsid w:val="00E536E0"/>
    <w:rsid w:val="00E53E1C"/>
    <w:rsid w:val="00E549CD"/>
    <w:rsid w:val="00E5763C"/>
    <w:rsid w:val="00E615B2"/>
    <w:rsid w:val="00E621BC"/>
    <w:rsid w:val="00E62BC0"/>
    <w:rsid w:val="00E63132"/>
    <w:rsid w:val="00E63ADB"/>
    <w:rsid w:val="00E64D89"/>
    <w:rsid w:val="00E66401"/>
    <w:rsid w:val="00E665F6"/>
    <w:rsid w:val="00E6725B"/>
    <w:rsid w:val="00E6752E"/>
    <w:rsid w:val="00E718BE"/>
    <w:rsid w:val="00E72D71"/>
    <w:rsid w:val="00E72E33"/>
    <w:rsid w:val="00E72E7B"/>
    <w:rsid w:val="00E757F7"/>
    <w:rsid w:val="00E774FF"/>
    <w:rsid w:val="00E776F3"/>
    <w:rsid w:val="00E80871"/>
    <w:rsid w:val="00E81BC4"/>
    <w:rsid w:val="00E827F5"/>
    <w:rsid w:val="00E828EF"/>
    <w:rsid w:val="00E83043"/>
    <w:rsid w:val="00E91ECC"/>
    <w:rsid w:val="00E925BB"/>
    <w:rsid w:val="00E93079"/>
    <w:rsid w:val="00E93A95"/>
    <w:rsid w:val="00E94C56"/>
    <w:rsid w:val="00E94D77"/>
    <w:rsid w:val="00E96A5D"/>
    <w:rsid w:val="00E97FA2"/>
    <w:rsid w:val="00EA0060"/>
    <w:rsid w:val="00EA0CAC"/>
    <w:rsid w:val="00EA2A03"/>
    <w:rsid w:val="00EA364B"/>
    <w:rsid w:val="00EA3D72"/>
    <w:rsid w:val="00EA599D"/>
    <w:rsid w:val="00EB270C"/>
    <w:rsid w:val="00EB37E7"/>
    <w:rsid w:val="00EB63E9"/>
    <w:rsid w:val="00EB6889"/>
    <w:rsid w:val="00EB7490"/>
    <w:rsid w:val="00EB7AD0"/>
    <w:rsid w:val="00EC06BA"/>
    <w:rsid w:val="00EC0CA6"/>
    <w:rsid w:val="00EC12C5"/>
    <w:rsid w:val="00EC2D40"/>
    <w:rsid w:val="00EC312E"/>
    <w:rsid w:val="00EC663F"/>
    <w:rsid w:val="00EC75FA"/>
    <w:rsid w:val="00ED3732"/>
    <w:rsid w:val="00ED3BED"/>
    <w:rsid w:val="00ED44EE"/>
    <w:rsid w:val="00ED506F"/>
    <w:rsid w:val="00ED5DE1"/>
    <w:rsid w:val="00ED68BE"/>
    <w:rsid w:val="00ED6EAF"/>
    <w:rsid w:val="00ED7891"/>
    <w:rsid w:val="00EE027B"/>
    <w:rsid w:val="00EE1021"/>
    <w:rsid w:val="00EE2FC1"/>
    <w:rsid w:val="00EE3C11"/>
    <w:rsid w:val="00EE3F3A"/>
    <w:rsid w:val="00EE439C"/>
    <w:rsid w:val="00EE4979"/>
    <w:rsid w:val="00EE4DA5"/>
    <w:rsid w:val="00EE4E48"/>
    <w:rsid w:val="00EE5453"/>
    <w:rsid w:val="00EE6EE3"/>
    <w:rsid w:val="00EE7114"/>
    <w:rsid w:val="00EE7BC5"/>
    <w:rsid w:val="00EE7CE4"/>
    <w:rsid w:val="00EF0E4C"/>
    <w:rsid w:val="00EF119A"/>
    <w:rsid w:val="00EF2B2A"/>
    <w:rsid w:val="00EF3AA6"/>
    <w:rsid w:val="00EF49DC"/>
    <w:rsid w:val="00EF6109"/>
    <w:rsid w:val="00EF7C65"/>
    <w:rsid w:val="00F001DD"/>
    <w:rsid w:val="00F025A1"/>
    <w:rsid w:val="00F0371E"/>
    <w:rsid w:val="00F041E9"/>
    <w:rsid w:val="00F05BEA"/>
    <w:rsid w:val="00F069C8"/>
    <w:rsid w:val="00F06F9C"/>
    <w:rsid w:val="00F0753E"/>
    <w:rsid w:val="00F076DC"/>
    <w:rsid w:val="00F11145"/>
    <w:rsid w:val="00F114E4"/>
    <w:rsid w:val="00F119D4"/>
    <w:rsid w:val="00F11BDC"/>
    <w:rsid w:val="00F11EAB"/>
    <w:rsid w:val="00F120E7"/>
    <w:rsid w:val="00F12DCE"/>
    <w:rsid w:val="00F144DD"/>
    <w:rsid w:val="00F14F6C"/>
    <w:rsid w:val="00F153CE"/>
    <w:rsid w:val="00F15A6E"/>
    <w:rsid w:val="00F163A3"/>
    <w:rsid w:val="00F16F64"/>
    <w:rsid w:val="00F17A1A"/>
    <w:rsid w:val="00F20D02"/>
    <w:rsid w:val="00F2259F"/>
    <w:rsid w:val="00F2345F"/>
    <w:rsid w:val="00F2442D"/>
    <w:rsid w:val="00F26FC1"/>
    <w:rsid w:val="00F2754B"/>
    <w:rsid w:val="00F27BB1"/>
    <w:rsid w:val="00F27C80"/>
    <w:rsid w:val="00F27D8C"/>
    <w:rsid w:val="00F3026B"/>
    <w:rsid w:val="00F32628"/>
    <w:rsid w:val="00F33653"/>
    <w:rsid w:val="00F364DA"/>
    <w:rsid w:val="00F37828"/>
    <w:rsid w:val="00F37ADF"/>
    <w:rsid w:val="00F40F11"/>
    <w:rsid w:val="00F410B4"/>
    <w:rsid w:val="00F4319C"/>
    <w:rsid w:val="00F43B8B"/>
    <w:rsid w:val="00F44762"/>
    <w:rsid w:val="00F44AD7"/>
    <w:rsid w:val="00F44C91"/>
    <w:rsid w:val="00F44FA5"/>
    <w:rsid w:val="00F4520A"/>
    <w:rsid w:val="00F46E3E"/>
    <w:rsid w:val="00F47A96"/>
    <w:rsid w:val="00F503F5"/>
    <w:rsid w:val="00F5066B"/>
    <w:rsid w:val="00F536CE"/>
    <w:rsid w:val="00F53CFC"/>
    <w:rsid w:val="00F53F1A"/>
    <w:rsid w:val="00F547B5"/>
    <w:rsid w:val="00F5705E"/>
    <w:rsid w:val="00F57B06"/>
    <w:rsid w:val="00F61577"/>
    <w:rsid w:val="00F62139"/>
    <w:rsid w:val="00F63BBD"/>
    <w:rsid w:val="00F63F88"/>
    <w:rsid w:val="00F65C6C"/>
    <w:rsid w:val="00F67C36"/>
    <w:rsid w:val="00F70826"/>
    <w:rsid w:val="00F71373"/>
    <w:rsid w:val="00F722A5"/>
    <w:rsid w:val="00F72659"/>
    <w:rsid w:val="00F72696"/>
    <w:rsid w:val="00F73B80"/>
    <w:rsid w:val="00F741C6"/>
    <w:rsid w:val="00F746A8"/>
    <w:rsid w:val="00F75213"/>
    <w:rsid w:val="00F75BEA"/>
    <w:rsid w:val="00F75CF6"/>
    <w:rsid w:val="00F761B7"/>
    <w:rsid w:val="00F76676"/>
    <w:rsid w:val="00F767B3"/>
    <w:rsid w:val="00F778F5"/>
    <w:rsid w:val="00F80B18"/>
    <w:rsid w:val="00F825E7"/>
    <w:rsid w:val="00F838CF"/>
    <w:rsid w:val="00F8562F"/>
    <w:rsid w:val="00F85976"/>
    <w:rsid w:val="00F87848"/>
    <w:rsid w:val="00F90DA6"/>
    <w:rsid w:val="00F917C8"/>
    <w:rsid w:val="00F91952"/>
    <w:rsid w:val="00F91D3D"/>
    <w:rsid w:val="00F9212A"/>
    <w:rsid w:val="00F924C4"/>
    <w:rsid w:val="00F92CB9"/>
    <w:rsid w:val="00F9342F"/>
    <w:rsid w:val="00F96849"/>
    <w:rsid w:val="00FA08DD"/>
    <w:rsid w:val="00FA0BF8"/>
    <w:rsid w:val="00FA1ACC"/>
    <w:rsid w:val="00FA1FE8"/>
    <w:rsid w:val="00FA4C22"/>
    <w:rsid w:val="00FA5337"/>
    <w:rsid w:val="00FB0F95"/>
    <w:rsid w:val="00FB0FDA"/>
    <w:rsid w:val="00FB1932"/>
    <w:rsid w:val="00FB1A5D"/>
    <w:rsid w:val="00FB294F"/>
    <w:rsid w:val="00FB35EB"/>
    <w:rsid w:val="00FB3CD2"/>
    <w:rsid w:val="00FB54D1"/>
    <w:rsid w:val="00FB567F"/>
    <w:rsid w:val="00FB581B"/>
    <w:rsid w:val="00FB600A"/>
    <w:rsid w:val="00FB7839"/>
    <w:rsid w:val="00FC01E4"/>
    <w:rsid w:val="00FC162A"/>
    <w:rsid w:val="00FC287E"/>
    <w:rsid w:val="00FC35BE"/>
    <w:rsid w:val="00FC522F"/>
    <w:rsid w:val="00FC665E"/>
    <w:rsid w:val="00FC7E9B"/>
    <w:rsid w:val="00FD23DA"/>
    <w:rsid w:val="00FD2592"/>
    <w:rsid w:val="00FD2CD3"/>
    <w:rsid w:val="00FD2D32"/>
    <w:rsid w:val="00FD3B28"/>
    <w:rsid w:val="00FD462C"/>
    <w:rsid w:val="00FD4834"/>
    <w:rsid w:val="00FD50EB"/>
    <w:rsid w:val="00FD5966"/>
    <w:rsid w:val="00FD5995"/>
    <w:rsid w:val="00FD6469"/>
    <w:rsid w:val="00FD6D1A"/>
    <w:rsid w:val="00FD7AC9"/>
    <w:rsid w:val="00FE08D1"/>
    <w:rsid w:val="00FE0A03"/>
    <w:rsid w:val="00FE1429"/>
    <w:rsid w:val="00FE19FD"/>
    <w:rsid w:val="00FE2E48"/>
    <w:rsid w:val="00FE3069"/>
    <w:rsid w:val="00FE3793"/>
    <w:rsid w:val="00FE5474"/>
    <w:rsid w:val="00FE714E"/>
    <w:rsid w:val="00FE7403"/>
    <w:rsid w:val="00FE796F"/>
    <w:rsid w:val="00FF02CC"/>
    <w:rsid w:val="00FF0A2A"/>
    <w:rsid w:val="00FF1612"/>
    <w:rsid w:val="00FF2203"/>
    <w:rsid w:val="00FF29A8"/>
    <w:rsid w:val="00FF3814"/>
    <w:rsid w:val="00FF438C"/>
    <w:rsid w:val="00FF533D"/>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F444"/>
  <w15:docId w15:val="{5E340FC6-B77A-4467-8B0F-E3921866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 w:id="20864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class_id=509&amp;_page=1&amp;mode=detail&amp;document_id=2026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lao-dong/thong-tu-10-2020-noi-dung-hdld-cong-viec-anh-huong-xau-toi-sinh-san-196793-d1.html" TargetMode="External"/><Relationship Id="rId5" Type="http://schemas.openxmlformats.org/officeDocument/2006/relationships/webSettings" Target="webSettings.xml"/><Relationship Id="rId10" Type="http://schemas.openxmlformats.org/officeDocument/2006/relationships/hyperlink" Target="http://vanban.chinhphu.vn/portal/page/portal/chinhphu/hethongvanban?class_id=1&amp;_page=1&amp;mode=detail&amp;document_id=201350" TargetMode="External"/><Relationship Id="rId4" Type="http://schemas.openxmlformats.org/officeDocument/2006/relationships/settings" Target="settings.xml"/><Relationship Id="rId9" Type="http://schemas.openxmlformats.org/officeDocument/2006/relationships/hyperlink" Target="http://vanban.chinhphu.vn/portal/page/portal/chinhphu/hethongvanban?class_id=1&amp;_page=1&amp;mode=detail&amp;document_id=2025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9B5A-E191-4F82-9B92-38EC9C31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Hung</cp:lastModifiedBy>
  <cp:revision>2822</cp:revision>
  <dcterms:created xsi:type="dcterms:W3CDTF">2020-03-10T00:22:00Z</dcterms:created>
  <dcterms:modified xsi:type="dcterms:W3CDTF">2021-02-22T06:53:00Z</dcterms:modified>
</cp:coreProperties>
</file>