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55" w:type="dxa"/>
        <w:tblInd w:w="-176" w:type="dxa"/>
        <w:tblCellMar>
          <w:left w:w="0" w:type="dxa"/>
          <w:right w:w="0" w:type="dxa"/>
        </w:tblCellMar>
        <w:tblLook w:val="04A0" w:firstRow="1" w:lastRow="0" w:firstColumn="1" w:lastColumn="0" w:noHBand="0" w:noVBand="1"/>
      </w:tblPr>
      <w:tblGrid>
        <w:gridCol w:w="4395"/>
        <w:gridCol w:w="5760"/>
      </w:tblGrid>
      <w:tr w:rsidR="001F0EEF">
        <w:trPr>
          <w:trHeight w:val="709"/>
        </w:trPr>
        <w:tc>
          <w:tcPr>
            <w:tcW w:w="4395" w:type="dxa"/>
            <w:tcMar>
              <w:top w:w="0" w:type="dxa"/>
              <w:left w:w="108" w:type="dxa"/>
              <w:bottom w:w="0" w:type="dxa"/>
              <w:right w:w="108" w:type="dxa"/>
            </w:tcMar>
          </w:tcPr>
          <w:p w:rsidR="001F0EEF" w:rsidRDefault="009E2C7D">
            <w:pPr>
              <w:jc w:val="center"/>
              <w:rPr>
                <w:b/>
                <w:bCs/>
                <w:sz w:val="26"/>
                <w:szCs w:val="28"/>
              </w:rPr>
            </w:pPr>
            <w:r>
              <w:rPr>
                <w:b/>
                <w:bCs/>
                <w:noProof/>
                <w:sz w:val="26"/>
                <w:szCs w:val="28"/>
              </w:rPr>
              <mc:AlternateContent>
                <mc:Choice Requires="wps">
                  <w:drawing>
                    <wp:anchor distT="0" distB="0" distL="114300" distR="114300" simplePos="0" relativeHeight="251659264" behindDoc="0" locked="0" layoutInCell="1" allowOverlap="1">
                      <wp:simplePos x="0" y="0"/>
                      <wp:positionH relativeFrom="column">
                        <wp:posOffset>869315</wp:posOffset>
                      </wp:positionH>
                      <wp:positionV relativeFrom="paragraph">
                        <wp:posOffset>215900</wp:posOffset>
                      </wp:positionV>
                      <wp:extent cx="826770" cy="0"/>
                      <wp:effectExtent l="0" t="0" r="30480"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5" o:spid="_x0000_s1026" o:spt="20" style="position:absolute;left:0pt;margin-left:68.45pt;margin-top:17pt;height:0pt;width:65.1pt;z-index:251659264;mso-width-relative:page;mso-height-relative:page;" filled="f" stroked="t" coordsize="21600,21600" o:gfxdata="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">
                      <v:fill on="f" focussize="0,0"/>
                      <v:stroke color="#000000" joinstyle="round"/>
                      <v:imagedata o:title=""/>
                      <o:lock v:ext="edit" aspectratio="f"/>
                    </v:line>
                  </w:pict>
                </mc:Fallback>
              </mc:AlternateContent>
            </w:r>
            <w:r>
              <w:rPr>
                <w:b/>
                <w:bCs/>
                <w:sz w:val="26"/>
                <w:szCs w:val="28"/>
              </w:rPr>
              <w:t>BỘ GIÁO DỤC VÀ ĐÀO TẠO</w:t>
            </w:r>
          </w:p>
        </w:tc>
        <w:tc>
          <w:tcPr>
            <w:tcW w:w="5760" w:type="dxa"/>
            <w:tcMar>
              <w:top w:w="0" w:type="dxa"/>
              <w:left w:w="108" w:type="dxa"/>
              <w:bottom w:w="0" w:type="dxa"/>
              <w:right w:w="108" w:type="dxa"/>
            </w:tcMar>
          </w:tcPr>
          <w:p w:rsidR="001F0EEF" w:rsidRDefault="009E2C7D">
            <w:pPr>
              <w:jc w:val="center"/>
              <w:rPr>
                <w:sz w:val="26"/>
                <w:szCs w:val="28"/>
              </w:rPr>
            </w:pPr>
            <w:r>
              <w:rPr>
                <w:b/>
                <w:bCs/>
                <w:noProof/>
                <w:sz w:val="26"/>
                <w:szCs w:val="28"/>
              </w:rPr>
              <mc:AlternateContent>
                <mc:Choice Requires="wps">
                  <w:drawing>
                    <wp:anchor distT="0" distB="0" distL="114300" distR="114300" simplePos="0" relativeHeight="251660288" behindDoc="0" locked="0" layoutInCell="1" allowOverlap="1">
                      <wp:simplePos x="0" y="0"/>
                      <wp:positionH relativeFrom="column">
                        <wp:posOffset>701675</wp:posOffset>
                      </wp:positionH>
                      <wp:positionV relativeFrom="paragraph">
                        <wp:posOffset>421005</wp:posOffset>
                      </wp:positionV>
                      <wp:extent cx="220980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6" o:spid="_x0000_s1026" o:spt="20" style="position:absolute;left:0pt;margin-left:55.25pt;margin-top:33.15pt;height:0pt;width:174pt;z-index:251660288;mso-width-relative:page;mso-height-relative:page;" filled="f" stroked="t" coordsize="21600,21600" o:gfxdata="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">
                      <v:fill on="f" focussize="0,0"/>
                      <v:stroke color="#000000" joinstyle="round"/>
                      <v:imagedata o:title=""/>
                      <o:lock v:ext="edit" aspectratio="f"/>
                    </v:line>
                  </w:pict>
                </mc:Fallback>
              </mc:AlternateContent>
            </w:r>
            <w:r>
              <w:rPr>
                <w:b/>
                <w:bCs/>
                <w:sz w:val="26"/>
                <w:szCs w:val="28"/>
              </w:rPr>
              <w:t>CỘNG HÒA XÃ HỘI CHỦ NGHĨA VIỆT NAM</w:t>
            </w:r>
            <w:r>
              <w:rPr>
                <w:b/>
                <w:bCs/>
                <w:sz w:val="26"/>
                <w:szCs w:val="28"/>
              </w:rPr>
              <w:br/>
            </w:r>
            <w:r>
              <w:rPr>
                <w:b/>
                <w:bCs/>
                <w:sz w:val="28"/>
                <w:szCs w:val="28"/>
              </w:rPr>
              <w:t>Độc lập - Tự do - Hạnh phúc</w:t>
            </w:r>
          </w:p>
        </w:tc>
      </w:tr>
      <w:tr w:rsidR="001F0EEF">
        <w:trPr>
          <w:trHeight w:val="170"/>
        </w:trPr>
        <w:tc>
          <w:tcPr>
            <w:tcW w:w="4395" w:type="dxa"/>
            <w:tcMar>
              <w:top w:w="0" w:type="dxa"/>
              <w:left w:w="108" w:type="dxa"/>
              <w:bottom w:w="0" w:type="dxa"/>
              <w:right w:w="108" w:type="dxa"/>
            </w:tcMar>
          </w:tcPr>
          <w:p w:rsidR="001F0EEF" w:rsidRDefault="001F0EEF">
            <w:pPr>
              <w:jc w:val="center"/>
              <w:rPr>
                <w:sz w:val="28"/>
                <w:szCs w:val="28"/>
              </w:rPr>
            </w:pPr>
          </w:p>
          <w:p w:rsidR="001F0EEF" w:rsidRDefault="009E2C7D">
            <w:pPr>
              <w:jc w:val="center"/>
              <w:rPr>
                <w:sz w:val="28"/>
                <w:szCs w:val="28"/>
              </w:rPr>
            </w:pPr>
            <w:r>
              <w:rPr>
                <w:sz w:val="28"/>
                <w:szCs w:val="28"/>
              </w:rPr>
              <w:t>Số:</w:t>
            </w:r>
            <w:r>
              <w:rPr>
                <w:sz w:val="28"/>
                <w:szCs w:val="28"/>
                <w:lang w:val="vi-VN"/>
              </w:rPr>
              <w:t xml:space="preserve"> </w:t>
            </w:r>
            <w:r>
              <w:rPr>
                <w:sz w:val="28"/>
                <w:szCs w:val="28"/>
              </w:rPr>
              <w:t xml:space="preserve">        /TTr-BGDĐT</w:t>
            </w:r>
          </w:p>
        </w:tc>
        <w:tc>
          <w:tcPr>
            <w:tcW w:w="5760" w:type="dxa"/>
            <w:tcMar>
              <w:top w:w="0" w:type="dxa"/>
              <w:left w:w="108" w:type="dxa"/>
              <w:bottom w:w="0" w:type="dxa"/>
              <w:right w:w="108" w:type="dxa"/>
            </w:tcMar>
          </w:tcPr>
          <w:p w:rsidR="001F0EEF" w:rsidRDefault="001F0EEF">
            <w:pPr>
              <w:jc w:val="center"/>
              <w:rPr>
                <w:i/>
                <w:iCs/>
                <w:sz w:val="28"/>
                <w:szCs w:val="28"/>
              </w:rPr>
            </w:pPr>
          </w:p>
          <w:p w:rsidR="001F0EEF" w:rsidRDefault="009E2C7D">
            <w:pPr>
              <w:jc w:val="center"/>
              <w:rPr>
                <w:sz w:val="28"/>
                <w:szCs w:val="28"/>
              </w:rPr>
            </w:pPr>
            <w:r>
              <w:rPr>
                <w:i/>
                <w:iCs/>
                <w:sz w:val="28"/>
                <w:szCs w:val="28"/>
              </w:rPr>
              <w:t>Hà Nội, ngày      tháng    năm 2025</w:t>
            </w:r>
          </w:p>
        </w:tc>
      </w:tr>
    </w:tbl>
    <w:p w:rsidR="001F0EEF" w:rsidRDefault="009E2C7D">
      <w:pPr>
        <w:spacing w:before="120" w:after="120"/>
        <w:jc w:val="center"/>
        <w:rPr>
          <w:b/>
          <w:sz w:val="28"/>
          <w:szCs w:val="28"/>
        </w:rPr>
      </w:pPr>
      <w:r>
        <w:rPr>
          <w:b/>
          <w:sz w:val="28"/>
          <w:szCs w:val="28"/>
        </w:rPr>
        <w:br/>
        <w:t>TỜ TRÌNH</w:t>
      </w:r>
    </w:p>
    <w:p w:rsidR="001F0EEF" w:rsidRDefault="009E2C7D">
      <w:pPr>
        <w:spacing w:before="240" w:after="240"/>
        <w:jc w:val="center"/>
        <w:rPr>
          <w:b/>
          <w:sz w:val="28"/>
          <w:szCs w:val="28"/>
        </w:rPr>
      </w:pPr>
      <w:r>
        <w:rPr>
          <w:b/>
          <w:sz w:val="28"/>
          <w:szCs w:val="28"/>
        </w:rPr>
        <w:t>Kính trình: Chính phủ</w:t>
      </w:r>
    </w:p>
    <w:p w:rsidR="001F0EEF" w:rsidRDefault="009E2C7D">
      <w:pPr>
        <w:spacing w:before="120" w:after="120" w:line="288" w:lineRule="auto"/>
        <w:jc w:val="center"/>
        <w:rPr>
          <w:sz w:val="28"/>
          <w:szCs w:val="28"/>
        </w:rPr>
      </w:pPr>
      <w:r>
        <w:rPr>
          <w:rFonts w:eastAsia="DengXian"/>
          <w:i/>
          <w:sz w:val="28"/>
          <w:szCs w:val="28"/>
        </w:rPr>
        <w:t xml:space="preserve"> </w:t>
      </w:r>
    </w:p>
    <w:p w:rsidR="001F0EEF" w:rsidRDefault="009E2C7D">
      <w:pPr>
        <w:spacing w:before="60" w:after="60"/>
        <w:ind w:firstLine="720"/>
        <w:jc w:val="both"/>
        <w:rPr>
          <w:sz w:val="28"/>
          <w:szCs w:val="28"/>
        </w:rPr>
      </w:pPr>
      <w:r>
        <w:rPr>
          <w:rFonts w:eastAsia="DengXian"/>
          <w:sz w:val="28"/>
          <w:szCs w:val="28"/>
        </w:rPr>
        <w:t>Th</w:t>
      </w:r>
      <w:r>
        <w:rPr>
          <w:rFonts w:eastAsia="DengXian"/>
          <w:sz w:val="28"/>
          <w:szCs w:val="28"/>
        </w:rPr>
        <w:t>ự</w:t>
      </w:r>
      <w:r>
        <w:rPr>
          <w:rFonts w:eastAsia="DengXian"/>
          <w:sz w:val="28"/>
          <w:szCs w:val="28"/>
        </w:rPr>
        <w:t>c hi</w:t>
      </w:r>
      <w:r>
        <w:rPr>
          <w:rFonts w:eastAsia="DengXian"/>
          <w:sz w:val="28"/>
          <w:szCs w:val="28"/>
        </w:rPr>
        <w:t>ệ</w:t>
      </w:r>
      <w:r>
        <w:rPr>
          <w:rFonts w:eastAsia="DengXian"/>
          <w:sz w:val="28"/>
          <w:szCs w:val="28"/>
        </w:rPr>
        <w:t>n các quy đ</w:t>
      </w:r>
      <w:r>
        <w:rPr>
          <w:rFonts w:eastAsia="DengXian"/>
          <w:sz w:val="28"/>
          <w:szCs w:val="28"/>
        </w:rPr>
        <w:t>ị</w:t>
      </w:r>
      <w:r>
        <w:rPr>
          <w:rFonts w:eastAsia="DengXian"/>
          <w:sz w:val="28"/>
          <w:szCs w:val="28"/>
        </w:rPr>
        <w:t>nh c</w:t>
      </w:r>
      <w:r>
        <w:rPr>
          <w:rFonts w:eastAsia="DengXian"/>
          <w:sz w:val="28"/>
          <w:szCs w:val="28"/>
        </w:rPr>
        <w:t>ủ</w:t>
      </w:r>
      <w:r>
        <w:rPr>
          <w:rFonts w:eastAsia="DengXian"/>
          <w:sz w:val="28"/>
          <w:szCs w:val="28"/>
        </w:rPr>
        <w:t>a Lu</w:t>
      </w:r>
      <w:r>
        <w:rPr>
          <w:rFonts w:eastAsia="DengXian"/>
          <w:sz w:val="28"/>
          <w:szCs w:val="28"/>
        </w:rPr>
        <w:t>ậ</w:t>
      </w:r>
      <w:r>
        <w:rPr>
          <w:rFonts w:eastAsia="DengXian"/>
          <w:sz w:val="28"/>
          <w:szCs w:val="28"/>
        </w:rPr>
        <w:t>t Ban hành văn b</w:t>
      </w:r>
      <w:r>
        <w:rPr>
          <w:rFonts w:eastAsia="DengXian"/>
          <w:sz w:val="28"/>
          <w:szCs w:val="28"/>
        </w:rPr>
        <w:t>ả</w:t>
      </w:r>
      <w:r>
        <w:rPr>
          <w:rFonts w:eastAsia="DengXian"/>
          <w:sz w:val="28"/>
          <w:szCs w:val="28"/>
        </w:rPr>
        <w:t>n quy ph</w:t>
      </w:r>
      <w:r>
        <w:rPr>
          <w:rFonts w:eastAsia="DengXian"/>
          <w:sz w:val="28"/>
          <w:szCs w:val="28"/>
        </w:rPr>
        <w:t>ạ</w:t>
      </w:r>
      <w:r>
        <w:rPr>
          <w:rFonts w:eastAsia="DengXian"/>
          <w:sz w:val="28"/>
          <w:szCs w:val="28"/>
        </w:rPr>
        <w:t>m pháp lu</w:t>
      </w:r>
      <w:r>
        <w:rPr>
          <w:rFonts w:eastAsia="DengXian"/>
          <w:sz w:val="28"/>
          <w:szCs w:val="28"/>
        </w:rPr>
        <w:t>ậ</w:t>
      </w:r>
      <w:r>
        <w:rPr>
          <w:rFonts w:eastAsia="DengXian"/>
          <w:sz w:val="28"/>
          <w:szCs w:val="28"/>
        </w:rPr>
        <w:t xml:space="preserve">t </w:t>
      </w:r>
      <w:r>
        <w:rPr>
          <w:rFonts w:eastAsia="DengXian"/>
          <w:sz w:val="28"/>
          <w:szCs w:val="28"/>
        </w:rPr>
        <w:t>năm 20</w:t>
      </w:r>
      <w:r>
        <w:rPr>
          <w:rFonts w:eastAsia="DengXian"/>
          <w:sz w:val="28"/>
          <w:szCs w:val="28"/>
          <w:lang w:val="vi-VN"/>
        </w:rPr>
        <w:t>2</w:t>
      </w:r>
      <w:r>
        <w:rPr>
          <w:rFonts w:eastAsia="DengXian"/>
          <w:sz w:val="28"/>
          <w:szCs w:val="28"/>
        </w:rPr>
        <w:t xml:space="preserve">5; </w:t>
      </w:r>
      <w:r>
        <w:rPr>
          <w:rFonts w:eastAsia="DengXian"/>
          <w:sz w:val="28"/>
          <w:szCs w:val="28"/>
        </w:rPr>
        <w:t>Ngh</w:t>
      </w:r>
      <w:r>
        <w:rPr>
          <w:rFonts w:eastAsia="DengXian"/>
          <w:sz w:val="28"/>
          <w:szCs w:val="28"/>
        </w:rPr>
        <w:t>ị</w:t>
      </w:r>
      <w:r>
        <w:rPr>
          <w:rFonts w:eastAsia="DengXian"/>
          <w:sz w:val="28"/>
          <w:szCs w:val="28"/>
        </w:rPr>
        <w:t xml:space="preserve"> quy</w:t>
      </w:r>
      <w:r>
        <w:rPr>
          <w:rFonts w:eastAsia="DengXian"/>
          <w:sz w:val="28"/>
          <w:szCs w:val="28"/>
        </w:rPr>
        <w:t>ế</w:t>
      </w:r>
      <w:r>
        <w:rPr>
          <w:rFonts w:eastAsia="DengXian"/>
          <w:sz w:val="28"/>
          <w:szCs w:val="28"/>
        </w:rPr>
        <w:t>t s</w:t>
      </w:r>
      <w:r>
        <w:rPr>
          <w:rFonts w:eastAsia="DengXian"/>
          <w:sz w:val="28"/>
          <w:szCs w:val="28"/>
        </w:rPr>
        <w:t>ố</w:t>
      </w:r>
      <w:r>
        <w:rPr>
          <w:rFonts w:eastAsia="DengXian"/>
          <w:sz w:val="28"/>
          <w:szCs w:val="28"/>
        </w:rPr>
        <w:t xml:space="preserve"> 214/NQ-CP ngày 23/72025 c</w:t>
      </w:r>
      <w:r>
        <w:rPr>
          <w:rFonts w:eastAsia="DengXian"/>
          <w:sz w:val="28"/>
          <w:szCs w:val="28"/>
        </w:rPr>
        <w:t>ủ</w:t>
      </w:r>
      <w:r>
        <w:rPr>
          <w:rFonts w:eastAsia="DengXian"/>
          <w:sz w:val="28"/>
          <w:szCs w:val="28"/>
        </w:rPr>
        <w:t>a Chính ph</w:t>
      </w:r>
      <w:r>
        <w:rPr>
          <w:rFonts w:eastAsia="DengXian"/>
          <w:sz w:val="28"/>
          <w:szCs w:val="28"/>
        </w:rPr>
        <w:t>ủ</w:t>
      </w:r>
      <w:r>
        <w:rPr>
          <w:rFonts w:eastAsia="DengXian"/>
          <w:sz w:val="28"/>
          <w:szCs w:val="28"/>
        </w:rPr>
        <w:t xml:space="preserve"> ban hành K</w:t>
      </w:r>
      <w:r>
        <w:rPr>
          <w:rFonts w:eastAsia="DengXian"/>
          <w:sz w:val="28"/>
          <w:szCs w:val="28"/>
        </w:rPr>
        <w:t>ế</w:t>
      </w:r>
      <w:r>
        <w:rPr>
          <w:rFonts w:eastAsia="DengXian"/>
          <w:sz w:val="28"/>
          <w:szCs w:val="28"/>
        </w:rPr>
        <w:t xml:space="preserve"> ho</w:t>
      </w:r>
      <w:r>
        <w:rPr>
          <w:rFonts w:eastAsia="DengXian"/>
          <w:sz w:val="28"/>
          <w:szCs w:val="28"/>
        </w:rPr>
        <w:t>ạ</w:t>
      </w:r>
      <w:r>
        <w:rPr>
          <w:rFonts w:eastAsia="DengXian"/>
          <w:sz w:val="28"/>
          <w:szCs w:val="28"/>
        </w:rPr>
        <w:t>ch hành đ</w:t>
      </w:r>
      <w:r>
        <w:rPr>
          <w:rFonts w:eastAsia="DengXian"/>
          <w:sz w:val="28"/>
          <w:szCs w:val="28"/>
        </w:rPr>
        <w:t>ộ</w:t>
      </w:r>
      <w:r>
        <w:rPr>
          <w:rFonts w:eastAsia="DengXian"/>
          <w:sz w:val="28"/>
          <w:szCs w:val="28"/>
        </w:rPr>
        <w:t>ng c</w:t>
      </w:r>
      <w:r>
        <w:rPr>
          <w:rFonts w:eastAsia="DengXian"/>
          <w:sz w:val="28"/>
          <w:szCs w:val="28"/>
        </w:rPr>
        <w:t>ủ</w:t>
      </w:r>
      <w:r>
        <w:rPr>
          <w:rFonts w:eastAsia="DengXian"/>
          <w:sz w:val="28"/>
          <w:szCs w:val="28"/>
        </w:rPr>
        <w:t>a Chính ph</w:t>
      </w:r>
      <w:r>
        <w:rPr>
          <w:rFonts w:eastAsia="DengXian"/>
          <w:sz w:val="28"/>
          <w:szCs w:val="28"/>
        </w:rPr>
        <w:t>ủ</w:t>
      </w:r>
      <w:r>
        <w:rPr>
          <w:rFonts w:eastAsia="DengXian"/>
          <w:sz w:val="28"/>
          <w:szCs w:val="28"/>
        </w:rPr>
        <w:t xml:space="preserve"> v</w:t>
      </w:r>
      <w:r>
        <w:rPr>
          <w:rFonts w:eastAsia="DengXian"/>
          <w:sz w:val="28"/>
          <w:szCs w:val="28"/>
        </w:rPr>
        <w:t>ề</w:t>
      </w:r>
      <w:r>
        <w:rPr>
          <w:rFonts w:eastAsia="DengXian"/>
          <w:sz w:val="28"/>
          <w:szCs w:val="28"/>
        </w:rPr>
        <w:t xml:space="preserve"> thúc đ</w:t>
      </w:r>
      <w:r>
        <w:rPr>
          <w:rFonts w:eastAsia="DengXian"/>
          <w:sz w:val="28"/>
          <w:szCs w:val="28"/>
        </w:rPr>
        <w:t>ẩ</w:t>
      </w:r>
      <w:r>
        <w:rPr>
          <w:rFonts w:eastAsia="DengXian"/>
          <w:sz w:val="28"/>
          <w:szCs w:val="28"/>
        </w:rPr>
        <w:t>y t</w:t>
      </w:r>
      <w:r>
        <w:rPr>
          <w:rFonts w:eastAsia="DengXian"/>
          <w:sz w:val="28"/>
          <w:szCs w:val="28"/>
        </w:rPr>
        <w:t>ạ</w:t>
      </w:r>
      <w:r>
        <w:rPr>
          <w:rFonts w:eastAsia="DengXian"/>
          <w:sz w:val="28"/>
          <w:szCs w:val="28"/>
        </w:rPr>
        <w:t>o l</w:t>
      </w:r>
      <w:r>
        <w:rPr>
          <w:rFonts w:eastAsia="DengXian"/>
          <w:sz w:val="28"/>
          <w:szCs w:val="28"/>
        </w:rPr>
        <w:t>ậ</w:t>
      </w:r>
      <w:r>
        <w:rPr>
          <w:rFonts w:eastAsia="DengXian"/>
          <w:sz w:val="28"/>
          <w:szCs w:val="28"/>
        </w:rPr>
        <w:t>p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ph</w:t>
      </w:r>
      <w:r>
        <w:rPr>
          <w:rFonts w:eastAsia="DengXian"/>
          <w:sz w:val="28"/>
          <w:szCs w:val="28"/>
        </w:rPr>
        <w:t>ụ</w:t>
      </w:r>
      <w:r>
        <w:rPr>
          <w:rFonts w:eastAsia="DengXian"/>
          <w:sz w:val="28"/>
          <w:szCs w:val="28"/>
        </w:rPr>
        <w:t>c v</w:t>
      </w:r>
      <w:r>
        <w:rPr>
          <w:rFonts w:eastAsia="DengXian"/>
          <w:sz w:val="28"/>
          <w:szCs w:val="28"/>
        </w:rPr>
        <w:t>ụ</w:t>
      </w:r>
      <w:r>
        <w:rPr>
          <w:rFonts w:eastAsia="DengXian"/>
          <w:sz w:val="28"/>
          <w:szCs w:val="28"/>
        </w:rPr>
        <w:t xml:space="preserve"> chuy</w:t>
      </w:r>
      <w:r>
        <w:rPr>
          <w:rFonts w:eastAsia="DengXian"/>
          <w:sz w:val="28"/>
          <w:szCs w:val="28"/>
        </w:rPr>
        <w:t>ể</w:t>
      </w:r>
      <w:r>
        <w:rPr>
          <w:rFonts w:eastAsia="DengXian"/>
          <w:sz w:val="28"/>
          <w:szCs w:val="28"/>
        </w:rPr>
        <w:t>n đ</w:t>
      </w:r>
      <w:r>
        <w:rPr>
          <w:rFonts w:eastAsia="DengXian"/>
          <w:sz w:val="28"/>
          <w:szCs w:val="28"/>
        </w:rPr>
        <w:t>ổ</w:t>
      </w:r>
      <w:r>
        <w:rPr>
          <w:rFonts w:eastAsia="DengXian"/>
          <w:sz w:val="28"/>
          <w:szCs w:val="28"/>
        </w:rPr>
        <w:t>i s</w:t>
      </w:r>
      <w:r>
        <w:rPr>
          <w:rFonts w:eastAsia="DengXian"/>
          <w:sz w:val="28"/>
          <w:szCs w:val="28"/>
        </w:rPr>
        <w:t>ố</w:t>
      </w:r>
      <w:r>
        <w:rPr>
          <w:rFonts w:eastAsia="DengXian"/>
          <w:sz w:val="28"/>
          <w:szCs w:val="28"/>
        </w:rPr>
        <w:t xml:space="preserve"> toàn di</w:t>
      </w:r>
      <w:r>
        <w:rPr>
          <w:rFonts w:eastAsia="DengXian"/>
          <w:sz w:val="28"/>
          <w:szCs w:val="28"/>
        </w:rPr>
        <w:t>ệ</w:t>
      </w:r>
      <w:r>
        <w:rPr>
          <w:rFonts w:eastAsia="DengXian"/>
          <w:sz w:val="28"/>
          <w:szCs w:val="28"/>
        </w:rPr>
        <w:t>n; B</w:t>
      </w:r>
      <w:r>
        <w:rPr>
          <w:rFonts w:eastAsia="DengXian"/>
          <w:sz w:val="28"/>
          <w:szCs w:val="28"/>
        </w:rPr>
        <w:t>ộ</w:t>
      </w:r>
      <w:r>
        <w:rPr>
          <w:rFonts w:eastAsia="DengXian"/>
          <w:sz w:val="28"/>
          <w:szCs w:val="28"/>
        </w:rPr>
        <w:t xml:space="preserve">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kính trình Chính ph</w:t>
      </w:r>
      <w:r>
        <w:rPr>
          <w:rFonts w:eastAsia="DengXian"/>
          <w:sz w:val="28"/>
          <w:szCs w:val="28"/>
        </w:rPr>
        <w:t>ủ</w:t>
      </w:r>
      <w:r>
        <w:rPr>
          <w:rFonts w:eastAsia="DengXian"/>
          <w:sz w:val="28"/>
          <w:szCs w:val="28"/>
        </w:rPr>
        <w:t xml:space="preserve"> xem xét đ</w:t>
      </w:r>
      <w:r>
        <w:rPr>
          <w:rFonts w:eastAsia="DengXian"/>
          <w:sz w:val="28"/>
          <w:szCs w:val="28"/>
        </w:rPr>
        <w:t>ề</w:t>
      </w:r>
      <w:r>
        <w:rPr>
          <w:rFonts w:eastAsia="DengXian"/>
          <w:sz w:val="28"/>
          <w:szCs w:val="28"/>
        </w:rPr>
        <w:t xml:space="preserve"> ngh</w:t>
      </w:r>
      <w:r>
        <w:rPr>
          <w:rFonts w:eastAsia="DengXian"/>
          <w:sz w:val="28"/>
          <w:szCs w:val="28"/>
        </w:rPr>
        <w:t>ị</w:t>
      </w:r>
      <w:r>
        <w:rPr>
          <w:rFonts w:eastAsia="DengXian"/>
          <w:sz w:val="28"/>
          <w:szCs w:val="28"/>
        </w:rPr>
        <w:t xml:space="preserve"> v</w:t>
      </w:r>
      <w:r>
        <w:rPr>
          <w:rFonts w:eastAsia="DengXian"/>
          <w:sz w:val="28"/>
          <w:szCs w:val="28"/>
        </w:rPr>
        <w:t>ề</w:t>
      </w:r>
      <w:r>
        <w:rPr>
          <w:rFonts w:eastAsia="DengXian"/>
          <w:sz w:val="28"/>
          <w:szCs w:val="28"/>
        </w:rPr>
        <w:t xml:space="preserve"> vi</w:t>
      </w:r>
      <w:r>
        <w:rPr>
          <w:rFonts w:eastAsia="DengXian"/>
          <w:sz w:val="28"/>
          <w:szCs w:val="28"/>
        </w:rPr>
        <w:t>ệ</w:t>
      </w:r>
      <w:r>
        <w:rPr>
          <w:rFonts w:eastAsia="DengXian"/>
          <w:sz w:val="28"/>
          <w:szCs w:val="28"/>
        </w:rPr>
        <w:t>c ban hành Ngh</w:t>
      </w:r>
      <w:r>
        <w:rPr>
          <w:rFonts w:eastAsia="DengXian"/>
          <w:sz w:val="28"/>
          <w:szCs w:val="28"/>
        </w:rPr>
        <w:t>ị</w:t>
      </w:r>
      <w:r>
        <w:rPr>
          <w:rFonts w:eastAsia="DengXian"/>
          <w:sz w:val="28"/>
          <w:szCs w:val="28"/>
        </w:rPr>
        <w:t xml:space="preserve"> đ</w:t>
      </w:r>
      <w:r>
        <w:rPr>
          <w:rFonts w:eastAsia="DengXian"/>
          <w:sz w:val="28"/>
          <w:szCs w:val="28"/>
        </w:rPr>
        <w:t>ị</w:t>
      </w:r>
      <w:r>
        <w:rPr>
          <w:rFonts w:eastAsia="DengXian"/>
          <w:sz w:val="28"/>
          <w:szCs w:val="28"/>
        </w:rPr>
        <w:t>nh quy đ</w:t>
      </w:r>
      <w:r>
        <w:rPr>
          <w:rFonts w:eastAsia="DengXian"/>
          <w:sz w:val="28"/>
          <w:szCs w:val="28"/>
        </w:rPr>
        <w:t>ị</w:t>
      </w:r>
      <w:r>
        <w:rPr>
          <w:rFonts w:eastAsia="DengXian"/>
          <w:sz w:val="28"/>
          <w:szCs w:val="28"/>
        </w:rPr>
        <w:t>nh qu</w:t>
      </w:r>
      <w:r>
        <w:rPr>
          <w:rFonts w:eastAsia="DengXian"/>
          <w:sz w:val="28"/>
          <w:szCs w:val="28"/>
        </w:rPr>
        <w:t>ả</w:t>
      </w:r>
      <w:r>
        <w:rPr>
          <w:rFonts w:eastAsia="DengXian"/>
          <w:sz w:val="28"/>
          <w:szCs w:val="28"/>
        </w:rPr>
        <w:t>n lý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v</w:t>
      </w:r>
      <w:r>
        <w:rPr>
          <w:rFonts w:eastAsia="DengXian"/>
          <w:sz w:val="28"/>
          <w:szCs w:val="28"/>
        </w:rPr>
        <w:t>ớ</w:t>
      </w:r>
      <w:r>
        <w:rPr>
          <w:rFonts w:eastAsia="DengXian"/>
          <w:sz w:val="28"/>
          <w:szCs w:val="28"/>
        </w:rPr>
        <w:t>i các n</w:t>
      </w:r>
      <w:r>
        <w:rPr>
          <w:rFonts w:eastAsia="DengXian"/>
          <w:sz w:val="28"/>
          <w:szCs w:val="28"/>
        </w:rPr>
        <w:t>ộ</w:t>
      </w:r>
      <w:r>
        <w:rPr>
          <w:rFonts w:eastAsia="DengXian"/>
          <w:sz w:val="28"/>
          <w:szCs w:val="28"/>
        </w:rPr>
        <w:t>i dung c</w:t>
      </w:r>
      <w:r>
        <w:rPr>
          <w:rFonts w:eastAsia="DengXian"/>
          <w:sz w:val="28"/>
          <w:szCs w:val="28"/>
        </w:rPr>
        <w:t>ụ</w:t>
      </w:r>
      <w:r>
        <w:rPr>
          <w:rFonts w:eastAsia="DengXian"/>
          <w:sz w:val="28"/>
          <w:szCs w:val="28"/>
        </w:rPr>
        <w:t xml:space="preserve"> th</w:t>
      </w:r>
      <w:r>
        <w:rPr>
          <w:rFonts w:eastAsia="DengXian"/>
          <w:sz w:val="28"/>
          <w:szCs w:val="28"/>
        </w:rPr>
        <w:t>ể</w:t>
      </w:r>
      <w:r>
        <w:rPr>
          <w:rFonts w:eastAsia="DengXian"/>
          <w:sz w:val="28"/>
          <w:szCs w:val="28"/>
        </w:rPr>
        <w:t xml:space="preserve"> như sau:</w:t>
      </w:r>
    </w:p>
    <w:p w:rsidR="001F0EEF" w:rsidRDefault="009E2C7D">
      <w:pPr>
        <w:spacing w:before="60" w:after="60"/>
        <w:ind w:firstLine="720"/>
        <w:jc w:val="both"/>
        <w:outlineLvl w:val="0"/>
        <w:rPr>
          <w:sz w:val="28"/>
          <w:szCs w:val="28"/>
        </w:rPr>
      </w:pPr>
      <w:bookmarkStart w:id="0" w:name="heading_0"/>
      <w:r>
        <w:rPr>
          <w:rFonts w:eastAsia="DengXian"/>
          <w:b/>
          <w:sz w:val="28"/>
          <w:szCs w:val="28"/>
        </w:rPr>
        <w:t>I. S</w:t>
      </w:r>
      <w:r>
        <w:rPr>
          <w:rFonts w:eastAsia="DengXian"/>
          <w:b/>
          <w:sz w:val="28"/>
          <w:szCs w:val="28"/>
        </w:rPr>
        <w:t>Ự</w:t>
      </w:r>
      <w:r>
        <w:rPr>
          <w:rFonts w:eastAsia="DengXian"/>
          <w:b/>
          <w:sz w:val="28"/>
          <w:szCs w:val="28"/>
        </w:rPr>
        <w:t xml:space="preserve"> C</w:t>
      </w:r>
      <w:r>
        <w:rPr>
          <w:rFonts w:eastAsia="DengXian"/>
          <w:b/>
          <w:sz w:val="28"/>
          <w:szCs w:val="28"/>
        </w:rPr>
        <w:t>Ầ</w:t>
      </w:r>
      <w:r>
        <w:rPr>
          <w:rFonts w:eastAsia="DengXian"/>
          <w:b/>
          <w:sz w:val="28"/>
          <w:szCs w:val="28"/>
        </w:rPr>
        <w:t>N THI</w:t>
      </w:r>
      <w:r>
        <w:rPr>
          <w:rFonts w:eastAsia="DengXian"/>
          <w:b/>
          <w:sz w:val="28"/>
          <w:szCs w:val="28"/>
        </w:rPr>
        <w:t>Ế</w:t>
      </w:r>
      <w:r>
        <w:rPr>
          <w:rFonts w:eastAsia="DengXian"/>
          <w:b/>
          <w:sz w:val="28"/>
          <w:szCs w:val="28"/>
        </w:rPr>
        <w:t>T BAN HÀNH NGH</w:t>
      </w:r>
      <w:r>
        <w:rPr>
          <w:rFonts w:eastAsia="DengXian"/>
          <w:b/>
          <w:sz w:val="28"/>
          <w:szCs w:val="28"/>
        </w:rPr>
        <w:t>Ị</w:t>
      </w:r>
      <w:r>
        <w:rPr>
          <w:rFonts w:eastAsia="DengXian"/>
          <w:b/>
          <w:sz w:val="28"/>
          <w:szCs w:val="28"/>
        </w:rPr>
        <w:t xml:space="preserve"> Đ</w:t>
      </w:r>
      <w:r>
        <w:rPr>
          <w:rFonts w:eastAsia="DengXian"/>
          <w:b/>
          <w:sz w:val="28"/>
          <w:szCs w:val="28"/>
        </w:rPr>
        <w:t>Ị</w:t>
      </w:r>
      <w:r>
        <w:rPr>
          <w:rFonts w:eastAsia="DengXian"/>
          <w:b/>
          <w:sz w:val="28"/>
          <w:szCs w:val="28"/>
        </w:rPr>
        <w:t>NH</w:t>
      </w:r>
      <w:bookmarkEnd w:id="0"/>
    </w:p>
    <w:p w:rsidR="001F0EEF" w:rsidRDefault="009E2C7D">
      <w:pPr>
        <w:spacing w:before="60" w:after="60"/>
        <w:ind w:firstLine="720"/>
        <w:jc w:val="both"/>
        <w:outlineLvl w:val="1"/>
        <w:rPr>
          <w:sz w:val="28"/>
          <w:szCs w:val="28"/>
        </w:rPr>
      </w:pPr>
      <w:bookmarkStart w:id="1" w:name="heading_1"/>
      <w:r>
        <w:rPr>
          <w:rFonts w:eastAsia="DengXian"/>
          <w:b/>
          <w:sz w:val="28"/>
          <w:szCs w:val="28"/>
        </w:rPr>
        <w:t>1. Cơ s</w:t>
      </w:r>
      <w:r>
        <w:rPr>
          <w:rFonts w:eastAsia="DengXian"/>
          <w:b/>
          <w:sz w:val="28"/>
          <w:szCs w:val="28"/>
        </w:rPr>
        <w:t>ở</w:t>
      </w:r>
      <w:r>
        <w:rPr>
          <w:rFonts w:eastAsia="DengXian"/>
          <w:b/>
          <w:sz w:val="28"/>
          <w:szCs w:val="28"/>
        </w:rPr>
        <w:t xml:space="preserve"> chính tr</w:t>
      </w:r>
      <w:r>
        <w:rPr>
          <w:rFonts w:eastAsia="DengXian"/>
          <w:b/>
          <w:sz w:val="28"/>
          <w:szCs w:val="28"/>
        </w:rPr>
        <w:t>ị</w:t>
      </w:r>
      <w:r>
        <w:rPr>
          <w:rFonts w:eastAsia="DengXian"/>
          <w:b/>
          <w:sz w:val="28"/>
          <w:szCs w:val="28"/>
        </w:rPr>
        <w:t>, pháp lý</w:t>
      </w:r>
      <w:bookmarkEnd w:id="1"/>
    </w:p>
    <w:p w:rsidR="001F0EEF" w:rsidRDefault="009E2C7D">
      <w:pPr>
        <w:spacing w:before="60" w:after="60"/>
        <w:ind w:firstLine="720"/>
        <w:jc w:val="both"/>
        <w:outlineLvl w:val="2"/>
        <w:rPr>
          <w:sz w:val="28"/>
          <w:szCs w:val="28"/>
        </w:rPr>
      </w:pPr>
      <w:bookmarkStart w:id="2" w:name="heading_2"/>
      <w:r>
        <w:rPr>
          <w:rFonts w:eastAsia="DengXian"/>
          <w:b/>
          <w:sz w:val="28"/>
          <w:szCs w:val="28"/>
        </w:rPr>
        <w:t>a) Cơ s</w:t>
      </w:r>
      <w:r>
        <w:rPr>
          <w:rFonts w:eastAsia="DengXian"/>
          <w:b/>
          <w:sz w:val="28"/>
          <w:szCs w:val="28"/>
        </w:rPr>
        <w:t>ở</w:t>
      </w:r>
      <w:r>
        <w:rPr>
          <w:rFonts w:eastAsia="DengXian"/>
          <w:b/>
          <w:sz w:val="28"/>
          <w:szCs w:val="28"/>
        </w:rPr>
        <w:t xml:space="preserve"> chính tr</w:t>
      </w:r>
      <w:r>
        <w:rPr>
          <w:rFonts w:eastAsia="DengXian"/>
          <w:b/>
          <w:sz w:val="28"/>
          <w:szCs w:val="28"/>
        </w:rPr>
        <w:t>ị</w:t>
      </w:r>
      <w:bookmarkEnd w:id="2"/>
    </w:p>
    <w:p w:rsidR="001F0EEF" w:rsidRDefault="009E2C7D">
      <w:pPr>
        <w:spacing w:before="60" w:after="60"/>
        <w:ind w:firstLine="720"/>
        <w:jc w:val="both"/>
        <w:rPr>
          <w:sz w:val="28"/>
          <w:szCs w:val="28"/>
        </w:rPr>
      </w:pPr>
      <w:r>
        <w:rPr>
          <w:rFonts w:eastAsia="DengXian"/>
          <w:sz w:val="28"/>
          <w:szCs w:val="28"/>
        </w:rPr>
        <w:t>Th</w:t>
      </w:r>
      <w:r>
        <w:rPr>
          <w:rFonts w:eastAsia="DengXian"/>
          <w:sz w:val="28"/>
          <w:szCs w:val="28"/>
        </w:rPr>
        <w:t>ờ</w:t>
      </w:r>
      <w:r>
        <w:rPr>
          <w:rFonts w:eastAsia="DengXian"/>
          <w:sz w:val="28"/>
          <w:szCs w:val="28"/>
        </w:rPr>
        <w:t>i gian qua, Đ</w:t>
      </w:r>
      <w:r>
        <w:rPr>
          <w:rFonts w:eastAsia="DengXian"/>
          <w:sz w:val="28"/>
          <w:szCs w:val="28"/>
        </w:rPr>
        <w:t>ả</w:t>
      </w:r>
      <w:r>
        <w:rPr>
          <w:rFonts w:eastAsia="DengXian"/>
          <w:sz w:val="28"/>
          <w:szCs w:val="28"/>
        </w:rPr>
        <w:t>ng, Chính ph</w:t>
      </w:r>
      <w:r>
        <w:rPr>
          <w:rFonts w:eastAsia="DengXian"/>
          <w:sz w:val="28"/>
          <w:szCs w:val="28"/>
        </w:rPr>
        <w:t>ủ</w:t>
      </w:r>
      <w:r>
        <w:rPr>
          <w:rFonts w:eastAsia="DengXian"/>
          <w:sz w:val="28"/>
          <w:szCs w:val="28"/>
        </w:rPr>
        <w:t xml:space="preserve"> đã ban hành nhi</w:t>
      </w:r>
      <w:r>
        <w:rPr>
          <w:rFonts w:eastAsia="DengXian"/>
          <w:sz w:val="28"/>
          <w:szCs w:val="28"/>
        </w:rPr>
        <w:t>ề</w:t>
      </w:r>
      <w:r>
        <w:rPr>
          <w:rFonts w:eastAsia="DengXian"/>
          <w:sz w:val="28"/>
          <w:szCs w:val="28"/>
        </w:rPr>
        <w:t>u văn b</w:t>
      </w:r>
      <w:r>
        <w:rPr>
          <w:rFonts w:eastAsia="DengXian"/>
          <w:sz w:val="28"/>
          <w:szCs w:val="28"/>
        </w:rPr>
        <w:t>ả</w:t>
      </w:r>
      <w:r>
        <w:rPr>
          <w:rFonts w:eastAsia="DengXian"/>
          <w:sz w:val="28"/>
          <w:szCs w:val="28"/>
        </w:rPr>
        <w:t>n đ</w:t>
      </w:r>
      <w:r>
        <w:rPr>
          <w:rFonts w:eastAsia="DengXian"/>
          <w:sz w:val="28"/>
          <w:szCs w:val="28"/>
        </w:rPr>
        <w:t>ể</w:t>
      </w:r>
      <w:r>
        <w:rPr>
          <w:rFonts w:eastAsia="DengXian"/>
          <w:sz w:val="28"/>
          <w:szCs w:val="28"/>
        </w:rPr>
        <w:t xml:space="preserve"> đ</w:t>
      </w:r>
      <w:r>
        <w:rPr>
          <w:rFonts w:eastAsia="DengXian"/>
          <w:sz w:val="28"/>
          <w:szCs w:val="28"/>
        </w:rPr>
        <w:t>ẩ</w:t>
      </w:r>
      <w:r>
        <w:rPr>
          <w:rFonts w:eastAsia="DengXian"/>
          <w:sz w:val="28"/>
          <w:szCs w:val="28"/>
        </w:rPr>
        <w:t>y m</w:t>
      </w:r>
      <w:r>
        <w:rPr>
          <w:rFonts w:eastAsia="DengXian"/>
          <w:sz w:val="28"/>
          <w:szCs w:val="28"/>
        </w:rPr>
        <w:t>ạ</w:t>
      </w:r>
      <w:r>
        <w:rPr>
          <w:rFonts w:eastAsia="DengXian"/>
          <w:sz w:val="28"/>
          <w:szCs w:val="28"/>
        </w:rPr>
        <w:t xml:space="preserve">nh </w:t>
      </w:r>
      <w:r>
        <w:rPr>
          <w:rFonts w:eastAsia="DengXian"/>
          <w:sz w:val="28"/>
          <w:szCs w:val="28"/>
        </w:rPr>
        <w:t>ứ</w:t>
      </w:r>
      <w:r>
        <w:rPr>
          <w:rFonts w:eastAsia="DengXian"/>
          <w:sz w:val="28"/>
          <w:szCs w:val="28"/>
        </w:rPr>
        <w:t>ng d</w:t>
      </w:r>
      <w:r>
        <w:rPr>
          <w:rFonts w:eastAsia="DengXian"/>
          <w:sz w:val="28"/>
          <w:szCs w:val="28"/>
        </w:rPr>
        <w:t>ụ</w:t>
      </w:r>
      <w:r>
        <w:rPr>
          <w:rFonts w:eastAsia="DengXian"/>
          <w:sz w:val="28"/>
          <w:szCs w:val="28"/>
        </w:rPr>
        <w:t>ng và phát tri</w:t>
      </w:r>
      <w:r>
        <w:rPr>
          <w:rFonts w:eastAsia="DengXian"/>
          <w:sz w:val="28"/>
          <w:szCs w:val="28"/>
        </w:rPr>
        <w:t>ể</w:t>
      </w:r>
      <w:r>
        <w:rPr>
          <w:rFonts w:eastAsia="DengXian"/>
          <w:sz w:val="28"/>
          <w:szCs w:val="28"/>
        </w:rPr>
        <w:t>n công ngh</w:t>
      </w:r>
      <w:r>
        <w:rPr>
          <w:rFonts w:eastAsia="DengXian"/>
          <w:sz w:val="28"/>
          <w:szCs w:val="28"/>
        </w:rPr>
        <w:t>ệ</w:t>
      </w:r>
      <w:r>
        <w:rPr>
          <w:rFonts w:eastAsia="DengXian"/>
          <w:sz w:val="28"/>
          <w:szCs w:val="28"/>
        </w:rPr>
        <w:t xml:space="preserve"> thông tin, chuy</w:t>
      </w:r>
      <w:r>
        <w:rPr>
          <w:rFonts w:eastAsia="DengXian"/>
          <w:sz w:val="28"/>
          <w:szCs w:val="28"/>
        </w:rPr>
        <w:t>ể</w:t>
      </w:r>
      <w:r>
        <w:rPr>
          <w:rFonts w:eastAsia="DengXian"/>
          <w:sz w:val="28"/>
          <w:szCs w:val="28"/>
        </w:rPr>
        <w:t>n đ</w:t>
      </w:r>
      <w:r>
        <w:rPr>
          <w:rFonts w:eastAsia="DengXian"/>
          <w:sz w:val="28"/>
          <w:szCs w:val="28"/>
        </w:rPr>
        <w:t>ổ</w:t>
      </w:r>
      <w:r>
        <w:rPr>
          <w:rFonts w:eastAsia="DengXian"/>
          <w:sz w:val="28"/>
          <w:szCs w:val="28"/>
        </w:rPr>
        <w:t>i s</w:t>
      </w:r>
      <w:r>
        <w:rPr>
          <w:rFonts w:eastAsia="DengXian"/>
          <w:sz w:val="28"/>
          <w:szCs w:val="28"/>
        </w:rPr>
        <w:t>ố</w:t>
      </w:r>
      <w:r>
        <w:rPr>
          <w:rFonts w:eastAsia="DengXian"/>
          <w:sz w:val="28"/>
          <w:szCs w:val="28"/>
        </w:rPr>
        <w:t xml:space="preserve">, trong đó có ưu tiên </w:t>
      </w:r>
      <w:r>
        <w:rPr>
          <w:rFonts w:eastAsia="DengXian"/>
          <w:sz w:val="28"/>
          <w:szCs w:val="28"/>
        </w:rPr>
        <w:t>ứ</w:t>
      </w:r>
      <w:r>
        <w:rPr>
          <w:rFonts w:eastAsia="DengXian"/>
          <w:sz w:val="28"/>
          <w:szCs w:val="28"/>
        </w:rPr>
        <w:t>ng d</w:t>
      </w:r>
      <w:r>
        <w:rPr>
          <w:rFonts w:eastAsia="DengXian"/>
          <w:sz w:val="28"/>
          <w:szCs w:val="28"/>
        </w:rPr>
        <w:t>ụ</w:t>
      </w:r>
      <w:r>
        <w:rPr>
          <w:rFonts w:eastAsia="DengXian"/>
          <w:sz w:val="28"/>
          <w:szCs w:val="28"/>
        </w:rPr>
        <w:t>ng công ngh</w:t>
      </w:r>
      <w:r>
        <w:rPr>
          <w:rFonts w:eastAsia="DengXian"/>
          <w:sz w:val="28"/>
          <w:szCs w:val="28"/>
        </w:rPr>
        <w:t>ệ</w:t>
      </w:r>
      <w:r>
        <w:rPr>
          <w:rFonts w:eastAsia="DengXian"/>
          <w:sz w:val="28"/>
          <w:szCs w:val="28"/>
        </w:rPr>
        <w:t xml:space="preserve"> thông tin, chuy</w:t>
      </w:r>
      <w:r>
        <w:rPr>
          <w:rFonts w:eastAsia="DengXian"/>
          <w:sz w:val="28"/>
          <w:szCs w:val="28"/>
        </w:rPr>
        <w:t>ể</w:t>
      </w:r>
      <w:r>
        <w:rPr>
          <w:rFonts w:eastAsia="DengXian"/>
          <w:sz w:val="28"/>
          <w:szCs w:val="28"/>
        </w:rPr>
        <w:t>n đ</w:t>
      </w:r>
      <w:r>
        <w:rPr>
          <w:rFonts w:eastAsia="DengXian"/>
          <w:sz w:val="28"/>
          <w:szCs w:val="28"/>
        </w:rPr>
        <w:t>ổ</w:t>
      </w:r>
      <w:r>
        <w:rPr>
          <w:rFonts w:eastAsia="DengXian"/>
          <w:sz w:val="28"/>
          <w:szCs w:val="28"/>
        </w:rPr>
        <w:t>i s</w:t>
      </w:r>
      <w:r>
        <w:rPr>
          <w:rFonts w:eastAsia="DengXian"/>
          <w:sz w:val="28"/>
          <w:szCs w:val="28"/>
        </w:rPr>
        <w:t>ố</w:t>
      </w:r>
      <w:r>
        <w:rPr>
          <w:rFonts w:eastAsia="DengXian"/>
          <w:sz w:val="28"/>
          <w:szCs w:val="28"/>
        </w:rPr>
        <w:t xml:space="preserve">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c</w:t>
      </w:r>
      <w:r>
        <w:rPr>
          <w:rFonts w:eastAsia="DengXian"/>
          <w:sz w:val="28"/>
          <w:szCs w:val="28"/>
        </w:rPr>
        <w:t>ụ</w:t>
      </w:r>
      <w:r>
        <w:rPr>
          <w:rFonts w:eastAsia="DengXian"/>
          <w:sz w:val="28"/>
          <w:szCs w:val="28"/>
        </w:rPr>
        <w:t xml:space="preserve"> th</w:t>
      </w:r>
      <w:r>
        <w:rPr>
          <w:rFonts w:eastAsia="DengXian"/>
          <w:sz w:val="28"/>
          <w:szCs w:val="28"/>
        </w:rPr>
        <w:t>ể</w:t>
      </w:r>
      <w:r>
        <w:rPr>
          <w:rFonts w:eastAsia="DengXian"/>
          <w:sz w:val="28"/>
          <w:szCs w:val="28"/>
        </w:rPr>
        <w:t xml:space="preserve">: </w:t>
      </w:r>
    </w:p>
    <w:p w:rsidR="001F0EEF" w:rsidRDefault="009E2C7D">
      <w:pPr>
        <w:spacing w:before="60" w:after="60"/>
        <w:ind w:firstLine="720"/>
        <w:jc w:val="both"/>
        <w:rPr>
          <w:sz w:val="28"/>
          <w:szCs w:val="28"/>
        </w:rPr>
      </w:pPr>
      <w:r>
        <w:rPr>
          <w:rFonts w:eastAsia="DengXian"/>
          <w:sz w:val="28"/>
          <w:szCs w:val="28"/>
        </w:rPr>
        <w:t>- Ngh</w:t>
      </w:r>
      <w:r>
        <w:rPr>
          <w:rFonts w:eastAsia="DengXian"/>
          <w:sz w:val="28"/>
          <w:szCs w:val="28"/>
        </w:rPr>
        <w:t>ị</w:t>
      </w:r>
      <w:r>
        <w:rPr>
          <w:rFonts w:eastAsia="DengXian"/>
          <w:sz w:val="28"/>
          <w:szCs w:val="28"/>
        </w:rPr>
        <w:t xml:space="preserve"> quy</w:t>
      </w:r>
      <w:r>
        <w:rPr>
          <w:rFonts w:eastAsia="DengXian"/>
          <w:sz w:val="28"/>
          <w:szCs w:val="28"/>
        </w:rPr>
        <w:t>ế</w:t>
      </w:r>
      <w:r>
        <w:rPr>
          <w:rFonts w:eastAsia="DengXian"/>
          <w:sz w:val="28"/>
          <w:szCs w:val="28"/>
        </w:rPr>
        <w:t>t s</w:t>
      </w:r>
      <w:r>
        <w:rPr>
          <w:rFonts w:eastAsia="DengXian"/>
          <w:sz w:val="28"/>
          <w:szCs w:val="28"/>
        </w:rPr>
        <w:t>ố</w:t>
      </w:r>
      <w:r>
        <w:rPr>
          <w:rFonts w:eastAsia="DengXian"/>
          <w:sz w:val="28"/>
          <w:szCs w:val="28"/>
        </w:rPr>
        <w:t xml:space="preserve"> 57-NQ/TW ngày 22/1</w:t>
      </w:r>
      <w:r>
        <w:rPr>
          <w:rFonts w:eastAsia="DengXian"/>
          <w:sz w:val="28"/>
          <w:szCs w:val="28"/>
        </w:rPr>
        <w:t>2/2024 c</w:t>
      </w:r>
      <w:r>
        <w:rPr>
          <w:rFonts w:eastAsia="DengXian"/>
          <w:sz w:val="28"/>
          <w:szCs w:val="28"/>
        </w:rPr>
        <w:t>ủ</w:t>
      </w:r>
      <w:r>
        <w:rPr>
          <w:rFonts w:eastAsia="DengXian"/>
          <w:sz w:val="28"/>
          <w:szCs w:val="28"/>
        </w:rPr>
        <w:t>a B</w:t>
      </w:r>
      <w:r>
        <w:rPr>
          <w:rFonts w:eastAsia="DengXian"/>
          <w:sz w:val="28"/>
          <w:szCs w:val="28"/>
        </w:rPr>
        <w:t>ộ</w:t>
      </w:r>
      <w:r>
        <w:rPr>
          <w:rFonts w:eastAsia="DengXian"/>
          <w:sz w:val="28"/>
          <w:szCs w:val="28"/>
        </w:rPr>
        <w:t xml:space="preserve"> Chính tr</w:t>
      </w:r>
      <w:r>
        <w:rPr>
          <w:rFonts w:eastAsia="DengXian"/>
          <w:sz w:val="28"/>
          <w:szCs w:val="28"/>
        </w:rPr>
        <w:t>ị</w:t>
      </w:r>
      <w:r>
        <w:rPr>
          <w:rFonts w:eastAsia="DengXian"/>
          <w:sz w:val="28"/>
          <w:szCs w:val="28"/>
        </w:rPr>
        <w:t xml:space="preserve"> đã kh</w:t>
      </w:r>
      <w:r>
        <w:rPr>
          <w:rFonts w:eastAsia="DengXian"/>
          <w:sz w:val="28"/>
          <w:szCs w:val="28"/>
        </w:rPr>
        <w:t>ẳ</w:t>
      </w:r>
      <w:r>
        <w:rPr>
          <w:rFonts w:eastAsia="DengXian"/>
          <w:sz w:val="28"/>
          <w:szCs w:val="28"/>
        </w:rPr>
        <w:t>ng đ</w:t>
      </w:r>
      <w:r>
        <w:rPr>
          <w:rFonts w:eastAsia="DengXian"/>
          <w:sz w:val="28"/>
          <w:szCs w:val="28"/>
        </w:rPr>
        <w:t>ị</w:t>
      </w:r>
      <w:r>
        <w:rPr>
          <w:rFonts w:eastAsia="DengXian"/>
          <w:sz w:val="28"/>
          <w:szCs w:val="28"/>
        </w:rPr>
        <w:t>nh chi</w:t>
      </w:r>
      <w:r>
        <w:rPr>
          <w:rFonts w:eastAsia="DengXian"/>
          <w:sz w:val="28"/>
          <w:szCs w:val="28"/>
        </w:rPr>
        <w:t>ế</w:t>
      </w:r>
      <w:r>
        <w:rPr>
          <w:rFonts w:eastAsia="DengXian"/>
          <w:sz w:val="28"/>
          <w:szCs w:val="28"/>
        </w:rPr>
        <w:t>n lư</w:t>
      </w:r>
      <w:r>
        <w:rPr>
          <w:rFonts w:eastAsia="DengXian"/>
          <w:sz w:val="28"/>
          <w:szCs w:val="28"/>
        </w:rPr>
        <w:t>ợ</w:t>
      </w:r>
      <w:r>
        <w:rPr>
          <w:rFonts w:eastAsia="DengXian"/>
          <w:sz w:val="28"/>
          <w:szCs w:val="28"/>
        </w:rPr>
        <w:t>c đ</w:t>
      </w:r>
      <w:r>
        <w:rPr>
          <w:rFonts w:eastAsia="DengXian"/>
          <w:sz w:val="28"/>
          <w:szCs w:val="28"/>
        </w:rPr>
        <w:t>ộ</w:t>
      </w:r>
      <w:r>
        <w:rPr>
          <w:rFonts w:eastAsia="DengXian"/>
          <w:sz w:val="28"/>
          <w:szCs w:val="28"/>
        </w:rPr>
        <w:t>t phá phát tri</w:t>
      </w:r>
      <w:r>
        <w:rPr>
          <w:rFonts w:eastAsia="DengXian"/>
          <w:sz w:val="28"/>
          <w:szCs w:val="28"/>
        </w:rPr>
        <w:t>ể</w:t>
      </w:r>
      <w:r>
        <w:rPr>
          <w:rFonts w:eastAsia="DengXian"/>
          <w:sz w:val="28"/>
          <w:szCs w:val="28"/>
        </w:rPr>
        <w:t>n khoa h</w:t>
      </w:r>
      <w:r>
        <w:rPr>
          <w:rFonts w:eastAsia="DengXian"/>
          <w:sz w:val="28"/>
          <w:szCs w:val="28"/>
        </w:rPr>
        <w:t>ọ</w:t>
      </w:r>
      <w:r>
        <w:rPr>
          <w:rFonts w:eastAsia="DengXian"/>
          <w:sz w:val="28"/>
          <w:szCs w:val="28"/>
        </w:rPr>
        <w:t>c, công ngh</w:t>
      </w:r>
      <w:r>
        <w:rPr>
          <w:rFonts w:eastAsia="DengXian"/>
          <w:sz w:val="28"/>
          <w:szCs w:val="28"/>
        </w:rPr>
        <w:t>ệ</w:t>
      </w:r>
      <w:r>
        <w:rPr>
          <w:rFonts w:eastAsia="DengXian"/>
          <w:sz w:val="28"/>
          <w:szCs w:val="28"/>
        </w:rPr>
        <w:t>, đ</w:t>
      </w:r>
      <w:r>
        <w:rPr>
          <w:rFonts w:eastAsia="DengXian"/>
          <w:sz w:val="28"/>
          <w:szCs w:val="28"/>
        </w:rPr>
        <w:t>ổ</w:t>
      </w:r>
      <w:r>
        <w:rPr>
          <w:rFonts w:eastAsia="DengXian"/>
          <w:sz w:val="28"/>
          <w:szCs w:val="28"/>
        </w:rPr>
        <w:t>i m</w:t>
      </w:r>
      <w:r>
        <w:rPr>
          <w:rFonts w:eastAsia="DengXian"/>
          <w:sz w:val="28"/>
          <w:szCs w:val="28"/>
        </w:rPr>
        <w:t>ớ</w:t>
      </w:r>
      <w:r>
        <w:rPr>
          <w:rFonts w:eastAsia="DengXian"/>
          <w:sz w:val="28"/>
          <w:szCs w:val="28"/>
        </w:rPr>
        <w:t>i sáng t</w:t>
      </w:r>
      <w:r>
        <w:rPr>
          <w:rFonts w:eastAsia="DengXian"/>
          <w:sz w:val="28"/>
          <w:szCs w:val="28"/>
        </w:rPr>
        <w:t>ạ</w:t>
      </w:r>
      <w:r>
        <w:rPr>
          <w:rFonts w:eastAsia="DengXian"/>
          <w:sz w:val="28"/>
          <w:szCs w:val="28"/>
        </w:rPr>
        <w:t>o và chuy</w:t>
      </w:r>
      <w:r>
        <w:rPr>
          <w:rFonts w:eastAsia="DengXian"/>
          <w:sz w:val="28"/>
          <w:szCs w:val="28"/>
        </w:rPr>
        <w:t>ể</w:t>
      </w:r>
      <w:r>
        <w:rPr>
          <w:rFonts w:eastAsia="DengXian"/>
          <w:sz w:val="28"/>
          <w:szCs w:val="28"/>
        </w:rPr>
        <w:t>n đ</w:t>
      </w:r>
      <w:r>
        <w:rPr>
          <w:rFonts w:eastAsia="DengXian"/>
          <w:sz w:val="28"/>
          <w:szCs w:val="28"/>
        </w:rPr>
        <w:t>ổ</w:t>
      </w:r>
      <w:r>
        <w:rPr>
          <w:rFonts w:eastAsia="DengXian"/>
          <w:sz w:val="28"/>
          <w:szCs w:val="28"/>
        </w:rPr>
        <w:t>i s</w:t>
      </w:r>
      <w:r>
        <w:rPr>
          <w:rFonts w:eastAsia="DengXian"/>
          <w:sz w:val="28"/>
          <w:szCs w:val="28"/>
        </w:rPr>
        <w:t>ố</w:t>
      </w:r>
      <w:r>
        <w:rPr>
          <w:rFonts w:eastAsia="DengXian"/>
          <w:sz w:val="28"/>
          <w:szCs w:val="28"/>
        </w:rPr>
        <w:t xml:space="preserve"> qu</w:t>
      </w:r>
      <w:r>
        <w:rPr>
          <w:rFonts w:eastAsia="DengXian"/>
          <w:sz w:val="28"/>
          <w:szCs w:val="28"/>
        </w:rPr>
        <w:t>ố</w:t>
      </w:r>
      <w:r>
        <w:rPr>
          <w:rFonts w:eastAsia="DengXian"/>
          <w:sz w:val="28"/>
          <w:szCs w:val="28"/>
        </w:rPr>
        <w:t>c gia đ</w:t>
      </w:r>
      <w:r>
        <w:rPr>
          <w:rFonts w:eastAsia="DengXian"/>
          <w:sz w:val="28"/>
          <w:szCs w:val="28"/>
        </w:rPr>
        <w:t>ể</w:t>
      </w:r>
      <w:r>
        <w:rPr>
          <w:rFonts w:eastAsia="DengXian"/>
          <w:sz w:val="28"/>
          <w:szCs w:val="28"/>
        </w:rPr>
        <w:t xml:space="preserve"> đưa Vi</w:t>
      </w:r>
      <w:r>
        <w:rPr>
          <w:rFonts w:eastAsia="DengXian"/>
          <w:sz w:val="28"/>
          <w:szCs w:val="28"/>
        </w:rPr>
        <w:t>ệ</w:t>
      </w:r>
      <w:r>
        <w:rPr>
          <w:rFonts w:eastAsia="DengXian"/>
          <w:sz w:val="28"/>
          <w:szCs w:val="28"/>
        </w:rPr>
        <w:t>t Nam vươn lên trong k</w:t>
      </w:r>
      <w:r>
        <w:rPr>
          <w:rFonts w:eastAsia="DengXian"/>
          <w:sz w:val="28"/>
          <w:szCs w:val="28"/>
        </w:rPr>
        <w:t>ỷ</w:t>
      </w:r>
      <w:r>
        <w:rPr>
          <w:rFonts w:eastAsia="DengXian"/>
          <w:sz w:val="28"/>
          <w:szCs w:val="28"/>
        </w:rPr>
        <w:t xml:space="preserve"> nguyên s</w:t>
      </w:r>
      <w:r>
        <w:rPr>
          <w:rFonts w:eastAsia="DengXian"/>
          <w:sz w:val="28"/>
          <w:szCs w:val="28"/>
        </w:rPr>
        <w:t>ố</w:t>
      </w:r>
      <w:r>
        <w:rPr>
          <w:rFonts w:eastAsia="DengXian"/>
          <w:sz w:val="28"/>
          <w:szCs w:val="28"/>
        </w:rPr>
        <w:t>.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đóng vai trò trung tâm trong vi</w:t>
      </w:r>
      <w:r>
        <w:rPr>
          <w:rFonts w:eastAsia="DengXian"/>
          <w:sz w:val="28"/>
          <w:szCs w:val="28"/>
        </w:rPr>
        <w:t>ệ</w:t>
      </w:r>
      <w:r>
        <w:rPr>
          <w:rFonts w:eastAsia="DengXian"/>
          <w:sz w:val="28"/>
          <w:szCs w:val="28"/>
        </w:rPr>
        <w:t>c thúc đ</w:t>
      </w:r>
      <w:r>
        <w:rPr>
          <w:rFonts w:eastAsia="DengXian"/>
          <w:sz w:val="28"/>
          <w:szCs w:val="28"/>
        </w:rPr>
        <w:t>ẩ</w:t>
      </w:r>
      <w:r>
        <w:rPr>
          <w:rFonts w:eastAsia="DengXian"/>
          <w:sz w:val="28"/>
          <w:szCs w:val="28"/>
        </w:rPr>
        <w:t>y chuy</w:t>
      </w:r>
      <w:r>
        <w:rPr>
          <w:rFonts w:eastAsia="DengXian"/>
          <w:sz w:val="28"/>
          <w:szCs w:val="28"/>
        </w:rPr>
        <w:t>ể</w:t>
      </w:r>
      <w:r>
        <w:rPr>
          <w:rFonts w:eastAsia="DengXian"/>
          <w:sz w:val="28"/>
          <w:szCs w:val="28"/>
        </w:rPr>
        <w:t>n đ</w:t>
      </w:r>
      <w:r>
        <w:rPr>
          <w:rFonts w:eastAsia="DengXian"/>
          <w:sz w:val="28"/>
          <w:szCs w:val="28"/>
        </w:rPr>
        <w:t>ổ</w:t>
      </w:r>
      <w:r>
        <w:rPr>
          <w:rFonts w:eastAsia="DengXian"/>
          <w:sz w:val="28"/>
          <w:szCs w:val="28"/>
        </w:rPr>
        <w:t>i s</w:t>
      </w:r>
      <w:r>
        <w:rPr>
          <w:rFonts w:eastAsia="DengXian"/>
          <w:sz w:val="28"/>
          <w:szCs w:val="28"/>
        </w:rPr>
        <w:t>ố</w:t>
      </w:r>
      <w:r>
        <w:rPr>
          <w:rFonts w:eastAsia="DengXian"/>
          <w:sz w:val="28"/>
          <w:szCs w:val="28"/>
        </w:rPr>
        <w:t>, đ</w:t>
      </w:r>
      <w:r>
        <w:rPr>
          <w:rFonts w:eastAsia="DengXian"/>
          <w:sz w:val="28"/>
          <w:szCs w:val="28"/>
        </w:rPr>
        <w:t>ổ</w:t>
      </w:r>
      <w:r>
        <w:rPr>
          <w:rFonts w:eastAsia="DengXian"/>
          <w:sz w:val="28"/>
          <w:szCs w:val="28"/>
        </w:rPr>
        <w:t>i m</w:t>
      </w:r>
      <w:r>
        <w:rPr>
          <w:rFonts w:eastAsia="DengXian"/>
          <w:sz w:val="28"/>
          <w:szCs w:val="28"/>
        </w:rPr>
        <w:t>ớ</w:t>
      </w:r>
      <w:r>
        <w:rPr>
          <w:rFonts w:eastAsia="DengXian"/>
          <w:sz w:val="28"/>
          <w:szCs w:val="28"/>
        </w:rPr>
        <w:t xml:space="preserve">i sáng </w:t>
      </w:r>
      <w:r>
        <w:rPr>
          <w:rFonts w:eastAsia="DengXian"/>
          <w:sz w:val="28"/>
          <w:szCs w:val="28"/>
        </w:rPr>
        <w:t>t</w:t>
      </w:r>
      <w:r>
        <w:rPr>
          <w:rFonts w:eastAsia="DengXian"/>
          <w:sz w:val="28"/>
          <w:szCs w:val="28"/>
        </w:rPr>
        <w:t>ạ</w:t>
      </w:r>
      <w:r>
        <w:rPr>
          <w:rFonts w:eastAsia="DengXian"/>
          <w:sz w:val="28"/>
          <w:szCs w:val="28"/>
        </w:rPr>
        <w:t>o và phát tri</w:t>
      </w:r>
      <w:r>
        <w:rPr>
          <w:rFonts w:eastAsia="DengXian"/>
          <w:sz w:val="28"/>
          <w:szCs w:val="28"/>
        </w:rPr>
        <w:t>ể</w:t>
      </w:r>
      <w:r>
        <w:rPr>
          <w:rFonts w:eastAsia="DengXian"/>
          <w:sz w:val="28"/>
          <w:szCs w:val="28"/>
        </w:rPr>
        <w:t>n kinh t</w:t>
      </w:r>
      <w:r>
        <w:rPr>
          <w:rFonts w:eastAsia="DengXian"/>
          <w:sz w:val="28"/>
          <w:szCs w:val="28"/>
        </w:rPr>
        <w:t>ế</w:t>
      </w:r>
      <w:r>
        <w:rPr>
          <w:rFonts w:eastAsia="DengXian"/>
          <w:sz w:val="28"/>
          <w:szCs w:val="28"/>
        </w:rPr>
        <w:t xml:space="preserve"> - xã h</w:t>
      </w:r>
      <w:r>
        <w:rPr>
          <w:rFonts w:eastAsia="DengXian"/>
          <w:sz w:val="28"/>
          <w:szCs w:val="28"/>
        </w:rPr>
        <w:t>ộ</w:t>
      </w:r>
      <w:r>
        <w:rPr>
          <w:rFonts w:eastAsia="DengXian"/>
          <w:sz w:val="28"/>
          <w:szCs w:val="28"/>
        </w:rPr>
        <w:t>i, đ</w:t>
      </w:r>
      <w:r>
        <w:rPr>
          <w:rFonts w:eastAsia="DengXian"/>
          <w:sz w:val="28"/>
          <w:szCs w:val="28"/>
        </w:rPr>
        <w:t>ồ</w:t>
      </w:r>
      <w:r>
        <w:rPr>
          <w:rFonts w:eastAsia="DengXian"/>
          <w:sz w:val="28"/>
          <w:szCs w:val="28"/>
        </w:rPr>
        <w:t>ng th</w:t>
      </w:r>
      <w:r>
        <w:rPr>
          <w:rFonts w:eastAsia="DengXian"/>
          <w:sz w:val="28"/>
          <w:szCs w:val="28"/>
        </w:rPr>
        <w:t>ờ</w:t>
      </w:r>
      <w:r>
        <w:rPr>
          <w:rFonts w:eastAsia="DengXian"/>
          <w:sz w:val="28"/>
          <w:szCs w:val="28"/>
        </w:rPr>
        <w:t>i là y</w:t>
      </w:r>
      <w:r>
        <w:rPr>
          <w:rFonts w:eastAsia="DengXian"/>
          <w:sz w:val="28"/>
          <w:szCs w:val="28"/>
        </w:rPr>
        <w:t>ế</w:t>
      </w:r>
      <w:r>
        <w:rPr>
          <w:rFonts w:eastAsia="DengXian"/>
          <w:sz w:val="28"/>
          <w:szCs w:val="28"/>
        </w:rPr>
        <w:t>u t</w:t>
      </w:r>
      <w:r>
        <w:rPr>
          <w:rFonts w:eastAsia="DengXian"/>
          <w:sz w:val="28"/>
          <w:szCs w:val="28"/>
        </w:rPr>
        <w:t>ố</w:t>
      </w:r>
      <w:r>
        <w:rPr>
          <w:rFonts w:eastAsia="DengXian"/>
          <w:sz w:val="28"/>
          <w:szCs w:val="28"/>
        </w:rPr>
        <w:t xml:space="preserve"> then ch</w:t>
      </w:r>
      <w:r>
        <w:rPr>
          <w:rFonts w:eastAsia="DengXian"/>
          <w:sz w:val="28"/>
          <w:szCs w:val="28"/>
        </w:rPr>
        <w:t>ố</w:t>
      </w:r>
      <w:r>
        <w:rPr>
          <w:rFonts w:eastAsia="DengXian"/>
          <w:sz w:val="28"/>
          <w:szCs w:val="28"/>
        </w:rPr>
        <w:t>t đ</w:t>
      </w:r>
      <w:r>
        <w:rPr>
          <w:rFonts w:eastAsia="DengXian"/>
          <w:sz w:val="28"/>
          <w:szCs w:val="28"/>
        </w:rPr>
        <w:t>ể</w:t>
      </w:r>
      <w:r>
        <w:rPr>
          <w:rFonts w:eastAsia="DengXian"/>
          <w:sz w:val="28"/>
          <w:szCs w:val="28"/>
        </w:rPr>
        <w:t xml:space="preserve"> b</w:t>
      </w:r>
      <w:r>
        <w:rPr>
          <w:rFonts w:eastAsia="DengXian"/>
          <w:sz w:val="28"/>
          <w:szCs w:val="28"/>
        </w:rPr>
        <w:t>ả</w:t>
      </w:r>
      <w:r>
        <w:rPr>
          <w:rFonts w:eastAsia="DengXian"/>
          <w:sz w:val="28"/>
          <w:szCs w:val="28"/>
        </w:rPr>
        <w:t>o đ</w:t>
      </w:r>
      <w:r>
        <w:rPr>
          <w:rFonts w:eastAsia="DengXian"/>
          <w:sz w:val="28"/>
          <w:szCs w:val="28"/>
        </w:rPr>
        <w:t>ả</w:t>
      </w:r>
      <w:r>
        <w:rPr>
          <w:rFonts w:eastAsia="DengXian"/>
          <w:sz w:val="28"/>
          <w:szCs w:val="28"/>
        </w:rPr>
        <w:t>m ch</w:t>
      </w:r>
      <w:r>
        <w:rPr>
          <w:rFonts w:eastAsia="DengXian"/>
          <w:sz w:val="28"/>
          <w:szCs w:val="28"/>
        </w:rPr>
        <w:t>ủ</w:t>
      </w:r>
      <w:r>
        <w:rPr>
          <w:rFonts w:eastAsia="DengXian"/>
          <w:sz w:val="28"/>
          <w:szCs w:val="28"/>
        </w:rPr>
        <w:t xml:space="preserve"> quy</w:t>
      </w:r>
      <w:r>
        <w:rPr>
          <w:rFonts w:eastAsia="DengXian"/>
          <w:sz w:val="28"/>
          <w:szCs w:val="28"/>
        </w:rPr>
        <w:t>ề</w:t>
      </w:r>
      <w:r>
        <w:rPr>
          <w:rFonts w:eastAsia="DengXian"/>
          <w:sz w:val="28"/>
          <w:szCs w:val="28"/>
        </w:rPr>
        <w:t>n qu</w:t>
      </w:r>
      <w:r>
        <w:rPr>
          <w:rFonts w:eastAsia="DengXian"/>
          <w:sz w:val="28"/>
          <w:szCs w:val="28"/>
        </w:rPr>
        <w:t>ố</w:t>
      </w:r>
      <w:r>
        <w:rPr>
          <w:rFonts w:eastAsia="DengXian"/>
          <w:sz w:val="28"/>
          <w:szCs w:val="28"/>
        </w:rPr>
        <w:t>c gia trên không gian m</w:t>
      </w:r>
      <w:r>
        <w:rPr>
          <w:rFonts w:eastAsia="DengXian"/>
          <w:sz w:val="28"/>
          <w:szCs w:val="28"/>
        </w:rPr>
        <w:t>ạ</w:t>
      </w:r>
      <w:r>
        <w:rPr>
          <w:rFonts w:eastAsia="DengXian"/>
          <w:sz w:val="28"/>
          <w:szCs w:val="28"/>
        </w:rPr>
        <w:t>ng. M</w:t>
      </w:r>
      <w:r>
        <w:rPr>
          <w:rFonts w:eastAsia="DengXian"/>
          <w:sz w:val="28"/>
          <w:szCs w:val="28"/>
        </w:rPr>
        <w:t>ụ</w:t>
      </w:r>
      <w:r>
        <w:rPr>
          <w:rFonts w:eastAsia="DengXian"/>
          <w:sz w:val="28"/>
          <w:szCs w:val="28"/>
        </w:rPr>
        <w:t>c tiêu phát tri</w:t>
      </w:r>
      <w:r>
        <w:rPr>
          <w:rFonts w:eastAsia="DengXian"/>
          <w:sz w:val="28"/>
          <w:szCs w:val="28"/>
        </w:rPr>
        <w:t>ể</w:t>
      </w:r>
      <w:r>
        <w:rPr>
          <w:rFonts w:eastAsia="DengXian"/>
          <w:sz w:val="28"/>
          <w:szCs w:val="28"/>
        </w:rPr>
        <w:t>n đ</w:t>
      </w:r>
      <w:r>
        <w:rPr>
          <w:rFonts w:eastAsia="DengXian"/>
          <w:sz w:val="28"/>
          <w:szCs w:val="28"/>
        </w:rPr>
        <w:t>ế</w:t>
      </w:r>
      <w:r>
        <w:rPr>
          <w:rFonts w:eastAsia="DengXian"/>
          <w:sz w:val="28"/>
          <w:szCs w:val="28"/>
        </w:rPr>
        <w:t xml:space="preserve">n năm 2030 là: </w:t>
      </w:r>
      <w:r>
        <w:rPr>
          <w:rFonts w:eastAsia="DengXian"/>
          <w:i/>
          <w:sz w:val="28"/>
          <w:szCs w:val="28"/>
        </w:rPr>
        <w:t>“Hoàn thành xây d</w:t>
      </w:r>
      <w:r>
        <w:rPr>
          <w:rFonts w:eastAsia="DengXian"/>
          <w:i/>
          <w:sz w:val="28"/>
          <w:szCs w:val="28"/>
        </w:rPr>
        <w:t>ự</w:t>
      </w:r>
      <w:r>
        <w:rPr>
          <w:rFonts w:eastAsia="DengXian"/>
          <w:i/>
          <w:sz w:val="28"/>
          <w:szCs w:val="28"/>
        </w:rPr>
        <w:t>ng, k</w:t>
      </w:r>
      <w:r>
        <w:rPr>
          <w:rFonts w:eastAsia="DengXian"/>
          <w:i/>
          <w:sz w:val="28"/>
          <w:szCs w:val="28"/>
        </w:rPr>
        <w:t>ế</w:t>
      </w:r>
      <w:r>
        <w:rPr>
          <w:rFonts w:eastAsia="DengXian"/>
          <w:i/>
          <w:sz w:val="28"/>
          <w:szCs w:val="28"/>
        </w:rPr>
        <w:t>t n</w:t>
      </w:r>
      <w:r>
        <w:rPr>
          <w:rFonts w:eastAsia="DengXian"/>
          <w:i/>
          <w:sz w:val="28"/>
          <w:szCs w:val="28"/>
        </w:rPr>
        <w:t>ố</w:t>
      </w:r>
      <w:r>
        <w:rPr>
          <w:rFonts w:eastAsia="DengXian"/>
          <w:i/>
          <w:sz w:val="28"/>
          <w:szCs w:val="28"/>
        </w:rPr>
        <w:t>i, chia s</w:t>
      </w:r>
      <w:r>
        <w:rPr>
          <w:rFonts w:eastAsia="DengXian"/>
          <w:i/>
          <w:sz w:val="28"/>
          <w:szCs w:val="28"/>
        </w:rPr>
        <w:t>ẻ</w:t>
      </w:r>
      <w:r>
        <w:rPr>
          <w:rFonts w:eastAsia="DengXian"/>
          <w:i/>
          <w:sz w:val="28"/>
          <w:szCs w:val="28"/>
        </w:rPr>
        <w:t xml:space="preserve"> đ</w:t>
      </w:r>
      <w:r>
        <w:rPr>
          <w:rFonts w:eastAsia="DengXian"/>
          <w:i/>
          <w:sz w:val="28"/>
          <w:szCs w:val="28"/>
        </w:rPr>
        <w:t>ồ</w:t>
      </w:r>
      <w:r>
        <w:rPr>
          <w:rFonts w:eastAsia="DengXian"/>
          <w:i/>
          <w:sz w:val="28"/>
          <w:szCs w:val="28"/>
        </w:rPr>
        <w:t>ng b</w:t>
      </w:r>
      <w:r>
        <w:rPr>
          <w:rFonts w:eastAsia="DengXian"/>
          <w:i/>
          <w:sz w:val="28"/>
          <w:szCs w:val="28"/>
        </w:rPr>
        <w:t>ộ</w:t>
      </w:r>
      <w:r>
        <w:rPr>
          <w:rFonts w:eastAsia="DengXian"/>
          <w:i/>
          <w:sz w:val="28"/>
          <w:szCs w:val="28"/>
        </w:rPr>
        <w:t xml:space="preserve"> cơ s</w:t>
      </w:r>
      <w:r>
        <w:rPr>
          <w:rFonts w:eastAsia="DengXian"/>
          <w:i/>
          <w:sz w:val="28"/>
          <w:szCs w:val="28"/>
        </w:rPr>
        <w:t>ở</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qu</w:t>
      </w:r>
      <w:r>
        <w:rPr>
          <w:rFonts w:eastAsia="DengXian"/>
          <w:i/>
          <w:sz w:val="28"/>
          <w:szCs w:val="28"/>
        </w:rPr>
        <w:t>ố</w:t>
      </w:r>
      <w:r>
        <w:rPr>
          <w:rFonts w:eastAsia="DengXian"/>
          <w:i/>
          <w:sz w:val="28"/>
          <w:szCs w:val="28"/>
        </w:rPr>
        <w:t>c gia, cơ s</w:t>
      </w:r>
      <w:r>
        <w:rPr>
          <w:rFonts w:eastAsia="DengXian"/>
          <w:i/>
          <w:sz w:val="28"/>
          <w:szCs w:val="28"/>
        </w:rPr>
        <w:t>ở</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 xml:space="preserve">u các ngành; khai </w:t>
      </w:r>
      <w:r>
        <w:rPr>
          <w:rFonts w:eastAsia="DengXian"/>
          <w:i/>
          <w:sz w:val="28"/>
          <w:szCs w:val="28"/>
        </w:rPr>
        <w:t>thác và s</w:t>
      </w:r>
      <w:r>
        <w:rPr>
          <w:rFonts w:eastAsia="DengXian"/>
          <w:i/>
          <w:sz w:val="28"/>
          <w:szCs w:val="28"/>
        </w:rPr>
        <w:t>ử</w:t>
      </w:r>
      <w:r>
        <w:rPr>
          <w:rFonts w:eastAsia="DengXian"/>
          <w:i/>
          <w:sz w:val="28"/>
          <w:szCs w:val="28"/>
        </w:rPr>
        <w:t xml:space="preserve"> d</w:t>
      </w:r>
      <w:r>
        <w:rPr>
          <w:rFonts w:eastAsia="DengXian"/>
          <w:i/>
          <w:sz w:val="28"/>
          <w:szCs w:val="28"/>
        </w:rPr>
        <w:t>ụ</w:t>
      </w:r>
      <w:r>
        <w:rPr>
          <w:rFonts w:eastAsia="DengXian"/>
          <w:i/>
          <w:sz w:val="28"/>
          <w:szCs w:val="28"/>
        </w:rPr>
        <w:t>ng có hi</w:t>
      </w:r>
      <w:r>
        <w:rPr>
          <w:rFonts w:eastAsia="DengXian"/>
          <w:i/>
          <w:sz w:val="28"/>
          <w:szCs w:val="28"/>
        </w:rPr>
        <w:t>ệ</w:t>
      </w:r>
      <w:r>
        <w:rPr>
          <w:rFonts w:eastAsia="DengXian"/>
          <w:i/>
          <w:sz w:val="28"/>
          <w:szCs w:val="28"/>
        </w:rPr>
        <w:t>u qu</w:t>
      </w:r>
      <w:r>
        <w:rPr>
          <w:rFonts w:eastAsia="DengXian"/>
          <w:i/>
          <w:sz w:val="28"/>
          <w:szCs w:val="28"/>
        </w:rPr>
        <w:t>ả</w:t>
      </w:r>
      <w:r>
        <w:rPr>
          <w:rFonts w:eastAsia="DengXian"/>
          <w:i/>
          <w:sz w:val="28"/>
          <w:szCs w:val="28"/>
        </w:rPr>
        <w:t xml:space="preserve"> tài nguyên s</w:t>
      </w:r>
      <w:r>
        <w:rPr>
          <w:rFonts w:eastAsia="DengXian"/>
          <w:i/>
          <w:sz w:val="28"/>
          <w:szCs w:val="28"/>
        </w:rPr>
        <w:t>ố</w:t>
      </w:r>
      <w:r>
        <w:rPr>
          <w:rFonts w:eastAsia="DengXian"/>
          <w:i/>
          <w:sz w:val="28"/>
          <w:szCs w:val="28"/>
        </w:rPr>
        <w:t>,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s</w:t>
      </w:r>
      <w:r>
        <w:rPr>
          <w:rFonts w:eastAsia="DengXian"/>
          <w:i/>
          <w:sz w:val="28"/>
          <w:szCs w:val="28"/>
        </w:rPr>
        <w:t>ố</w:t>
      </w:r>
      <w:r>
        <w:rPr>
          <w:rFonts w:eastAsia="DengXian"/>
          <w:i/>
          <w:sz w:val="28"/>
          <w:szCs w:val="28"/>
        </w:rPr>
        <w:t>, hình thành sàn giao d</w:t>
      </w:r>
      <w:r>
        <w:rPr>
          <w:rFonts w:eastAsia="DengXian"/>
          <w:i/>
          <w:sz w:val="28"/>
          <w:szCs w:val="28"/>
        </w:rPr>
        <w:t>ị</w:t>
      </w:r>
      <w:r>
        <w:rPr>
          <w:rFonts w:eastAsia="DengXian"/>
          <w:i/>
          <w:sz w:val="28"/>
          <w:szCs w:val="28"/>
        </w:rPr>
        <w:t>ch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w:t>
      </w:r>
    </w:p>
    <w:p w:rsidR="001F0EEF" w:rsidRDefault="009E2C7D">
      <w:pPr>
        <w:spacing w:before="60" w:after="60"/>
        <w:ind w:firstLine="720"/>
        <w:jc w:val="both"/>
        <w:rPr>
          <w:rFonts w:eastAsia="DengXian"/>
          <w:sz w:val="28"/>
          <w:szCs w:val="28"/>
        </w:rPr>
      </w:pPr>
      <w:r>
        <w:rPr>
          <w:rFonts w:eastAsia="DengXian"/>
          <w:sz w:val="28"/>
          <w:szCs w:val="28"/>
        </w:rPr>
        <w:t>- Ngh</w:t>
      </w:r>
      <w:r>
        <w:rPr>
          <w:rFonts w:eastAsia="DengXian"/>
          <w:sz w:val="28"/>
          <w:szCs w:val="28"/>
        </w:rPr>
        <w:t>ị</w:t>
      </w:r>
      <w:r>
        <w:rPr>
          <w:rFonts w:eastAsia="DengXian"/>
          <w:sz w:val="28"/>
          <w:szCs w:val="28"/>
        </w:rPr>
        <w:t xml:space="preserve"> quy</w:t>
      </w:r>
      <w:r>
        <w:rPr>
          <w:rFonts w:eastAsia="DengXian"/>
          <w:sz w:val="28"/>
          <w:szCs w:val="28"/>
        </w:rPr>
        <w:t>ế</w:t>
      </w:r>
      <w:r>
        <w:rPr>
          <w:rFonts w:eastAsia="DengXian"/>
          <w:sz w:val="28"/>
          <w:szCs w:val="28"/>
        </w:rPr>
        <w:t>t s</w:t>
      </w:r>
      <w:r>
        <w:rPr>
          <w:rFonts w:eastAsia="DengXian"/>
          <w:sz w:val="28"/>
          <w:szCs w:val="28"/>
        </w:rPr>
        <w:t>ố</w:t>
      </w:r>
      <w:r>
        <w:rPr>
          <w:rFonts w:eastAsia="DengXian"/>
          <w:sz w:val="28"/>
          <w:szCs w:val="28"/>
        </w:rPr>
        <w:t xml:space="preserve"> 71-NQ/TW ngày 22/8/2025 c</w:t>
      </w:r>
      <w:r>
        <w:rPr>
          <w:rFonts w:eastAsia="DengXian"/>
          <w:sz w:val="28"/>
          <w:szCs w:val="28"/>
        </w:rPr>
        <w:t>ủ</w:t>
      </w:r>
      <w:r>
        <w:rPr>
          <w:rFonts w:eastAsia="DengXian"/>
          <w:sz w:val="28"/>
          <w:szCs w:val="28"/>
        </w:rPr>
        <w:t>a B</w:t>
      </w:r>
      <w:r>
        <w:rPr>
          <w:rFonts w:eastAsia="DengXian"/>
          <w:sz w:val="28"/>
          <w:szCs w:val="28"/>
        </w:rPr>
        <w:t>ộ</w:t>
      </w:r>
      <w:r>
        <w:rPr>
          <w:rFonts w:eastAsia="DengXian"/>
          <w:sz w:val="28"/>
          <w:szCs w:val="28"/>
        </w:rPr>
        <w:t xml:space="preserve"> Chính tr</w:t>
      </w:r>
      <w:r>
        <w:rPr>
          <w:rFonts w:eastAsia="DengXian"/>
          <w:sz w:val="28"/>
          <w:szCs w:val="28"/>
        </w:rPr>
        <w:t>ị</w:t>
      </w:r>
      <w:r>
        <w:rPr>
          <w:rFonts w:eastAsia="DengXian"/>
          <w:sz w:val="28"/>
          <w:szCs w:val="28"/>
        </w:rPr>
        <w:t xml:space="preserve"> v</w:t>
      </w:r>
      <w:r>
        <w:rPr>
          <w:rFonts w:eastAsia="DengXian"/>
          <w:sz w:val="28"/>
          <w:szCs w:val="28"/>
        </w:rPr>
        <w:t>ề</w:t>
      </w:r>
      <w:r>
        <w:rPr>
          <w:rFonts w:eastAsia="DengXian"/>
          <w:sz w:val="28"/>
          <w:szCs w:val="28"/>
        </w:rPr>
        <w:t xml:space="preserve"> đ</w:t>
      </w:r>
      <w:r>
        <w:rPr>
          <w:rFonts w:eastAsia="DengXian"/>
          <w:sz w:val="28"/>
          <w:szCs w:val="28"/>
        </w:rPr>
        <w:t>ộ</w:t>
      </w:r>
      <w:r>
        <w:rPr>
          <w:rFonts w:eastAsia="DengXian"/>
          <w:sz w:val="28"/>
          <w:szCs w:val="28"/>
        </w:rPr>
        <w:t>t phá phát tri</w:t>
      </w:r>
      <w:r>
        <w:rPr>
          <w:rFonts w:eastAsia="DengXian"/>
          <w:sz w:val="28"/>
          <w:szCs w:val="28"/>
        </w:rPr>
        <w:t>ể</w:t>
      </w:r>
      <w:r>
        <w:rPr>
          <w:rFonts w:eastAsia="DengXian"/>
          <w:sz w:val="28"/>
          <w:szCs w:val="28"/>
        </w:rPr>
        <w:t>n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đã ch</w:t>
      </w:r>
      <w:r>
        <w:rPr>
          <w:rFonts w:eastAsia="DengXian"/>
          <w:sz w:val="28"/>
          <w:szCs w:val="28"/>
        </w:rPr>
        <w:t>ỉ</w:t>
      </w:r>
      <w:r>
        <w:rPr>
          <w:rFonts w:eastAsia="DengXian"/>
          <w:sz w:val="28"/>
          <w:szCs w:val="28"/>
        </w:rPr>
        <w:t xml:space="preserve"> đ</w:t>
      </w:r>
      <w:r>
        <w:rPr>
          <w:rFonts w:eastAsia="DengXian"/>
          <w:sz w:val="28"/>
          <w:szCs w:val="28"/>
        </w:rPr>
        <w:t>ạ</w:t>
      </w:r>
      <w:r>
        <w:rPr>
          <w:rFonts w:eastAsia="DengXian"/>
          <w:sz w:val="28"/>
          <w:szCs w:val="28"/>
        </w:rPr>
        <w:t>o chuy</w:t>
      </w:r>
      <w:r>
        <w:rPr>
          <w:rFonts w:eastAsia="DengXian"/>
          <w:sz w:val="28"/>
          <w:szCs w:val="28"/>
        </w:rPr>
        <w:t>ể</w:t>
      </w:r>
      <w:r>
        <w:rPr>
          <w:rFonts w:eastAsia="DengXian"/>
          <w:sz w:val="28"/>
          <w:szCs w:val="28"/>
        </w:rPr>
        <w:t>n đ</w:t>
      </w:r>
      <w:r>
        <w:rPr>
          <w:rFonts w:eastAsia="DengXian"/>
          <w:sz w:val="28"/>
          <w:szCs w:val="28"/>
        </w:rPr>
        <w:t>ổ</w:t>
      </w:r>
      <w:r>
        <w:rPr>
          <w:rFonts w:eastAsia="DengXian"/>
          <w:sz w:val="28"/>
          <w:szCs w:val="28"/>
        </w:rPr>
        <w:t>i s</w:t>
      </w:r>
      <w:r>
        <w:rPr>
          <w:rFonts w:eastAsia="DengXian"/>
          <w:sz w:val="28"/>
          <w:szCs w:val="28"/>
        </w:rPr>
        <w:t>ố</w:t>
      </w:r>
      <w:r>
        <w:rPr>
          <w:rFonts w:eastAsia="DengXian"/>
          <w:sz w:val="28"/>
          <w:szCs w:val="28"/>
        </w:rPr>
        <w:t xml:space="preserve"> toàn di</w:t>
      </w:r>
      <w:r>
        <w:rPr>
          <w:rFonts w:eastAsia="DengXian"/>
          <w:sz w:val="28"/>
          <w:szCs w:val="28"/>
        </w:rPr>
        <w:t>ệ</w:t>
      </w:r>
      <w:r>
        <w:rPr>
          <w:rFonts w:eastAsia="DengXian"/>
          <w:sz w:val="28"/>
          <w:szCs w:val="28"/>
        </w:rPr>
        <w:t>n, ph</w:t>
      </w:r>
      <w:r>
        <w:rPr>
          <w:rFonts w:eastAsia="DengXian"/>
          <w:sz w:val="28"/>
          <w:szCs w:val="28"/>
        </w:rPr>
        <w:t>ổ</w:t>
      </w:r>
      <w:r>
        <w:rPr>
          <w:rFonts w:eastAsia="DengXian"/>
          <w:sz w:val="28"/>
          <w:szCs w:val="28"/>
        </w:rPr>
        <w:t xml:space="preserve"> c</w:t>
      </w:r>
      <w:r>
        <w:rPr>
          <w:rFonts w:eastAsia="DengXian"/>
          <w:sz w:val="28"/>
          <w:szCs w:val="28"/>
        </w:rPr>
        <w:t>ậ</w:t>
      </w:r>
      <w:r>
        <w:rPr>
          <w:rFonts w:eastAsia="DengXian"/>
          <w:sz w:val="28"/>
          <w:szCs w:val="28"/>
        </w:rPr>
        <w:t xml:space="preserve">p và </w:t>
      </w:r>
      <w:r>
        <w:rPr>
          <w:rFonts w:eastAsia="DengXian"/>
          <w:sz w:val="28"/>
          <w:szCs w:val="28"/>
        </w:rPr>
        <w:t>ứ</w:t>
      </w:r>
      <w:r>
        <w:rPr>
          <w:rFonts w:eastAsia="DengXian"/>
          <w:sz w:val="28"/>
          <w:szCs w:val="28"/>
        </w:rPr>
        <w:t>ng d</w:t>
      </w:r>
      <w:r>
        <w:rPr>
          <w:rFonts w:eastAsia="DengXian"/>
          <w:sz w:val="28"/>
          <w:szCs w:val="28"/>
        </w:rPr>
        <w:t>ụ</w:t>
      </w:r>
      <w:r>
        <w:rPr>
          <w:rFonts w:eastAsia="DengXian"/>
          <w:sz w:val="28"/>
          <w:szCs w:val="28"/>
        </w:rPr>
        <w:t>ng m</w:t>
      </w:r>
      <w:r>
        <w:rPr>
          <w:rFonts w:eastAsia="DengXian"/>
          <w:sz w:val="28"/>
          <w:szCs w:val="28"/>
        </w:rPr>
        <w:t>ạ</w:t>
      </w:r>
      <w:r>
        <w:rPr>
          <w:rFonts w:eastAsia="DengXian"/>
          <w:sz w:val="28"/>
          <w:szCs w:val="28"/>
        </w:rPr>
        <w:t>nh m</w:t>
      </w:r>
      <w:r>
        <w:rPr>
          <w:rFonts w:eastAsia="DengXian"/>
          <w:sz w:val="28"/>
          <w:szCs w:val="28"/>
        </w:rPr>
        <w:t>ẽ</w:t>
      </w:r>
      <w:r>
        <w:rPr>
          <w:rFonts w:eastAsia="DengXian"/>
          <w:sz w:val="28"/>
          <w:szCs w:val="28"/>
        </w:rPr>
        <w:t xml:space="preserve"> côn</w:t>
      </w:r>
      <w:r>
        <w:rPr>
          <w:rFonts w:eastAsia="DengXian"/>
          <w:sz w:val="28"/>
          <w:szCs w:val="28"/>
        </w:rPr>
        <w:t>g ngh</w:t>
      </w:r>
      <w:r>
        <w:rPr>
          <w:rFonts w:eastAsia="DengXian"/>
          <w:sz w:val="28"/>
          <w:szCs w:val="28"/>
        </w:rPr>
        <w:t>ệ</w:t>
      </w:r>
      <w:r>
        <w:rPr>
          <w:rFonts w:eastAsia="DengXian"/>
          <w:sz w:val="28"/>
          <w:szCs w:val="28"/>
        </w:rPr>
        <w:t xml:space="preserve"> s</w:t>
      </w:r>
      <w:r>
        <w:rPr>
          <w:rFonts w:eastAsia="DengXian"/>
          <w:sz w:val="28"/>
          <w:szCs w:val="28"/>
        </w:rPr>
        <w:t>ố</w:t>
      </w:r>
      <w:r>
        <w:rPr>
          <w:rFonts w:eastAsia="DengXian"/>
          <w:sz w:val="28"/>
          <w:szCs w:val="28"/>
        </w:rPr>
        <w:t>, trí tu</w:t>
      </w:r>
      <w:r>
        <w:rPr>
          <w:rFonts w:eastAsia="DengXian"/>
          <w:sz w:val="28"/>
          <w:szCs w:val="28"/>
        </w:rPr>
        <w:t>ệ</w:t>
      </w:r>
      <w:r>
        <w:rPr>
          <w:rFonts w:eastAsia="DengXian"/>
          <w:sz w:val="28"/>
          <w:szCs w:val="28"/>
        </w:rPr>
        <w:t xml:space="preserve"> nhân t</w:t>
      </w:r>
      <w:r>
        <w:rPr>
          <w:rFonts w:eastAsia="DengXian"/>
          <w:sz w:val="28"/>
          <w:szCs w:val="28"/>
        </w:rPr>
        <w:t>ạ</w:t>
      </w:r>
      <w:r>
        <w:rPr>
          <w:rFonts w:eastAsia="DengXian"/>
          <w:sz w:val="28"/>
          <w:szCs w:val="28"/>
        </w:rPr>
        <w:t>o trong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v</w:t>
      </w:r>
      <w:r>
        <w:rPr>
          <w:rFonts w:eastAsia="DengXian"/>
          <w:sz w:val="28"/>
          <w:szCs w:val="28"/>
        </w:rPr>
        <w:t>ớ</w:t>
      </w:r>
      <w:r>
        <w:rPr>
          <w:rFonts w:eastAsia="DengXian"/>
          <w:sz w:val="28"/>
          <w:szCs w:val="28"/>
        </w:rPr>
        <w:t>i các n</w:t>
      </w:r>
      <w:r>
        <w:rPr>
          <w:rFonts w:eastAsia="DengXian"/>
          <w:sz w:val="28"/>
          <w:szCs w:val="28"/>
        </w:rPr>
        <w:t>ộ</w:t>
      </w:r>
      <w:r>
        <w:rPr>
          <w:rFonts w:eastAsia="DengXian"/>
          <w:sz w:val="28"/>
          <w:szCs w:val="28"/>
        </w:rPr>
        <w:t>i dung:</w:t>
      </w:r>
    </w:p>
    <w:p w:rsidR="001F0EEF" w:rsidRDefault="009E2C7D">
      <w:pPr>
        <w:spacing w:before="60" w:after="60"/>
        <w:ind w:firstLine="720"/>
        <w:jc w:val="both"/>
        <w:rPr>
          <w:sz w:val="28"/>
          <w:szCs w:val="28"/>
        </w:rPr>
      </w:pPr>
      <w:r>
        <w:rPr>
          <w:rFonts w:eastAsia="DengXian"/>
          <w:i/>
          <w:sz w:val="28"/>
          <w:szCs w:val="28"/>
        </w:rPr>
        <w:t>+ "Xây d</w:t>
      </w:r>
      <w:r>
        <w:rPr>
          <w:rFonts w:eastAsia="DengXian"/>
          <w:i/>
          <w:sz w:val="28"/>
          <w:szCs w:val="28"/>
        </w:rPr>
        <w:t>ự</w:t>
      </w:r>
      <w:r>
        <w:rPr>
          <w:rFonts w:eastAsia="DengXian"/>
          <w:i/>
          <w:sz w:val="28"/>
          <w:szCs w:val="28"/>
        </w:rPr>
        <w:t>ng chi</w:t>
      </w:r>
      <w:r>
        <w:rPr>
          <w:rFonts w:eastAsia="DengXian"/>
          <w:i/>
          <w:sz w:val="28"/>
          <w:szCs w:val="28"/>
        </w:rPr>
        <w:t>ế</w:t>
      </w:r>
      <w:r>
        <w:rPr>
          <w:rFonts w:eastAsia="DengXian"/>
          <w:i/>
          <w:sz w:val="28"/>
          <w:szCs w:val="28"/>
        </w:rPr>
        <w:t>n lư</w:t>
      </w:r>
      <w:r>
        <w:rPr>
          <w:rFonts w:eastAsia="DengXian"/>
          <w:i/>
          <w:sz w:val="28"/>
          <w:szCs w:val="28"/>
        </w:rPr>
        <w:t>ợ</w:t>
      </w:r>
      <w:r>
        <w:rPr>
          <w:rFonts w:eastAsia="DengXian"/>
          <w:i/>
          <w:sz w:val="28"/>
          <w:szCs w:val="28"/>
        </w:rPr>
        <w:t>c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ph</w:t>
      </w:r>
      <w:r>
        <w:rPr>
          <w:rFonts w:eastAsia="DengXian"/>
          <w:i/>
          <w:sz w:val="28"/>
          <w:szCs w:val="28"/>
        </w:rPr>
        <w:t>ụ</w:t>
      </w:r>
      <w:r>
        <w:rPr>
          <w:rFonts w:eastAsia="DengXian"/>
          <w:i/>
          <w:sz w:val="28"/>
          <w:szCs w:val="28"/>
        </w:rPr>
        <w:t>c v</w:t>
      </w:r>
      <w:r>
        <w:rPr>
          <w:rFonts w:eastAsia="DengXian"/>
          <w:i/>
          <w:sz w:val="28"/>
          <w:szCs w:val="28"/>
        </w:rPr>
        <w:t>ụ</w:t>
      </w:r>
      <w:r>
        <w:rPr>
          <w:rFonts w:eastAsia="DengXian"/>
          <w:i/>
          <w:sz w:val="28"/>
          <w:szCs w:val="28"/>
        </w:rPr>
        <w:t xml:space="preserve"> cho chuy</w:t>
      </w:r>
      <w:r>
        <w:rPr>
          <w:rFonts w:eastAsia="DengXian"/>
          <w:i/>
          <w:sz w:val="28"/>
          <w:szCs w:val="28"/>
        </w:rPr>
        <w:t>ể</w:t>
      </w:r>
      <w:r>
        <w:rPr>
          <w:rFonts w:eastAsia="DengXian"/>
          <w:i/>
          <w:sz w:val="28"/>
          <w:szCs w:val="28"/>
        </w:rPr>
        <w:t>n đ</w:t>
      </w:r>
      <w:r>
        <w:rPr>
          <w:rFonts w:eastAsia="DengXian"/>
          <w:i/>
          <w:sz w:val="28"/>
          <w:szCs w:val="28"/>
        </w:rPr>
        <w:t>ổ</w:t>
      </w:r>
      <w:r>
        <w:rPr>
          <w:rFonts w:eastAsia="DengXian"/>
          <w:i/>
          <w:sz w:val="28"/>
          <w:szCs w:val="28"/>
        </w:rPr>
        <w:t>i s</w:t>
      </w:r>
      <w:r>
        <w:rPr>
          <w:rFonts w:eastAsia="DengXian"/>
          <w:i/>
          <w:sz w:val="28"/>
          <w:szCs w:val="28"/>
        </w:rPr>
        <w:t>ố</w:t>
      </w:r>
      <w:r>
        <w:rPr>
          <w:rFonts w:eastAsia="DengXian"/>
          <w:i/>
          <w:sz w:val="28"/>
          <w:szCs w:val="28"/>
        </w:rPr>
        <w:t xml:space="preserve"> và phát tri</w:t>
      </w:r>
      <w:r>
        <w:rPr>
          <w:rFonts w:eastAsia="DengXian"/>
          <w:i/>
          <w:sz w:val="28"/>
          <w:szCs w:val="28"/>
        </w:rPr>
        <w:t>ể</w:t>
      </w:r>
      <w:r>
        <w:rPr>
          <w:rFonts w:eastAsia="DengXian"/>
          <w:i/>
          <w:sz w:val="28"/>
          <w:szCs w:val="28"/>
        </w:rPr>
        <w:t>n n</w:t>
      </w:r>
      <w:r>
        <w:rPr>
          <w:rFonts w:eastAsia="DengXian"/>
          <w:i/>
          <w:sz w:val="28"/>
          <w:szCs w:val="28"/>
        </w:rPr>
        <w:t>ề</w:t>
      </w:r>
      <w:r>
        <w:rPr>
          <w:rFonts w:eastAsia="DengXian"/>
          <w:i/>
          <w:sz w:val="28"/>
          <w:szCs w:val="28"/>
        </w:rPr>
        <w:t>n t</w:t>
      </w:r>
      <w:r>
        <w:rPr>
          <w:rFonts w:eastAsia="DengXian"/>
          <w:i/>
          <w:sz w:val="28"/>
          <w:szCs w:val="28"/>
        </w:rPr>
        <w:t>ả</w:t>
      </w:r>
      <w:r>
        <w:rPr>
          <w:rFonts w:eastAsia="DengXian"/>
          <w:i/>
          <w:sz w:val="28"/>
          <w:szCs w:val="28"/>
        </w:rPr>
        <w:t>ng giáo d</w:t>
      </w:r>
      <w:r>
        <w:rPr>
          <w:rFonts w:eastAsia="DengXian"/>
          <w:i/>
          <w:sz w:val="28"/>
          <w:szCs w:val="28"/>
        </w:rPr>
        <w:t>ụ</w:t>
      </w:r>
      <w:r>
        <w:rPr>
          <w:rFonts w:eastAsia="DengXian"/>
          <w:i/>
          <w:sz w:val="28"/>
          <w:szCs w:val="28"/>
        </w:rPr>
        <w:t>c qu</w:t>
      </w:r>
      <w:r>
        <w:rPr>
          <w:rFonts w:eastAsia="DengXian"/>
          <w:i/>
          <w:sz w:val="28"/>
          <w:szCs w:val="28"/>
        </w:rPr>
        <w:t>ố</w:t>
      </w:r>
      <w:r>
        <w:rPr>
          <w:rFonts w:eastAsia="DengXian"/>
          <w:i/>
          <w:sz w:val="28"/>
          <w:szCs w:val="28"/>
        </w:rPr>
        <w:t xml:space="preserve">c gia </w:t>
      </w:r>
      <w:r>
        <w:rPr>
          <w:rFonts w:eastAsia="DengXian"/>
          <w:i/>
          <w:sz w:val="28"/>
          <w:szCs w:val="28"/>
        </w:rPr>
        <w:t>ứ</w:t>
      </w:r>
      <w:r>
        <w:rPr>
          <w:rFonts w:eastAsia="DengXian"/>
          <w:i/>
          <w:sz w:val="28"/>
          <w:szCs w:val="28"/>
        </w:rPr>
        <w:t>ng d</w:t>
      </w:r>
      <w:r>
        <w:rPr>
          <w:rFonts w:eastAsia="DengXian"/>
          <w:i/>
          <w:sz w:val="28"/>
          <w:szCs w:val="28"/>
        </w:rPr>
        <w:t>ụ</w:t>
      </w:r>
      <w:r>
        <w:rPr>
          <w:rFonts w:eastAsia="DengXian"/>
          <w:i/>
          <w:sz w:val="28"/>
          <w:szCs w:val="28"/>
        </w:rPr>
        <w:t>ng trí tu</w:t>
      </w:r>
      <w:r>
        <w:rPr>
          <w:rFonts w:eastAsia="DengXian"/>
          <w:i/>
          <w:sz w:val="28"/>
          <w:szCs w:val="28"/>
        </w:rPr>
        <w:t>ệ</w:t>
      </w:r>
      <w:r>
        <w:rPr>
          <w:rFonts w:eastAsia="DengXian"/>
          <w:i/>
          <w:sz w:val="28"/>
          <w:szCs w:val="28"/>
        </w:rPr>
        <w:t xml:space="preserve"> nhân t</w:t>
      </w:r>
      <w:r>
        <w:rPr>
          <w:rFonts w:eastAsia="DengXian"/>
          <w:i/>
          <w:sz w:val="28"/>
          <w:szCs w:val="28"/>
        </w:rPr>
        <w:t>ạ</w:t>
      </w:r>
      <w:r>
        <w:rPr>
          <w:rFonts w:eastAsia="DengXian"/>
          <w:i/>
          <w:sz w:val="28"/>
          <w:szCs w:val="28"/>
        </w:rPr>
        <w:t>o có ki</w:t>
      </w:r>
      <w:r>
        <w:rPr>
          <w:rFonts w:eastAsia="DengXian"/>
          <w:i/>
          <w:sz w:val="28"/>
          <w:szCs w:val="28"/>
        </w:rPr>
        <w:t>ể</w:t>
      </w:r>
      <w:r>
        <w:rPr>
          <w:rFonts w:eastAsia="DengXian"/>
          <w:i/>
          <w:sz w:val="28"/>
          <w:szCs w:val="28"/>
        </w:rPr>
        <w:t>m soát; b</w:t>
      </w:r>
      <w:r>
        <w:rPr>
          <w:rFonts w:eastAsia="DengXian"/>
          <w:i/>
          <w:sz w:val="28"/>
          <w:szCs w:val="28"/>
        </w:rPr>
        <w:t>ố</w:t>
      </w:r>
      <w:r>
        <w:rPr>
          <w:rFonts w:eastAsia="DengXian"/>
          <w:i/>
          <w:sz w:val="28"/>
          <w:szCs w:val="28"/>
        </w:rPr>
        <w:t xml:space="preserve"> trí đ</w:t>
      </w:r>
      <w:r>
        <w:rPr>
          <w:rFonts w:eastAsia="DengXian"/>
          <w:i/>
          <w:sz w:val="28"/>
          <w:szCs w:val="28"/>
        </w:rPr>
        <w:t>ủ</w:t>
      </w:r>
      <w:r>
        <w:rPr>
          <w:rFonts w:eastAsia="DengXian"/>
          <w:i/>
          <w:sz w:val="28"/>
          <w:szCs w:val="28"/>
        </w:rPr>
        <w:t xml:space="preserve"> ngu</w:t>
      </w:r>
      <w:r>
        <w:rPr>
          <w:rFonts w:eastAsia="DengXian"/>
          <w:i/>
          <w:sz w:val="28"/>
          <w:szCs w:val="28"/>
        </w:rPr>
        <w:t>ồ</w:t>
      </w:r>
      <w:r>
        <w:rPr>
          <w:rFonts w:eastAsia="DengXian"/>
          <w:i/>
          <w:sz w:val="28"/>
          <w:szCs w:val="28"/>
        </w:rPr>
        <w:t>n l</w:t>
      </w:r>
      <w:r>
        <w:rPr>
          <w:rFonts w:eastAsia="DengXian"/>
          <w:i/>
          <w:sz w:val="28"/>
          <w:szCs w:val="28"/>
        </w:rPr>
        <w:t>ự</w:t>
      </w:r>
      <w:r>
        <w:rPr>
          <w:rFonts w:eastAsia="DengXian"/>
          <w:i/>
          <w:sz w:val="28"/>
          <w:szCs w:val="28"/>
        </w:rPr>
        <w:t>c đ</w:t>
      </w:r>
      <w:r>
        <w:rPr>
          <w:rFonts w:eastAsia="DengXian"/>
          <w:i/>
          <w:sz w:val="28"/>
          <w:szCs w:val="28"/>
        </w:rPr>
        <w:t>ầ</w:t>
      </w:r>
      <w:r>
        <w:rPr>
          <w:rFonts w:eastAsia="DengXian"/>
          <w:i/>
          <w:sz w:val="28"/>
          <w:szCs w:val="28"/>
        </w:rPr>
        <w:t>u tư cơ s</w:t>
      </w:r>
      <w:r>
        <w:rPr>
          <w:rFonts w:eastAsia="DengXian"/>
          <w:i/>
          <w:sz w:val="28"/>
          <w:szCs w:val="28"/>
        </w:rPr>
        <w:t>ở</w:t>
      </w:r>
      <w:r>
        <w:rPr>
          <w:rFonts w:eastAsia="DengXian"/>
          <w:i/>
          <w:sz w:val="28"/>
          <w:szCs w:val="28"/>
        </w:rPr>
        <w:t xml:space="preserve"> v</w:t>
      </w:r>
      <w:r>
        <w:rPr>
          <w:rFonts w:eastAsia="DengXian"/>
          <w:i/>
          <w:sz w:val="28"/>
          <w:szCs w:val="28"/>
        </w:rPr>
        <w:t>ậ</w:t>
      </w:r>
      <w:r>
        <w:rPr>
          <w:rFonts w:eastAsia="DengXian"/>
          <w:i/>
          <w:sz w:val="28"/>
          <w:szCs w:val="28"/>
        </w:rPr>
        <w:t>t ch</w:t>
      </w:r>
      <w:r>
        <w:rPr>
          <w:rFonts w:eastAsia="DengXian"/>
          <w:i/>
          <w:sz w:val="28"/>
          <w:szCs w:val="28"/>
        </w:rPr>
        <w:t>ấ</w:t>
      </w:r>
      <w:r>
        <w:rPr>
          <w:rFonts w:eastAsia="DengXian"/>
          <w:i/>
          <w:sz w:val="28"/>
          <w:szCs w:val="28"/>
        </w:rPr>
        <w:t>t, h</w:t>
      </w:r>
      <w:r>
        <w:rPr>
          <w:rFonts w:eastAsia="DengXian"/>
          <w:i/>
          <w:sz w:val="28"/>
          <w:szCs w:val="28"/>
        </w:rPr>
        <w:t>ạ</w:t>
      </w:r>
      <w:r>
        <w:rPr>
          <w:rFonts w:eastAsia="DengXian"/>
          <w:i/>
          <w:sz w:val="28"/>
          <w:szCs w:val="28"/>
        </w:rPr>
        <w:t xml:space="preserve"> </w:t>
      </w:r>
      <w:r>
        <w:rPr>
          <w:rFonts w:eastAsia="DengXian"/>
          <w:i/>
          <w:sz w:val="28"/>
          <w:szCs w:val="28"/>
        </w:rPr>
        <w:t>t</w:t>
      </w:r>
      <w:r>
        <w:rPr>
          <w:rFonts w:eastAsia="DengXian"/>
          <w:i/>
          <w:sz w:val="28"/>
          <w:szCs w:val="28"/>
        </w:rPr>
        <w:t>ầ</w:t>
      </w:r>
      <w:r>
        <w:rPr>
          <w:rFonts w:eastAsia="DengXian"/>
          <w:i/>
          <w:sz w:val="28"/>
          <w:szCs w:val="28"/>
        </w:rPr>
        <w:t>ng công ngh</w:t>
      </w:r>
      <w:r>
        <w:rPr>
          <w:rFonts w:eastAsia="DengXian"/>
          <w:i/>
          <w:sz w:val="28"/>
          <w:szCs w:val="28"/>
        </w:rPr>
        <w:t>ệ</w:t>
      </w:r>
      <w:r>
        <w:rPr>
          <w:rFonts w:eastAsia="DengXian"/>
          <w:i/>
          <w:sz w:val="28"/>
          <w:szCs w:val="28"/>
        </w:rPr>
        <w:t xml:space="preserve"> đ</w:t>
      </w:r>
      <w:r>
        <w:rPr>
          <w:rFonts w:eastAsia="DengXian"/>
          <w:i/>
          <w:sz w:val="28"/>
          <w:szCs w:val="28"/>
        </w:rPr>
        <w:t>ể</w:t>
      </w:r>
      <w:r>
        <w:rPr>
          <w:rFonts w:eastAsia="DengXian"/>
          <w:i/>
          <w:sz w:val="28"/>
          <w:szCs w:val="28"/>
        </w:rPr>
        <w:t xml:space="preserve"> đ</w:t>
      </w:r>
      <w:r>
        <w:rPr>
          <w:rFonts w:eastAsia="DengXian"/>
          <w:i/>
          <w:sz w:val="28"/>
          <w:szCs w:val="28"/>
        </w:rPr>
        <w:t>ẩ</w:t>
      </w:r>
      <w:r>
        <w:rPr>
          <w:rFonts w:eastAsia="DengXian"/>
          <w:i/>
          <w:sz w:val="28"/>
          <w:szCs w:val="28"/>
        </w:rPr>
        <w:t>y nhanh chuy</w:t>
      </w:r>
      <w:r>
        <w:rPr>
          <w:rFonts w:eastAsia="DengXian"/>
          <w:i/>
          <w:sz w:val="28"/>
          <w:szCs w:val="28"/>
        </w:rPr>
        <w:t>ể</w:t>
      </w:r>
      <w:r>
        <w:rPr>
          <w:rFonts w:eastAsia="DengXian"/>
          <w:i/>
          <w:sz w:val="28"/>
          <w:szCs w:val="28"/>
        </w:rPr>
        <w:t>n đ</w:t>
      </w:r>
      <w:r>
        <w:rPr>
          <w:rFonts w:eastAsia="DengXian"/>
          <w:i/>
          <w:sz w:val="28"/>
          <w:szCs w:val="28"/>
        </w:rPr>
        <w:t>ổ</w:t>
      </w:r>
      <w:r>
        <w:rPr>
          <w:rFonts w:eastAsia="DengXian"/>
          <w:i/>
          <w:sz w:val="28"/>
          <w:szCs w:val="28"/>
        </w:rPr>
        <w:t>i s</w:t>
      </w:r>
      <w:r>
        <w:rPr>
          <w:rFonts w:eastAsia="DengXian"/>
          <w:i/>
          <w:sz w:val="28"/>
          <w:szCs w:val="28"/>
        </w:rPr>
        <w:t>ố</w:t>
      </w:r>
      <w:r>
        <w:rPr>
          <w:rFonts w:eastAsia="DengXian"/>
          <w:i/>
          <w:sz w:val="28"/>
          <w:szCs w:val="28"/>
        </w:rPr>
        <w:t>, ph</w:t>
      </w:r>
      <w:r>
        <w:rPr>
          <w:rFonts w:eastAsia="DengXian"/>
          <w:i/>
          <w:sz w:val="28"/>
          <w:szCs w:val="28"/>
        </w:rPr>
        <w:t>ổ</w:t>
      </w:r>
      <w:r>
        <w:rPr>
          <w:rFonts w:eastAsia="DengXian"/>
          <w:i/>
          <w:sz w:val="28"/>
          <w:szCs w:val="28"/>
        </w:rPr>
        <w:t xml:space="preserve"> c</w:t>
      </w:r>
      <w:r>
        <w:rPr>
          <w:rFonts w:eastAsia="DengXian"/>
          <w:i/>
          <w:sz w:val="28"/>
          <w:szCs w:val="28"/>
        </w:rPr>
        <w:t>ậ</w:t>
      </w:r>
      <w:r>
        <w:rPr>
          <w:rFonts w:eastAsia="DengXian"/>
          <w:i/>
          <w:sz w:val="28"/>
          <w:szCs w:val="28"/>
        </w:rPr>
        <w:t xml:space="preserve">p và </w:t>
      </w:r>
      <w:r>
        <w:rPr>
          <w:rFonts w:eastAsia="DengXian"/>
          <w:i/>
          <w:sz w:val="28"/>
          <w:szCs w:val="28"/>
        </w:rPr>
        <w:t>ứ</w:t>
      </w:r>
      <w:r>
        <w:rPr>
          <w:rFonts w:eastAsia="DengXian"/>
          <w:i/>
          <w:sz w:val="28"/>
          <w:szCs w:val="28"/>
        </w:rPr>
        <w:t>ng d</w:t>
      </w:r>
      <w:r>
        <w:rPr>
          <w:rFonts w:eastAsia="DengXian"/>
          <w:i/>
          <w:sz w:val="28"/>
          <w:szCs w:val="28"/>
        </w:rPr>
        <w:t>ụ</w:t>
      </w:r>
      <w:r>
        <w:rPr>
          <w:rFonts w:eastAsia="DengXian"/>
          <w:i/>
          <w:sz w:val="28"/>
          <w:szCs w:val="28"/>
        </w:rPr>
        <w:t>ng công ngh</w:t>
      </w:r>
      <w:r>
        <w:rPr>
          <w:rFonts w:eastAsia="DengXian"/>
          <w:i/>
          <w:sz w:val="28"/>
          <w:szCs w:val="28"/>
        </w:rPr>
        <w:t>ệ</w:t>
      </w:r>
      <w:r>
        <w:rPr>
          <w:rFonts w:eastAsia="DengXian"/>
          <w:i/>
          <w:sz w:val="28"/>
          <w:szCs w:val="28"/>
        </w:rPr>
        <w:t xml:space="preserve"> s</w:t>
      </w:r>
      <w:r>
        <w:rPr>
          <w:rFonts w:eastAsia="DengXian"/>
          <w:i/>
          <w:sz w:val="28"/>
          <w:szCs w:val="28"/>
        </w:rPr>
        <w:t>ố</w:t>
      </w:r>
      <w:r>
        <w:rPr>
          <w:rFonts w:eastAsia="DengXian"/>
          <w:i/>
          <w:sz w:val="28"/>
          <w:szCs w:val="28"/>
        </w:rPr>
        <w:t>, trí tu</w:t>
      </w:r>
      <w:r>
        <w:rPr>
          <w:rFonts w:eastAsia="DengXian"/>
          <w:i/>
          <w:sz w:val="28"/>
          <w:szCs w:val="28"/>
        </w:rPr>
        <w:t>ệ</w:t>
      </w:r>
      <w:r>
        <w:rPr>
          <w:rFonts w:eastAsia="DengXian"/>
          <w:i/>
          <w:sz w:val="28"/>
          <w:szCs w:val="28"/>
        </w:rPr>
        <w:t xml:space="preserve"> nhân t</w:t>
      </w:r>
      <w:r>
        <w:rPr>
          <w:rFonts w:eastAsia="DengXian"/>
          <w:i/>
          <w:sz w:val="28"/>
          <w:szCs w:val="28"/>
        </w:rPr>
        <w:t>ạ</w:t>
      </w:r>
      <w:r>
        <w:rPr>
          <w:rFonts w:eastAsia="DengXian"/>
          <w:i/>
          <w:sz w:val="28"/>
          <w:szCs w:val="28"/>
        </w:rPr>
        <w:t>o trong qu</w:t>
      </w:r>
      <w:r>
        <w:rPr>
          <w:rFonts w:eastAsia="DengXian"/>
          <w:i/>
          <w:sz w:val="28"/>
          <w:szCs w:val="28"/>
        </w:rPr>
        <w:t>ả</w:t>
      </w:r>
      <w:r>
        <w:rPr>
          <w:rFonts w:eastAsia="DengXian"/>
          <w:i/>
          <w:sz w:val="28"/>
          <w:szCs w:val="28"/>
        </w:rPr>
        <w:t>n lý, t</w:t>
      </w:r>
      <w:r>
        <w:rPr>
          <w:rFonts w:eastAsia="DengXian"/>
          <w:i/>
          <w:sz w:val="28"/>
          <w:szCs w:val="28"/>
        </w:rPr>
        <w:t>ổ</w:t>
      </w:r>
      <w:r>
        <w:rPr>
          <w:rFonts w:eastAsia="DengXian"/>
          <w:i/>
          <w:sz w:val="28"/>
          <w:szCs w:val="28"/>
        </w:rPr>
        <w:t xml:space="preserve"> ch</w:t>
      </w:r>
      <w:r>
        <w:rPr>
          <w:rFonts w:eastAsia="DengXian"/>
          <w:i/>
          <w:sz w:val="28"/>
          <w:szCs w:val="28"/>
        </w:rPr>
        <w:t>ứ</w:t>
      </w:r>
      <w:r>
        <w:rPr>
          <w:rFonts w:eastAsia="DengXian"/>
          <w:i/>
          <w:sz w:val="28"/>
          <w:szCs w:val="28"/>
        </w:rPr>
        <w:t>c ho</w:t>
      </w:r>
      <w:r>
        <w:rPr>
          <w:rFonts w:eastAsia="DengXian"/>
          <w:i/>
          <w:sz w:val="28"/>
          <w:szCs w:val="28"/>
        </w:rPr>
        <w:t>ạ</w:t>
      </w:r>
      <w:r>
        <w:rPr>
          <w:rFonts w:eastAsia="DengXian"/>
          <w:i/>
          <w:sz w:val="28"/>
          <w:szCs w:val="28"/>
        </w:rPr>
        <w:t>t đ</w:t>
      </w:r>
      <w:r>
        <w:rPr>
          <w:rFonts w:eastAsia="DengXian"/>
          <w:i/>
          <w:sz w:val="28"/>
          <w:szCs w:val="28"/>
        </w:rPr>
        <w:t>ộ</w:t>
      </w:r>
      <w:r>
        <w:rPr>
          <w:rFonts w:eastAsia="DengXian"/>
          <w:i/>
          <w:sz w:val="28"/>
          <w:szCs w:val="28"/>
        </w:rPr>
        <w:t>ng giáo d</w:t>
      </w:r>
      <w:r>
        <w:rPr>
          <w:rFonts w:eastAsia="DengXian"/>
          <w:i/>
          <w:sz w:val="28"/>
          <w:szCs w:val="28"/>
        </w:rPr>
        <w:t>ụ</w:t>
      </w:r>
      <w:r>
        <w:rPr>
          <w:rFonts w:eastAsia="DengXian"/>
          <w:i/>
          <w:sz w:val="28"/>
          <w:szCs w:val="28"/>
        </w:rPr>
        <w:t>c, đào t</w:t>
      </w:r>
      <w:r>
        <w:rPr>
          <w:rFonts w:eastAsia="DengXian"/>
          <w:i/>
          <w:sz w:val="28"/>
          <w:szCs w:val="28"/>
        </w:rPr>
        <w:t>ạ</w:t>
      </w:r>
      <w:r>
        <w:rPr>
          <w:rFonts w:eastAsia="DengXian"/>
          <w:i/>
          <w:sz w:val="28"/>
          <w:szCs w:val="28"/>
        </w:rPr>
        <w:t xml:space="preserve">o </w:t>
      </w:r>
      <w:r>
        <w:rPr>
          <w:rFonts w:eastAsia="DengXian"/>
          <w:i/>
          <w:sz w:val="28"/>
          <w:szCs w:val="28"/>
        </w:rPr>
        <w:t>ở</w:t>
      </w:r>
      <w:r>
        <w:rPr>
          <w:rFonts w:eastAsia="DengXian"/>
          <w:i/>
          <w:sz w:val="28"/>
          <w:szCs w:val="28"/>
        </w:rPr>
        <w:t xml:space="preserve"> t</w:t>
      </w:r>
      <w:r>
        <w:rPr>
          <w:rFonts w:eastAsia="DengXian"/>
          <w:i/>
          <w:sz w:val="28"/>
          <w:szCs w:val="28"/>
        </w:rPr>
        <w:t>ấ</w:t>
      </w:r>
      <w:r>
        <w:rPr>
          <w:rFonts w:eastAsia="DengXian"/>
          <w:i/>
          <w:sz w:val="28"/>
          <w:szCs w:val="28"/>
        </w:rPr>
        <w:t>t c</w:t>
      </w:r>
      <w:r>
        <w:rPr>
          <w:rFonts w:eastAsia="DengXian"/>
          <w:i/>
          <w:sz w:val="28"/>
          <w:szCs w:val="28"/>
        </w:rPr>
        <w:t>ả</w:t>
      </w:r>
      <w:r>
        <w:rPr>
          <w:rFonts w:eastAsia="DengXian"/>
          <w:i/>
          <w:sz w:val="28"/>
          <w:szCs w:val="28"/>
        </w:rPr>
        <w:t xml:space="preserve"> các c</w:t>
      </w:r>
      <w:r>
        <w:rPr>
          <w:rFonts w:eastAsia="DengXian"/>
          <w:i/>
          <w:sz w:val="28"/>
          <w:szCs w:val="28"/>
        </w:rPr>
        <w:t>ấ</w:t>
      </w:r>
      <w:r>
        <w:rPr>
          <w:rFonts w:eastAsia="DengXian"/>
          <w:i/>
          <w:sz w:val="28"/>
          <w:szCs w:val="28"/>
        </w:rPr>
        <w:t>p h</w:t>
      </w:r>
      <w:r>
        <w:rPr>
          <w:rFonts w:eastAsia="DengXian"/>
          <w:i/>
          <w:sz w:val="28"/>
          <w:szCs w:val="28"/>
        </w:rPr>
        <w:t>ọ</w:t>
      </w:r>
      <w:r>
        <w:rPr>
          <w:rFonts w:eastAsia="DengXian"/>
          <w:i/>
          <w:sz w:val="28"/>
          <w:szCs w:val="28"/>
        </w:rPr>
        <w:t>c trên ph</w:t>
      </w:r>
      <w:r>
        <w:rPr>
          <w:rFonts w:eastAsia="DengXian"/>
          <w:i/>
          <w:sz w:val="28"/>
          <w:szCs w:val="28"/>
        </w:rPr>
        <w:t>ạ</w:t>
      </w:r>
      <w:r>
        <w:rPr>
          <w:rFonts w:eastAsia="DengXian"/>
          <w:i/>
          <w:sz w:val="28"/>
          <w:szCs w:val="28"/>
        </w:rPr>
        <w:t>m vi c</w:t>
      </w:r>
      <w:r>
        <w:rPr>
          <w:rFonts w:eastAsia="DengXian"/>
          <w:i/>
          <w:sz w:val="28"/>
          <w:szCs w:val="28"/>
        </w:rPr>
        <w:t>ả</w:t>
      </w:r>
      <w:r>
        <w:rPr>
          <w:rFonts w:eastAsia="DengXian"/>
          <w:i/>
          <w:sz w:val="28"/>
          <w:szCs w:val="28"/>
        </w:rPr>
        <w:t xml:space="preserve"> nư</w:t>
      </w:r>
      <w:r>
        <w:rPr>
          <w:rFonts w:eastAsia="DengXian"/>
          <w:i/>
          <w:sz w:val="28"/>
          <w:szCs w:val="28"/>
        </w:rPr>
        <w:t>ớ</w:t>
      </w:r>
      <w:r>
        <w:rPr>
          <w:rFonts w:eastAsia="DengXian"/>
          <w:i/>
          <w:sz w:val="28"/>
          <w:szCs w:val="28"/>
        </w:rPr>
        <w:t>c.</w:t>
      </w:r>
    </w:p>
    <w:p w:rsidR="001F0EEF" w:rsidRDefault="009E2C7D">
      <w:pPr>
        <w:spacing w:before="60" w:after="60"/>
        <w:ind w:firstLine="810"/>
        <w:jc w:val="both"/>
        <w:rPr>
          <w:sz w:val="28"/>
          <w:szCs w:val="28"/>
        </w:rPr>
      </w:pPr>
      <w:r>
        <w:rPr>
          <w:rFonts w:eastAsia="DengXian"/>
          <w:i/>
          <w:sz w:val="28"/>
          <w:szCs w:val="28"/>
        </w:rPr>
        <w:t>+ Xây d</w:t>
      </w:r>
      <w:r>
        <w:rPr>
          <w:rFonts w:eastAsia="DengXian"/>
          <w:i/>
          <w:sz w:val="28"/>
          <w:szCs w:val="28"/>
        </w:rPr>
        <w:t>ự</w:t>
      </w:r>
      <w:r>
        <w:rPr>
          <w:rFonts w:eastAsia="DengXian"/>
          <w:i/>
          <w:sz w:val="28"/>
          <w:szCs w:val="28"/>
        </w:rPr>
        <w:t>ng các n</w:t>
      </w:r>
      <w:r>
        <w:rPr>
          <w:rFonts w:eastAsia="DengXian"/>
          <w:i/>
          <w:sz w:val="28"/>
          <w:szCs w:val="28"/>
        </w:rPr>
        <w:t>ề</w:t>
      </w:r>
      <w:r>
        <w:rPr>
          <w:rFonts w:eastAsia="DengXian"/>
          <w:i/>
          <w:sz w:val="28"/>
          <w:szCs w:val="28"/>
        </w:rPr>
        <w:t>n t</w:t>
      </w:r>
      <w:r>
        <w:rPr>
          <w:rFonts w:eastAsia="DengXian"/>
          <w:i/>
          <w:sz w:val="28"/>
          <w:szCs w:val="28"/>
        </w:rPr>
        <w:t>ả</w:t>
      </w:r>
      <w:r>
        <w:rPr>
          <w:rFonts w:eastAsia="DengXian"/>
          <w:i/>
          <w:sz w:val="28"/>
          <w:szCs w:val="28"/>
        </w:rPr>
        <w:t>ng giáo d</w:t>
      </w:r>
      <w:r>
        <w:rPr>
          <w:rFonts w:eastAsia="DengXian"/>
          <w:i/>
          <w:sz w:val="28"/>
          <w:szCs w:val="28"/>
        </w:rPr>
        <w:t>ụ</w:t>
      </w:r>
      <w:r>
        <w:rPr>
          <w:rFonts w:eastAsia="DengXian"/>
          <w:i/>
          <w:sz w:val="28"/>
          <w:szCs w:val="28"/>
        </w:rPr>
        <w:t>c thông minh, sách giáo khoa, giáo tr</w:t>
      </w:r>
      <w:r>
        <w:rPr>
          <w:rFonts w:eastAsia="DengXian"/>
          <w:i/>
          <w:sz w:val="28"/>
          <w:szCs w:val="28"/>
        </w:rPr>
        <w:t>ình thông minh; đ</w:t>
      </w:r>
      <w:r>
        <w:rPr>
          <w:rFonts w:eastAsia="DengXian"/>
          <w:i/>
          <w:sz w:val="28"/>
          <w:szCs w:val="28"/>
        </w:rPr>
        <w:t>ẩ</w:t>
      </w:r>
      <w:r>
        <w:rPr>
          <w:rFonts w:eastAsia="DengXian"/>
          <w:i/>
          <w:sz w:val="28"/>
          <w:szCs w:val="28"/>
        </w:rPr>
        <w:t>y m</w:t>
      </w:r>
      <w:r>
        <w:rPr>
          <w:rFonts w:eastAsia="DengXian"/>
          <w:i/>
          <w:sz w:val="28"/>
          <w:szCs w:val="28"/>
        </w:rPr>
        <w:t>ạ</w:t>
      </w:r>
      <w:r>
        <w:rPr>
          <w:rFonts w:eastAsia="DengXian"/>
          <w:i/>
          <w:sz w:val="28"/>
          <w:szCs w:val="28"/>
        </w:rPr>
        <w:t xml:space="preserve">nh </w:t>
      </w:r>
      <w:r>
        <w:rPr>
          <w:rFonts w:eastAsia="DengXian"/>
          <w:i/>
          <w:sz w:val="28"/>
          <w:szCs w:val="28"/>
        </w:rPr>
        <w:t>ứ</w:t>
      </w:r>
      <w:r>
        <w:rPr>
          <w:rFonts w:eastAsia="DengXian"/>
          <w:i/>
          <w:sz w:val="28"/>
          <w:szCs w:val="28"/>
        </w:rPr>
        <w:t>ng d</w:t>
      </w:r>
      <w:r>
        <w:rPr>
          <w:rFonts w:eastAsia="DengXian"/>
          <w:i/>
          <w:sz w:val="28"/>
          <w:szCs w:val="28"/>
        </w:rPr>
        <w:t>ụ</w:t>
      </w:r>
      <w:r>
        <w:rPr>
          <w:rFonts w:eastAsia="DengXian"/>
          <w:i/>
          <w:sz w:val="28"/>
          <w:szCs w:val="28"/>
        </w:rPr>
        <w:t>ng khoa h</w:t>
      </w:r>
      <w:r>
        <w:rPr>
          <w:rFonts w:eastAsia="DengXian"/>
          <w:i/>
          <w:sz w:val="28"/>
          <w:szCs w:val="28"/>
        </w:rPr>
        <w:t>ọ</w:t>
      </w:r>
      <w:r>
        <w:rPr>
          <w:rFonts w:eastAsia="DengXian"/>
          <w:i/>
          <w:sz w:val="28"/>
          <w:szCs w:val="28"/>
        </w:rPr>
        <w:t>c công ngh</w:t>
      </w:r>
      <w:r>
        <w:rPr>
          <w:rFonts w:eastAsia="DengXian"/>
          <w:i/>
          <w:sz w:val="28"/>
          <w:szCs w:val="28"/>
        </w:rPr>
        <w:t>ệ</w:t>
      </w:r>
      <w:r>
        <w:rPr>
          <w:rFonts w:eastAsia="DengXian"/>
          <w:i/>
          <w:sz w:val="28"/>
          <w:szCs w:val="28"/>
        </w:rPr>
        <w:t>, trí tu</w:t>
      </w:r>
      <w:r>
        <w:rPr>
          <w:rFonts w:eastAsia="DengXian"/>
          <w:i/>
          <w:sz w:val="28"/>
          <w:szCs w:val="28"/>
        </w:rPr>
        <w:t>ệ</w:t>
      </w:r>
      <w:r>
        <w:rPr>
          <w:rFonts w:eastAsia="DengXian"/>
          <w:i/>
          <w:sz w:val="28"/>
          <w:szCs w:val="28"/>
        </w:rPr>
        <w:t xml:space="preserve"> nhân t</w:t>
      </w:r>
      <w:r>
        <w:rPr>
          <w:rFonts w:eastAsia="DengXian"/>
          <w:i/>
          <w:sz w:val="28"/>
          <w:szCs w:val="28"/>
        </w:rPr>
        <w:t>ạ</w:t>
      </w:r>
      <w:r>
        <w:rPr>
          <w:rFonts w:eastAsia="DengXian"/>
          <w:i/>
          <w:sz w:val="28"/>
          <w:szCs w:val="28"/>
        </w:rPr>
        <w:t>o trong đ</w:t>
      </w:r>
      <w:r>
        <w:rPr>
          <w:rFonts w:eastAsia="DengXian"/>
          <w:i/>
          <w:sz w:val="28"/>
          <w:szCs w:val="28"/>
        </w:rPr>
        <w:t>ổ</w:t>
      </w:r>
      <w:r>
        <w:rPr>
          <w:rFonts w:eastAsia="DengXian"/>
          <w:i/>
          <w:sz w:val="28"/>
          <w:szCs w:val="28"/>
        </w:rPr>
        <w:t>i m</w:t>
      </w:r>
      <w:r>
        <w:rPr>
          <w:rFonts w:eastAsia="DengXian"/>
          <w:i/>
          <w:sz w:val="28"/>
          <w:szCs w:val="28"/>
        </w:rPr>
        <w:t>ớ</w:t>
      </w:r>
      <w:r>
        <w:rPr>
          <w:rFonts w:eastAsia="DengXian"/>
          <w:i/>
          <w:sz w:val="28"/>
          <w:szCs w:val="28"/>
        </w:rPr>
        <w:t>i phương pháp d</w:t>
      </w:r>
      <w:r>
        <w:rPr>
          <w:rFonts w:eastAsia="DengXian"/>
          <w:i/>
          <w:sz w:val="28"/>
          <w:szCs w:val="28"/>
        </w:rPr>
        <w:t>ạ</w:t>
      </w:r>
      <w:r>
        <w:rPr>
          <w:rFonts w:eastAsia="DengXian"/>
          <w:i/>
          <w:sz w:val="28"/>
          <w:szCs w:val="28"/>
        </w:rPr>
        <w:t>y và h</w:t>
      </w:r>
      <w:r>
        <w:rPr>
          <w:rFonts w:eastAsia="DengXian"/>
          <w:i/>
          <w:sz w:val="28"/>
          <w:szCs w:val="28"/>
        </w:rPr>
        <w:t>ọ</w:t>
      </w:r>
      <w:r>
        <w:rPr>
          <w:rFonts w:eastAsia="DengXian"/>
          <w:i/>
          <w:sz w:val="28"/>
          <w:szCs w:val="28"/>
        </w:rPr>
        <w:t>c, ki</w:t>
      </w:r>
      <w:r>
        <w:rPr>
          <w:rFonts w:eastAsia="DengXian"/>
          <w:i/>
          <w:sz w:val="28"/>
          <w:szCs w:val="28"/>
        </w:rPr>
        <w:t>ể</w:t>
      </w:r>
      <w:r>
        <w:rPr>
          <w:rFonts w:eastAsia="DengXian"/>
          <w:i/>
          <w:sz w:val="28"/>
          <w:szCs w:val="28"/>
        </w:rPr>
        <w:t>m tra, đánh giá; thúc đ</w:t>
      </w:r>
      <w:r>
        <w:rPr>
          <w:rFonts w:eastAsia="DengXian"/>
          <w:i/>
          <w:sz w:val="28"/>
          <w:szCs w:val="28"/>
        </w:rPr>
        <w:t>ẩ</w:t>
      </w:r>
      <w:r>
        <w:rPr>
          <w:rFonts w:eastAsia="DengXian"/>
          <w:i/>
          <w:sz w:val="28"/>
          <w:szCs w:val="28"/>
        </w:rPr>
        <w:t xml:space="preserve">y </w:t>
      </w:r>
      <w:r>
        <w:rPr>
          <w:rFonts w:eastAsia="DengXian"/>
          <w:i/>
          <w:sz w:val="28"/>
          <w:szCs w:val="28"/>
        </w:rPr>
        <w:t>ứ</w:t>
      </w:r>
      <w:r>
        <w:rPr>
          <w:rFonts w:eastAsia="DengXian"/>
          <w:i/>
          <w:sz w:val="28"/>
          <w:szCs w:val="28"/>
        </w:rPr>
        <w:t>ng d</w:t>
      </w:r>
      <w:r>
        <w:rPr>
          <w:rFonts w:eastAsia="DengXian"/>
          <w:i/>
          <w:sz w:val="28"/>
          <w:szCs w:val="28"/>
        </w:rPr>
        <w:t>ụ</w:t>
      </w:r>
      <w:r>
        <w:rPr>
          <w:rFonts w:eastAsia="DengXian"/>
          <w:i/>
          <w:sz w:val="28"/>
          <w:szCs w:val="28"/>
        </w:rPr>
        <w:t xml:space="preserve">ng các mô hình </w:t>
      </w:r>
      <w:r>
        <w:rPr>
          <w:rFonts w:eastAsia="DengXian"/>
          <w:i/>
          <w:sz w:val="28"/>
          <w:szCs w:val="28"/>
        </w:rPr>
        <w:lastRenderedPageBreak/>
        <w:t>giáo d</w:t>
      </w:r>
      <w:r>
        <w:rPr>
          <w:rFonts w:eastAsia="DengXian"/>
          <w:i/>
          <w:sz w:val="28"/>
          <w:szCs w:val="28"/>
        </w:rPr>
        <w:t>ụ</w:t>
      </w:r>
      <w:r>
        <w:rPr>
          <w:rFonts w:eastAsia="DengXian"/>
          <w:i/>
          <w:sz w:val="28"/>
          <w:szCs w:val="28"/>
        </w:rPr>
        <w:t>c s</w:t>
      </w:r>
      <w:r>
        <w:rPr>
          <w:rFonts w:eastAsia="DengXian"/>
          <w:i/>
          <w:sz w:val="28"/>
          <w:szCs w:val="28"/>
        </w:rPr>
        <w:t>ố</w:t>
      </w:r>
      <w:r>
        <w:rPr>
          <w:rFonts w:eastAsia="DengXian"/>
          <w:i/>
          <w:sz w:val="28"/>
          <w:szCs w:val="28"/>
        </w:rPr>
        <w:t>, giáo d</w:t>
      </w:r>
      <w:r>
        <w:rPr>
          <w:rFonts w:eastAsia="DengXian"/>
          <w:i/>
          <w:sz w:val="28"/>
          <w:szCs w:val="28"/>
        </w:rPr>
        <w:t>ụ</w:t>
      </w:r>
      <w:r>
        <w:rPr>
          <w:rFonts w:eastAsia="DengXian"/>
          <w:i/>
          <w:sz w:val="28"/>
          <w:szCs w:val="28"/>
        </w:rPr>
        <w:t>c trí tu</w:t>
      </w:r>
      <w:r>
        <w:rPr>
          <w:rFonts w:eastAsia="DengXian"/>
          <w:i/>
          <w:sz w:val="28"/>
          <w:szCs w:val="28"/>
        </w:rPr>
        <w:t>ệ</w:t>
      </w:r>
      <w:r>
        <w:rPr>
          <w:rFonts w:eastAsia="DengXian"/>
          <w:i/>
          <w:sz w:val="28"/>
          <w:szCs w:val="28"/>
        </w:rPr>
        <w:t xml:space="preserve"> nhân t</w:t>
      </w:r>
      <w:r>
        <w:rPr>
          <w:rFonts w:eastAsia="DengXian"/>
          <w:i/>
          <w:sz w:val="28"/>
          <w:szCs w:val="28"/>
        </w:rPr>
        <w:t>ạ</w:t>
      </w:r>
      <w:r>
        <w:rPr>
          <w:rFonts w:eastAsia="DengXian"/>
          <w:i/>
          <w:sz w:val="28"/>
          <w:szCs w:val="28"/>
        </w:rPr>
        <w:t>o, qu</w:t>
      </w:r>
      <w:r>
        <w:rPr>
          <w:rFonts w:eastAsia="DengXian"/>
          <w:i/>
          <w:sz w:val="28"/>
          <w:szCs w:val="28"/>
        </w:rPr>
        <w:t>ả</w:t>
      </w:r>
      <w:r>
        <w:rPr>
          <w:rFonts w:eastAsia="DengXian"/>
          <w:i/>
          <w:sz w:val="28"/>
          <w:szCs w:val="28"/>
        </w:rPr>
        <w:t>n tr</w:t>
      </w:r>
      <w:r>
        <w:rPr>
          <w:rFonts w:eastAsia="DengXian"/>
          <w:i/>
          <w:sz w:val="28"/>
          <w:szCs w:val="28"/>
        </w:rPr>
        <w:t>ị</w:t>
      </w:r>
      <w:r>
        <w:rPr>
          <w:rFonts w:eastAsia="DengXian"/>
          <w:i/>
          <w:sz w:val="28"/>
          <w:szCs w:val="28"/>
        </w:rPr>
        <w:t xml:space="preserve"> giáo d</w:t>
      </w:r>
      <w:r>
        <w:rPr>
          <w:rFonts w:eastAsia="DengXian"/>
          <w:i/>
          <w:sz w:val="28"/>
          <w:szCs w:val="28"/>
        </w:rPr>
        <w:t>ụ</w:t>
      </w:r>
      <w:r>
        <w:rPr>
          <w:rFonts w:eastAsia="DengXian"/>
          <w:i/>
          <w:sz w:val="28"/>
          <w:szCs w:val="28"/>
        </w:rPr>
        <w:t>c thông minh, trư</w:t>
      </w:r>
      <w:r>
        <w:rPr>
          <w:rFonts w:eastAsia="DengXian"/>
          <w:i/>
          <w:sz w:val="28"/>
          <w:szCs w:val="28"/>
        </w:rPr>
        <w:t>ờ</w:t>
      </w:r>
      <w:r>
        <w:rPr>
          <w:rFonts w:eastAsia="DengXian"/>
          <w:i/>
          <w:sz w:val="28"/>
          <w:szCs w:val="28"/>
        </w:rPr>
        <w:t>ng h</w:t>
      </w:r>
      <w:r>
        <w:rPr>
          <w:rFonts w:eastAsia="DengXian"/>
          <w:i/>
          <w:sz w:val="28"/>
          <w:szCs w:val="28"/>
        </w:rPr>
        <w:t>ọ</w:t>
      </w:r>
      <w:r>
        <w:rPr>
          <w:rFonts w:eastAsia="DengXian"/>
          <w:i/>
          <w:sz w:val="28"/>
          <w:szCs w:val="28"/>
        </w:rPr>
        <w:t>c s</w:t>
      </w:r>
      <w:r>
        <w:rPr>
          <w:rFonts w:eastAsia="DengXian"/>
          <w:i/>
          <w:sz w:val="28"/>
          <w:szCs w:val="28"/>
        </w:rPr>
        <w:t>ố</w:t>
      </w:r>
      <w:r>
        <w:rPr>
          <w:rFonts w:eastAsia="DengXian"/>
          <w:i/>
          <w:sz w:val="28"/>
          <w:szCs w:val="28"/>
        </w:rPr>
        <w:t>, l</w:t>
      </w:r>
      <w:r>
        <w:rPr>
          <w:rFonts w:eastAsia="DengXian"/>
          <w:i/>
          <w:sz w:val="28"/>
          <w:szCs w:val="28"/>
        </w:rPr>
        <w:t>ớ</w:t>
      </w:r>
      <w:r>
        <w:rPr>
          <w:rFonts w:eastAsia="DengXian"/>
          <w:i/>
          <w:sz w:val="28"/>
          <w:szCs w:val="28"/>
        </w:rPr>
        <w:t>p h</w:t>
      </w:r>
      <w:r>
        <w:rPr>
          <w:rFonts w:eastAsia="DengXian"/>
          <w:i/>
          <w:sz w:val="28"/>
          <w:szCs w:val="28"/>
        </w:rPr>
        <w:t>ọ</w:t>
      </w:r>
      <w:r>
        <w:rPr>
          <w:rFonts w:eastAsia="DengXian"/>
          <w:i/>
          <w:sz w:val="28"/>
          <w:szCs w:val="28"/>
        </w:rPr>
        <w:t>c thôn</w:t>
      </w:r>
      <w:r>
        <w:rPr>
          <w:rFonts w:eastAsia="DengXian"/>
          <w:i/>
          <w:sz w:val="28"/>
          <w:szCs w:val="28"/>
        </w:rPr>
        <w:t>g minh.</w:t>
      </w:r>
    </w:p>
    <w:p w:rsidR="001F0EEF" w:rsidRDefault="009E2C7D">
      <w:pPr>
        <w:spacing w:before="60" w:after="60"/>
        <w:ind w:firstLine="720"/>
        <w:jc w:val="both"/>
        <w:rPr>
          <w:sz w:val="28"/>
          <w:szCs w:val="28"/>
        </w:rPr>
      </w:pPr>
      <w:r>
        <w:rPr>
          <w:rFonts w:eastAsia="DengXian"/>
          <w:i/>
          <w:sz w:val="28"/>
          <w:szCs w:val="28"/>
        </w:rPr>
        <w:t>+ Phát tri</w:t>
      </w:r>
      <w:r>
        <w:rPr>
          <w:rFonts w:eastAsia="DengXian"/>
          <w:i/>
          <w:sz w:val="28"/>
          <w:szCs w:val="28"/>
        </w:rPr>
        <w:t>ể</w:t>
      </w:r>
      <w:r>
        <w:rPr>
          <w:rFonts w:eastAsia="DengXian"/>
          <w:i/>
          <w:sz w:val="28"/>
          <w:szCs w:val="28"/>
        </w:rPr>
        <w:t>n h</w:t>
      </w:r>
      <w:r>
        <w:rPr>
          <w:rFonts w:eastAsia="DengXian"/>
          <w:i/>
          <w:sz w:val="28"/>
          <w:szCs w:val="28"/>
        </w:rPr>
        <w:t>ệ</w:t>
      </w:r>
      <w:r>
        <w:rPr>
          <w:rFonts w:eastAsia="DengXian"/>
          <w:i/>
          <w:sz w:val="28"/>
          <w:szCs w:val="28"/>
        </w:rPr>
        <w:t xml:space="preserve"> th</w:t>
      </w:r>
      <w:r>
        <w:rPr>
          <w:rFonts w:eastAsia="DengXian"/>
          <w:i/>
          <w:sz w:val="28"/>
          <w:szCs w:val="28"/>
        </w:rPr>
        <w:t>ố</w:t>
      </w:r>
      <w:r>
        <w:rPr>
          <w:rFonts w:eastAsia="DengXian"/>
          <w:i/>
          <w:sz w:val="28"/>
          <w:szCs w:val="28"/>
        </w:rPr>
        <w:t>ng thông tin giáo d</w:t>
      </w:r>
      <w:r>
        <w:rPr>
          <w:rFonts w:eastAsia="DengXian"/>
          <w:i/>
          <w:sz w:val="28"/>
          <w:szCs w:val="28"/>
        </w:rPr>
        <w:t>ụ</w:t>
      </w:r>
      <w:r>
        <w:rPr>
          <w:rFonts w:eastAsia="DengXian"/>
          <w:i/>
          <w:sz w:val="28"/>
          <w:szCs w:val="28"/>
        </w:rPr>
        <w:t>c và nhân l</w:t>
      </w:r>
      <w:r>
        <w:rPr>
          <w:rFonts w:eastAsia="DengXian"/>
          <w:i/>
          <w:sz w:val="28"/>
          <w:szCs w:val="28"/>
        </w:rPr>
        <w:t>ự</w:t>
      </w:r>
      <w:r>
        <w:rPr>
          <w:rFonts w:eastAsia="DengXian"/>
          <w:i/>
          <w:sz w:val="28"/>
          <w:szCs w:val="28"/>
        </w:rPr>
        <w:t>c qu</w:t>
      </w:r>
      <w:r>
        <w:rPr>
          <w:rFonts w:eastAsia="DengXian"/>
          <w:i/>
          <w:sz w:val="28"/>
          <w:szCs w:val="28"/>
        </w:rPr>
        <w:t>ố</w:t>
      </w:r>
      <w:r>
        <w:rPr>
          <w:rFonts w:eastAsia="DengXian"/>
          <w:i/>
          <w:sz w:val="28"/>
          <w:szCs w:val="28"/>
        </w:rPr>
        <w:t>c gia k</w:t>
      </w:r>
      <w:r>
        <w:rPr>
          <w:rFonts w:eastAsia="DengXian"/>
          <w:i/>
          <w:sz w:val="28"/>
          <w:szCs w:val="28"/>
        </w:rPr>
        <w:t>ế</w:t>
      </w:r>
      <w:r>
        <w:rPr>
          <w:rFonts w:eastAsia="DengXian"/>
          <w:i/>
          <w:sz w:val="28"/>
          <w:szCs w:val="28"/>
        </w:rPr>
        <w:t>t n</w:t>
      </w:r>
      <w:r>
        <w:rPr>
          <w:rFonts w:eastAsia="DengXian"/>
          <w:i/>
          <w:sz w:val="28"/>
          <w:szCs w:val="28"/>
        </w:rPr>
        <w:t>ố</w:t>
      </w:r>
      <w:r>
        <w:rPr>
          <w:rFonts w:eastAsia="DengXian"/>
          <w:i/>
          <w:sz w:val="28"/>
          <w:szCs w:val="28"/>
        </w:rPr>
        <w:t>i liên thông v</w:t>
      </w:r>
      <w:r>
        <w:rPr>
          <w:rFonts w:eastAsia="DengXian"/>
          <w:i/>
          <w:sz w:val="28"/>
          <w:szCs w:val="28"/>
        </w:rPr>
        <w:t>ớ</w:t>
      </w:r>
      <w:r>
        <w:rPr>
          <w:rFonts w:eastAsia="DengXian"/>
          <w:i/>
          <w:sz w:val="28"/>
          <w:szCs w:val="28"/>
        </w:rPr>
        <w:t>i h</w:t>
      </w:r>
      <w:r>
        <w:rPr>
          <w:rFonts w:eastAsia="DengXian"/>
          <w:i/>
          <w:sz w:val="28"/>
          <w:szCs w:val="28"/>
        </w:rPr>
        <w:t>ệ</w:t>
      </w:r>
      <w:r>
        <w:rPr>
          <w:rFonts w:eastAsia="DengXian"/>
          <w:i/>
          <w:sz w:val="28"/>
          <w:szCs w:val="28"/>
        </w:rPr>
        <w:t xml:space="preserve"> th</w:t>
      </w:r>
      <w:r>
        <w:rPr>
          <w:rFonts w:eastAsia="DengXian"/>
          <w:i/>
          <w:sz w:val="28"/>
          <w:szCs w:val="28"/>
        </w:rPr>
        <w:t>ố</w:t>
      </w:r>
      <w:r>
        <w:rPr>
          <w:rFonts w:eastAsia="DengXian"/>
          <w:i/>
          <w:sz w:val="28"/>
          <w:szCs w:val="28"/>
        </w:rPr>
        <w:t>ng thông tin th</w:t>
      </w:r>
      <w:r>
        <w:rPr>
          <w:rFonts w:eastAsia="DengXian"/>
          <w:i/>
          <w:sz w:val="28"/>
          <w:szCs w:val="28"/>
        </w:rPr>
        <w:t>ị</w:t>
      </w:r>
      <w:r>
        <w:rPr>
          <w:rFonts w:eastAsia="DengXian"/>
          <w:i/>
          <w:sz w:val="28"/>
          <w:szCs w:val="28"/>
        </w:rPr>
        <w:t xml:space="preserve"> trư</w:t>
      </w:r>
      <w:r>
        <w:rPr>
          <w:rFonts w:eastAsia="DengXian"/>
          <w:i/>
          <w:sz w:val="28"/>
          <w:szCs w:val="28"/>
        </w:rPr>
        <w:t>ờ</w:t>
      </w:r>
      <w:r>
        <w:rPr>
          <w:rFonts w:eastAsia="DengXian"/>
          <w:i/>
          <w:sz w:val="28"/>
          <w:szCs w:val="28"/>
        </w:rPr>
        <w:t>ng lao đ</w:t>
      </w:r>
      <w:r>
        <w:rPr>
          <w:rFonts w:eastAsia="DengXian"/>
          <w:i/>
          <w:sz w:val="28"/>
          <w:szCs w:val="28"/>
        </w:rPr>
        <w:t>ộ</w:t>
      </w:r>
      <w:r>
        <w:rPr>
          <w:rFonts w:eastAsia="DengXian"/>
          <w:i/>
          <w:sz w:val="28"/>
          <w:szCs w:val="28"/>
        </w:rPr>
        <w:t>ng, vi</w:t>
      </w:r>
      <w:r>
        <w:rPr>
          <w:rFonts w:eastAsia="DengXian"/>
          <w:i/>
          <w:sz w:val="28"/>
          <w:szCs w:val="28"/>
        </w:rPr>
        <w:t>ệ</w:t>
      </w:r>
      <w:r>
        <w:rPr>
          <w:rFonts w:eastAsia="DengXian"/>
          <w:i/>
          <w:sz w:val="28"/>
          <w:szCs w:val="28"/>
        </w:rPr>
        <w:t>c làm và tích h</w:t>
      </w:r>
      <w:r>
        <w:rPr>
          <w:rFonts w:eastAsia="DengXian"/>
          <w:i/>
          <w:sz w:val="28"/>
          <w:szCs w:val="28"/>
        </w:rPr>
        <w:t>ợ</w:t>
      </w:r>
      <w:r>
        <w:rPr>
          <w:rFonts w:eastAsia="DengXian"/>
          <w:i/>
          <w:sz w:val="28"/>
          <w:szCs w:val="28"/>
        </w:rPr>
        <w:t>p thông tin khoa h</w:t>
      </w:r>
      <w:r>
        <w:rPr>
          <w:rFonts w:eastAsia="DengXian"/>
          <w:i/>
          <w:sz w:val="28"/>
          <w:szCs w:val="28"/>
        </w:rPr>
        <w:t>ọ</w:t>
      </w:r>
      <w:r>
        <w:rPr>
          <w:rFonts w:eastAsia="DengXian"/>
          <w:i/>
          <w:sz w:val="28"/>
          <w:szCs w:val="28"/>
        </w:rPr>
        <w:t>c, công ngh</w:t>
      </w:r>
      <w:r>
        <w:rPr>
          <w:rFonts w:eastAsia="DengXian"/>
          <w:i/>
          <w:sz w:val="28"/>
          <w:szCs w:val="28"/>
        </w:rPr>
        <w:t>ệ</w:t>
      </w:r>
      <w:r>
        <w:rPr>
          <w:rFonts w:eastAsia="DengXian"/>
          <w:i/>
          <w:sz w:val="28"/>
          <w:szCs w:val="28"/>
        </w:rPr>
        <w:t>, đ</w:t>
      </w:r>
      <w:r>
        <w:rPr>
          <w:rFonts w:eastAsia="DengXian"/>
          <w:i/>
          <w:sz w:val="28"/>
          <w:szCs w:val="28"/>
        </w:rPr>
        <w:t>ổ</w:t>
      </w:r>
      <w:r>
        <w:rPr>
          <w:rFonts w:eastAsia="DengXian"/>
          <w:i/>
          <w:sz w:val="28"/>
          <w:szCs w:val="28"/>
        </w:rPr>
        <w:t>i m</w:t>
      </w:r>
      <w:r>
        <w:rPr>
          <w:rFonts w:eastAsia="DengXian"/>
          <w:i/>
          <w:sz w:val="28"/>
          <w:szCs w:val="28"/>
        </w:rPr>
        <w:t>ớ</w:t>
      </w:r>
      <w:r>
        <w:rPr>
          <w:rFonts w:eastAsia="DengXian"/>
          <w:i/>
          <w:sz w:val="28"/>
          <w:szCs w:val="28"/>
        </w:rPr>
        <w:t>i sáng t</w:t>
      </w:r>
      <w:r>
        <w:rPr>
          <w:rFonts w:eastAsia="DengXian"/>
          <w:i/>
          <w:sz w:val="28"/>
          <w:szCs w:val="28"/>
        </w:rPr>
        <w:t>ạ</w:t>
      </w:r>
      <w:r>
        <w:rPr>
          <w:rFonts w:eastAsia="DengXian"/>
          <w:i/>
          <w:sz w:val="28"/>
          <w:szCs w:val="28"/>
        </w:rPr>
        <w:t>o c</w:t>
      </w:r>
      <w:r>
        <w:rPr>
          <w:rFonts w:eastAsia="DengXian"/>
          <w:i/>
          <w:sz w:val="28"/>
          <w:szCs w:val="28"/>
        </w:rPr>
        <w:t>ủ</w:t>
      </w:r>
      <w:r>
        <w:rPr>
          <w:rFonts w:eastAsia="DengXian"/>
          <w:i/>
          <w:sz w:val="28"/>
          <w:szCs w:val="28"/>
        </w:rPr>
        <w:t>a các cơ s</w:t>
      </w:r>
      <w:r>
        <w:rPr>
          <w:rFonts w:eastAsia="DengXian"/>
          <w:i/>
          <w:sz w:val="28"/>
          <w:szCs w:val="28"/>
        </w:rPr>
        <w:t>ở</w:t>
      </w:r>
      <w:r>
        <w:rPr>
          <w:rFonts w:eastAsia="DengXian"/>
          <w:i/>
          <w:sz w:val="28"/>
          <w:szCs w:val="28"/>
        </w:rPr>
        <w:t xml:space="preserve"> giáo d</w:t>
      </w:r>
      <w:r>
        <w:rPr>
          <w:rFonts w:eastAsia="DengXian"/>
          <w:i/>
          <w:sz w:val="28"/>
          <w:szCs w:val="28"/>
        </w:rPr>
        <w:t>ụ</w:t>
      </w:r>
      <w:r>
        <w:rPr>
          <w:rFonts w:eastAsia="DengXian"/>
          <w:i/>
          <w:sz w:val="28"/>
          <w:szCs w:val="28"/>
        </w:rPr>
        <w:t>c.</w:t>
      </w:r>
    </w:p>
    <w:p w:rsidR="001F0EEF" w:rsidRDefault="009E2C7D">
      <w:pPr>
        <w:spacing w:before="60" w:after="60"/>
        <w:ind w:firstLine="720"/>
        <w:jc w:val="both"/>
        <w:rPr>
          <w:sz w:val="28"/>
          <w:szCs w:val="28"/>
        </w:rPr>
      </w:pPr>
      <w:r>
        <w:rPr>
          <w:rFonts w:eastAsia="DengXian"/>
          <w:i/>
          <w:sz w:val="28"/>
          <w:szCs w:val="28"/>
        </w:rPr>
        <w:t>+ Nâng cao chu</w:t>
      </w:r>
      <w:r>
        <w:rPr>
          <w:rFonts w:eastAsia="DengXian"/>
          <w:i/>
          <w:sz w:val="28"/>
          <w:szCs w:val="28"/>
        </w:rPr>
        <w:t>ẩ</w:t>
      </w:r>
      <w:r>
        <w:rPr>
          <w:rFonts w:eastAsia="DengXian"/>
          <w:i/>
          <w:sz w:val="28"/>
          <w:szCs w:val="28"/>
        </w:rPr>
        <w:t>n năng l</w:t>
      </w:r>
      <w:r>
        <w:rPr>
          <w:rFonts w:eastAsia="DengXian"/>
          <w:i/>
          <w:sz w:val="28"/>
          <w:szCs w:val="28"/>
        </w:rPr>
        <w:t>ự</w:t>
      </w:r>
      <w:r>
        <w:rPr>
          <w:rFonts w:eastAsia="DengXian"/>
          <w:i/>
          <w:sz w:val="28"/>
          <w:szCs w:val="28"/>
        </w:rPr>
        <w:t>c s</w:t>
      </w:r>
      <w:r>
        <w:rPr>
          <w:rFonts w:eastAsia="DengXian"/>
          <w:i/>
          <w:sz w:val="28"/>
          <w:szCs w:val="28"/>
        </w:rPr>
        <w:t>ố</w:t>
      </w:r>
      <w:r>
        <w:rPr>
          <w:rFonts w:eastAsia="DengXian"/>
          <w:i/>
          <w:sz w:val="28"/>
          <w:szCs w:val="28"/>
        </w:rPr>
        <w:t xml:space="preserve"> v</w:t>
      </w:r>
      <w:r>
        <w:rPr>
          <w:rFonts w:eastAsia="DengXian"/>
          <w:i/>
          <w:sz w:val="28"/>
          <w:szCs w:val="28"/>
        </w:rPr>
        <w:t>à trí tu</w:t>
      </w:r>
      <w:r>
        <w:rPr>
          <w:rFonts w:eastAsia="DengXian"/>
          <w:i/>
          <w:sz w:val="28"/>
          <w:szCs w:val="28"/>
        </w:rPr>
        <w:t>ệ</w:t>
      </w:r>
      <w:r>
        <w:rPr>
          <w:rFonts w:eastAsia="DengXian"/>
          <w:i/>
          <w:sz w:val="28"/>
          <w:szCs w:val="28"/>
        </w:rPr>
        <w:t xml:space="preserve"> nhân t</w:t>
      </w:r>
      <w:r>
        <w:rPr>
          <w:rFonts w:eastAsia="DengXian"/>
          <w:i/>
          <w:sz w:val="28"/>
          <w:szCs w:val="28"/>
        </w:rPr>
        <w:t>ạ</w:t>
      </w:r>
      <w:r>
        <w:rPr>
          <w:rFonts w:eastAsia="DengXian"/>
          <w:i/>
          <w:sz w:val="28"/>
          <w:szCs w:val="28"/>
        </w:rPr>
        <w:t>o cho ngư</w:t>
      </w:r>
      <w:r>
        <w:rPr>
          <w:rFonts w:eastAsia="DengXian"/>
          <w:i/>
          <w:sz w:val="28"/>
          <w:szCs w:val="28"/>
        </w:rPr>
        <w:t>ờ</w:t>
      </w:r>
      <w:r>
        <w:rPr>
          <w:rFonts w:eastAsia="DengXian"/>
          <w:i/>
          <w:sz w:val="28"/>
          <w:szCs w:val="28"/>
        </w:rPr>
        <w:t>i h</w:t>
      </w:r>
      <w:r>
        <w:rPr>
          <w:rFonts w:eastAsia="DengXian"/>
          <w:i/>
          <w:sz w:val="28"/>
          <w:szCs w:val="28"/>
        </w:rPr>
        <w:t>ọ</w:t>
      </w:r>
      <w:r>
        <w:rPr>
          <w:rFonts w:eastAsia="DengXian"/>
          <w:i/>
          <w:sz w:val="28"/>
          <w:szCs w:val="28"/>
        </w:rPr>
        <w:t>c và đ</w:t>
      </w:r>
      <w:r>
        <w:rPr>
          <w:rFonts w:eastAsia="DengXian"/>
          <w:i/>
          <w:sz w:val="28"/>
          <w:szCs w:val="28"/>
        </w:rPr>
        <w:t>ộ</w:t>
      </w:r>
      <w:r>
        <w:rPr>
          <w:rFonts w:eastAsia="DengXian"/>
          <w:i/>
          <w:sz w:val="28"/>
          <w:szCs w:val="28"/>
        </w:rPr>
        <w:t xml:space="preserve">i ngũ nhà giáo </w:t>
      </w:r>
      <w:r>
        <w:rPr>
          <w:rFonts w:eastAsia="DengXian"/>
          <w:i/>
          <w:sz w:val="28"/>
          <w:szCs w:val="28"/>
        </w:rPr>
        <w:t>ở</w:t>
      </w:r>
      <w:r>
        <w:rPr>
          <w:rFonts w:eastAsia="DengXian"/>
          <w:i/>
          <w:sz w:val="28"/>
          <w:szCs w:val="28"/>
        </w:rPr>
        <w:t xml:space="preserve"> t</w:t>
      </w:r>
      <w:r>
        <w:rPr>
          <w:rFonts w:eastAsia="DengXian"/>
          <w:i/>
          <w:sz w:val="28"/>
          <w:szCs w:val="28"/>
        </w:rPr>
        <w:t>ấ</w:t>
      </w:r>
      <w:r>
        <w:rPr>
          <w:rFonts w:eastAsia="DengXian"/>
          <w:i/>
          <w:sz w:val="28"/>
          <w:szCs w:val="28"/>
        </w:rPr>
        <w:t>t c</w:t>
      </w:r>
      <w:r>
        <w:rPr>
          <w:rFonts w:eastAsia="DengXian"/>
          <w:i/>
          <w:sz w:val="28"/>
          <w:szCs w:val="28"/>
        </w:rPr>
        <w:t>ả</w:t>
      </w:r>
      <w:r>
        <w:rPr>
          <w:rFonts w:eastAsia="DengXian"/>
          <w:i/>
          <w:sz w:val="28"/>
          <w:szCs w:val="28"/>
        </w:rPr>
        <w:t xml:space="preserve"> các c</w:t>
      </w:r>
      <w:r>
        <w:rPr>
          <w:rFonts w:eastAsia="DengXian"/>
          <w:i/>
          <w:sz w:val="28"/>
          <w:szCs w:val="28"/>
        </w:rPr>
        <w:t>ấ</w:t>
      </w:r>
      <w:r>
        <w:rPr>
          <w:rFonts w:eastAsia="DengXian"/>
          <w:i/>
          <w:sz w:val="28"/>
          <w:szCs w:val="28"/>
        </w:rPr>
        <w:t>p h</w:t>
      </w:r>
      <w:r>
        <w:rPr>
          <w:rFonts w:eastAsia="DengXian"/>
          <w:i/>
          <w:sz w:val="28"/>
          <w:szCs w:val="28"/>
        </w:rPr>
        <w:t>ọ</w:t>
      </w:r>
      <w:r>
        <w:rPr>
          <w:rFonts w:eastAsia="DengXian"/>
          <w:i/>
          <w:sz w:val="28"/>
          <w:szCs w:val="28"/>
        </w:rPr>
        <w:t>c, đưa vào chương trình giáo d</w:t>
      </w:r>
      <w:r>
        <w:rPr>
          <w:rFonts w:eastAsia="DengXian"/>
          <w:i/>
          <w:sz w:val="28"/>
          <w:szCs w:val="28"/>
        </w:rPr>
        <w:t>ụ</w:t>
      </w:r>
      <w:r>
        <w:rPr>
          <w:rFonts w:eastAsia="DengXian"/>
          <w:i/>
          <w:sz w:val="28"/>
          <w:szCs w:val="28"/>
        </w:rPr>
        <w:t>c g</w:t>
      </w:r>
      <w:r>
        <w:rPr>
          <w:rFonts w:eastAsia="DengXian"/>
          <w:i/>
          <w:sz w:val="28"/>
          <w:szCs w:val="28"/>
        </w:rPr>
        <w:t>ắ</w:t>
      </w:r>
      <w:r>
        <w:rPr>
          <w:rFonts w:eastAsia="DengXian"/>
          <w:i/>
          <w:sz w:val="28"/>
          <w:szCs w:val="28"/>
        </w:rPr>
        <w:t>n v</w:t>
      </w:r>
      <w:r>
        <w:rPr>
          <w:rFonts w:eastAsia="DengXian"/>
          <w:i/>
          <w:sz w:val="28"/>
          <w:szCs w:val="28"/>
        </w:rPr>
        <w:t>ớ</w:t>
      </w:r>
      <w:r>
        <w:rPr>
          <w:rFonts w:eastAsia="DengXian"/>
          <w:i/>
          <w:sz w:val="28"/>
          <w:szCs w:val="28"/>
        </w:rPr>
        <w:t>i thúc đ</w:t>
      </w:r>
      <w:r>
        <w:rPr>
          <w:rFonts w:eastAsia="DengXian"/>
          <w:i/>
          <w:sz w:val="28"/>
          <w:szCs w:val="28"/>
        </w:rPr>
        <w:t>ẩ</w:t>
      </w:r>
      <w:r>
        <w:rPr>
          <w:rFonts w:eastAsia="DengXian"/>
          <w:i/>
          <w:sz w:val="28"/>
          <w:szCs w:val="28"/>
        </w:rPr>
        <w:t>y các ho</w:t>
      </w:r>
      <w:r>
        <w:rPr>
          <w:rFonts w:eastAsia="DengXian"/>
          <w:i/>
          <w:sz w:val="28"/>
          <w:szCs w:val="28"/>
        </w:rPr>
        <w:t>ạ</w:t>
      </w:r>
      <w:r>
        <w:rPr>
          <w:rFonts w:eastAsia="DengXian"/>
          <w:i/>
          <w:sz w:val="28"/>
          <w:szCs w:val="28"/>
        </w:rPr>
        <w:t>t đ</w:t>
      </w:r>
      <w:r>
        <w:rPr>
          <w:rFonts w:eastAsia="DengXian"/>
          <w:i/>
          <w:sz w:val="28"/>
          <w:szCs w:val="28"/>
        </w:rPr>
        <w:t>ộ</w:t>
      </w:r>
      <w:r>
        <w:rPr>
          <w:rFonts w:eastAsia="DengXian"/>
          <w:i/>
          <w:sz w:val="28"/>
          <w:szCs w:val="28"/>
        </w:rPr>
        <w:t>ng sáng t</w:t>
      </w:r>
      <w:r>
        <w:rPr>
          <w:rFonts w:eastAsia="DengXian"/>
          <w:i/>
          <w:sz w:val="28"/>
          <w:szCs w:val="28"/>
        </w:rPr>
        <w:t>ạ</w:t>
      </w:r>
      <w:r>
        <w:rPr>
          <w:rFonts w:eastAsia="DengXian"/>
          <w:i/>
          <w:sz w:val="28"/>
          <w:szCs w:val="28"/>
        </w:rPr>
        <w:t>o, tr</w:t>
      </w:r>
      <w:r>
        <w:rPr>
          <w:rFonts w:eastAsia="DengXian"/>
          <w:i/>
          <w:sz w:val="28"/>
          <w:szCs w:val="28"/>
        </w:rPr>
        <w:t>ả</w:t>
      </w:r>
      <w:r>
        <w:rPr>
          <w:rFonts w:eastAsia="DengXian"/>
          <w:i/>
          <w:sz w:val="28"/>
          <w:szCs w:val="28"/>
        </w:rPr>
        <w:t>i nghi</w:t>
      </w:r>
      <w:r>
        <w:rPr>
          <w:rFonts w:eastAsia="DengXian"/>
          <w:i/>
          <w:sz w:val="28"/>
          <w:szCs w:val="28"/>
        </w:rPr>
        <w:t>ệ</w:t>
      </w:r>
      <w:r>
        <w:rPr>
          <w:rFonts w:eastAsia="DengXian"/>
          <w:i/>
          <w:sz w:val="28"/>
          <w:szCs w:val="28"/>
        </w:rPr>
        <w:t>m. Có chính sách khuy</w:t>
      </w:r>
      <w:r>
        <w:rPr>
          <w:rFonts w:eastAsia="DengXian"/>
          <w:i/>
          <w:sz w:val="28"/>
          <w:szCs w:val="28"/>
        </w:rPr>
        <w:t>ế</w:t>
      </w:r>
      <w:r>
        <w:rPr>
          <w:rFonts w:eastAsia="DengXian"/>
          <w:i/>
          <w:sz w:val="28"/>
          <w:szCs w:val="28"/>
        </w:rPr>
        <w:t>n khích, huy đ</w:t>
      </w:r>
      <w:r>
        <w:rPr>
          <w:rFonts w:eastAsia="DengXian"/>
          <w:i/>
          <w:sz w:val="28"/>
          <w:szCs w:val="28"/>
        </w:rPr>
        <w:t>ộ</w:t>
      </w:r>
      <w:r>
        <w:rPr>
          <w:rFonts w:eastAsia="DengXian"/>
          <w:i/>
          <w:sz w:val="28"/>
          <w:szCs w:val="28"/>
        </w:rPr>
        <w:t>ng các doanh nghi</w:t>
      </w:r>
      <w:r>
        <w:rPr>
          <w:rFonts w:eastAsia="DengXian"/>
          <w:i/>
          <w:sz w:val="28"/>
          <w:szCs w:val="28"/>
        </w:rPr>
        <w:t>ệ</w:t>
      </w:r>
      <w:r>
        <w:rPr>
          <w:rFonts w:eastAsia="DengXian"/>
          <w:i/>
          <w:sz w:val="28"/>
          <w:szCs w:val="28"/>
        </w:rPr>
        <w:t>p, cơ s</w:t>
      </w:r>
      <w:r>
        <w:rPr>
          <w:rFonts w:eastAsia="DengXian"/>
          <w:i/>
          <w:sz w:val="28"/>
          <w:szCs w:val="28"/>
        </w:rPr>
        <w:t>ở</w:t>
      </w:r>
      <w:r>
        <w:rPr>
          <w:rFonts w:eastAsia="DengXian"/>
          <w:i/>
          <w:sz w:val="28"/>
          <w:szCs w:val="28"/>
        </w:rPr>
        <w:t xml:space="preserve"> giáo d</w:t>
      </w:r>
      <w:r>
        <w:rPr>
          <w:rFonts w:eastAsia="DengXian"/>
          <w:i/>
          <w:sz w:val="28"/>
          <w:szCs w:val="28"/>
        </w:rPr>
        <w:t>ụ</w:t>
      </w:r>
      <w:r>
        <w:rPr>
          <w:rFonts w:eastAsia="DengXian"/>
          <w:i/>
          <w:sz w:val="28"/>
          <w:szCs w:val="28"/>
        </w:rPr>
        <w:t>c đ</w:t>
      </w:r>
      <w:r>
        <w:rPr>
          <w:rFonts w:eastAsia="DengXian"/>
          <w:i/>
          <w:sz w:val="28"/>
          <w:szCs w:val="28"/>
        </w:rPr>
        <w:t>ạ</w:t>
      </w:r>
      <w:r>
        <w:rPr>
          <w:rFonts w:eastAsia="DengXian"/>
          <w:i/>
          <w:sz w:val="28"/>
          <w:szCs w:val="28"/>
        </w:rPr>
        <w:t>i h</w:t>
      </w:r>
      <w:r>
        <w:rPr>
          <w:rFonts w:eastAsia="DengXian"/>
          <w:i/>
          <w:sz w:val="28"/>
          <w:szCs w:val="28"/>
        </w:rPr>
        <w:t>ọ</w:t>
      </w:r>
      <w:r>
        <w:rPr>
          <w:rFonts w:eastAsia="DengXian"/>
          <w:i/>
          <w:sz w:val="28"/>
          <w:szCs w:val="28"/>
        </w:rPr>
        <w:t>c tham gia b</w:t>
      </w:r>
      <w:r>
        <w:rPr>
          <w:rFonts w:eastAsia="DengXian"/>
          <w:i/>
          <w:sz w:val="28"/>
          <w:szCs w:val="28"/>
        </w:rPr>
        <w:t>ồ</w:t>
      </w:r>
      <w:r>
        <w:rPr>
          <w:rFonts w:eastAsia="DengXian"/>
          <w:i/>
          <w:sz w:val="28"/>
          <w:szCs w:val="28"/>
        </w:rPr>
        <w:t>i dư</w:t>
      </w:r>
      <w:r>
        <w:rPr>
          <w:rFonts w:eastAsia="DengXian"/>
          <w:i/>
          <w:sz w:val="28"/>
          <w:szCs w:val="28"/>
        </w:rPr>
        <w:t>ỡ</w:t>
      </w:r>
      <w:r>
        <w:rPr>
          <w:rFonts w:eastAsia="DengXian"/>
          <w:i/>
          <w:sz w:val="28"/>
          <w:szCs w:val="28"/>
        </w:rPr>
        <w:t>ng,</w:t>
      </w:r>
      <w:r>
        <w:rPr>
          <w:rFonts w:eastAsia="DengXian"/>
          <w:i/>
          <w:sz w:val="28"/>
          <w:szCs w:val="28"/>
        </w:rPr>
        <w:t xml:space="preserve"> đào t</w:t>
      </w:r>
      <w:r>
        <w:rPr>
          <w:rFonts w:eastAsia="DengXian"/>
          <w:i/>
          <w:sz w:val="28"/>
          <w:szCs w:val="28"/>
        </w:rPr>
        <w:t>ạ</w:t>
      </w:r>
      <w:r>
        <w:rPr>
          <w:rFonts w:eastAsia="DengXian"/>
          <w:i/>
          <w:sz w:val="28"/>
          <w:szCs w:val="28"/>
        </w:rPr>
        <w:t>o giáo viên, ngư</w:t>
      </w:r>
      <w:r>
        <w:rPr>
          <w:rFonts w:eastAsia="DengXian"/>
          <w:i/>
          <w:sz w:val="28"/>
          <w:szCs w:val="28"/>
        </w:rPr>
        <w:t>ờ</w:t>
      </w:r>
      <w:r>
        <w:rPr>
          <w:rFonts w:eastAsia="DengXian"/>
          <w:i/>
          <w:sz w:val="28"/>
          <w:szCs w:val="28"/>
        </w:rPr>
        <w:t>i h</w:t>
      </w:r>
      <w:r>
        <w:rPr>
          <w:rFonts w:eastAsia="DengXian"/>
          <w:i/>
          <w:sz w:val="28"/>
          <w:szCs w:val="28"/>
        </w:rPr>
        <w:t>ọ</w:t>
      </w:r>
      <w:r>
        <w:rPr>
          <w:rFonts w:eastAsia="DengXian"/>
          <w:i/>
          <w:sz w:val="28"/>
          <w:szCs w:val="28"/>
        </w:rPr>
        <w:t>c v</w:t>
      </w:r>
      <w:r>
        <w:rPr>
          <w:rFonts w:eastAsia="DengXian"/>
          <w:i/>
          <w:sz w:val="28"/>
          <w:szCs w:val="28"/>
        </w:rPr>
        <w:t>ề</w:t>
      </w:r>
      <w:r>
        <w:rPr>
          <w:rFonts w:eastAsia="DengXian"/>
          <w:i/>
          <w:sz w:val="28"/>
          <w:szCs w:val="28"/>
        </w:rPr>
        <w:t xml:space="preserve"> năng l</w:t>
      </w:r>
      <w:r>
        <w:rPr>
          <w:rFonts w:eastAsia="DengXian"/>
          <w:i/>
          <w:sz w:val="28"/>
          <w:szCs w:val="28"/>
        </w:rPr>
        <w:t>ự</w:t>
      </w:r>
      <w:r>
        <w:rPr>
          <w:rFonts w:eastAsia="DengXian"/>
          <w:i/>
          <w:sz w:val="28"/>
          <w:szCs w:val="28"/>
        </w:rPr>
        <w:t>c s</w:t>
      </w:r>
      <w:r>
        <w:rPr>
          <w:rFonts w:eastAsia="DengXian"/>
          <w:i/>
          <w:sz w:val="28"/>
          <w:szCs w:val="28"/>
        </w:rPr>
        <w:t>ố</w:t>
      </w:r>
      <w:r>
        <w:rPr>
          <w:rFonts w:eastAsia="DengXian"/>
          <w:i/>
          <w:sz w:val="28"/>
          <w:szCs w:val="28"/>
        </w:rPr>
        <w:t>, trí tu</w:t>
      </w:r>
      <w:r>
        <w:rPr>
          <w:rFonts w:eastAsia="DengXian"/>
          <w:i/>
          <w:sz w:val="28"/>
          <w:szCs w:val="28"/>
        </w:rPr>
        <w:t>ệ</w:t>
      </w:r>
      <w:r>
        <w:rPr>
          <w:rFonts w:eastAsia="DengXian"/>
          <w:i/>
          <w:sz w:val="28"/>
          <w:szCs w:val="28"/>
        </w:rPr>
        <w:t xml:space="preserve"> nhân t</w:t>
      </w:r>
      <w:r>
        <w:rPr>
          <w:rFonts w:eastAsia="DengXian"/>
          <w:i/>
          <w:sz w:val="28"/>
          <w:szCs w:val="28"/>
        </w:rPr>
        <w:t>ạ</w:t>
      </w:r>
      <w:r>
        <w:rPr>
          <w:rFonts w:eastAsia="DengXian"/>
          <w:i/>
          <w:sz w:val="28"/>
          <w:szCs w:val="28"/>
        </w:rPr>
        <w:t>o."</w:t>
      </w:r>
    </w:p>
    <w:p w:rsidR="001F0EEF" w:rsidRDefault="009E2C7D">
      <w:pPr>
        <w:spacing w:before="60" w:after="60"/>
        <w:ind w:firstLine="810"/>
        <w:jc w:val="both"/>
        <w:rPr>
          <w:i/>
          <w:spacing w:val="-4"/>
          <w:sz w:val="28"/>
          <w:szCs w:val="28"/>
        </w:rPr>
      </w:pPr>
      <w:r>
        <w:rPr>
          <w:rFonts w:eastAsia="DengXian"/>
          <w:sz w:val="28"/>
          <w:szCs w:val="28"/>
        </w:rPr>
        <w:t xml:space="preserve">+ </w:t>
      </w:r>
      <w:r>
        <w:rPr>
          <w:rFonts w:eastAsia="DengXian"/>
          <w:i/>
          <w:spacing w:val="-4"/>
          <w:sz w:val="28"/>
          <w:szCs w:val="28"/>
        </w:rPr>
        <w:t>Ngh</w:t>
      </w:r>
      <w:r>
        <w:rPr>
          <w:rFonts w:eastAsia="DengXian"/>
          <w:i/>
          <w:spacing w:val="-4"/>
          <w:sz w:val="28"/>
          <w:szCs w:val="28"/>
        </w:rPr>
        <w:t>ị</w:t>
      </w:r>
      <w:r>
        <w:rPr>
          <w:rFonts w:eastAsia="DengXian"/>
          <w:i/>
          <w:spacing w:val="-4"/>
          <w:sz w:val="28"/>
          <w:szCs w:val="28"/>
        </w:rPr>
        <w:t xml:space="preserve"> quy</w:t>
      </w:r>
      <w:r>
        <w:rPr>
          <w:rFonts w:eastAsia="DengXian"/>
          <w:i/>
          <w:spacing w:val="-4"/>
          <w:sz w:val="28"/>
          <w:szCs w:val="28"/>
        </w:rPr>
        <w:t>ế</w:t>
      </w:r>
      <w:r>
        <w:rPr>
          <w:rFonts w:eastAsia="DengXian"/>
          <w:i/>
          <w:spacing w:val="-4"/>
          <w:sz w:val="28"/>
          <w:szCs w:val="28"/>
        </w:rPr>
        <w:t>t s</w:t>
      </w:r>
      <w:r>
        <w:rPr>
          <w:rFonts w:eastAsia="DengXian"/>
          <w:i/>
          <w:spacing w:val="-4"/>
          <w:sz w:val="28"/>
          <w:szCs w:val="28"/>
        </w:rPr>
        <w:t>ố</w:t>
      </w:r>
      <w:r>
        <w:rPr>
          <w:rFonts w:eastAsia="DengXian"/>
          <w:i/>
          <w:spacing w:val="-4"/>
          <w:sz w:val="28"/>
          <w:szCs w:val="28"/>
        </w:rPr>
        <w:t xml:space="preserve"> 66-NQ/TW ngày 30/4/2025 c</w:t>
      </w:r>
      <w:r>
        <w:rPr>
          <w:rFonts w:eastAsia="DengXian"/>
          <w:i/>
          <w:spacing w:val="-4"/>
          <w:sz w:val="28"/>
          <w:szCs w:val="28"/>
        </w:rPr>
        <w:t>ủ</w:t>
      </w:r>
      <w:r>
        <w:rPr>
          <w:rFonts w:eastAsia="DengXian"/>
          <w:i/>
          <w:spacing w:val="-4"/>
          <w:sz w:val="28"/>
          <w:szCs w:val="28"/>
        </w:rPr>
        <w:t>a B</w:t>
      </w:r>
      <w:r>
        <w:rPr>
          <w:rFonts w:eastAsia="DengXian"/>
          <w:i/>
          <w:spacing w:val="-4"/>
          <w:sz w:val="28"/>
          <w:szCs w:val="28"/>
        </w:rPr>
        <w:t>ộ</w:t>
      </w:r>
      <w:r>
        <w:rPr>
          <w:rFonts w:eastAsia="DengXian"/>
          <w:i/>
          <w:spacing w:val="-4"/>
          <w:sz w:val="28"/>
          <w:szCs w:val="28"/>
        </w:rPr>
        <w:t xml:space="preserve"> Chính tr</w:t>
      </w:r>
      <w:r>
        <w:rPr>
          <w:rFonts w:eastAsia="DengXian"/>
          <w:i/>
          <w:spacing w:val="-4"/>
          <w:sz w:val="28"/>
          <w:szCs w:val="28"/>
        </w:rPr>
        <w:t>ị</w:t>
      </w:r>
      <w:r>
        <w:rPr>
          <w:rFonts w:eastAsia="DengXian"/>
          <w:i/>
          <w:spacing w:val="-4"/>
          <w:sz w:val="28"/>
          <w:szCs w:val="28"/>
        </w:rPr>
        <w:t xml:space="preserve"> thúc đ</w:t>
      </w:r>
      <w:r>
        <w:rPr>
          <w:rFonts w:eastAsia="DengXian"/>
          <w:i/>
          <w:spacing w:val="-4"/>
          <w:sz w:val="28"/>
          <w:szCs w:val="28"/>
        </w:rPr>
        <w:t>ẩ</w:t>
      </w:r>
      <w:r>
        <w:rPr>
          <w:rFonts w:eastAsia="DengXian"/>
          <w:i/>
          <w:spacing w:val="-4"/>
          <w:sz w:val="28"/>
          <w:szCs w:val="28"/>
        </w:rPr>
        <w:t>y đ</w:t>
      </w:r>
      <w:r>
        <w:rPr>
          <w:rFonts w:eastAsia="DengXian"/>
          <w:i/>
          <w:spacing w:val="-4"/>
          <w:sz w:val="28"/>
          <w:szCs w:val="28"/>
        </w:rPr>
        <w:t>ổ</w:t>
      </w:r>
      <w:r>
        <w:rPr>
          <w:rFonts w:eastAsia="DengXian"/>
          <w:i/>
          <w:spacing w:val="-4"/>
          <w:sz w:val="28"/>
          <w:szCs w:val="28"/>
        </w:rPr>
        <w:t>i m</w:t>
      </w:r>
      <w:r>
        <w:rPr>
          <w:rFonts w:eastAsia="DengXian"/>
          <w:i/>
          <w:spacing w:val="-4"/>
          <w:sz w:val="28"/>
          <w:szCs w:val="28"/>
        </w:rPr>
        <w:t>ớ</w:t>
      </w:r>
      <w:r>
        <w:rPr>
          <w:rFonts w:eastAsia="DengXian"/>
          <w:i/>
          <w:spacing w:val="-4"/>
          <w:sz w:val="28"/>
          <w:szCs w:val="28"/>
        </w:rPr>
        <w:t>i công tác xây d</w:t>
      </w:r>
      <w:r>
        <w:rPr>
          <w:rFonts w:eastAsia="DengXian"/>
          <w:i/>
          <w:spacing w:val="-4"/>
          <w:sz w:val="28"/>
          <w:szCs w:val="28"/>
        </w:rPr>
        <w:t>ự</w:t>
      </w:r>
      <w:r>
        <w:rPr>
          <w:rFonts w:eastAsia="DengXian"/>
          <w:i/>
          <w:spacing w:val="-4"/>
          <w:sz w:val="28"/>
          <w:szCs w:val="28"/>
        </w:rPr>
        <w:t>ng và thi hành pháp lu</w:t>
      </w:r>
      <w:r>
        <w:rPr>
          <w:rFonts w:eastAsia="DengXian"/>
          <w:i/>
          <w:spacing w:val="-4"/>
          <w:sz w:val="28"/>
          <w:szCs w:val="28"/>
        </w:rPr>
        <w:t>ậ</w:t>
      </w:r>
      <w:r>
        <w:rPr>
          <w:rFonts w:eastAsia="DengXian"/>
          <w:i/>
          <w:spacing w:val="-4"/>
          <w:sz w:val="28"/>
          <w:szCs w:val="28"/>
        </w:rPr>
        <w:t xml:space="preserve">t, đáp </w:t>
      </w:r>
      <w:r>
        <w:rPr>
          <w:rFonts w:eastAsia="DengXian"/>
          <w:i/>
          <w:spacing w:val="-4"/>
          <w:sz w:val="28"/>
          <w:szCs w:val="28"/>
        </w:rPr>
        <w:t>ứ</w:t>
      </w:r>
      <w:r>
        <w:rPr>
          <w:rFonts w:eastAsia="DengXian"/>
          <w:i/>
          <w:spacing w:val="-4"/>
          <w:sz w:val="28"/>
          <w:szCs w:val="28"/>
        </w:rPr>
        <w:t>ng yêu c</w:t>
      </w:r>
      <w:r>
        <w:rPr>
          <w:rFonts w:eastAsia="DengXian"/>
          <w:i/>
          <w:spacing w:val="-4"/>
          <w:sz w:val="28"/>
          <w:szCs w:val="28"/>
        </w:rPr>
        <w:t>ầ</w:t>
      </w:r>
      <w:r>
        <w:rPr>
          <w:rFonts w:eastAsia="DengXian"/>
          <w:i/>
          <w:spacing w:val="-4"/>
          <w:sz w:val="28"/>
          <w:szCs w:val="28"/>
        </w:rPr>
        <w:t>u phát tri</w:t>
      </w:r>
      <w:r>
        <w:rPr>
          <w:rFonts w:eastAsia="DengXian"/>
          <w:i/>
          <w:spacing w:val="-4"/>
          <w:sz w:val="28"/>
          <w:szCs w:val="28"/>
        </w:rPr>
        <w:t>ể</w:t>
      </w:r>
      <w:r>
        <w:rPr>
          <w:rFonts w:eastAsia="DengXian"/>
          <w:i/>
          <w:spacing w:val="-4"/>
          <w:sz w:val="28"/>
          <w:szCs w:val="28"/>
        </w:rPr>
        <w:t>n đ</w:t>
      </w:r>
      <w:r>
        <w:rPr>
          <w:rFonts w:eastAsia="DengXian"/>
          <w:i/>
          <w:spacing w:val="-4"/>
          <w:sz w:val="28"/>
          <w:szCs w:val="28"/>
        </w:rPr>
        <w:t>ấ</w:t>
      </w:r>
      <w:r>
        <w:rPr>
          <w:rFonts w:eastAsia="DengXian"/>
          <w:i/>
          <w:spacing w:val="-4"/>
          <w:sz w:val="28"/>
          <w:szCs w:val="28"/>
        </w:rPr>
        <w:t>t nư</w:t>
      </w:r>
      <w:r>
        <w:rPr>
          <w:rFonts w:eastAsia="DengXian"/>
          <w:i/>
          <w:spacing w:val="-4"/>
          <w:sz w:val="28"/>
          <w:szCs w:val="28"/>
        </w:rPr>
        <w:t>ớ</w:t>
      </w:r>
      <w:r>
        <w:rPr>
          <w:rFonts w:eastAsia="DengXian"/>
          <w:i/>
          <w:spacing w:val="-4"/>
          <w:sz w:val="28"/>
          <w:szCs w:val="28"/>
        </w:rPr>
        <w:t>c trong k</w:t>
      </w:r>
      <w:r>
        <w:rPr>
          <w:rFonts w:eastAsia="DengXian"/>
          <w:i/>
          <w:spacing w:val="-4"/>
          <w:sz w:val="28"/>
          <w:szCs w:val="28"/>
        </w:rPr>
        <w:t>ỷ</w:t>
      </w:r>
      <w:r>
        <w:rPr>
          <w:rFonts w:eastAsia="DengXian"/>
          <w:i/>
          <w:spacing w:val="-4"/>
          <w:sz w:val="28"/>
          <w:szCs w:val="28"/>
        </w:rPr>
        <w:t xml:space="preserve"> nguyên m</w:t>
      </w:r>
      <w:r>
        <w:rPr>
          <w:rFonts w:eastAsia="DengXian"/>
          <w:i/>
          <w:spacing w:val="-4"/>
          <w:sz w:val="28"/>
          <w:szCs w:val="28"/>
        </w:rPr>
        <w:t>ớ</w:t>
      </w:r>
      <w:r>
        <w:rPr>
          <w:rFonts w:eastAsia="DengXian"/>
          <w:i/>
          <w:spacing w:val="-4"/>
          <w:sz w:val="28"/>
          <w:szCs w:val="28"/>
        </w:rPr>
        <w:t>i. Hoàn thi</w:t>
      </w:r>
      <w:r>
        <w:rPr>
          <w:rFonts w:eastAsia="DengXian"/>
          <w:i/>
          <w:spacing w:val="-4"/>
          <w:sz w:val="28"/>
          <w:szCs w:val="28"/>
        </w:rPr>
        <w:t>ệ</w:t>
      </w:r>
      <w:r>
        <w:rPr>
          <w:rFonts w:eastAsia="DengXian"/>
          <w:i/>
          <w:spacing w:val="-4"/>
          <w:sz w:val="28"/>
          <w:szCs w:val="28"/>
        </w:rPr>
        <w:t>n th</w:t>
      </w:r>
      <w:r>
        <w:rPr>
          <w:rFonts w:eastAsia="DengXian"/>
          <w:i/>
          <w:spacing w:val="-4"/>
          <w:sz w:val="28"/>
          <w:szCs w:val="28"/>
        </w:rPr>
        <w:t>ể</w:t>
      </w:r>
      <w:r>
        <w:rPr>
          <w:rFonts w:eastAsia="DengXian"/>
          <w:i/>
          <w:spacing w:val="-4"/>
          <w:sz w:val="28"/>
          <w:szCs w:val="28"/>
        </w:rPr>
        <w:t xml:space="preserve"> ch</w:t>
      </w:r>
      <w:r>
        <w:rPr>
          <w:rFonts w:eastAsia="DengXian"/>
          <w:i/>
          <w:spacing w:val="-4"/>
          <w:sz w:val="28"/>
          <w:szCs w:val="28"/>
        </w:rPr>
        <w:t>ế</w:t>
      </w:r>
      <w:r>
        <w:rPr>
          <w:rFonts w:eastAsia="DengXian"/>
          <w:i/>
          <w:spacing w:val="-4"/>
          <w:sz w:val="28"/>
          <w:szCs w:val="28"/>
        </w:rPr>
        <w:t xml:space="preserve"> </w:t>
      </w:r>
      <w:r>
        <w:rPr>
          <w:rFonts w:eastAsia="DengXian"/>
          <w:i/>
          <w:spacing w:val="-4"/>
          <w:sz w:val="28"/>
          <w:szCs w:val="28"/>
        </w:rPr>
        <w:t>phát tri</w:t>
      </w:r>
      <w:r>
        <w:rPr>
          <w:rFonts w:eastAsia="DengXian"/>
          <w:i/>
          <w:spacing w:val="-4"/>
          <w:sz w:val="28"/>
          <w:szCs w:val="28"/>
        </w:rPr>
        <w:t>ể</w:t>
      </w:r>
      <w:r>
        <w:rPr>
          <w:rFonts w:eastAsia="DengXian"/>
          <w:i/>
          <w:spacing w:val="-4"/>
          <w:sz w:val="28"/>
          <w:szCs w:val="28"/>
        </w:rPr>
        <w:t>n đư</w:t>
      </w:r>
      <w:r>
        <w:rPr>
          <w:rFonts w:eastAsia="DengXian"/>
          <w:i/>
          <w:spacing w:val="-4"/>
          <w:sz w:val="28"/>
          <w:szCs w:val="28"/>
        </w:rPr>
        <w:t>ợ</w:t>
      </w:r>
      <w:r>
        <w:rPr>
          <w:rFonts w:eastAsia="DengXian"/>
          <w:i/>
          <w:spacing w:val="-4"/>
          <w:sz w:val="28"/>
          <w:szCs w:val="28"/>
        </w:rPr>
        <w:t>c xác đ</w:t>
      </w:r>
      <w:r>
        <w:rPr>
          <w:rFonts w:eastAsia="DengXian"/>
          <w:i/>
          <w:spacing w:val="-4"/>
          <w:sz w:val="28"/>
          <w:szCs w:val="28"/>
        </w:rPr>
        <w:t>ị</w:t>
      </w:r>
      <w:r>
        <w:rPr>
          <w:rFonts w:eastAsia="DengXian"/>
          <w:i/>
          <w:spacing w:val="-4"/>
          <w:sz w:val="28"/>
          <w:szCs w:val="28"/>
        </w:rPr>
        <w:t>nh là "khâu đ</w:t>
      </w:r>
      <w:r>
        <w:rPr>
          <w:rFonts w:eastAsia="DengXian"/>
          <w:i/>
          <w:spacing w:val="-4"/>
          <w:sz w:val="28"/>
          <w:szCs w:val="28"/>
        </w:rPr>
        <w:t>ộ</w:t>
      </w:r>
      <w:r>
        <w:rPr>
          <w:rFonts w:eastAsia="DengXian"/>
          <w:i/>
          <w:spacing w:val="-4"/>
          <w:sz w:val="28"/>
          <w:szCs w:val="28"/>
        </w:rPr>
        <w:t>t phá c</w:t>
      </w:r>
      <w:r>
        <w:rPr>
          <w:rFonts w:eastAsia="DengXian"/>
          <w:i/>
          <w:spacing w:val="-4"/>
          <w:sz w:val="28"/>
          <w:szCs w:val="28"/>
        </w:rPr>
        <w:t>ủ</w:t>
      </w:r>
      <w:r>
        <w:rPr>
          <w:rFonts w:eastAsia="DengXian"/>
          <w:i/>
          <w:spacing w:val="-4"/>
          <w:sz w:val="28"/>
          <w:szCs w:val="28"/>
        </w:rPr>
        <w:t>a đ</w:t>
      </w:r>
      <w:r>
        <w:rPr>
          <w:rFonts w:eastAsia="DengXian"/>
          <w:i/>
          <w:spacing w:val="-4"/>
          <w:sz w:val="28"/>
          <w:szCs w:val="28"/>
        </w:rPr>
        <w:t>ộ</w:t>
      </w:r>
      <w:r>
        <w:rPr>
          <w:rFonts w:eastAsia="DengXian"/>
          <w:i/>
          <w:spacing w:val="-4"/>
          <w:sz w:val="28"/>
          <w:szCs w:val="28"/>
        </w:rPr>
        <w:t>t phá", chuy</w:t>
      </w:r>
      <w:r>
        <w:rPr>
          <w:rFonts w:eastAsia="DengXian"/>
          <w:i/>
          <w:spacing w:val="-4"/>
          <w:sz w:val="28"/>
          <w:szCs w:val="28"/>
        </w:rPr>
        <w:t>ể</w:t>
      </w:r>
      <w:r>
        <w:rPr>
          <w:rFonts w:eastAsia="DengXian"/>
          <w:i/>
          <w:spacing w:val="-4"/>
          <w:sz w:val="28"/>
          <w:szCs w:val="28"/>
        </w:rPr>
        <w:t>n t</w:t>
      </w:r>
      <w:r>
        <w:rPr>
          <w:rFonts w:eastAsia="DengXian"/>
          <w:i/>
          <w:spacing w:val="-4"/>
          <w:sz w:val="28"/>
          <w:szCs w:val="28"/>
        </w:rPr>
        <w:t>ừ</w:t>
      </w:r>
      <w:r>
        <w:rPr>
          <w:rFonts w:eastAsia="DengXian"/>
          <w:i/>
          <w:spacing w:val="-4"/>
          <w:sz w:val="28"/>
          <w:szCs w:val="28"/>
        </w:rPr>
        <w:t xml:space="preserve"> qu</w:t>
      </w:r>
      <w:r>
        <w:rPr>
          <w:rFonts w:eastAsia="DengXian"/>
          <w:i/>
          <w:spacing w:val="-4"/>
          <w:sz w:val="28"/>
          <w:szCs w:val="28"/>
        </w:rPr>
        <w:t>ả</w:t>
      </w:r>
      <w:r>
        <w:rPr>
          <w:rFonts w:eastAsia="DengXian"/>
          <w:i/>
          <w:spacing w:val="-4"/>
          <w:sz w:val="28"/>
          <w:szCs w:val="28"/>
        </w:rPr>
        <w:t>n lý sang ki</w:t>
      </w:r>
      <w:r>
        <w:rPr>
          <w:rFonts w:eastAsia="DengXian"/>
          <w:i/>
          <w:spacing w:val="-4"/>
          <w:sz w:val="28"/>
          <w:szCs w:val="28"/>
        </w:rPr>
        <w:t>ế</w:t>
      </w:r>
      <w:r>
        <w:rPr>
          <w:rFonts w:eastAsia="DengXian"/>
          <w:i/>
          <w:spacing w:val="-4"/>
          <w:sz w:val="28"/>
          <w:szCs w:val="28"/>
        </w:rPr>
        <w:t>n t</w:t>
      </w:r>
      <w:r>
        <w:rPr>
          <w:rFonts w:eastAsia="DengXian"/>
          <w:i/>
          <w:spacing w:val="-4"/>
          <w:sz w:val="28"/>
          <w:szCs w:val="28"/>
        </w:rPr>
        <w:t>ạ</w:t>
      </w:r>
      <w:r>
        <w:rPr>
          <w:rFonts w:eastAsia="DengXian"/>
          <w:i/>
          <w:spacing w:val="-4"/>
          <w:sz w:val="28"/>
          <w:szCs w:val="28"/>
        </w:rPr>
        <w:t>o, l</w:t>
      </w:r>
      <w:r>
        <w:rPr>
          <w:rFonts w:eastAsia="DengXian"/>
          <w:i/>
          <w:spacing w:val="-4"/>
          <w:sz w:val="28"/>
          <w:szCs w:val="28"/>
        </w:rPr>
        <w:t>ấ</w:t>
      </w:r>
      <w:r>
        <w:rPr>
          <w:rFonts w:eastAsia="DengXian"/>
          <w:i/>
          <w:spacing w:val="-4"/>
          <w:sz w:val="28"/>
          <w:szCs w:val="28"/>
        </w:rPr>
        <w:t>y ngư</w:t>
      </w:r>
      <w:r>
        <w:rPr>
          <w:rFonts w:eastAsia="DengXian"/>
          <w:i/>
          <w:spacing w:val="-4"/>
          <w:sz w:val="28"/>
          <w:szCs w:val="28"/>
        </w:rPr>
        <w:t>ờ</w:t>
      </w:r>
      <w:r>
        <w:rPr>
          <w:rFonts w:eastAsia="DengXian"/>
          <w:i/>
          <w:spacing w:val="-4"/>
          <w:sz w:val="28"/>
          <w:szCs w:val="28"/>
        </w:rPr>
        <w:t>i dân và doanh nghi</w:t>
      </w:r>
      <w:r>
        <w:rPr>
          <w:rFonts w:eastAsia="DengXian"/>
          <w:i/>
          <w:spacing w:val="-4"/>
          <w:sz w:val="28"/>
          <w:szCs w:val="28"/>
        </w:rPr>
        <w:t>ệ</w:t>
      </w:r>
      <w:r>
        <w:rPr>
          <w:rFonts w:eastAsia="DengXian"/>
          <w:i/>
          <w:spacing w:val="-4"/>
          <w:sz w:val="28"/>
          <w:szCs w:val="28"/>
        </w:rPr>
        <w:t>p làm trung tâm, v</w:t>
      </w:r>
      <w:r>
        <w:rPr>
          <w:rFonts w:eastAsia="DengXian"/>
          <w:i/>
          <w:spacing w:val="-4"/>
          <w:sz w:val="28"/>
          <w:szCs w:val="28"/>
        </w:rPr>
        <w:t>ớ</w:t>
      </w:r>
      <w:r>
        <w:rPr>
          <w:rFonts w:eastAsia="DengXian"/>
          <w:i/>
          <w:spacing w:val="-4"/>
          <w:sz w:val="28"/>
          <w:szCs w:val="28"/>
        </w:rPr>
        <w:t>i m</w:t>
      </w:r>
      <w:r>
        <w:rPr>
          <w:rFonts w:eastAsia="DengXian"/>
          <w:i/>
          <w:spacing w:val="-4"/>
          <w:sz w:val="28"/>
          <w:szCs w:val="28"/>
        </w:rPr>
        <w:t>ụ</w:t>
      </w:r>
      <w:r>
        <w:rPr>
          <w:rFonts w:eastAsia="DengXian"/>
          <w:i/>
          <w:spacing w:val="-4"/>
          <w:sz w:val="28"/>
          <w:szCs w:val="28"/>
        </w:rPr>
        <w:t>c tiêu xây d</w:t>
      </w:r>
      <w:r>
        <w:rPr>
          <w:rFonts w:eastAsia="DengXian"/>
          <w:i/>
          <w:spacing w:val="-4"/>
          <w:sz w:val="28"/>
          <w:szCs w:val="28"/>
        </w:rPr>
        <w:t>ự</w:t>
      </w:r>
      <w:r>
        <w:rPr>
          <w:rFonts w:eastAsia="DengXian"/>
          <w:i/>
          <w:spacing w:val="-4"/>
          <w:sz w:val="28"/>
          <w:szCs w:val="28"/>
        </w:rPr>
        <w:t>ng h</w:t>
      </w:r>
      <w:r>
        <w:rPr>
          <w:rFonts w:eastAsia="DengXian"/>
          <w:i/>
          <w:spacing w:val="-4"/>
          <w:sz w:val="28"/>
          <w:szCs w:val="28"/>
        </w:rPr>
        <w:t>ệ</w:t>
      </w:r>
      <w:r>
        <w:rPr>
          <w:rFonts w:eastAsia="DengXian"/>
          <w:i/>
          <w:spacing w:val="-4"/>
          <w:sz w:val="28"/>
          <w:szCs w:val="28"/>
        </w:rPr>
        <w:t xml:space="preserve"> th</w:t>
      </w:r>
      <w:r>
        <w:rPr>
          <w:rFonts w:eastAsia="DengXian"/>
          <w:i/>
          <w:spacing w:val="-4"/>
          <w:sz w:val="28"/>
          <w:szCs w:val="28"/>
        </w:rPr>
        <w:t>ố</w:t>
      </w:r>
      <w:r>
        <w:rPr>
          <w:rFonts w:eastAsia="DengXian"/>
          <w:i/>
          <w:spacing w:val="-4"/>
          <w:sz w:val="28"/>
          <w:szCs w:val="28"/>
        </w:rPr>
        <w:t>ng pháp lu</w:t>
      </w:r>
      <w:r>
        <w:rPr>
          <w:rFonts w:eastAsia="DengXian"/>
          <w:i/>
          <w:spacing w:val="-4"/>
          <w:sz w:val="28"/>
          <w:szCs w:val="28"/>
        </w:rPr>
        <w:t>ậ</w:t>
      </w:r>
      <w:r>
        <w:rPr>
          <w:rFonts w:eastAsia="DengXian"/>
          <w:i/>
          <w:spacing w:val="-4"/>
          <w:sz w:val="28"/>
          <w:szCs w:val="28"/>
        </w:rPr>
        <w:t>t hi</w:t>
      </w:r>
      <w:r>
        <w:rPr>
          <w:rFonts w:eastAsia="DengXian"/>
          <w:i/>
          <w:spacing w:val="-4"/>
          <w:sz w:val="28"/>
          <w:szCs w:val="28"/>
        </w:rPr>
        <w:t>ệ</w:t>
      </w:r>
      <w:r>
        <w:rPr>
          <w:rFonts w:eastAsia="DengXian"/>
          <w:i/>
          <w:spacing w:val="-4"/>
          <w:sz w:val="28"/>
          <w:szCs w:val="28"/>
        </w:rPr>
        <w:t>n đ</w:t>
      </w:r>
      <w:r>
        <w:rPr>
          <w:rFonts w:eastAsia="DengXian"/>
          <w:i/>
          <w:spacing w:val="-4"/>
          <w:sz w:val="28"/>
          <w:szCs w:val="28"/>
        </w:rPr>
        <w:t>ạ</w:t>
      </w:r>
      <w:r>
        <w:rPr>
          <w:rFonts w:eastAsia="DengXian"/>
          <w:i/>
          <w:spacing w:val="-4"/>
          <w:sz w:val="28"/>
          <w:szCs w:val="28"/>
        </w:rPr>
        <w:t>i, đ</w:t>
      </w:r>
      <w:r>
        <w:rPr>
          <w:rFonts w:eastAsia="DengXian"/>
          <w:i/>
          <w:spacing w:val="-4"/>
          <w:sz w:val="28"/>
          <w:szCs w:val="28"/>
        </w:rPr>
        <w:t>ồ</w:t>
      </w:r>
      <w:r>
        <w:rPr>
          <w:rFonts w:eastAsia="DengXian"/>
          <w:i/>
          <w:spacing w:val="-4"/>
          <w:sz w:val="28"/>
          <w:szCs w:val="28"/>
        </w:rPr>
        <w:t>ng b</w:t>
      </w:r>
      <w:r>
        <w:rPr>
          <w:rFonts w:eastAsia="DengXian"/>
          <w:i/>
          <w:spacing w:val="-4"/>
          <w:sz w:val="28"/>
          <w:szCs w:val="28"/>
        </w:rPr>
        <w:t>ộ</w:t>
      </w:r>
      <w:r>
        <w:rPr>
          <w:rFonts w:eastAsia="DengXian"/>
          <w:i/>
          <w:spacing w:val="-4"/>
          <w:sz w:val="28"/>
          <w:szCs w:val="28"/>
        </w:rPr>
        <w:t>, minh b</w:t>
      </w:r>
      <w:r>
        <w:rPr>
          <w:rFonts w:eastAsia="DengXian"/>
          <w:i/>
          <w:spacing w:val="-4"/>
          <w:sz w:val="28"/>
          <w:szCs w:val="28"/>
        </w:rPr>
        <w:t>ạ</w:t>
      </w:r>
      <w:r>
        <w:rPr>
          <w:rFonts w:eastAsia="DengXian"/>
          <w:i/>
          <w:spacing w:val="-4"/>
          <w:sz w:val="28"/>
          <w:szCs w:val="28"/>
        </w:rPr>
        <w:t>ch.</w:t>
      </w:r>
    </w:p>
    <w:p w:rsidR="001F0EEF" w:rsidRDefault="009E2C7D">
      <w:pPr>
        <w:spacing w:before="60" w:after="60"/>
        <w:ind w:firstLine="720"/>
        <w:jc w:val="both"/>
        <w:rPr>
          <w:sz w:val="28"/>
          <w:szCs w:val="28"/>
        </w:rPr>
      </w:pPr>
      <w:r>
        <w:rPr>
          <w:rFonts w:eastAsia="DengXian"/>
          <w:sz w:val="28"/>
          <w:szCs w:val="28"/>
        </w:rPr>
        <w:t>Do v</w:t>
      </w:r>
      <w:r>
        <w:rPr>
          <w:rFonts w:eastAsia="DengXian"/>
          <w:sz w:val="28"/>
          <w:szCs w:val="28"/>
        </w:rPr>
        <w:t>ậ</w:t>
      </w:r>
      <w:r>
        <w:rPr>
          <w:rFonts w:eastAsia="DengXian"/>
          <w:sz w:val="28"/>
          <w:szCs w:val="28"/>
        </w:rPr>
        <w:t>y, vi</w:t>
      </w:r>
      <w:r>
        <w:rPr>
          <w:rFonts w:eastAsia="DengXian"/>
          <w:sz w:val="28"/>
          <w:szCs w:val="28"/>
        </w:rPr>
        <w:t>ệ</w:t>
      </w:r>
      <w:r>
        <w:rPr>
          <w:rFonts w:eastAsia="DengXian"/>
          <w:sz w:val="28"/>
          <w:szCs w:val="28"/>
        </w:rPr>
        <w:t>c hoàn thi</w:t>
      </w:r>
      <w:r>
        <w:rPr>
          <w:rFonts w:eastAsia="DengXian"/>
          <w:sz w:val="28"/>
          <w:szCs w:val="28"/>
        </w:rPr>
        <w:t>ệ</w:t>
      </w:r>
      <w:r>
        <w:rPr>
          <w:rFonts w:eastAsia="DengXian"/>
          <w:sz w:val="28"/>
          <w:szCs w:val="28"/>
        </w:rPr>
        <w:t>n pháp lu</w:t>
      </w:r>
      <w:r>
        <w:rPr>
          <w:rFonts w:eastAsia="DengXian"/>
          <w:sz w:val="28"/>
          <w:szCs w:val="28"/>
        </w:rPr>
        <w:t>ậ</w:t>
      </w:r>
      <w:r>
        <w:rPr>
          <w:rFonts w:eastAsia="DengXian"/>
          <w:sz w:val="28"/>
          <w:szCs w:val="28"/>
        </w:rPr>
        <w:t>t, quy đ</w:t>
      </w:r>
      <w:r>
        <w:rPr>
          <w:rFonts w:eastAsia="DengXian"/>
          <w:sz w:val="28"/>
          <w:szCs w:val="28"/>
        </w:rPr>
        <w:t>ị</w:t>
      </w:r>
      <w:r>
        <w:rPr>
          <w:rFonts w:eastAsia="DengXian"/>
          <w:sz w:val="28"/>
          <w:szCs w:val="28"/>
        </w:rPr>
        <w:t>nh v</w:t>
      </w:r>
      <w:r>
        <w:rPr>
          <w:rFonts w:eastAsia="DengXian"/>
          <w:sz w:val="28"/>
          <w:szCs w:val="28"/>
        </w:rPr>
        <w:t>ề</w:t>
      </w:r>
      <w:r>
        <w:rPr>
          <w:rFonts w:eastAsia="DengXian"/>
          <w:sz w:val="28"/>
          <w:szCs w:val="28"/>
        </w:rPr>
        <w:t xml:space="preserve"> các </w:t>
      </w:r>
      <w:r>
        <w:rPr>
          <w:rFonts w:eastAsia="DengXian"/>
          <w:sz w:val="28"/>
          <w:szCs w:val="28"/>
        </w:rPr>
        <w:t>chính sách trong qu</w:t>
      </w:r>
      <w:r>
        <w:rPr>
          <w:rFonts w:eastAsia="DengXian"/>
          <w:sz w:val="28"/>
          <w:szCs w:val="28"/>
        </w:rPr>
        <w:t>ả</w:t>
      </w:r>
      <w:r>
        <w:rPr>
          <w:rFonts w:eastAsia="DengXian"/>
          <w:sz w:val="28"/>
          <w:szCs w:val="28"/>
        </w:rPr>
        <w:t>n lý, khai thác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vào công tác qu</w:t>
      </w:r>
      <w:r>
        <w:rPr>
          <w:rFonts w:eastAsia="DengXian"/>
          <w:sz w:val="28"/>
          <w:szCs w:val="28"/>
        </w:rPr>
        <w:t>ả</w:t>
      </w:r>
      <w:r>
        <w:rPr>
          <w:rFonts w:eastAsia="DengXian"/>
          <w:sz w:val="28"/>
          <w:szCs w:val="28"/>
        </w:rPr>
        <w:t>n lý nhà nư</w:t>
      </w:r>
      <w:r>
        <w:rPr>
          <w:rFonts w:eastAsia="DengXian"/>
          <w:sz w:val="28"/>
          <w:szCs w:val="28"/>
        </w:rPr>
        <w:t>ớ</w:t>
      </w:r>
      <w:r>
        <w:rPr>
          <w:rFonts w:eastAsia="DengXian"/>
          <w:sz w:val="28"/>
          <w:szCs w:val="28"/>
        </w:rPr>
        <w:t>c và phát tri</w:t>
      </w:r>
      <w:r>
        <w:rPr>
          <w:rFonts w:eastAsia="DengXian"/>
          <w:sz w:val="28"/>
          <w:szCs w:val="28"/>
        </w:rPr>
        <w:t>ể</w:t>
      </w:r>
      <w:r>
        <w:rPr>
          <w:rFonts w:eastAsia="DengXian"/>
          <w:sz w:val="28"/>
          <w:szCs w:val="28"/>
        </w:rPr>
        <w:t>n kinh t</w:t>
      </w:r>
      <w:r>
        <w:rPr>
          <w:rFonts w:eastAsia="DengXian"/>
          <w:sz w:val="28"/>
          <w:szCs w:val="28"/>
        </w:rPr>
        <w:t>ế</w:t>
      </w:r>
      <w:r>
        <w:rPr>
          <w:rFonts w:eastAsia="DengXian"/>
          <w:sz w:val="28"/>
          <w:szCs w:val="28"/>
        </w:rPr>
        <w:t xml:space="preserve"> - xã h</w:t>
      </w:r>
      <w:r>
        <w:rPr>
          <w:rFonts w:eastAsia="DengXian"/>
          <w:sz w:val="28"/>
          <w:szCs w:val="28"/>
        </w:rPr>
        <w:t>ộ</w:t>
      </w:r>
      <w:r>
        <w:rPr>
          <w:rFonts w:eastAsia="DengXian"/>
          <w:sz w:val="28"/>
          <w:szCs w:val="28"/>
        </w:rPr>
        <w:t>i là yêu c</w:t>
      </w:r>
      <w:r>
        <w:rPr>
          <w:rFonts w:eastAsia="DengXian"/>
          <w:sz w:val="28"/>
          <w:szCs w:val="28"/>
        </w:rPr>
        <w:t>ầ</w:t>
      </w:r>
      <w:r>
        <w:rPr>
          <w:rFonts w:eastAsia="DengXian"/>
          <w:sz w:val="28"/>
          <w:szCs w:val="28"/>
        </w:rPr>
        <w:t>u r</w:t>
      </w:r>
      <w:r>
        <w:rPr>
          <w:rFonts w:eastAsia="DengXian"/>
          <w:sz w:val="28"/>
          <w:szCs w:val="28"/>
        </w:rPr>
        <w:t>ấ</w:t>
      </w:r>
      <w:r>
        <w:rPr>
          <w:rFonts w:eastAsia="DengXian"/>
          <w:sz w:val="28"/>
          <w:szCs w:val="28"/>
        </w:rPr>
        <w:t>t c</w:t>
      </w:r>
      <w:r>
        <w:rPr>
          <w:rFonts w:eastAsia="DengXian"/>
          <w:sz w:val="28"/>
          <w:szCs w:val="28"/>
        </w:rPr>
        <w:t>ấ</w:t>
      </w:r>
      <w:r>
        <w:rPr>
          <w:rFonts w:eastAsia="DengXian"/>
          <w:sz w:val="28"/>
          <w:szCs w:val="28"/>
        </w:rPr>
        <w:t>p thi</w:t>
      </w:r>
      <w:r>
        <w:rPr>
          <w:rFonts w:eastAsia="DengXian"/>
          <w:sz w:val="28"/>
          <w:szCs w:val="28"/>
        </w:rPr>
        <w:t>ế</w:t>
      </w:r>
      <w:r>
        <w:rPr>
          <w:rFonts w:eastAsia="DengXian"/>
          <w:sz w:val="28"/>
          <w:szCs w:val="28"/>
        </w:rPr>
        <w:t>t; t</w:t>
      </w:r>
      <w:r>
        <w:rPr>
          <w:rFonts w:eastAsia="DengXian"/>
          <w:sz w:val="28"/>
          <w:szCs w:val="28"/>
        </w:rPr>
        <w:t>ạ</w:t>
      </w:r>
      <w:r>
        <w:rPr>
          <w:rFonts w:eastAsia="DengXian"/>
          <w:sz w:val="28"/>
          <w:szCs w:val="28"/>
        </w:rPr>
        <w:t>o đi</w:t>
      </w:r>
      <w:r>
        <w:rPr>
          <w:rFonts w:eastAsia="DengXian"/>
          <w:sz w:val="28"/>
          <w:szCs w:val="28"/>
        </w:rPr>
        <w:t>ề</w:t>
      </w:r>
      <w:r>
        <w:rPr>
          <w:rFonts w:eastAsia="DengXian"/>
          <w:sz w:val="28"/>
          <w:szCs w:val="28"/>
        </w:rPr>
        <w:t>u ki</w:t>
      </w:r>
      <w:r>
        <w:rPr>
          <w:rFonts w:eastAsia="DengXian"/>
          <w:sz w:val="28"/>
          <w:szCs w:val="28"/>
        </w:rPr>
        <w:t>ệ</w:t>
      </w:r>
      <w:r>
        <w:rPr>
          <w:rFonts w:eastAsia="DengXian"/>
          <w:sz w:val="28"/>
          <w:szCs w:val="28"/>
        </w:rPr>
        <w:t>n cho m</w:t>
      </w:r>
      <w:r>
        <w:rPr>
          <w:rFonts w:eastAsia="DengXian"/>
          <w:sz w:val="28"/>
          <w:szCs w:val="28"/>
        </w:rPr>
        <w:t>ọ</w:t>
      </w:r>
      <w:r>
        <w:rPr>
          <w:rFonts w:eastAsia="DengXian"/>
          <w:sz w:val="28"/>
          <w:szCs w:val="28"/>
        </w:rPr>
        <w:t>i ngư</w:t>
      </w:r>
      <w:r>
        <w:rPr>
          <w:rFonts w:eastAsia="DengXian"/>
          <w:sz w:val="28"/>
          <w:szCs w:val="28"/>
        </w:rPr>
        <w:t>ờ</w:t>
      </w:r>
      <w:r>
        <w:rPr>
          <w:rFonts w:eastAsia="DengXian"/>
          <w:sz w:val="28"/>
          <w:szCs w:val="28"/>
        </w:rPr>
        <w:t>i dân đư</w:t>
      </w:r>
      <w:r>
        <w:rPr>
          <w:rFonts w:eastAsia="DengXian"/>
          <w:sz w:val="28"/>
          <w:szCs w:val="28"/>
        </w:rPr>
        <w:t>ợ</w:t>
      </w:r>
      <w:r>
        <w:rPr>
          <w:rFonts w:eastAsia="DengXian"/>
          <w:sz w:val="28"/>
          <w:szCs w:val="28"/>
        </w:rPr>
        <w:t>c th</w:t>
      </w:r>
      <w:r>
        <w:rPr>
          <w:rFonts w:eastAsia="DengXian"/>
          <w:sz w:val="28"/>
          <w:szCs w:val="28"/>
        </w:rPr>
        <w:t>ụ</w:t>
      </w:r>
      <w:r>
        <w:rPr>
          <w:rFonts w:eastAsia="DengXian"/>
          <w:sz w:val="28"/>
          <w:szCs w:val="28"/>
        </w:rPr>
        <w:t xml:space="preserve"> hư</w:t>
      </w:r>
      <w:r>
        <w:rPr>
          <w:rFonts w:eastAsia="DengXian"/>
          <w:sz w:val="28"/>
          <w:szCs w:val="28"/>
        </w:rPr>
        <w:t>ở</w:t>
      </w:r>
      <w:r>
        <w:rPr>
          <w:rFonts w:eastAsia="DengXian"/>
          <w:sz w:val="28"/>
          <w:szCs w:val="28"/>
        </w:rPr>
        <w:t>ng l</w:t>
      </w:r>
      <w:r>
        <w:rPr>
          <w:rFonts w:eastAsia="DengXian"/>
          <w:sz w:val="28"/>
          <w:szCs w:val="28"/>
        </w:rPr>
        <w:t>ợ</w:t>
      </w:r>
      <w:r>
        <w:rPr>
          <w:rFonts w:eastAsia="DengXian"/>
          <w:sz w:val="28"/>
          <w:szCs w:val="28"/>
        </w:rPr>
        <w:t>i ích t</w:t>
      </w:r>
      <w:r>
        <w:rPr>
          <w:rFonts w:eastAsia="DengXian"/>
          <w:sz w:val="28"/>
          <w:szCs w:val="28"/>
        </w:rPr>
        <w:t>ừ</w:t>
      </w:r>
      <w:r>
        <w:rPr>
          <w:rFonts w:eastAsia="DengXian"/>
          <w:sz w:val="28"/>
          <w:szCs w:val="28"/>
        </w:rPr>
        <w:t xml:space="preserve"> ho</w:t>
      </w:r>
      <w:r>
        <w:rPr>
          <w:rFonts w:eastAsia="DengXian"/>
          <w:sz w:val="28"/>
          <w:szCs w:val="28"/>
        </w:rPr>
        <w:t>ạ</w:t>
      </w:r>
      <w:r>
        <w:rPr>
          <w:rFonts w:eastAsia="DengXian"/>
          <w:sz w:val="28"/>
          <w:szCs w:val="28"/>
        </w:rPr>
        <w:t>t đ</w:t>
      </w:r>
      <w:r>
        <w:rPr>
          <w:rFonts w:eastAsia="DengXian"/>
          <w:sz w:val="28"/>
          <w:szCs w:val="28"/>
        </w:rPr>
        <w:t>ộ</w:t>
      </w:r>
      <w:r>
        <w:rPr>
          <w:rFonts w:eastAsia="DengXian"/>
          <w:sz w:val="28"/>
          <w:szCs w:val="28"/>
        </w:rPr>
        <w:t>ng chuy</w:t>
      </w:r>
      <w:r>
        <w:rPr>
          <w:rFonts w:eastAsia="DengXian"/>
          <w:sz w:val="28"/>
          <w:szCs w:val="28"/>
        </w:rPr>
        <w:t>ể</w:t>
      </w:r>
      <w:r>
        <w:rPr>
          <w:rFonts w:eastAsia="DengXian"/>
          <w:sz w:val="28"/>
          <w:szCs w:val="28"/>
        </w:rPr>
        <w:t>n đ</w:t>
      </w:r>
      <w:r>
        <w:rPr>
          <w:rFonts w:eastAsia="DengXian"/>
          <w:sz w:val="28"/>
          <w:szCs w:val="28"/>
        </w:rPr>
        <w:t>ổ</w:t>
      </w:r>
      <w:r>
        <w:rPr>
          <w:rFonts w:eastAsia="DengXian"/>
          <w:sz w:val="28"/>
          <w:szCs w:val="28"/>
        </w:rPr>
        <w:t>i s</w:t>
      </w:r>
      <w:r>
        <w:rPr>
          <w:rFonts w:eastAsia="DengXian"/>
          <w:sz w:val="28"/>
          <w:szCs w:val="28"/>
        </w:rPr>
        <w:t>ố</w:t>
      </w:r>
      <w:r>
        <w:rPr>
          <w:rFonts w:eastAsia="DengXian"/>
          <w:sz w:val="28"/>
          <w:szCs w:val="28"/>
        </w:rPr>
        <w:t>.</w:t>
      </w:r>
    </w:p>
    <w:p w:rsidR="001F0EEF" w:rsidRDefault="009E2C7D">
      <w:pPr>
        <w:spacing w:before="60" w:after="60"/>
        <w:ind w:firstLine="720"/>
        <w:jc w:val="both"/>
        <w:outlineLvl w:val="2"/>
        <w:rPr>
          <w:sz w:val="28"/>
          <w:szCs w:val="28"/>
        </w:rPr>
      </w:pPr>
      <w:bookmarkStart w:id="3" w:name="heading_3"/>
      <w:r>
        <w:rPr>
          <w:rFonts w:eastAsia="DengXian"/>
          <w:b/>
          <w:sz w:val="28"/>
          <w:szCs w:val="28"/>
        </w:rPr>
        <w:t>b) Cơ s</w:t>
      </w:r>
      <w:r>
        <w:rPr>
          <w:rFonts w:eastAsia="DengXian"/>
          <w:b/>
          <w:sz w:val="28"/>
          <w:szCs w:val="28"/>
        </w:rPr>
        <w:t>ở</w:t>
      </w:r>
      <w:r>
        <w:rPr>
          <w:rFonts w:eastAsia="DengXian"/>
          <w:b/>
          <w:sz w:val="28"/>
          <w:szCs w:val="28"/>
        </w:rPr>
        <w:t xml:space="preserve"> pháp lý</w:t>
      </w:r>
      <w:bookmarkEnd w:id="3"/>
    </w:p>
    <w:p w:rsidR="001F0EEF" w:rsidRDefault="009E2C7D">
      <w:pPr>
        <w:spacing w:before="60" w:after="60"/>
        <w:ind w:firstLine="720"/>
        <w:jc w:val="both"/>
        <w:rPr>
          <w:sz w:val="28"/>
          <w:szCs w:val="28"/>
        </w:rPr>
      </w:pPr>
      <w:r>
        <w:rPr>
          <w:rFonts w:eastAsia="DengXian"/>
          <w:sz w:val="28"/>
          <w:szCs w:val="28"/>
        </w:rPr>
        <w:t>Lu</w:t>
      </w:r>
      <w:r>
        <w:rPr>
          <w:rFonts w:eastAsia="DengXian"/>
          <w:sz w:val="28"/>
          <w:szCs w:val="28"/>
        </w:rPr>
        <w:t>ậ</w:t>
      </w:r>
      <w:r>
        <w:rPr>
          <w:rFonts w:eastAsia="DengXian"/>
          <w:sz w:val="28"/>
          <w:szCs w:val="28"/>
        </w:rPr>
        <w:t xml:space="preserve">t </w:t>
      </w:r>
      <w:r>
        <w:rPr>
          <w:rFonts w:eastAsia="DengXian"/>
          <w:sz w:val="28"/>
          <w:szCs w:val="28"/>
        </w:rPr>
        <w:t>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và Lu</w:t>
      </w:r>
      <w:r>
        <w:rPr>
          <w:rFonts w:eastAsia="DengXian"/>
          <w:sz w:val="28"/>
          <w:szCs w:val="28"/>
        </w:rPr>
        <w:t>ậ</w:t>
      </w:r>
      <w:r>
        <w:rPr>
          <w:rFonts w:eastAsia="DengXian"/>
          <w:sz w:val="28"/>
          <w:szCs w:val="28"/>
        </w:rPr>
        <w:t>t Giao d</w:t>
      </w:r>
      <w:r>
        <w:rPr>
          <w:rFonts w:eastAsia="DengXian"/>
          <w:sz w:val="28"/>
          <w:szCs w:val="28"/>
        </w:rPr>
        <w:t>ị</w:t>
      </w:r>
      <w:r>
        <w:rPr>
          <w:rFonts w:eastAsia="DengXian"/>
          <w:sz w:val="28"/>
          <w:szCs w:val="28"/>
        </w:rPr>
        <w:t>ch đi</w:t>
      </w:r>
      <w:r>
        <w:rPr>
          <w:rFonts w:eastAsia="DengXian"/>
          <w:sz w:val="28"/>
          <w:szCs w:val="28"/>
        </w:rPr>
        <w:t>ệ</w:t>
      </w:r>
      <w:r>
        <w:rPr>
          <w:rFonts w:eastAsia="DengXian"/>
          <w:sz w:val="28"/>
          <w:szCs w:val="28"/>
        </w:rPr>
        <w:t>n t</w:t>
      </w:r>
      <w:r>
        <w:rPr>
          <w:rFonts w:eastAsia="DengXian"/>
          <w:sz w:val="28"/>
          <w:szCs w:val="28"/>
        </w:rPr>
        <w:t>ử</w:t>
      </w:r>
      <w:r>
        <w:rPr>
          <w:rFonts w:eastAsia="DengXian"/>
          <w:sz w:val="28"/>
          <w:szCs w:val="28"/>
        </w:rPr>
        <w:t xml:space="preserve"> đã t</w:t>
      </w:r>
      <w:r>
        <w:rPr>
          <w:rFonts w:eastAsia="DengXian"/>
          <w:sz w:val="28"/>
          <w:szCs w:val="28"/>
        </w:rPr>
        <w:t>ạ</w:t>
      </w:r>
      <w:r>
        <w:rPr>
          <w:rFonts w:eastAsia="DengXian"/>
          <w:sz w:val="28"/>
          <w:szCs w:val="28"/>
        </w:rPr>
        <w:t>o hành lang, cơ s</w:t>
      </w:r>
      <w:r>
        <w:rPr>
          <w:rFonts w:eastAsia="DengXian"/>
          <w:sz w:val="28"/>
          <w:szCs w:val="28"/>
        </w:rPr>
        <w:t>ở</w:t>
      </w:r>
      <w:r>
        <w:rPr>
          <w:rFonts w:eastAsia="DengXian"/>
          <w:sz w:val="28"/>
          <w:szCs w:val="28"/>
        </w:rPr>
        <w:t xml:space="preserve"> pháp lý ban đ</w:t>
      </w:r>
      <w:r>
        <w:rPr>
          <w:rFonts w:eastAsia="DengXian"/>
          <w:sz w:val="28"/>
          <w:szCs w:val="28"/>
        </w:rPr>
        <w:t>ầ</w:t>
      </w:r>
      <w:r>
        <w:rPr>
          <w:rFonts w:eastAsia="DengXian"/>
          <w:sz w:val="28"/>
          <w:szCs w:val="28"/>
        </w:rPr>
        <w:t>u đ</w:t>
      </w:r>
      <w:r>
        <w:rPr>
          <w:rFonts w:eastAsia="DengXian"/>
          <w:sz w:val="28"/>
          <w:szCs w:val="28"/>
        </w:rPr>
        <w:t>ể</w:t>
      </w:r>
      <w:r>
        <w:rPr>
          <w:rFonts w:eastAsia="DengXian"/>
          <w:sz w:val="28"/>
          <w:szCs w:val="28"/>
        </w:rPr>
        <w:t xml:space="preserve"> ki</w:t>
      </w:r>
      <w:r>
        <w:rPr>
          <w:rFonts w:eastAsia="DengXian"/>
          <w:sz w:val="28"/>
          <w:szCs w:val="28"/>
        </w:rPr>
        <w:t>ế</w:t>
      </w:r>
      <w:r>
        <w:rPr>
          <w:rFonts w:eastAsia="DengXian"/>
          <w:sz w:val="28"/>
          <w:szCs w:val="28"/>
        </w:rPr>
        <w:t>n t</w:t>
      </w:r>
      <w:r>
        <w:rPr>
          <w:rFonts w:eastAsia="DengXian"/>
          <w:sz w:val="28"/>
          <w:szCs w:val="28"/>
        </w:rPr>
        <w:t>ạ</w:t>
      </w:r>
      <w:r>
        <w:rPr>
          <w:rFonts w:eastAsia="DengXian"/>
          <w:sz w:val="28"/>
          <w:szCs w:val="28"/>
        </w:rPr>
        <w:t>o và th</w:t>
      </w:r>
      <w:r>
        <w:rPr>
          <w:rFonts w:eastAsia="DengXian"/>
          <w:sz w:val="28"/>
          <w:szCs w:val="28"/>
        </w:rPr>
        <w:t>ự</w:t>
      </w:r>
      <w:r>
        <w:rPr>
          <w:rFonts w:eastAsia="DengXian"/>
          <w:sz w:val="28"/>
          <w:szCs w:val="28"/>
        </w:rPr>
        <w:t>c thi các chính sách v</w:t>
      </w:r>
      <w:r>
        <w:rPr>
          <w:rFonts w:eastAsia="DengXian"/>
          <w:sz w:val="28"/>
          <w:szCs w:val="28"/>
        </w:rPr>
        <w:t>ề</w:t>
      </w:r>
      <w:r>
        <w:rPr>
          <w:rFonts w:eastAsia="DengXian"/>
          <w:sz w:val="28"/>
          <w:szCs w:val="28"/>
        </w:rPr>
        <w:t xml:space="preserve"> s</w:t>
      </w:r>
      <w:r>
        <w:rPr>
          <w:rFonts w:eastAsia="DengXian"/>
          <w:sz w:val="28"/>
          <w:szCs w:val="28"/>
        </w:rPr>
        <w:t>ử</w:t>
      </w:r>
      <w:r>
        <w:rPr>
          <w:rFonts w:eastAsia="DengXian"/>
          <w:sz w:val="28"/>
          <w:szCs w:val="28"/>
        </w:rPr>
        <w:t xml:space="preserve"> d</w:t>
      </w:r>
      <w:r>
        <w:rPr>
          <w:rFonts w:eastAsia="DengXian"/>
          <w:sz w:val="28"/>
          <w:szCs w:val="28"/>
        </w:rPr>
        <w:t>ụ</w:t>
      </w:r>
      <w:r>
        <w:rPr>
          <w:rFonts w:eastAsia="DengXian"/>
          <w:sz w:val="28"/>
          <w:szCs w:val="28"/>
        </w:rPr>
        <w:t>ng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trong qu</w:t>
      </w:r>
      <w:r>
        <w:rPr>
          <w:rFonts w:eastAsia="DengXian"/>
          <w:sz w:val="28"/>
          <w:szCs w:val="28"/>
        </w:rPr>
        <w:t>ả</w:t>
      </w:r>
      <w:r>
        <w:rPr>
          <w:rFonts w:eastAsia="DengXian"/>
          <w:sz w:val="28"/>
          <w:szCs w:val="28"/>
        </w:rPr>
        <w:t>n tr</w:t>
      </w:r>
      <w:r>
        <w:rPr>
          <w:rFonts w:eastAsia="DengXian"/>
          <w:sz w:val="28"/>
          <w:szCs w:val="28"/>
        </w:rPr>
        <w:t>ị</w:t>
      </w:r>
      <w:r>
        <w:rPr>
          <w:rFonts w:eastAsia="DengXian"/>
          <w:sz w:val="28"/>
          <w:szCs w:val="28"/>
        </w:rPr>
        <w:t>, qu</w:t>
      </w:r>
      <w:r>
        <w:rPr>
          <w:rFonts w:eastAsia="DengXian"/>
          <w:sz w:val="28"/>
          <w:szCs w:val="28"/>
        </w:rPr>
        <w:t>ả</w:t>
      </w:r>
      <w:r>
        <w:rPr>
          <w:rFonts w:eastAsia="DengXian"/>
          <w:sz w:val="28"/>
          <w:szCs w:val="28"/>
        </w:rPr>
        <w:t>n lý các ho</w:t>
      </w:r>
      <w:r>
        <w:rPr>
          <w:rFonts w:eastAsia="DengXian"/>
          <w:sz w:val="28"/>
          <w:szCs w:val="28"/>
        </w:rPr>
        <w:t>ạ</w:t>
      </w:r>
      <w:r>
        <w:rPr>
          <w:rFonts w:eastAsia="DengXian"/>
          <w:sz w:val="28"/>
          <w:szCs w:val="28"/>
        </w:rPr>
        <w:t>t đ</w:t>
      </w:r>
      <w:r>
        <w:rPr>
          <w:rFonts w:eastAsia="DengXian"/>
          <w:sz w:val="28"/>
          <w:szCs w:val="28"/>
        </w:rPr>
        <w:t>ộ</w:t>
      </w:r>
      <w:r>
        <w:rPr>
          <w:rFonts w:eastAsia="DengXian"/>
          <w:sz w:val="28"/>
          <w:szCs w:val="28"/>
        </w:rPr>
        <w:t>ng c</w:t>
      </w:r>
      <w:r>
        <w:rPr>
          <w:rFonts w:eastAsia="DengXian"/>
          <w:sz w:val="28"/>
          <w:szCs w:val="28"/>
        </w:rPr>
        <w:t>ủ</w:t>
      </w:r>
      <w:r>
        <w:rPr>
          <w:rFonts w:eastAsia="DengXian"/>
          <w:sz w:val="28"/>
          <w:szCs w:val="28"/>
        </w:rPr>
        <w:t>a h</w:t>
      </w:r>
      <w:r>
        <w:rPr>
          <w:rFonts w:eastAsia="DengXian"/>
          <w:sz w:val="28"/>
          <w:szCs w:val="28"/>
        </w:rPr>
        <w:t>ệ</w:t>
      </w:r>
      <w:r>
        <w:rPr>
          <w:rFonts w:eastAsia="DengXian"/>
          <w:sz w:val="28"/>
          <w:szCs w:val="28"/>
        </w:rPr>
        <w:t xml:space="preserve"> th</w:t>
      </w:r>
      <w:r>
        <w:rPr>
          <w:rFonts w:eastAsia="DengXian"/>
          <w:sz w:val="28"/>
          <w:szCs w:val="28"/>
        </w:rPr>
        <w:t>ố</w:t>
      </w:r>
      <w:r>
        <w:rPr>
          <w:rFonts w:eastAsia="DengXian"/>
          <w:sz w:val="28"/>
          <w:szCs w:val="28"/>
        </w:rPr>
        <w:t>ng giáo d</w:t>
      </w:r>
      <w:r>
        <w:rPr>
          <w:rFonts w:eastAsia="DengXian"/>
          <w:sz w:val="28"/>
          <w:szCs w:val="28"/>
        </w:rPr>
        <w:t>ụ</w:t>
      </w:r>
      <w:r>
        <w:rPr>
          <w:rFonts w:eastAsia="DengXian"/>
          <w:sz w:val="28"/>
          <w:szCs w:val="28"/>
        </w:rPr>
        <w:t>c qu</w:t>
      </w:r>
      <w:r>
        <w:rPr>
          <w:rFonts w:eastAsia="DengXian"/>
          <w:sz w:val="28"/>
          <w:szCs w:val="28"/>
        </w:rPr>
        <w:t>ố</w:t>
      </w:r>
      <w:r>
        <w:rPr>
          <w:rFonts w:eastAsia="DengXian"/>
          <w:sz w:val="28"/>
          <w:szCs w:val="28"/>
        </w:rPr>
        <w:t>c dân.</w:t>
      </w:r>
    </w:p>
    <w:p w:rsidR="001F0EEF" w:rsidRDefault="009E2C7D">
      <w:pPr>
        <w:spacing w:before="60" w:after="60"/>
        <w:ind w:firstLine="720"/>
        <w:jc w:val="both"/>
        <w:rPr>
          <w:sz w:val="28"/>
          <w:szCs w:val="28"/>
        </w:rPr>
      </w:pPr>
      <w:r>
        <w:rPr>
          <w:rFonts w:eastAsia="DengXian"/>
          <w:sz w:val="28"/>
          <w:szCs w:val="28"/>
        </w:rPr>
        <w:t>- Đi</w:t>
      </w:r>
      <w:r>
        <w:rPr>
          <w:rFonts w:eastAsia="DengXian"/>
          <w:sz w:val="28"/>
          <w:szCs w:val="28"/>
        </w:rPr>
        <w:t>ề</w:t>
      </w:r>
      <w:r>
        <w:rPr>
          <w:rFonts w:eastAsia="DengXian"/>
          <w:sz w:val="28"/>
          <w:szCs w:val="28"/>
        </w:rPr>
        <w:t>u 8 c</w:t>
      </w:r>
      <w:r>
        <w:rPr>
          <w:rFonts w:eastAsia="DengXian"/>
          <w:sz w:val="28"/>
          <w:szCs w:val="28"/>
        </w:rPr>
        <w:t>ủ</w:t>
      </w:r>
      <w:r>
        <w:rPr>
          <w:rFonts w:eastAsia="DengXian"/>
          <w:sz w:val="28"/>
          <w:szCs w:val="28"/>
        </w:rPr>
        <w:t>a Lu</w:t>
      </w:r>
      <w:r>
        <w:rPr>
          <w:rFonts w:eastAsia="DengXian"/>
          <w:sz w:val="28"/>
          <w:szCs w:val="28"/>
        </w:rPr>
        <w:t>ậ</w:t>
      </w:r>
      <w:r>
        <w:rPr>
          <w:rFonts w:eastAsia="DengXian"/>
          <w:sz w:val="28"/>
          <w:szCs w:val="28"/>
        </w:rPr>
        <w:t>t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năm 2024 quy đ</w:t>
      </w:r>
      <w:r>
        <w:rPr>
          <w:rFonts w:eastAsia="DengXian"/>
          <w:sz w:val="28"/>
          <w:szCs w:val="28"/>
        </w:rPr>
        <w:t>ị</w:t>
      </w:r>
      <w:r>
        <w:rPr>
          <w:rFonts w:eastAsia="DengXian"/>
          <w:sz w:val="28"/>
          <w:szCs w:val="28"/>
        </w:rPr>
        <w:t>nh qu</w:t>
      </w:r>
      <w:r>
        <w:rPr>
          <w:rFonts w:eastAsia="DengXian"/>
          <w:sz w:val="28"/>
          <w:szCs w:val="28"/>
        </w:rPr>
        <w:t>ả</w:t>
      </w:r>
      <w:r>
        <w:rPr>
          <w:rFonts w:eastAsia="DengXian"/>
          <w:sz w:val="28"/>
          <w:szCs w:val="28"/>
        </w:rPr>
        <w:t>n lý nh</w:t>
      </w:r>
      <w:r>
        <w:rPr>
          <w:rFonts w:eastAsia="DengXian"/>
          <w:sz w:val="28"/>
          <w:szCs w:val="28"/>
        </w:rPr>
        <w:t>à nư</w:t>
      </w:r>
      <w:r>
        <w:rPr>
          <w:rFonts w:eastAsia="DengXian"/>
          <w:sz w:val="28"/>
          <w:szCs w:val="28"/>
        </w:rPr>
        <w:t>ớ</w:t>
      </w:r>
      <w:r>
        <w:rPr>
          <w:rFonts w:eastAsia="DengXian"/>
          <w:sz w:val="28"/>
          <w:szCs w:val="28"/>
        </w:rPr>
        <w:t>c v</w:t>
      </w:r>
      <w:r>
        <w:rPr>
          <w:rFonts w:eastAsia="DengXian"/>
          <w:sz w:val="28"/>
          <w:szCs w:val="28"/>
        </w:rPr>
        <w:t>ề</w:t>
      </w:r>
      <w:r>
        <w:rPr>
          <w:rFonts w:eastAsia="DengXian"/>
          <w:sz w:val="28"/>
          <w:szCs w:val="28"/>
        </w:rPr>
        <w:t xml:space="preserve">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như sau:</w:t>
      </w:r>
    </w:p>
    <w:p w:rsidR="001F0EEF" w:rsidRDefault="009E2C7D">
      <w:pPr>
        <w:spacing w:before="60" w:after="60"/>
        <w:ind w:firstLine="720"/>
        <w:jc w:val="both"/>
        <w:rPr>
          <w:sz w:val="28"/>
          <w:szCs w:val="28"/>
        </w:rPr>
      </w:pPr>
      <w:r>
        <w:rPr>
          <w:rFonts w:eastAsia="DengXian"/>
          <w:i/>
          <w:sz w:val="28"/>
          <w:szCs w:val="28"/>
        </w:rPr>
        <w:t>"</w:t>
      </w:r>
      <w:r>
        <w:rPr>
          <w:rFonts w:eastAsia="DengXian"/>
          <w:b/>
          <w:i/>
          <w:sz w:val="28"/>
          <w:szCs w:val="28"/>
        </w:rPr>
        <w:t>Đi</w:t>
      </w:r>
      <w:r>
        <w:rPr>
          <w:rFonts w:eastAsia="DengXian"/>
          <w:b/>
          <w:i/>
          <w:sz w:val="28"/>
          <w:szCs w:val="28"/>
        </w:rPr>
        <w:t>ề</w:t>
      </w:r>
      <w:r>
        <w:rPr>
          <w:rFonts w:eastAsia="DengXian"/>
          <w:b/>
          <w:i/>
          <w:sz w:val="28"/>
          <w:szCs w:val="28"/>
        </w:rPr>
        <w:t>u 8. Qu</w:t>
      </w:r>
      <w:r>
        <w:rPr>
          <w:rFonts w:eastAsia="DengXian"/>
          <w:b/>
          <w:i/>
          <w:sz w:val="28"/>
          <w:szCs w:val="28"/>
        </w:rPr>
        <w:t>ả</w:t>
      </w:r>
      <w:r>
        <w:rPr>
          <w:rFonts w:eastAsia="DengXian"/>
          <w:b/>
          <w:i/>
          <w:sz w:val="28"/>
          <w:szCs w:val="28"/>
        </w:rPr>
        <w:t>n lý nhà nư</w:t>
      </w:r>
      <w:r>
        <w:rPr>
          <w:rFonts w:eastAsia="DengXian"/>
          <w:b/>
          <w:i/>
          <w:sz w:val="28"/>
          <w:szCs w:val="28"/>
        </w:rPr>
        <w:t>ớ</w:t>
      </w:r>
      <w:r>
        <w:rPr>
          <w:rFonts w:eastAsia="DengXian"/>
          <w:b/>
          <w:i/>
          <w:sz w:val="28"/>
          <w:szCs w:val="28"/>
        </w:rPr>
        <w:t>c v</w:t>
      </w:r>
      <w:r>
        <w:rPr>
          <w:rFonts w:eastAsia="DengXian"/>
          <w:b/>
          <w:i/>
          <w:sz w:val="28"/>
          <w:szCs w:val="28"/>
        </w:rPr>
        <w:t>ề</w:t>
      </w:r>
      <w:r>
        <w:rPr>
          <w:rFonts w:eastAsia="DengXian"/>
          <w:b/>
          <w:i/>
          <w:sz w:val="28"/>
          <w:szCs w:val="28"/>
        </w:rPr>
        <w:t xml:space="preserve"> d</w:t>
      </w:r>
      <w:r>
        <w:rPr>
          <w:rFonts w:eastAsia="DengXian"/>
          <w:b/>
          <w:i/>
          <w:sz w:val="28"/>
          <w:szCs w:val="28"/>
        </w:rPr>
        <w:t>ữ</w:t>
      </w:r>
      <w:r>
        <w:rPr>
          <w:rFonts w:eastAsia="DengXian"/>
          <w:b/>
          <w:i/>
          <w:sz w:val="28"/>
          <w:szCs w:val="28"/>
        </w:rPr>
        <w:t xml:space="preserve"> li</w:t>
      </w:r>
      <w:r>
        <w:rPr>
          <w:rFonts w:eastAsia="DengXian"/>
          <w:b/>
          <w:i/>
          <w:sz w:val="28"/>
          <w:szCs w:val="28"/>
        </w:rPr>
        <w:t>ệ</w:t>
      </w:r>
      <w:r>
        <w:rPr>
          <w:rFonts w:eastAsia="DengXian"/>
          <w:b/>
          <w:i/>
          <w:sz w:val="28"/>
          <w:szCs w:val="28"/>
        </w:rPr>
        <w:t>u</w:t>
      </w:r>
    </w:p>
    <w:p w:rsidR="001F0EEF" w:rsidRDefault="009E2C7D">
      <w:pPr>
        <w:spacing w:before="60" w:after="60"/>
        <w:ind w:firstLine="720"/>
        <w:jc w:val="both"/>
        <w:rPr>
          <w:sz w:val="28"/>
          <w:szCs w:val="28"/>
        </w:rPr>
      </w:pPr>
      <w:r>
        <w:rPr>
          <w:rFonts w:eastAsia="DengXian"/>
          <w:i/>
          <w:sz w:val="28"/>
          <w:szCs w:val="28"/>
        </w:rPr>
        <w:t>2. Trách nhi</w:t>
      </w:r>
      <w:r>
        <w:rPr>
          <w:rFonts w:eastAsia="DengXian"/>
          <w:i/>
          <w:sz w:val="28"/>
          <w:szCs w:val="28"/>
        </w:rPr>
        <w:t>ệ</w:t>
      </w:r>
      <w:r>
        <w:rPr>
          <w:rFonts w:eastAsia="DengXian"/>
          <w:i/>
          <w:sz w:val="28"/>
          <w:szCs w:val="28"/>
        </w:rPr>
        <w:t>m qu</w:t>
      </w:r>
      <w:r>
        <w:rPr>
          <w:rFonts w:eastAsia="DengXian"/>
          <w:i/>
          <w:sz w:val="28"/>
          <w:szCs w:val="28"/>
        </w:rPr>
        <w:t>ả</w:t>
      </w:r>
      <w:r>
        <w:rPr>
          <w:rFonts w:eastAsia="DengXian"/>
          <w:i/>
          <w:sz w:val="28"/>
          <w:szCs w:val="28"/>
        </w:rPr>
        <w:t>n lý nhà nư</w:t>
      </w:r>
      <w:r>
        <w:rPr>
          <w:rFonts w:eastAsia="DengXian"/>
          <w:i/>
          <w:sz w:val="28"/>
          <w:szCs w:val="28"/>
        </w:rPr>
        <w:t>ớ</w:t>
      </w:r>
      <w:r>
        <w:rPr>
          <w:rFonts w:eastAsia="DengXian"/>
          <w:i/>
          <w:sz w:val="28"/>
          <w:szCs w:val="28"/>
        </w:rPr>
        <w:t>c v</w:t>
      </w:r>
      <w:r>
        <w:rPr>
          <w:rFonts w:eastAsia="DengXian"/>
          <w:i/>
          <w:sz w:val="28"/>
          <w:szCs w:val="28"/>
        </w:rPr>
        <w:t>ề</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đư</w:t>
      </w:r>
      <w:r>
        <w:rPr>
          <w:rFonts w:eastAsia="DengXian"/>
          <w:i/>
          <w:sz w:val="28"/>
          <w:szCs w:val="28"/>
        </w:rPr>
        <w:t>ợ</w:t>
      </w:r>
      <w:r>
        <w:rPr>
          <w:rFonts w:eastAsia="DengXian"/>
          <w:i/>
          <w:sz w:val="28"/>
          <w:szCs w:val="28"/>
        </w:rPr>
        <w:t>c quy đ</w:t>
      </w:r>
      <w:r>
        <w:rPr>
          <w:rFonts w:eastAsia="DengXian"/>
          <w:i/>
          <w:sz w:val="28"/>
          <w:szCs w:val="28"/>
        </w:rPr>
        <w:t>ị</w:t>
      </w:r>
      <w:r>
        <w:rPr>
          <w:rFonts w:eastAsia="DengXian"/>
          <w:i/>
          <w:sz w:val="28"/>
          <w:szCs w:val="28"/>
        </w:rPr>
        <w:t>nh như sau:</w:t>
      </w:r>
    </w:p>
    <w:p w:rsidR="001F0EEF" w:rsidRDefault="009E2C7D">
      <w:pPr>
        <w:spacing w:before="60" w:after="60"/>
        <w:ind w:firstLine="720"/>
        <w:jc w:val="both"/>
        <w:rPr>
          <w:sz w:val="28"/>
          <w:szCs w:val="28"/>
        </w:rPr>
      </w:pPr>
      <w:r>
        <w:rPr>
          <w:rFonts w:eastAsia="DengXian"/>
          <w:i/>
          <w:sz w:val="28"/>
          <w:szCs w:val="28"/>
        </w:rPr>
        <w:t>a) Chính ph</w:t>
      </w:r>
      <w:r>
        <w:rPr>
          <w:rFonts w:eastAsia="DengXian"/>
          <w:i/>
          <w:sz w:val="28"/>
          <w:szCs w:val="28"/>
        </w:rPr>
        <w:t>ủ</w:t>
      </w:r>
      <w:r>
        <w:rPr>
          <w:rFonts w:eastAsia="DengXian"/>
          <w:i/>
          <w:sz w:val="28"/>
          <w:szCs w:val="28"/>
        </w:rPr>
        <w:t xml:space="preserve"> th</w:t>
      </w:r>
      <w:r>
        <w:rPr>
          <w:rFonts w:eastAsia="DengXian"/>
          <w:i/>
          <w:sz w:val="28"/>
          <w:szCs w:val="28"/>
        </w:rPr>
        <w:t>ố</w:t>
      </w:r>
      <w:r>
        <w:rPr>
          <w:rFonts w:eastAsia="DengXian"/>
          <w:i/>
          <w:sz w:val="28"/>
          <w:szCs w:val="28"/>
        </w:rPr>
        <w:t>ng nh</w:t>
      </w:r>
      <w:r>
        <w:rPr>
          <w:rFonts w:eastAsia="DengXian"/>
          <w:i/>
          <w:sz w:val="28"/>
          <w:szCs w:val="28"/>
        </w:rPr>
        <w:t>ấ</w:t>
      </w:r>
      <w:r>
        <w:rPr>
          <w:rFonts w:eastAsia="DengXian"/>
          <w:i/>
          <w:sz w:val="28"/>
          <w:szCs w:val="28"/>
        </w:rPr>
        <w:t>t qu</w:t>
      </w:r>
      <w:r>
        <w:rPr>
          <w:rFonts w:eastAsia="DengXian"/>
          <w:i/>
          <w:sz w:val="28"/>
          <w:szCs w:val="28"/>
        </w:rPr>
        <w:t>ả</w:t>
      </w:r>
      <w:r>
        <w:rPr>
          <w:rFonts w:eastAsia="DengXian"/>
          <w:i/>
          <w:sz w:val="28"/>
          <w:szCs w:val="28"/>
        </w:rPr>
        <w:t>n lý nhà nư</w:t>
      </w:r>
      <w:r>
        <w:rPr>
          <w:rFonts w:eastAsia="DengXian"/>
          <w:i/>
          <w:sz w:val="28"/>
          <w:szCs w:val="28"/>
        </w:rPr>
        <w:t>ớ</w:t>
      </w:r>
      <w:r>
        <w:rPr>
          <w:rFonts w:eastAsia="DengXian"/>
          <w:i/>
          <w:sz w:val="28"/>
          <w:szCs w:val="28"/>
        </w:rPr>
        <w:t>c v</w:t>
      </w:r>
      <w:r>
        <w:rPr>
          <w:rFonts w:eastAsia="DengXian"/>
          <w:i/>
          <w:sz w:val="28"/>
          <w:szCs w:val="28"/>
        </w:rPr>
        <w:t>ề</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w:t>
      </w:r>
    </w:p>
    <w:p w:rsidR="001F0EEF" w:rsidRDefault="009E2C7D">
      <w:pPr>
        <w:spacing w:before="60" w:after="60"/>
        <w:ind w:firstLine="720"/>
        <w:jc w:val="both"/>
        <w:rPr>
          <w:sz w:val="28"/>
          <w:szCs w:val="28"/>
        </w:rPr>
      </w:pPr>
      <w:r>
        <w:rPr>
          <w:rFonts w:eastAsia="DengXian"/>
          <w:i/>
          <w:sz w:val="28"/>
          <w:szCs w:val="28"/>
        </w:rPr>
        <w:t>b) B</w:t>
      </w:r>
      <w:r>
        <w:rPr>
          <w:rFonts w:eastAsia="DengXian"/>
          <w:i/>
          <w:sz w:val="28"/>
          <w:szCs w:val="28"/>
        </w:rPr>
        <w:t>ộ</w:t>
      </w:r>
      <w:r>
        <w:rPr>
          <w:rFonts w:eastAsia="DengXian"/>
          <w:i/>
          <w:sz w:val="28"/>
          <w:szCs w:val="28"/>
        </w:rPr>
        <w:t xml:space="preserve"> Công an là cơ quan đ</w:t>
      </w:r>
      <w:r>
        <w:rPr>
          <w:rFonts w:eastAsia="DengXian"/>
          <w:i/>
          <w:sz w:val="28"/>
          <w:szCs w:val="28"/>
        </w:rPr>
        <w:t>ầ</w:t>
      </w:r>
      <w:r>
        <w:rPr>
          <w:rFonts w:eastAsia="DengXian"/>
          <w:i/>
          <w:sz w:val="28"/>
          <w:szCs w:val="28"/>
        </w:rPr>
        <w:t>u m</w:t>
      </w:r>
      <w:r>
        <w:rPr>
          <w:rFonts w:eastAsia="DengXian"/>
          <w:i/>
          <w:sz w:val="28"/>
          <w:szCs w:val="28"/>
        </w:rPr>
        <w:t>ố</w:t>
      </w:r>
      <w:r>
        <w:rPr>
          <w:rFonts w:eastAsia="DengXian"/>
          <w:i/>
          <w:sz w:val="28"/>
          <w:szCs w:val="28"/>
        </w:rPr>
        <w:t>i ch</w:t>
      </w:r>
      <w:r>
        <w:rPr>
          <w:rFonts w:eastAsia="DengXian"/>
          <w:i/>
          <w:sz w:val="28"/>
          <w:szCs w:val="28"/>
        </w:rPr>
        <w:t>ị</w:t>
      </w:r>
      <w:r>
        <w:rPr>
          <w:rFonts w:eastAsia="DengXian"/>
          <w:i/>
          <w:sz w:val="28"/>
          <w:szCs w:val="28"/>
        </w:rPr>
        <w:t>u trách nhi</w:t>
      </w:r>
      <w:r>
        <w:rPr>
          <w:rFonts w:eastAsia="DengXian"/>
          <w:i/>
          <w:sz w:val="28"/>
          <w:szCs w:val="28"/>
        </w:rPr>
        <w:t>ệ</w:t>
      </w:r>
      <w:r>
        <w:rPr>
          <w:rFonts w:eastAsia="DengXian"/>
          <w:i/>
          <w:sz w:val="28"/>
          <w:szCs w:val="28"/>
        </w:rPr>
        <w:t>m trư</w:t>
      </w:r>
      <w:r>
        <w:rPr>
          <w:rFonts w:eastAsia="DengXian"/>
          <w:i/>
          <w:sz w:val="28"/>
          <w:szCs w:val="28"/>
        </w:rPr>
        <w:t>ớ</w:t>
      </w:r>
      <w:r>
        <w:rPr>
          <w:rFonts w:eastAsia="DengXian"/>
          <w:i/>
          <w:sz w:val="28"/>
          <w:szCs w:val="28"/>
        </w:rPr>
        <w:t>c Chính ph</w:t>
      </w:r>
      <w:r>
        <w:rPr>
          <w:rFonts w:eastAsia="DengXian"/>
          <w:i/>
          <w:sz w:val="28"/>
          <w:szCs w:val="28"/>
        </w:rPr>
        <w:t>ủ</w:t>
      </w:r>
      <w:r>
        <w:rPr>
          <w:rFonts w:eastAsia="DengXian"/>
          <w:i/>
          <w:sz w:val="28"/>
          <w:szCs w:val="28"/>
        </w:rPr>
        <w:t xml:space="preserve"> th</w:t>
      </w:r>
      <w:r>
        <w:rPr>
          <w:rFonts w:eastAsia="DengXian"/>
          <w:i/>
          <w:sz w:val="28"/>
          <w:szCs w:val="28"/>
        </w:rPr>
        <w:t>ự</w:t>
      </w:r>
      <w:r>
        <w:rPr>
          <w:rFonts w:eastAsia="DengXian"/>
          <w:i/>
          <w:sz w:val="28"/>
          <w:szCs w:val="28"/>
        </w:rPr>
        <w:t>c hi</w:t>
      </w:r>
      <w:r>
        <w:rPr>
          <w:rFonts w:eastAsia="DengXian"/>
          <w:i/>
          <w:sz w:val="28"/>
          <w:szCs w:val="28"/>
        </w:rPr>
        <w:t>ệ</w:t>
      </w:r>
      <w:r>
        <w:rPr>
          <w:rFonts w:eastAsia="DengXian"/>
          <w:i/>
          <w:sz w:val="28"/>
          <w:szCs w:val="28"/>
        </w:rPr>
        <w:t>n qu</w:t>
      </w:r>
      <w:r>
        <w:rPr>
          <w:rFonts w:eastAsia="DengXian"/>
          <w:i/>
          <w:sz w:val="28"/>
          <w:szCs w:val="28"/>
        </w:rPr>
        <w:t>ả</w:t>
      </w:r>
      <w:r>
        <w:rPr>
          <w:rFonts w:eastAsia="DengXian"/>
          <w:i/>
          <w:sz w:val="28"/>
          <w:szCs w:val="28"/>
        </w:rPr>
        <w:t>n lý nhà nư</w:t>
      </w:r>
      <w:r>
        <w:rPr>
          <w:rFonts w:eastAsia="DengXian"/>
          <w:i/>
          <w:sz w:val="28"/>
          <w:szCs w:val="28"/>
        </w:rPr>
        <w:t>ớ</w:t>
      </w:r>
      <w:r>
        <w:rPr>
          <w:rFonts w:eastAsia="DengXian"/>
          <w:i/>
          <w:sz w:val="28"/>
          <w:szCs w:val="28"/>
        </w:rPr>
        <w:t>c v</w:t>
      </w:r>
      <w:r>
        <w:rPr>
          <w:rFonts w:eastAsia="DengXian"/>
          <w:i/>
          <w:sz w:val="28"/>
          <w:szCs w:val="28"/>
        </w:rPr>
        <w:t>ề</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tr</w:t>
      </w:r>
      <w:r>
        <w:rPr>
          <w:rFonts w:eastAsia="DengXian"/>
          <w:i/>
          <w:sz w:val="28"/>
          <w:szCs w:val="28"/>
        </w:rPr>
        <w:t>ừ</w:t>
      </w:r>
      <w:r>
        <w:rPr>
          <w:rFonts w:eastAsia="DengXian"/>
          <w:i/>
          <w:sz w:val="28"/>
          <w:szCs w:val="28"/>
        </w:rPr>
        <w:t xml:space="preserve"> quy đ</w:t>
      </w:r>
      <w:r>
        <w:rPr>
          <w:rFonts w:eastAsia="DengXian"/>
          <w:i/>
          <w:sz w:val="28"/>
          <w:szCs w:val="28"/>
        </w:rPr>
        <w:t>ị</w:t>
      </w:r>
      <w:r>
        <w:rPr>
          <w:rFonts w:eastAsia="DengXian"/>
          <w:i/>
          <w:sz w:val="28"/>
          <w:szCs w:val="28"/>
        </w:rPr>
        <w:t>nh t</w:t>
      </w:r>
      <w:r>
        <w:rPr>
          <w:rFonts w:eastAsia="DengXian"/>
          <w:i/>
          <w:sz w:val="28"/>
          <w:szCs w:val="28"/>
        </w:rPr>
        <w:t>ạ</w:t>
      </w:r>
      <w:r>
        <w:rPr>
          <w:rFonts w:eastAsia="DengXian"/>
          <w:i/>
          <w:sz w:val="28"/>
          <w:szCs w:val="28"/>
        </w:rPr>
        <w:t>i đi</w:t>
      </w:r>
      <w:r>
        <w:rPr>
          <w:rFonts w:eastAsia="DengXian"/>
          <w:i/>
          <w:sz w:val="28"/>
          <w:szCs w:val="28"/>
        </w:rPr>
        <w:t>ể</w:t>
      </w:r>
      <w:r>
        <w:rPr>
          <w:rFonts w:eastAsia="DengXian"/>
          <w:i/>
          <w:sz w:val="28"/>
          <w:szCs w:val="28"/>
        </w:rPr>
        <w:t>m c kho</w:t>
      </w:r>
      <w:r>
        <w:rPr>
          <w:rFonts w:eastAsia="DengXian"/>
          <w:i/>
          <w:sz w:val="28"/>
          <w:szCs w:val="28"/>
        </w:rPr>
        <w:t>ả</w:t>
      </w:r>
      <w:r>
        <w:rPr>
          <w:rFonts w:eastAsia="DengXian"/>
          <w:i/>
          <w:sz w:val="28"/>
          <w:szCs w:val="28"/>
        </w:rPr>
        <w:t>n này;</w:t>
      </w:r>
    </w:p>
    <w:p w:rsidR="001F0EEF" w:rsidRDefault="009E2C7D">
      <w:pPr>
        <w:spacing w:before="60" w:after="60"/>
        <w:ind w:firstLine="720"/>
        <w:jc w:val="both"/>
        <w:rPr>
          <w:sz w:val="28"/>
          <w:szCs w:val="28"/>
        </w:rPr>
      </w:pPr>
      <w:r>
        <w:rPr>
          <w:rFonts w:eastAsia="DengXian"/>
          <w:i/>
          <w:sz w:val="28"/>
          <w:szCs w:val="28"/>
        </w:rPr>
        <w:t>c) B</w:t>
      </w:r>
      <w:r>
        <w:rPr>
          <w:rFonts w:eastAsia="DengXian"/>
          <w:i/>
          <w:sz w:val="28"/>
          <w:szCs w:val="28"/>
        </w:rPr>
        <w:t>ộ</w:t>
      </w:r>
      <w:r>
        <w:rPr>
          <w:rFonts w:eastAsia="DengXian"/>
          <w:i/>
          <w:sz w:val="28"/>
          <w:szCs w:val="28"/>
        </w:rPr>
        <w:t xml:space="preserve"> Qu</w:t>
      </w:r>
      <w:r>
        <w:rPr>
          <w:rFonts w:eastAsia="DengXian"/>
          <w:i/>
          <w:sz w:val="28"/>
          <w:szCs w:val="28"/>
        </w:rPr>
        <w:t>ố</w:t>
      </w:r>
      <w:r>
        <w:rPr>
          <w:rFonts w:eastAsia="DengXian"/>
          <w:i/>
          <w:sz w:val="28"/>
          <w:szCs w:val="28"/>
        </w:rPr>
        <w:t>c phòng ch</w:t>
      </w:r>
      <w:r>
        <w:rPr>
          <w:rFonts w:eastAsia="DengXian"/>
          <w:i/>
          <w:sz w:val="28"/>
          <w:szCs w:val="28"/>
        </w:rPr>
        <w:t>ị</w:t>
      </w:r>
      <w:r>
        <w:rPr>
          <w:rFonts w:eastAsia="DengXian"/>
          <w:i/>
          <w:sz w:val="28"/>
          <w:szCs w:val="28"/>
        </w:rPr>
        <w:t>u trách nhi</w:t>
      </w:r>
      <w:r>
        <w:rPr>
          <w:rFonts w:eastAsia="DengXian"/>
          <w:i/>
          <w:sz w:val="28"/>
          <w:szCs w:val="28"/>
        </w:rPr>
        <w:t>ệ</w:t>
      </w:r>
      <w:r>
        <w:rPr>
          <w:rFonts w:eastAsia="DengXian"/>
          <w:i/>
          <w:sz w:val="28"/>
          <w:szCs w:val="28"/>
        </w:rPr>
        <w:t>m trư</w:t>
      </w:r>
      <w:r>
        <w:rPr>
          <w:rFonts w:eastAsia="DengXian"/>
          <w:i/>
          <w:sz w:val="28"/>
          <w:szCs w:val="28"/>
        </w:rPr>
        <w:t>ớ</w:t>
      </w:r>
      <w:r>
        <w:rPr>
          <w:rFonts w:eastAsia="DengXian"/>
          <w:i/>
          <w:sz w:val="28"/>
          <w:szCs w:val="28"/>
        </w:rPr>
        <w:t>c Chính ph</w:t>
      </w:r>
      <w:r>
        <w:rPr>
          <w:rFonts w:eastAsia="DengXian"/>
          <w:i/>
          <w:sz w:val="28"/>
          <w:szCs w:val="28"/>
        </w:rPr>
        <w:t>ủ</w:t>
      </w:r>
      <w:r>
        <w:rPr>
          <w:rFonts w:eastAsia="DengXian"/>
          <w:i/>
          <w:sz w:val="28"/>
          <w:szCs w:val="28"/>
        </w:rPr>
        <w:t xml:space="preserve"> th</w:t>
      </w:r>
      <w:r>
        <w:rPr>
          <w:rFonts w:eastAsia="DengXian"/>
          <w:i/>
          <w:sz w:val="28"/>
          <w:szCs w:val="28"/>
        </w:rPr>
        <w:t>ự</w:t>
      </w:r>
      <w:r>
        <w:rPr>
          <w:rFonts w:eastAsia="DengXian"/>
          <w:i/>
          <w:sz w:val="28"/>
          <w:szCs w:val="28"/>
        </w:rPr>
        <w:t>c hi</w:t>
      </w:r>
      <w:r>
        <w:rPr>
          <w:rFonts w:eastAsia="DengXian"/>
          <w:i/>
          <w:sz w:val="28"/>
          <w:szCs w:val="28"/>
        </w:rPr>
        <w:t>ệ</w:t>
      </w:r>
      <w:r>
        <w:rPr>
          <w:rFonts w:eastAsia="DengXian"/>
          <w:i/>
          <w:sz w:val="28"/>
          <w:szCs w:val="28"/>
        </w:rPr>
        <w:t>n qu</w:t>
      </w:r>
      <w:r>
        <w:rPr>
          <w:rFonts w:eastAsia="DengXian"/>
          <w:i/>
          <w:sz w:val="28"/>
          <w:szCs w:val="28"/>
        </w:rPr>
        <w:t>ả</w:t>
      </w:r>
      <w:r>
        <w:rPr>
          <w:rFonts w:eastAsia="DengXian"/>
          <w:i/>
          <w:sz w:val="28"/>
          <w:szCs w:val="28"/>
        </w:rPr>
        <w:t>n lý nhà nư</w:t>
      </w:r>
      <w:r>
        <w:rPr>
          <w:rFonts w:eastAsia="DengXian"/>
          <w:i/>
          <w:sz w:val="28"/>
          <w:szCs w:val="28"/>
        </w:rPr>
        <w:t>ớ</w:t>
      </w:r>
      <w:r>
        <w:rPr>
          <w:rFonts w:eastAsia="DengXian"/>
          <w:i/>
          <w:sz w:val="28"/>
          <w:szCs w:val="28"/>
        </w:rPr>
        <w:t>c v</w:t>
      </w:r>
      <w:r>
        <w:rPr>
          <w:rFonts w:eastAsia="DengXian"/>
          <w:i/>
          <w:sz w:val="28"/>
          <w:szCs w:val="28"/>
        </w:rPr>
        <w:t>ề</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thu</w:t>
      </w:r>
      <w:r>
        <w:rPr>
          <w:rFonts w:eastAsia="DengXian"/>
          <w:i/>
          <w:sz w:val="28"/>
          <w:szCs w:val="28"/>
        </w:rPr>
        <w:t>ộ</w:t>
      </w:r>
      <w:r>
        <w:rPr>
          <w:rFonts w:eastAsia="DengXian"/>
          <w:i/>
          <w:sz w:val="28"/>
          <w:szCs w:val="28"/>
        </w:rPr>
        <w:t>c ph</w:t>
      </w:r>
      <w:r>
        <w:rPr>
          <w:rFonts w:eastAsia="DengXian"/>
          <w:i/>
          <w:sz w:val="28"/>
          <w:szCs w:val="28"/>
        </w:rPr>
        <w:t>ạ</w:t>
      </w:r>
      <w:r>
        <w:rPr>
          <w:rFonts w:eastAsia="DengXian"/>
          <w:i/>
          <w:sz w:val="28"/>
          <w:szCs w:val="28"/>
        </w:rPr>
        <w:t>m vi qu</w:t>
      </w:r>
      <w:r>
        <w:rPr>
          <w:rFonts w:eastAsia="DengXian"/>
          <w:i/>
          <w:sz w:val="28"/>
          <w:szCs w:val="28"/>
        </w:rPr>
        <w:t>ả</w:t>
      </w:r>
      <w:r>
        <w:rPr>
          <w:rFonts w:eastAsia="DengXian"/>
          <w:i/>
          <w:sz w:val="28"/>
          <w:szCs w:val="28"/>
        </w:rPr>
        <w:t>n lý. B</w:t>
      </w:r>
      <w:r>
        <w:rPr>
          <w:rFonts w:eastAsia="DengXian"/>
          <w:i/>
          <w:sz w:val="28"/>
          <w:szCs w:val="28"/>
        </w:rPr>
        <w:t>ộ</w:t>
      </w:r>
      <w:r>
        <w:rPr>
          <w:rFonts w:eastAsia="DengXian"/>
          <w:i/>
          <w:sz w:val="28"/>
          <w:szCs w:val="28"/>
        </w:rPr>
        <w:t xml:space="preserve"> trư</w:t>
      </w:r>
      <w:r>
        <w:rPr>
          <w:rFonts w:eastAsia="DengXian"/>
          <w:i/>
          <w:sz w:val="28"/>
          <w:szCs w:val="28"/>
        </w:rPr>
        <w:t>ở</w:t>
      </w:r>
      <w:r>
        <w:rPr>
          <w:rFonts w:eastAsia="DengXian"/>
          <w:i/>
          <w:sz w:val="28"/>
          <w:szCs w:val="28"/>
        </w:rPr>
        <w:t>ng B</w:t>
      </w:r>
      <w:r>
        <w:rPr>
          <w:rFonts w:eastAsia="DengXian"/>
          <w:i/>
          <w:sz w:val="28"/>
          <w:szCs w:val="28"/>
        </w:rPr>
        <w:t>ộ</w:t>
      </w:r>
      <w:r>
        <w:rPr>
          <w:rFonts w:eastAsia="DengXian"/>
          <w:i/>
          <w:sz w:val="28"/>
          <w:szCs w:val="28"/>
        </w:rPr>
        <w:t xml:space="preserve"> Qu</w:t>
      </w:r>
      <w:r>
        <w:rPr>
          <w:rFonts w:eastAsia="DengXian"/>
          <w:i/>
          <w:sz w:val="28"/>
          <w:szCs w:val="28"/>
        </w:rPr>
        <w:t>ố</w:t>
      </w:r>
      <w:r>
        <w:rPr>
          <w:rFonts w:eastAsia="DengXian"/>
          <w:i/>
          <w:sz w:val="28"/>
          <w:szCs w:val="28"/>
        </w:rPr>
        <w:t>c phòng ch</w:t>
      </w:r>
      <w:r>
        <w:rPr>
          <w:rFonts w:eastAsia="DengXian"/>
          <w:i/>
          <w:sz w:val="28"/>
          <w:szCs w:val="28"/>
        </w:rPr>
        <w:t>ị</w:t>
      </w:r>
      <w:r>
        <w:rPr>
          <w:rFonts w:eastAsia="DengXian"/>
          <w:i/>
          <w:sz w:val="28"/>
          <w:szCs w:val="28"/>
        </w:rPr>
        <w:t>u trách nhi</w:t>
      </w:r>
      <w:r>
        <w:rPr>
          <w:rFonts w:eastAsia="DengXian"/>
          <w:i/>
          <w:sz w:val="28"/>
          <w:szCs w:val="28"/>
        </w:rPr>
        <w:t>ệ</w:t>
      </w:r>
      <w:r>
        <w:rPr>
          <w:rFonts w:eastAsia="DengXian"/>
          <w:i/>
          <w:sz w:val="28"/>
          <w:szCs w:val="28"/>
        </w:rPr>
        <w:t>m trư</w:t>
      </w:r>
      <w:r>
        <w:rPr>
          <w:rFonts w:eastAsia="DengXian"/>
          <w:i/>
          <w:sz w:val="28"/>
          <w:szCs w:val="28"/>
        </w:rPr>
        <w:t>ớ</w:t>
      </w:r>
      <w:r>
        <w:rPr>
          <w:rFonts w:eastAsia="DengXian"/>
          <w:i/>
          <w:sz w:val="28"/>
          <w:szCs w:val="28"/>
        </w:rPr>
        <w:t>c Chính ph</w:t>
      </w:r>
      <w:r>
        <w:rPr>
          <w:rFonts w:eastAsia="DengXian"/>
          <w:i/>
          <w:sz w:val="28"/>
          <w:szCs w:val="28"/>
        </w:rPr>
        <w:t>ủ</w:t>
      </w:r>
      <w:r>
        <w:rPr>
          <w:rFonts w:eastAsia="DengXian"/>
          <w:i/>
          <w:sz w:val="28"/>
          <w:szCs w:val="28"/>
        </w:rPr>
        <w:t xml:space="preserve"> th</w:t>
      </w:r>
      <w:r>
        <w:rPr>
          <w:rFonts w:eastAsia="DengXian"/>
          <w:i/>
          <w:sz w:val="28"/>
          <w:szCs w:val="28"/>
        </w:rPr>
        <w:t>ự</w:t>
      </w:r>
      <w:r>
        <w:rPr>
          <w:rFonts w:eastAsia="DengXian"/>
          <w:i/>
          <w:sz w:val="28"/>
          <w:szCs w:val="28"/>
        </w:rPr>
        <w:t>c hi</w:t>
      </w:r>
      <w:r>
        <w:rPr>
          <w:rFonts w:eastAsia="DengXian"/>
          <w:i/>
          <w:sz w:val="28"/>
          <w:szCs w:val="28"/>
        </w:rPr>
        <w:t>ệ</w:t>
      </w:r>
      <w:r>
        <w:rPr>
          <w:rFonts w:eastAsia="DengXian"/>
          <w:i/>
          <w:sz w:val="28"/>
          <w:szCs w:val="28"/>
        </w:rPr>
        <w:t>n qu</w:t>
      </w:r>
      <w:r>
        <w:rPr>
          <w:rFonts w:eastAsia="DengXian"/>
          <w:i/>
          <w:sz w:val="28"/>
          <w:szCs w:val="28"/>
        </w:rPr>
        <w:t>ả</w:t>
      </w:r>
      <w:r>
        <w:rPr>
          <w:rFonts w:eastAsia="DengXian"/>
          <w:i/>
          <w:sz w:val="28"/>
          <w:szCs w:val="28"/>
        </w:rPr>
        <w:t>n lý nhà</w:t>
      </w:r>
      <w:r>
        <w:rPr>
          <w:rFonts w:eastAsia="DengXian"/>
          <w:i/>
          <w:sz w:val="28"/>
          <w:szCs w:val="28"/>
        </w:rPr>
        <w:t xml:space="preserve"> nư</w:t>
      </w:r>
      <w:r>
        <w:rPr>
          <w:rFonts w:eastAsia="DengXian"/>
          <w:i/>
          <w:sz w:val="28"/>
          <w:szCs w:val="28"/>
        </w:rPr>
        <w:t>ớ</w:t>
      </w:r>
      <w:r>
        <w:rPr>
          <w:rFonts w:eastAsia="DengXian"/>
          <w:i/>
          <w:sz w:val="28"/>
          <w:szCs w:val="28"/>
        </w:rPr>
        <w:t>c v</w:t>
      </w:r>
      <w:r>
        <w:rPr>
          <w:rFonts w:eastAsia="DengXian"/>
          <w:i/>
          <w:sz w:val="28"/>
          <w:szCs w:val="28"/>
        </w:rPr>
        <w:t>ề</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cơ y</w:t>
      </w:r>
      <w:r>
        <w:rPr>
          <w:rFonts w:eastAsia="DengXian"/>
          <w:i/>
          <w:sz w:val="28"/>
          <w:szCs w:val="28"/>
        </w:rPr>
        <w:t>ế</w:t>
      </w:r>
      <w:r>
        <w:rPr>
          <w:rFonts w:eastAsia="DengXian"/>
          <w:i/>
          <w:sz w:val="28"/>
          <w:szCs w:val="28"/>
        </w:rPr>
        <w:t>u thu</w:t>
      </w:r>
      <w:r>
        <w:rPr>
          <w:rFonts w:eastAsia="DengXian"/>
          <w:i/>
          <w:sz w:val="28"/>
          <w:szCs w:val="28"/>
        </w:rPr>
        <w:t>ộ</w:t>
      </w:r>
      <w:r>
        <w:rPr>
          <w:rFonts w:eastAsia="DengXian"/>
          <w:i/>
          <w:sz w:val="28"/>
          <w:szCs w:val="28"/>
        </w:rPr>
        <w:t>c ph</w:t>
      </w:r>
      <w:r>
        <w:rPr>
          <w:rFonts w:eastAsia="DengXian"/>
          <w:i/>
          <w:sz w:val="28"/>
          <w:szCs w:val="28"/>
        </w:rPr>
        <w:t>ạ</w:t>
      </w:r>
      <w:r>
        <w:rPr>
          <w:rFonts w:eastAsia="DengXian"/>
          <w:i/>
          <w:sz w:val="28"/>
          <w:szCs w:val="28"/>
        </w:rPr>
        <w:t>m vi qu</w:t>
      </w:r>
      <w:r>
        <w:rPr>
          <w:rFonts w:eastAsia="DengXian"/>
          <w:i/>
          <w:sz w:val="28"/>
          <w:szCs w:val="28"/>
        </w:rPr>
        <w:t>ả</w:t>
      </w:r>
      <w:r>
        <w:rPr>
          <w:rFonts w:eastAsia="DengXian"/>
          <w:i/>
          <w:sz w:val="28"/>
          <w:szCs w:val="28"/>
        </w:rPr>
        <w:t>n lý theo quy đ</w:t>
      </w:r>
      <w:r>
        <w:rPr>
          <w:rFonts w:eastAsia="DengXian"/>
          <w:i/>
          <w:sz w:val="28"/>
          <w:szCs w:val="28"/>
        </w:rPr>
        <w:t>ị</w:t>
      </w:r>
      <w:r>
        <w:rPr>
          <w:rFonts w:eastAsia="DengXian"/>
          <w:i/>
          <w:sz w:val="28"/>
          <w:szCs w:val="28"/>
        </w:rPr>
        <w:t>nh c</w:t>
      </w:r>
      <w:r>
        <w:rPr>
          <w:rFonts w:eastAsia="DengXian"/>
          <w:i/>
          <w:sz w:val="28"/>
          <w:szCs w:val="28"/>
        </w:rPr>
        <w:t>ủ</w:t>
      </w:r>
      <w:r>
        <w:rPr>
          <w:rFonts w:eastAsia="DengXian"/>
          <w:i/>
          <w:sz w:val="28"/>
          <w:szCs w:val="28"/>
        </w:rPr>
        <w:t>a pháp lu</w:t>
      </w:r>
      <w:r>
        <w:rPr>
          <w:rFonts w:eastAsia="DengXian"/>
          <w:i/>
          <w:sz w:val="28"/>
          <w:szCs w:val="28"/>
        </w:rPr>
        <w:t>ậ</w:t>
      </w:r>
      <w:r>
        <w:rPr>
          <w:rFonts w:eastAsia="DengXian"/>
          <w:i/>
          <w:sz w:val="28"/>
          <w:szCs w:val="28"/>
        </w:rPr>
        <w:t>t v</w:t>
      </w:r>
      <w:r>
        <w:rPr>
          <w:rFonts w:eastAsia="DengXian"/>
          <w:i/>
          <w:sz w:val="28"/>
          <w:szCs w:val="28"/>
        </w:rPr>
        <w:t>ề</w:t>
      </w:r>
      <w:r>
        <w:rPr>
          <w:rFonts w:eastAsia="DengXian"/>
          <w:i/>
          <w:sz w:val="28"/>
          <w:szCs w:val="28"/>
        </w:rPr>
        <w:t xml:space="preserve"> cơ y</w:t>
      </w:r>
      <w:r>
        <w:rPr>
          <w:rFonts w:eastAsia="DengXian"/>
          <w:i/>
          <w:sz w:val="28"/>
          <w:szCs w:val="28"/>
        </w:rPr>
        <w:t>ế</w:t>
      </w:r>
      <w:r>
        <w:rPr>
          <w:rFonts w:eastAsia="DengXian"/>
          <w:i/>
          <w:sz w:val="28"/>
          <w:szCs w:val="28"/>
        </w:rPr>
        <w:t>u;</w:t>
      </w:r>
    </w:p>
    <w:p w:rsidR="001F0EEF" w:rsidRDefault="009E2C7D">
      <w:pPr>
        <w:spacing w:before="60" w:after="60"/>
        <w:ind w:firstLine="720"/>
        <w:jc w:val="both"/>
        <w:rPr>
          <w:sz w:val="28"/>
          <w:szCs w:val="28"/>
        </w:rPr>
      </w:pPr>
      <w:r>
        <w:rPr>
          <w:rFonts w:eastAsia="DengXian"/>
          <w:i/>
          <w:sz w:val="28"/>
          <w:szCs w:val="28"/>
        </w:rPr>
        <w:t>d) B</w:t>
      </w:r>
      <w:r>
        <w:rPr>
          <w:rFonts w:eastAsia="DengXian"/>
          <w:i/>
          <w:sz w:val="28"/>
          <w:szCs w:val="28"/>
        </w:rPr>
        <w:t>ộ</w:t>
      </w:r>
      <w:r>
        <w:rPr>
          <w:rFonts w:eastAsia="DengXian"/>
          <w:i/>
          <w:sz w:val="28"/>
          <w:szCs w:val="28"/>
        </w:rPr>
        <w:t>, cơ quan ngang B</w:t>
      </w:r>
      <w:r>
        <w:rPr>
          <w:rFonts w:eastAsia="DengXian"/>
          <w:i/>
          <w:sz w:val="28"/>
          <w:szCs w:val="28"/>
        </w:rPr>
        <w:t>ộ</w:t>
      </w:r>
      <w:r>
        <w:rPr>
          <w:rFonts w:eastAsia="DengXian"/>
          <w:i/>
          <w:sz w:val="28"/>
          <w:szCs w:val="28"/>
        </w:rPr>
        <w:t>, cơ quan thu</w:t>
      </w:r>
      <w:r>
        <w:rPr>
          <w:rFonts w:eastAsia="DengXian"/>
          <w:i/>
          <w:sz w:val="28"/>
          <w:szCs w:val="28"/>
        </w:rPr>
        <w:t>ộ</w:t>
      </w:r>
      <w:r>
        <w:rPr>
          <w:rFonts w:eastAsia="DengXian"/>
          <w:i/>
          <w:sz w:val="28"/>
          <w:szCs w:val="28"/>
        </w:rPr>
        <w:t>c Chính ph</w:t>
      </w:r>
      <w:r>
        <w:rPr>
          <w:rFonts w:eastAsia="DengXian"/>
          <w:i/>
          <w:sz w:val="28"/>
          <w:szCs w:val="28"/>
        </w:rPr>
        <w:t>ủ</w:t>
      </w:r>
      <w:r>
        <w:rPr>
          <w:rFonts w:eastAsia="DengXian"/>
          <w:i/>
          <w:sz w:val="28"/>
          <w:szCs w:val="28"/>
        </w:rPr>
        <w:t xml:space="preserve"> trong ph</w:t>
      </w:r>
      <w:r>
        <w:rPr>
          <w:rFonts w:eastAsia="DengXian"/>
          <w:i/>
          <w:sz w:val="28"/>
          <w:szCs w:val="28"/>
        </w:rPr>
        <w:t>ạ</w:t>
      </w:r>
      <w:r>
        <w:rPr>
          <w:rFonts w:eastAsia="DengXian"/>
          <w:i/>
          <w:sz w:val="28"/>
          <w:szCs w:val="28"/>
        </w:rPr>
        <w:t>m vi ch</w:t>
      </w:r>
      <w:r>
        <w:rPr>
          <w:rFonts w:eastAsia="DengXian"/>
          <w:i/>
          <w:sz w:val="28"/>
          <w:szCs w:val="28"/>
        </w:rPr>
        <w:t>ứ</w:t>
      </w:r>
      <w:r>
        <w:rPr>
          <w:rFonts w:eastAsia="DengXian"/>
          <w:i/>
          <w:sz w:val="28"/>
          <w:szCs w:val="28"/>
        </w:rPr>
        <w:t>c năng, nhi</w:t>
      </w:r>
      <w:r>
        <w:rPr>
          <w:rFonts w:eastAsia="DengXian"/>
          <w:i/>
          <w:sz w:val="28"/>
          <w:szCs w:val="28"/>
        </w:rPr>
        <w:t>ệ</w:t>
      </w:r>
      <w:r>
        <w:rPr>
          <w:rFonts w:eastAsia="DengXian"/>
          <w:i/>
          <w:sz w:val="28"/>
          <w:szCs w:val="28"/>
        </w:rPr>
        <w:t>m v</w:t>
      </w:r>
      <w:r>
        <w:rPr>
          <w:rFonts w:eastAsia="DengXian"/>
          <w:i/>
          <w:sz w:val="28"/>
          <w:szCs w:val="28"/>
        </w:rPr>
        <w:t>ụ</w:t>
      </w:r>
      <w:r>
        <w:rPr>
          <w:rFonts w:eastAsia="DengXian"/>
          <w:i/>
          <w:sz w:val="28"/>
          <w:szCs w:val="28"/>
        </w:rPr>
        <w:t>, quy</w:t>
      </w:r>
      <w:r>
        <w:rPr>
          <w:rFonts w:eastAsia="DengXian"/>
          <w:i/>
          <w:sz w:val="28"/>
          <w:szCs w:val="28"/>
        </w:rPr>
        <w:t>ề</w:t>
      </w:r>
      <w:r>
        <w:rPr>
          <w:rFonts w:eastAsia="DengXian"/>
          <w:i/>
          <w:sz w:val="28"/>
          <w:szCs w:val="28"/>
        </w:rPr>
        <w:t>n h</w:t>
      </w:r>
      <w:r>
        <w:rPr>
          <w:rFonts w:eastAsia="DengXian"/>
          <w:i/>
          <w:sz w:val="28"/>
          <w:szCs w:val="28"/>
        </w:rPr>
        <w:t>ạ</w:t>
      </w:r>
      <w:r>
        <w:rPr>
          <w:rFonts w:eastAsia="DengXian"/>
          <w:i/>
          <w:sz w:val="28"/>
          <w:szCs w:val="28"/>
        </w:rPr>
        <w:t>n c</w:t>
      </w:r>
      <w:r>
        <w:rPr>
          <w:rFonts w:eastAsia="DengXian"/>
          <w:i/>
          <w:sz w:val="28"/>
          <w:szCs w:val="28"/>
        </w:rPr>
        <w:t>ủ</w:t>
      </w:r>
      <w:r>
        <w:rPr>
          <w:rFonts w:eastAsia="DengXian"/>
          <w:i/>
          <w:sz w:val="28"/>
          <w:szCs w:val="28"/>
        </w:rPr>
        <w:t>a mình xây d</w:t>
      </w:r>
      <w:r>
        <w:rPr>
          <w:rFonts w:eastAsia="DengXian"/>
          <w:i/>
          <w:sz w:val="28"/>
          <w:szCs w:val="28"/>
        </w:rPr>
        <w:t>ự</w:t>
      </w:r>
      <w:r>
        <w:rPr>
          <w:rFonts w:eastAsia="DengXian"/>
          <w:i/>
          <w:sz w:val="28"/>
          <w:szCs w:val="28"/>
        </w:rPr>
        <w:t>ng, phát tri</w:t>
      </w:r>
      <w:r>
        <w:rPr>
          <w:rFonts w:eastAsia="DengXian"/>
          <w:i/>
          <w:sz w:val="28"/>
          <w:szCs w:val="28"/>
        </w:rPr>
        <w:t>ể</w:t>
      </w:r>
      <w:r>
        <w:rPr>
          <w:rFonts w:eastAsia="DengXian"/>
          <w:i/>
          <w:sz w:val="28"/>
          <w:szCs w:val="28"/>
        </w:rPr>
        <w:t>n cơ s</w:t>
      </w:r>
      <w:r>
        <w:rPr>
          <w:rFonts w:eastAsia="DengXian"/>
          <w:i/>
          <w:sz w:val="28"/>
          <w:szCs w:val="28"/>
        </w:rPr>
        <w:t>ở</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ph</w:t>
      </w:r>
      <w:r>
        <w:rPr>
          <w:rFonts w:eastAsia="DengXian"/>
          <w:i/>
          <w:sz w:val="28"/>
          <w:szCs w:val="28"/>
        </w:rPr>
        <w:t>ố</w:t>
      </w:r>
      <w:r>
        <w:rPr>
          <w:rFonts w:eastAsia="DengXian"/>
          <w:i/>
          <w:sz w:val="28"/>
          <w:szCs w:val="28"/>
        </w:rPr>
        <w:t>i h</w:t>
      </w:r>
      <w:r>
        <w:rPr>
          <w:rFonts w:eastAsia="DengXian"/>
          <w:i/>
          <w:sz w:val="28"/>
          <w:szCs w:val="28"/>
        </w:rPr>
        <w:t>ợ</w:t>
      </w:r>
      <w:r>
        <w:rPr>
          <w:rFonts w:eastAsia="DengXian"/>
          <w:i/>
          <w:sz w:val="28"/>
          <w:szCs w:val="28"/>
        </w:rPr>
        <w:t>p v</w:t>
      </w:r>
      <w:r>
        <w:rPr>
          <w:rFonts w:eastAsia="DengXian"/>
          <w:i/>
          <w:sz w:val="28"/>
          <w:szCs w:val="28"/>
        </w:rPr>
        <w:t>ớ</w:t>
      </w:r>
      <w:r>
        <w:rPr>
          <w:rFonts w:eastAsia="DengXian"/>
          <w:i/>
          <w:sz w:val="28"/>
          <w:szCs w:val="28"/>
        </w:rPr>
        <w:t>i B</w:t>
      </w:r>
      <w:r>
        <w:rPr>
          <w:rFonts w:eastAsia="DengXian"/>
          <w:i/>
          <w:sz w:val="28"/>
          <w:szCs w:val="28"/>
        </w:rPr>
        <w:t>ộ</w:t>
      </w:r>
      <w:r>
        <w:rPr>
          <w:rFonts w:eastAsia="DengXian"/>
          <w:i/>
          <w:sz w:val="28"/>
          <w:szCs w:val="28"/>
        </w:rPr>
        <w:t xml:space="preserve"> Công an th</w:t>
      </w:r>
      <w:r>
        <w:rPr>
          <w:rFonts w:eastAsia="DengXian"/>
          <w:i/>
          <w:sz w:val="28"/>
          <w:szCs w:val="28"/>
        </w:rPr>
        <w:t>ự</w:t>
      </w:r>
      <w:r>
        <w:rPr>
          <w:rFonts w:eastAsia="DengXian"/>
          <w:i/>
          <w:sz w:val="28"/>
          <w:szCs w:val="28"/>
        </w:rPr>
        <w:t xml:space="preserve">c </w:t>
      </w:r>
      <w:r>
        <w:rPr>
          <w:rFonts w:eastAsia="DengXian"/>
          <w:i/>
          <w:sz w:val="28"/>
          <w:szCs w:val="28"/>
        </w:rPr>
        <w:t>hi</w:t>
      </w:r>
      <w:r>
        <w:rPr>
          <w:rFonts w:eastAsia="DengXian"/>
          <w:i/>
          <w:sz w:val="28"/>
          <w:szCs w:val="28"/>
        </w:rPr>
        <w:t>ệ</w:t>
      </w:r>
      <w:r>
        <w:rPr>
          <w:rFonts w:eastAsia="DengXian"/>
          <w:i/>
          <w:sz w:val="28"/>
          <w:szCs w:val="28"/>
        </w:rPr>
        <w:t>n qu</w:t>
      </w:r>
      <w:r>
        <w:rPr>
          <w:rFonts w:eastAsia="DengXian"/>
          <w:i/>
          <w:sz w:val="28"/>
          <w:szCs w:val="28"/>
        </w:rPr>
        <w:t>ả</w:t>
      </w:r>
      <w:r>
        <w:rPr>
          <w:rFonts w:eastAsia="DengXian"/>
          <w:i/>
          <w:sz w:val="28"/>
          <w:szCs w:val="28"/>
        </w:rPr>
        <w:t>n lý nhà nư</w:t>
      </w:r>
      <w:r>
        <w:rPr>
          <w:rFonts w:eastAsia="DengXian"/>
          <w:i/>
          <w:sz w:val="28"/>
          <w:szCs w:val="28"/>
        </w:rPr>
        <w:t>ớ</w:t>
      </w:r>
      <w:r>
        <w:rPr>
          <w:rFonts w:eastAsia="DengXian"/>
          <w:i/>
          <w:sz w:val="28"/>
          <w:szCs w:val="28"/>
        </w:rPr>
        <w:t>c v</w:t>
      </w:r>
      <w:r>
        <w:rPr>
          <w:rFonts w:eastAsia="DengXian"/>
          <w:i/>
          <w:sz w:val="28"/>
          <w:szCs w:val="28"/>
        </w:rPr>
        <w:t>ề</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w:t>
      </w:r>
    </w:p>
    <w:p w:rsidR="001F0EEF" w:rsidRDefault="009E2C7D">
      <w:pPr>
        <w:spacing w:before="60" w:after="60"/>
        <w:ind w:firstLine="720"/>
        <w:jc w:val="both"/>
        <w:rPr>
          <w:sz w:val="28"/>
          <w:szCs w:val="28"/>
        </w:rPr>
      </w:pPr>
      <w:r>
        <w:rPr>
          <w:rFonts w:eastAsia="DengXian"/>
          <w:i/>
          <w:sz w:val="28"/>
          <w:szCs w:val="28"/>
        </w:rPr>
        <w:t xml:space="preserve">đ) </w:t>
      </w:r>
      <w:r>
        <w:rPr>
          <w:rFonts w:eastAsia="DengXian"/>
          <w:i/>
          <w:sz w:val="28"/>
          <w:szCs w:val="28"/>
        </w:rPr>
        <w:t>Ủ</w:t>
      </w:r>
      <w:r>
        <w:rPr>
          <w:rFonts w:eastAsia="DengXian"/>
          <w:i/>
          <w:sz w:val="28"/>
          <w:szCs w:val="28"/>
        </w:rPr>
        <w:t>y ban nhân dân c</w:t>
      </w:r>
      <w:r>
        <w:rPr>
          <w:rFonts w:eastAsia="DengXian"/>
          <w:i/>
          <w:sz w:val="28"/>
          <w:szCs w:val="28"/>
        </w:rPr>
        <w:t>ấ</w:t>
      </w:r>
      <w:r>
        <w:rPr>
          <w:rFonts w:eastAsia="DengXian"/>
          <w:i/>
          <w:sz w:val="28"/>
          <w:szCs w:val="28"/>
        </w:rPr>
        <w:t>p t</w:t>
      </w:r>
      <w:r>
        <w:rPr>
          <w:rFonts w:eastAsia="DengXian"/>
          <w:i/>
          <w:sz w:val="28"/>
          <w:szCs w:val="28"/>
        </w:rPr>
        <w:t>ỉ</w:t>
      </w:r>
      <w:r>
        <w:rPr>
          <w:rFonts w:eastAsia="DengXian"/>
          <w:i/>
          <w:sz w:val="28"/>
          <w:szCs w:val="28"/>
        </w:rPr>
        <w:t>nh xây d</w:t>
      </w:r>
      <w:r>
        <w:rPr>
          <w:rFonts w:eastAsia="DengXian"/>
          <w:i/>
          <w:sz w:val="28"/>
          <w:szCs w:val="28"/>
        </w:rPr>
        <w:t>ự</w:t>
      </w:r>
      <w:r>
        <w:rPr>
          <w:rFonts w:eastAsia="DengXian"/>
          <w:i/>
          <w:sz w:val="28"/>
          <w:szCs w:val="28"/>
        </w:rPr>
        <w:t>ng, phát tri</w:t>
      </w:r>
      <w:r>
        <w:rPr>
          <w:rFonts w:eastAsia="DengXian"/>
          <w:i/>
          <w:sz w:val="28"/>
          <w:szCs w:val="28"/>
        </w:rPr>
        <w:t>ể</w:t>
      </w:r>
      <w:r>
        <w:rPr>
          <w:rFonts w:eastAsia="DengXian"/>
          <w:i/>
          <w:sz w:val="28"/>
          <w:szCs w:val="28"/>
        </w:rPr>
        <w:t>n cơ s</w:t>
      </w:r>
      <w:r>
        <w:rPr>
          <w:rFonts w:eastAsia="DengXian"/>
          <w:i/>
          <w:sz w:val="28"/>
          <w:szCs w:val="28"/>
        </w:rPr>
        <w:t>ở</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th</w:t>
      </w:r>
      <w:r>
        <w:rPr>
          <w:rFonts w:eastAsia="DengXian"/>
          <w:i/>
          <w:sz w:val="28"/>
          <w:szCs w:val="28"/>
        </w:rPr>
        <w:t>ự</w:t>
      </w:r>
      <w:r>
        <w:rPr>
          <w:rFonts w:eastAsia="DengXian"/>
          <w:i/>
          <w:sz w:val="28"/>
          <w:szCs w:val="28"/>
        </w:rPr>
        <w:t>c hi</w:t>
      </w:r>
      <w:r>
        <w:rPr>
          <w:rFonts w:eastAsia="DengXian"/>
          <w:i/>
          <w:sz w:val="28"/>
          <w:szCs w:val="28"/>
        </w:rPr>
        <w:t>ệ</w:t>
      </w:r>
      <w:r>
        <w:rPr>
          <w:rFonts w:eastAsia="DengXian"/>
          <w:i/>
          <w:sz w:val="28"/>
          <w:szCs w:val="28"/>
        </w:rPr>
        <w:t>n qu</w:t>
      </w:r>
      <w:r>
        <w:rPr>
          <w:rFonts w:eastAsia="DengXian"/>
          <w:i/>
          <w:sz w:val="28"/>
          <w:szCs w:val="28"/>
        </w:rPr>
        <w:t>ả</w:t>
      </w:r>
      <w:r>
        <w:rPr>
          <w:rFonts w:eastAsia="DengXian"/>
          <w:i/>
          <w:sz w:val="28"/>
          <w:szCs w:val="28"/>
        </w:rPr>
        <w:t>n lý nhà nư</w:t>
      </w:r>
      <w:r>
        <w:rPr>
          <w:rFonts w:eastAsia="DengXian"/>
          <w:i/>
          <w:sz w:val="28"/>
          <w:szCs w:val="28"/>
        </w:rPr>
        <w:t>ớ</w:t>
      </w:r>
      <w:r>
        <w:rPr>
          <w:rFonts w:eastAsia="DengXian"/>
          <w:i/>
          <w:sz w:val="28"/>
          <w:szCs w:val="28"/>
        </w:rPr>
        <w:t>c v</w:t>
      </w:r>
      <w:r>
        <w:rPr>
          <w:rFonts w:eastAsia="DengXian"/>
          <w:i/>
          <w:sz w:val="28"/>
          <w:szCs w:val="28"/>
        </w:rPr>
        <w:t>ề</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t</w:t>
      </w:r>
      <w:r>
        <w:rPr>
          <w:rFonts w:eastAsia="DengXian"/>
          <w:i/>
          <w:sz w:val="28"/>
          <w:szCs w:val="28"/>
        </w:rPr>
        <w:t>ạ</w:t>
      </w:r>
      <w:r>
        <w:rPr>
          <w:rFonts w:eastAsia="DengXian"/>
          <w:i/>
          <w:sz w:val="28"/>
          <w:szCs w:val="28"/>
        </w:rPr>
        <w:t>i đ</w:t>
      </w:r>
      <w:r>
        <w:rPr>
          <w:rFonts w:eastAsia="DengXian"/>
          <w:i/>
          <w:sz w:val="28"/>
          <w:szCs w:val="28"/>
        </w:rPr>
        <w:t>ị</w:t>
      </w:r>
      <w:r>
        <w:rPr>
          <w:rFonts w:eastAsia="DengXian"/>
          <w:i/>
          <w:sz w:val="28"/>
          <w:szCs w:val="28"/>
        </w:rPr>
        <w:t>a phương."</w:t>
      </w:r>
    </w:p>
    <w:p w:rsidR="001F0EEF" w:rsidRDefault="009E2C7D">
      <w:pPr>
        <w:spacing w:before="60" w:after="60"/>
        <w:ind w:firstLine="720"/>
        <w:jc w:val="both"/>
        <w:rPr>
          <w:sz w:val="28"/>
          <w:szCs w:val="28"/>
        </w:rPr>
      </w:pPr>
      <w:r>
        <w:rPr>
          <w:rFonts w:eastAsia="DengXian"/>
          <w:sz w:val="28"/>
          <w:szCs w:val="28"/>
        </w:rPr>
        <w:t>- Đi</w:t>
      </w:r>
      <w:r>
        <w:rPr>
          <w:rFonts w:eastAsia="DengXian"/>
          <w:sz w:val="28"/>
          <w:szCs w:val="28"/>
        </w:rPr>
        <w:t>ề</w:t>
      </w:r>
      <w:r>
        <w:rPr>
          <w:rFonts w:eastAsia="DengXian"/>
          <w:sz w:val="28"/>
          <w:szCs w:val="28"/>
        </w:rPr>
        <w:t>u 40 c</w:t>
      </w:r>
      <w:r>
        <w:rPr>
          <w:rFonts w:eastAsia="DengXian"/>
          <w:sz w:val="28"/>
          <w:szCs w:val="28"/>
        </w:rPr>
        <w:t>ủ</w:t>
      </w:r>
      <w:r>
        <w:rPr>
          <w:rFonts w:eastAsia="DengXian"/>
          <w:sz w:val="28"/>
          <w:szCs w:val="28"/>
        </w:rPr>
        <w:t>a Lu</w:t>
      </w:r>
      <w:r>
        <w:rPr>
          <w:rFonts w:eastAsia="DengXian"/>
          <w:sz w:val="28"/>
          <w:szCs w:val="28"/>
        </w:rPr>
        <w:t>ậ</w:t>
      </w:r>
      <w:r>
        <w:rPr>
          <w:rFonts w:eastAsia="DengXian"/>
          <w:sz w:val="28"/>
          <w:szCs w:val="28"/>
        </w:rPr>
        <w:t>t Giao d</w:t>
      </w:r>
      <w:r>
        <w:rPr>
          <w:rFonts w:eastAsia="DengXian"/>
          <w:sz w:val="28"/>
          <w:szCs w:val="28"/>
        </w:rPr>
        <w:t>ị</w:t>
      </w:r>
      <w:r>
        <w:rPr>
          <w:rFonts w:eastAsia="DengXian"/>
          <w:sz w:val="28"/>
          <w:szCs w:val="28"/>
        </w:rPr>
        <w:t>ch đi</w:t>
      </w:r>
      <w:r>
        <w:rPr>
          <w:rFonts w:eastAsia="DengXian"/>
          <w:sz w:val="28"/>
          <w:szCs w:val="28"/>
        </w:rPr>
        <w:t>ệ</w:t>
      </w:r>
      <w:r>
        <w:rPr>
          <w:rFonts w:eastAsia="DengXian"/>
          <w:sz w:val="28"/>
          <w:szCs w:val="28"/>
        </w:rPr>
        <w:t>n t</w:t>
      </w:r>
      <w:r>
        <w:rPr>
          <w:rFonts w:eastAsia="DengXian"/>
          <w:sz w:val="28"/>
          <w:szCs w:val="28"/>
        </w:rPr>
        <w:t>ử</w:t>
      </w:r>
      <w:r>
        <w:rPr>
          <w:rFonts w:eastAsia="DengXian"/>
          <w:sz w:val="28"/>
          <w:szCs w:val="28"/>
        </w:rPr>
        <w:t xml:space="preserve"> năm 2023 quy đ</w:t>
      </w:r>
      <w:r>
        <w:rPr>
          <w:rFonts w:eastAsia="DengXian"/>
          <w:sz w:val="28"/>
          <w:szCs w:val="28"/>
        </w:rPr>
        <w:t>ị</w:t>
      </w:r>
      <w:r>
        <w:rPr>
          <w:rFonts w:eastAsia="DengXian"/>
          <w:sz w:val="28"/>
          <w:szCs w:val="28"/>
        </w:rPr>
        <w:t>nh v</w:t>
      </w:r>
      <w:r>
        <w:rPr>
          <w:rFonts w:eastAsia="DengXian"/>
          <w:sz w:val="28"/>
          <w:szCs w:val="28"/>
        </w:rPr>
        <w:t>ề</w:t>
      </w:r>
      <w:r>
        <w:rPr>
          <w:rFonts w:eastAsia="DengXian"/>
          <w:sz w:val="28"/>
          <w:szCs w:val="28"/>
        </w:rPr>
        <w:t xml:space="preserve"> v</w:t>
      </w:r>
      <w:r>
        <w:rPr>
          <w:rFonts w:eastAsia="DengXian"/>
          <w:sz w:val="28"/>
          <w:szCs w:val="28"/>
        </w:rPr>
        <w:t>ề</w:t>
      </w:r>
      <w:r>
        <w:rPr>
          <w:rFonts w:eastAsia="DengXian"/>
          <w:sz w:val="28"/>
          <w:szCs w:val="28"/>
        </w:rPr>
        <w:t xml:space="preserve"> qu</w:t>
      </w:r>
      <w:r>
        <w:rPr>
          <w:rFonts w:eastAsia="DengXian"/>
          <w:sz w:val="28"/>
          <w:szCs w:val="28"/>
        </w:rPr>
        <w:t>ả</w:t>
      </w:r>
      <w:r>
        <w:rPr>
          <w:rFonts w:eastAsia="DengXian"/>
          <w:sz w:val="28"/>
          <w:szCs w:val="28"/>
        </w:rPr>
        <w:t>n lý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CSDL dùng chung như sau:</w:t>
      </w:r>
    </w:p>
    <w:p w:rsidR="001F0EEF" w:rsidRDefault="009E2C7D">
      <w:pPr>
        <w:spacing w:before="60" w:after="60"/>
        <w:ind w:firstLine="720"/>
        <w:jc w:val="both"/>
        <w:rPr>
          <w:sz w:val="28"/>
          <w:szCs w:val="28"/>
        </w:rPr>
      </w:pPr>
      <w:r>
        <w:rPr>
          <w:rFonts w:eastAsia="DengXian"/>
          <w:b/>
          <w:i/>
          <w:sz w:val="28"/>
          <w:szCs w:val="28"/>
        </w:rPr>
        <w:t>“Đi</w:t>
      </w:r>
      <w:r>
        <w:rPr>
          <w:rFonts w:eastAsia="DengXian"/>
          <w:b/>
          <w:i/>
          <w:sz w:val="28"/>
          <w:szCs w:val="28"/>
        </w:rPr>
        <w:t>ề</w:t>
      </w:r>
      <w:r>
        <w:rPr>
          <w:rFonts w:eastAsia="DengXian"/>
          <w:b/>
          <w:i/>
          <w:sz w:val="28"/>
          <w:szCs w:val="28"/>
        </w:rPr>
        <w:t>u 40. Qu</w:t>
      </w:r>
      <w:r>
        <w:rPr>
          <w:rFonts w:eastAsia="DengXian"/>
          <w:b/>
          <w:i/>
          <w:sz w:val="28"/>
          <w:szCs w:val="28"/>
        </w:rPr>
        <w:t>ả</w:t>
      </w:r>
      <w:r>
        <w:rPr>
          <w:rFonts w:eastAsia="DengXian"/>
          <w:b/>
          <w:i/>
          <w:sz w:val="28"/>
          <w:szCs w:val="28"/>
        </w:rPr>
        <w:t>n lý d</w:t>
      </w:r>
      <w:r>
        <w:rPr>
          <w:rFonts w:eastAsia="DengXian"/>
          <w:b/>
          <w:i/>
          <w:sz w:val="28"/>
          <w:szCs w:val="28"/>
        </w:rPr>
        <w:t>ữ</w:t>
      </w:r>
      <w:r>
        <w:rPr>
          <w:rFonts w:eastAsia="DengXian"/>
          <w:b/>
          <w:i/>
          <w:sz w:val="28"/>
          <w:szCs w:val="28"/>
        </w:rPr>
        <w:t xml:space="preserve"> li</w:t>
      </w:r>
      <w:r>
        <w:rPr>
          <w:rFonts w:eastAsia="DengXian"/>
          <w:b/>
          <w:i/>
          <w:sz w:val="28"/>
          <w:szCs w:val="28"/>
        </w:rPr>
        <w:t>ệ</w:t>
      </w:r>
      <w:r>
        <w:rPr>
          <w:rFonts w:eastAsia="DengXian"/>
          <w:b/>
          <w:i/>
          <w:sz w:val="28"/>
          <w:szCs w:val="28"/>
        </w:rPr>
        <w:t>u, cơ s</w:t>
      </w:r>
      <w:r>
        <w:rPr>
          <w:rFonts w:eastAsia="DengXian"/>
          <w:b/>
          <w:i/>
          <w:sz w:val="28"/>
          <w:szCs w:val="28"/>
        </w:rPr>
        <w:t>ở</w:t>
      </w:r>
      <w:r>
        <w:rPr>
          <w:rFonts w:eastAsia="DengXian"/>
          <w:b/>
          <w:i/>
          <w:sz w:val="28"/>
          <w:szCs w:val="28"/>
        </w:rPr>
        <w:t xml:space="preserve"> d</w:t>
      </w:r>
      <w:r>
        <w:rPr>
          <w:rFonts w:eastAsia="DengXian"/>
          <w:b/>
          <w:i/>
          <w:sz w:val="28"/>
          <w:szCs w:val="28"/>
        </w:rPr>
        <w:t>ữ</w:t>
      </w:r>
      <w:r>
        <w:rPr>
          <w:rFonts w:eastAsia="DengXian"/>
          <w:b/>
          <w:i/>
          <w:sz w:val="28"/>
          <w:szCs w:val="28"/>
        </w:rPr>
        <w:t xml:space="preserve"> li</w:t>
      </w:r>
      <w:r>
        <w:rPr>
          <w:rFonts w:eastAsia="DengXian"/>
          <w:b/>
          <w:i/>
          <w:sz w:val="28"/>
          <w:szCs w:val="28"/>
        </w:rPr>
        <w:t>ệ</w:t>
      </w:r>
      <w:r>
        <w:rPr>
          <w:rFonts w:eastAsia="DengXian"/>
          <w:b/>
          <w:i/>
          <w:sz w:val="28"/>
          <w:szCs w:val="28"/>
        </w:rPr>
        <w:t>u dùng chung</w:t>
      </w:r>
    </w:p>
    <w:p w:rsidR="001F0EEF" w:rsidRDefault="009E2C7D">
      <w:pPr>
        <w:spacing w:before="60" w:after="60"/>
        <w:ind w:firstLine="720"/>
        <w:jc w:val="both"/>
        <w:rPr>
          <w:sz w:val="28"/>
          <w:szCs w:val="28"/>
        </w:rPr>
      </w:pPr>
      <w:r>
        <w:rPr>
          <w:rFonts w:eastAsia="DengXian"/>
          <w:i/>
          <w:sz w:val="28"/>
          <w:szCs w:val="28"/>
        </w:rPr>
        <w:lastRenderedPageBreak/>
        <w:t>1.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trong cơ quan nhà nư</w:t>
      </w:r>
      <w:r>
        <w:rPr>
          <w:rFonts w:eastAsia="DengXian"/>
          <w:i/>
          <w:sz w:val="28"/>
          <w:szCs w:val="28"/>
        </w:rPr>
        <w:t>ớ</w:t>
      </w:r>
      <w:r>
        <w:rPr>
          <w:rFonts w:eastAsia="DengXian"/>
          <w:i/>
          <w:sz w:val="28"/>
          <w:szCs w:val="28"/>
        </w:rPr>
        <w:t>c đư</w:t>
      </w:r>
      <w:r>
        <w:rPr>
          <w:rFonts w:eastAsia="DengXian"/>
          <w:i/>
          <w:sz w:val="28"/>
          <w:szCs w:val="28"/>
        </w:rPr>
        <w:t>ợ</w:t>
      </w:r>
      <w:r>
        <w:rPr>
          <w:rFonts w:eastAsia="DengXian"/>
          <w:i/>
          <w:sz w:val="28"/>
          <w:szCs w:val="28"/>
        </w:rPr>
        <w:t>c t</w:t>
      </w:r>
      <w:r>
        <w:rPr>
          <w:rFonts w:eastAsia="DengXian"/>
          <w:i/>
          <w:sz w:val="28"/>
          <w:szCs w:val="28"/>
        </w:rPr>
        <w:t>ổ</w:t>
      </w:r>
      <w:r>
        <w:rPr>
          <w:rFonts w:eastAsia="DengXian"/>
          <w:i/>
          <w:sz w:val="28"/>
          <w:szCs w:val="28"/>
        </w:rPr>
        <w:t xml:space="preserve"> ch</w:t>
      </w:r>
      <w:r>
        <w:rPr>
          <w:rFonts w:eastAsia="DengXian"/>
          <w:i/>
          <w:sz w:val="28"/>
          <w:szCs w:val="28"/>
        </w:rPr>
        <w:t>ứ</w:t>
      </w:r>
      <w:r>
        <w:rPr>
          <w:rFonts w:eastAsia="DengXian"/>
          <w:i/>
          <w:sz w:val="28"/>
          <w:szCs w:val="28"/>
        </w:rPr>
        <w:t>c th</w:t>
      </w:r>
      <w:r>
        <w:rPr>
          <w:rFonts w:eastAsia="DengXian"/>
          <w:i/>
          <w:sz w:val="28"/>
          <w:szCs w:val="28"/>
        </w:rPr>
        <w:t>ố</w:t>
      </w:r>
      <w:r>
        <w:rPr>
          <w:rFonts w:eastAsia="DengXian"/>
          <w:i/>
          <w:sz w:val="28"/>
          <w:szCs w:val="28"/>
        </w:rPr>
        <w:t>ng nh</w:t>
      </w:r>
      <w:r>
        <w:rPr>
          <w:rFonts w:eastAsia="DengXian"/>
          <w:i/>
          <w:sz w:val="28"/>
          <w:szCs w:val="28"/>
        </w:rPr>
        <w:t>ấ</w:t>
      </w:r>
      <w:r>
        <w:rPr>
          <w:rFonts w:eastAsia="DengXian"/>
          <w:i/>
          <w:sz w:val="28"/>
          <w:szCs w:val="28"/>
        </w:rPr>
        <w:t>t, đư</w:t>
      </w:r>
      <w:r>
        <w:rPr>
          <w:rFonts w:eastAsia="DengXian"/>
          <w:i/>
          <w:sz w:val="28"/>
          <w:szCs w:val="28"/>
        </w:rPr>
        <w:t>ợ</w:t>
      </w:r>
      <w:r>
        <w:rPr>
          <w:rFonts w:eastAsia="DengXian"/>
          <w:i/>
          <w:sz w:val="28"/>
          <w:szCs w:val="28"/>
        </w:rPr>
        <w:t>c phân c</w:t>
      </w:r>
      <w:r>
        <w:rPr>
          <w:rFonts w:eastAsia="DengXian"/>
          <w:i/>
          <w:sz w:val="28"/>
          <w:szCs w:val="28"/>
        </w:rPr>
        <w:t>ấ</w:t>
      </w:r>
      <w:r>
        <w:rPr>
          <w:rFonts w:eastAsia="DengXian"/>
          <w:i/>
          <w:sz w:val="28"/>
          <w:szCs w:val="28"/>
        </w:rPr>
        <w:t>p qu</w:t>
      </w:r>
      <w:r>
        <w:rPr>
          <w:rFonts w:eastAsia="DengXian"/>
          <w:i/>
          <w:sz w:val="28"/>
          <w:szCs w:val="28"/>
        </w:rPr>
        <w:t>ả</w:t>
      </w:r>
      <w:r>
        <w:rPr>
          <w:rFonts w:eastAsia="DengXian"/>
          <w:i/>
          <w:sz w:val="28"/>
          <w:szCs w:val="28"/>
        </w:rPr>
        <w:t>n lý theo trách nhi</w:t>
      </w:r>
      <w:r>
        <w:rPr>
          <w:rFonts w:eastAsia="DengXian"/>
          <w:i/>
          <w:sz w:val="28"/>
          <w:szCs w:val="28"/>
        </w:rPr>
        <w:t>ệ</w:t>
      </w:r>
      <w:r>
        <w:rPr>
          <w:rFonts w:eastAsia="DengXian"/>
          <w:i/>
          <w:sz w:val="28"/>
          <w:szCs w:val="28"/>
        </w:rPr>
        <w:t>m qu</w:t>
      </w:r>
      <w:r>
        <w:rPr>
          <w:rFonts w:eastAsia="DengXian"/>
          <w:i/>
          <w:sz w:val="28"/>
          <w:szCs w:val="28"/>
        </w:rPr>
        <w:t>ả</w:t>
      </w:r>
      <w:r>
        <w:rPr>
          <w:rFonts w:eastAsia="DengXian"/>
          <w:i/>
          <w:sz w:val="28"/>
          <w:szCs w:val="28"/>
        </w:rPr>
        <w:t>n lý c</w:t>
      </w:r>
      <w:r>
        <w:rPr>
          <w:rFonts w:eastAsia="DengXian"/>
          <w:i/>
          <w:sz w:val="28"/>
          <w:szCs w:val="28"/>
        </w:rPr>
        <w:t>ủ</w:t>
      </w:r>
      <w:r>
        <w:rPr>
          <w:rFonts w:eastAsia="DengXian"/>
          <w:i/>
          <w:sz w:val="28"/>
          <w:szCs w:val="28"/>
        </w:rPr>
        <w:t>a cơ quan nhà nư</w:t>
      </w:r>
      <w:r>
        <w:rPr>
          <w:rFonts w:eastAsia="DengXian"/>
          <w:i/>
          <w:sz w:val="28"/>
          <w:szCs w:val="28"/>
        </w:rPr>
        <w:t>ớ</w:t>
      </w:r>
      <w:r>
        <w:rPr>
          <w:rFonts w:eastAsia="DengXian"/>
          <w:i/>
          <w:sz w:val="28"/>
          <w:szCs w:val="28"/>
        </w:rPr>
        <w:t>c nh</w:t>
      </w:r>
      <w:r>
        <w:rPr>
          <w:rFonts w:eastAsia="DengXian"/>
          <w:i/>
          <w:sz w:val="28"/>
          <w:szCs w:val="28"/>
        </w:rPr>
        <w:t>ằ</w:t>
      </w:r>
      <w:r>
        <w:rPr>
          <w:rFonts w:eastAsia="DengXian"/>
          <w:i/>
          <w:sz w:val="28"/>
          <w:szCs w:val="28"/>
        </w:rPr>
        <w:t>m thúc đ</w:t>
      </w:r>
      <w:r>
        <w:rPr>
          <w:rFonts w:eastAsia="DengXian"/>
          <w:i/>
          <w:sz w:val="28"/>
          <w:szCs w:val="28"/>
        </w:rPr>
        <w:t>ẩ</w:t>
      </w:r>
      <w:r>
        <w:rPr>
          <w:rFonts w:eastAsia="DengXian"/>
          <w:i/>
          <w:sz w:val="28"/>
          <w:szCs w:val="28"/>
        </w:rPr>
        <w:t>y giao d</w:t>
      </w:r>
      <w:r>
        <w:rPr>
          <w:rFonts w:eastAsia="DengXian"/>
          <w:i/>
          <w:sz w:val="28"/>
          <w:szCs w:val="28"/>
        </w:rPr>
        <w:t>ị</w:t>
      </w:r>
      <w:r>
        <w:rPr>
          <w:rFonts w:eastAsia="DengXian"/>
          <w:i/>
          <w:sz w:val="28"/>
          <w:szCs w:val="28"/>
        </w:rPr>
        <w:t>ch đi</w:t>
      </w:r>
      <w:r>
        <w:rPr>
          <w:rFonts w:eastAsia="DengXian"/>
          <w:i/>
          <w:sz w:val="28"/>
          <w:szCs w:val="28"/>
        </w:rPr>
        <w:t>ệ</w:t>
      </w:r>
      <w:r>
        <w:rPr>
          <w:rFonts w:eastAsia="DengXian"/>
          <w:i/>
          <w:sz w:val="28"/>
          <w:szCs w:val="28"/>
        </w:rPr>
        <w:t>n t</w:t>
      </w:r>
      <w:r>
        <w:rPr>
          <w:rFonts w:eastAsia="DengXian"/>
          <w:i/>
          <w:sz w:val="28"/>
          <w:szCs w:val="28"/>
        </w:rPr>
        <w:t>ử</w:t>
      </w:r>
      <w:r>
        <w:rPr>
          <w:rFonts w:eastAsia="DengXian"/>
          <w:i/>
          <w:sz w:val="28"/>
          <w:szCs w:val="28"/>
        </w:rPr>
        <w:t>; đư</w:t>
      </w:r>
      <w:r>
        <w:rPr>
          <w:rFonts w:eastAsia="DengXian"/>
          <w:i/>
          <w:sz w:val="28"/>
          <w:szCs w:val="28"/>
        </w:rPr>
        <w:t>ợ</w:t>
      </w:r>
      <w:r>
        <w:rPr>
          <w:rFonts w:eastAsia="DengXian"/>
          <w:i/>
          <w:sz w:val="28"/>
          <w:szCs w:val="28"/>
        </w:rPr>
        <w:t>c chia s</w:t>
      </w:r>
      <w:r>
        <w:rPr>
          <w:rFonts w:eastAsia="DengXian"/>
          <w:i/>
          <w:sz w:val="28"/>
          <w:szCs w:val="28"/>
        </w:rPr>
        <w:t>ẻ</w:t>
      </w:r>
      <w:r>
        <w:rPr>
          <w:rFonts w:eastAsia="DengXian"/>
          <w:i/>
          <w:sz w:val="28"/>
          <w:szCs w:val="28"/>
        </w:rPr>
        <w:t xml:space="preserve"> ph</w:t>
      </w:r>
      <w:r>
        <w:rPr>
          <w:rFonts w:eastAsia="DengXian"/>
          <w:i/>
          <w:sz w:val="28"/>
          <w:szCs w:val="28"/>
        </w:rPr>
        <w:t>ụ</w:t>
      </w:r>
      <w:r>
        <w:rPr>
          <w:rFonts w:eastAsia="DengXian"/>
          <w:i/>
          <w:sz w:val="28"/>
          <w:szCs w:val="28"/>
        </w:rPr>
        <w:t>c v</w:t>
      </w:r>
      <w:r>
        <w:rPr>
          <w:rFonts w:eastAsia="DengXian"/>
          <w:i/>
          <w:sz w:val="28"/>
          <w:szCs w:val="28"/>
        </w:rPr>
        <w:t>ụ</w:t>
      </w:r>
      <w:r>
        <w:rPr>
          <w:rFonts w:eastAsia="DengXian"/>
          <w:i/>
          <w:sz w:val="28"/>
          <w:szCs w:val="28"/>
        </w:rPr>
        <w:t xml:space="preserve"> ho</w:t>
      </w:r>
      <w:r>
        <w:rPr>
          <w:rFonts w:eastAsia="DengXian"/>
          <w:i/>
          <w:sz w:val="28"/>
          <w:szCs w:val="28"/>
        </w:rPr>
        <w:t>ạ</w:t>
      </w:r>
      <w:r>
        <w:rPr>
          <w:rFonts w:eastAsia="DengXian"/>
          <w:i/>
          <w:sz w:val="28"/>
          <w:szCs w:val="28"/>
        </w:rPr>
        <w:t>t đ</w:t>
      </w:r>
      <w:r>
        <w:rPr>
          <w:rFonts w:eastAsia="DengXian"/>
          <w:i/>
          <w:sz w:val="28"/>
          <w:szCs w:val="28"/>
        </w:rPr>
        <w:t>ộ</w:t>
      </w:r>
      <w:r>
        <w:rPr>
          <w:rFonts w:eastAsia="DengXian"/>
          <w:i/>
          <w:sz w:val="28"/>
          <w:szCs w:val="28"/>
        </w:rPr>
        <w:t>ng c</w:t>
      </w:r>
      <w:r>
        <w:rPr>
          <w:rFonts w:eastAsia="DengXian"/>
          <w:i/>
          <w:sz w:val="28"/>
          <w:szCs w:val="28"/>
        </w:rPr>
        <w:t>ủ</w:t>
      </w:r>
      <w:r>
        <w:rPr>
          <w:rFonts w:eastAsia="DengXian"/>
          <w:i/>
          <w:sz w:val="28"/>
          <w:szCs w:val="28"/>
        </w:rPr>
        <w:t>a cơ quan n</w:t>
      </w:r>
      <w:r>
        <w:rPr>
          <w:rFonts w:eastAsia="DengXian"/>
          <w:i/>
          <w:sz w:val="28"/>
          <w:szCs w:val="28"/>
        </w:rPr>
        <w:t>hà nư</w:t>
      </w:r>
      <w:r>
        <w:rPr>
          <w:rFonts w:eastAsia="DengXian"/>
          <w:i/>
          <w:sz w:val="28"/>
          <w:szCs w:val="28"/>
        </w:rPr>
        <w:t>ớ</w:t>
      </w:r>
      <w:r>
        <w:rPr>
          <w:rFonts w:eastAsia="DengXian"/>
          <w:i/>
          <w:sz w:val="28"/>
          <w:szCs w:val="28"/>
        </w:rPr>
        <w:t>c, ngư</w:t>
      </w:r>
      <w:r>
        <w:rPr>
          <w:rFonts w:eastAsia="DengXian"/>
          <w:i/>
          <w:sz w:val="28"/>
          <w:szCs w:val="28"/>
        </w:rPr>
        <w:t>ờ</w:t>
      </w:r>
      <w:r>
        <w:rPr>
          <w:rFonts w:eastAsia="DengXian"/>
          <w:i/>
          <w:sz w:val="28"/>
          <w:szCs w:val="28"/>
        </w:rPr>
        <w:t>i dân, doanh nghi</w:t>
      </w:r>
      <w:r>
        <w:rPr>
          <w:rFonts w:eastAsia="DengXian"/>
          <w:i/>
          <w:sz w:val="28"/>
          <w:szCs w:val="28"/>
        </w:rPr>
        <w:t>ệ</w:t>
      </w:r>
      <w:r>
        <w:rPr>
          <w:rFonts w:eastAsia="DengXian"/>
          <w:i/>
          <w:sz w:val="28"/>
          <w:szCs w:val="28"/>
        </w:rPr>
        <w:t>p theo quy đ</w:t>
      </w:r>
      <w:r>
        <w:rPr>
          <w:rFonts w:eastAsia="DengXian"/>
          <w:i/>
          <w:sz w:val="28"/>
          <w:szCs w:val="28"/>
        </w:rPr>
        <w:t>ị</w:t>
      </w:r>
      <w:r>
        <w:rPr>
          <w:rFonts w:eastAsia="DengXian"/>
          <w:i/>
          <w:sz w:val="28"/>
          <w:szCs w:val="28"/>
        </w:rPr>
        <w:t>nh c</w:t>
      </w:r>
      <w:r>
        <w:rPr>
          <w:rFonts w:eastAsia="DengXian"/>
          <w:i/>
          <w:sz w:val="28"/>
          <w:szCs w:val="28"/>
        </w:rPr>
        <w:t>ủ</w:t>
      </w:r>
      <w:r>
        <w:rPr>
          <w:rFonts w:eastAsia="DengXian"/>
          <w:i/>
          <w:sz w:val="28"/>
          <w:szCs w:val="28"/>
        </w:rPr>
        <w:t>a pháp lu</w:t>
      </w:r>
      <w:r>
        <w:rPr>
          <w:rFonts w:eastAsia="DengXian"/>
          <w:i/>
          <w:sz w:val="28"/>
          <w:szCs w:val="28"/>
        </w:rPr>
        <w:t>ậ</w:t>
      </w:r>
      <w:r>
        <w:rPr>
          <w:rFonts w:eastAsia="DengXian"/>
          <w:i/>
          <w:sz w:val="28"/>
          <w:szCs w:val="28"/>
        </w:rPr>
        <w:t>t.</w:t>
      </w:r>
    </w:p>
    <w:p w:rsidR="001F0EEF" w:rsidRDefault="009E2C7D">
      <w:pPr>
        <w:spacing w:before="60" w:after="60"/>
        <w:ind w:firstLine="630"/>
        <w:jc w:val="both"/>
        <w:rPr>
          <w:sz w:val="28"/>
          <w:szCs w:val="28"/>
        </w:rPr>
      </w:pPr>
      <w:r>
        <w:rPr>
          <w:rFonts w:eastAsia="DengXian"/>
          <w:i/>
          <w:sz w:val="28"/>
          <w:szCs w:val="28"/>
        </w:rPr>
        <w:t>2. Cơ s</w:t>
      </w:r>
      <w:r>
        <w:rPr>
          <w:rFonts w:eastAsia="DengXian"/>
          <w:i/>
          <w:sz w:val="28"/>
          <w:szCs w:val="28"/>
        </w:rPr>
        <w:t>ở</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dùng chung trong cơ quan nhà nư</w:t>
      </w:r>
      <w:r>
        <w:rPr>
          <w:rFonts w:eastAsia="DengXian"/>
          <w:i/>
          <w:sz w:val="28"/>
          <w:szCs w:val="28"/>
        </w:rPr>
        <w:t>ớ</w:t>
      </w:r>
      <w:r>
        <w:rPr>
          <w:rFonts w:eastAsia="DengXian"/>
          <w:i/>
          <w:sz w:val="28"/>
          <w:szCs w:val="28"/>
        </w:rPr>
        <w:t>c bao g</w:t>
      </w:r>
      <w:r>
        <w:rPr>
          <w:rFonts w:eastAsia="DengXian"/>
          <w:i/>
          <w:sz w:val="28"/>
          <w:szCs w:val="28"/>
        </w:rPr>
        <w:t>ồ</w:t>
      </w:r>
      <w:r>
        <w:rPr>
          <w:rFonts w:eastAsia="DengXian"/>
          <w:i/>
          <w:sz w:val="28"/>
          <w:szCs w:val="28"/>
        </w:rPr>
        <w:t>m cơ s</w:t>
      </w:r>
      <w:r>
        <w:rPr>
          <w:rFonts w:eastAsia="DengXian"/>
          <w:i/>
          <w:sz w:val="28"/>
          <w:szCs w:val="28"/>
        </w:rPr>
        <w:t>ở</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qu</w:t>
      </w:r>
      <w:r>
        <w:rPr>
          <w:rFonts w:eastAsia="DengXian"/>
          <w:i/>
          <w:sz w:val="28"/>
          <w:szCs w:val="28"/>
        </w:rPr>
        <w:t>ố</w:t>
      </w:r>
      <w:r>
        <w:rPr>
          <w:rFonts w:eastAsia="DengXian"/>
          <w:i/>
          <w:sz w:val="28"/>
          <w:szCs w:val="28"/>
        </w:rPr>
        <w:t>c gia, cơ s</w:t>
      </w:r>
      <w:r>
        <w:rPr>
          <w:rFonts w:eastAsia="DengXian"/>
          <w:i/>
          <w:sz w:val="28"/>
          <w:szCs w:val="28"/>
        </w:rPr>
        <w:t>ở</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c</w:t>
      </w:r>
      <w:r>
        <w:rPr>
          <w:rFonts w:eastAsia="DengXian"/>
          <w:i/>
          <w:sz w:val="28"/>
          <w:szCs w:val="28"/>
        </w:rPr>
        <w:t>ủ</w:t>
      </w:r>
      <w:r>
        <w:rPr>
          <w:rFonts w:eastAsia="DengXian"/>
          <w:i/>
          <w:sz w:val="28"/>
          <w:szCs w:val="28"/>
        </w:rPr>
        <w:t>a B</w:t>
      </w:r>
      <w:r>
        <w:rPr>
          <w:rFonts w:eastAsia="DengXian"/>
          <w:i/>
          <w:sz w:val="28"/>
          <w:szCs w:val="28"/>
        </w:rPr>
        <w:t>ộ</w:t>
      </w:r>
      <w:r>
        <w:rPr>
          <w:rFonts w:eastAsia="DengXian"/>
          <w:i/>
          <w:sz w:val="28"/>
          <w:szCs w:val="28"/>
        </w:rPr>
        <w:t>, ngành, đ</w:t>
      </w:r>
      <w:r>
        <w:rPr>
          <w:rFonts w:eastAsia="DengXian"/>
          <w:i/>
          <w:sz w:val="28"/>
          <w:szCs w:val="28"/>
        </w:rPr>
        <w:t>ị</w:t>
      </w:r>
      <w:r>
        <w:rPr>
          <w:rFonts w:eastAsia="DengXian"/>
          <w:i/>
          <w:sz w:val="28"/>
          <w:szCs w:val="28"/>
        </w:rPr>
        <w:t>a phương.</w:t>
      </w:r>
    </w:p>
    <w:p w:rsidR="001F0EEF" w:rsidRDefault="009E2C7D">
      <w:pPr>
        <w:spacing w:before="60" w:after="60"/>
        <w:ind w:firstLine="630"/>
        <w:jc w:val="both"/>
        <w:rPr>
          <w:sz w:val="28"/>
          <w:szCs w:val="28"/>
        </w:rPr>
      </w:pPr>
      <w:r>
        <w:rPr>
          <w:rFonts w:eastAsia="DengXian"/>
          <w:i/>
          <w:sz w:val="28"/>
          <w:szCs w:val="28"/>
        </w:rPr>
        <w:t>3. Vi</w:t>
      </w:r>
      <w:r>
        <w:rPr>
          <w:rFonts w:eastAsia="DengXian"/>
          <w:i/>
          <w:sz w:val="28"/>
          <w:szCs w:val="28"/>
        </w:rPr>
        <w:t>ệ</w:t>
      </w:r>
      <w:r>
        <w:rPr>
          <w:rFonts w:eastAsia="DengXian"/>
          <w:i/>
          <w:sz w:val="28"/>
          <w:szCs w:val="28"/>
        </w:rPr>
        <w:t>c qu</w:t>
      </w:r>
      <w:r>
        <w:rPr>
          <w:rFonts w:eastAsia="DengXian"/>
          <w:i/>
          <w:sz w:val="28"/>
          <w:szCs w:val="28"/>
        </w:rPr>
        <w:t>ả</w:t>
      </w:r>
      <w:r>
        <w:rPr>
          <w:rFonts w:eastAsia="DengXian"/>
          <w:i/>
          <w:sz w:val="28"/>
          <w:szCs w:val="28"/>
        </w:rPr>
        <w:t>n lý cơ s</w:t>
      </w:r>
      <w:r>
        <w:rPr>
          <w:rFonts w:eastAsia="DengXian"/>
          <w:i/>
          <w:sz w:val="28"/>
          <w:szCs w:val="28"/>
        </w:rPr>
        <w:t>ở</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qu</w:t>
      </w:r>
      <w:r>
        <w:rPr>
          <w:rFonts w:eastAsia="DengXian"/>
          <w:i/>
          <w:sz w:val="28"/>
          <w:szCs w:val="28"/>
        </w:rPr>
        <w:t>ố</w:t>
      </w:r>
      <w:r>
        <w:rPr>
          <w:rFonts w:eastAsia="DengXian"/>
          <w:i/>
          <w:sz w:val="28"/>
          <w:szCs w:val="28"/>
        </w:rPr>
        <w:t>c gia đư</w:t>
      </w:r>
      <w:r>
        <w:rPr>
          <w:rFonts w:eastAsia="DengXian"/>
          <w:i/>
          <w:sz w:val="28"/>
          <w:szCs w:val="28"/>
        </w:rPr>
        <w:t>ợ</w:t>
      </w:r>
      <w:r>
        <w:rPr>
          <w:rFonts w:eastAsia="DengXian"/>
          <w:i/>
          <w:sz w:val="28"/>
          <w:szCs w:val="28"/>
        </w:rPr>
        <w:t>c quy đ</w:t>
      </w:r>
      <w:r>
        <w:rPr>
          <w:rFonts w:eastAsia="DengXian"/>
          <w:i/>
          <w:sz w:val="28"/>
          <w:szCs w:val="28"/>
        </w:rPr>
        <w:t>ị</w:t>
      </w:r>
      <w:r>
        <w:rPr>
          <w:rFonts w:eastAsia="DengXian"/>
          <w:i/>
          <w:sz w:val="28"/>
          <w:szCs w:val="28"/>
        </w:rPr>
        <w:t>nh như sau:</w:t>
      </w:r>
    </w:p>
    <w:p w:rsidR="001F0EEF" w:rsidRDefault="009E2C7D">
      <w:pPr>
        <w:spacing w:before="60" w:after="60"/>
        <w:ind w:firstLine="630"/>
        <w:jc w:val="both"/>
        <w:rPr>
          <w:sz w:val="28"/>
          <w:szCs w:val="28"/>
        </w:rPr>
      </w:pPr>
      <w:r>
        <w:rPr>
          <w:rFonts w:eastAsia="DengXian"/>
          <w:i/>
          <w:sz w:val="28"/>
          <w:szCs w:val="28"/>
        </w:rPr>
        <w:t>a) Cơ s</w:t>
      </w:r>
      <w:r>
        <w:rPr>
          <w:rFonts w:eastAsia="DengXian"/>
          <w:i/>
          <w:sz w:val="28"/>
          <w:szCs w:val="28"/>
        </w:rPr>
        <w:t>ở</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qu</w:t>
      </w:r>
      <w:r>
        <w:rPr>
          <w:rFonts w:eastAsia="DengXian"/>
          <w:i/>
          <w:sz w:val="28"/>
          <w:szCs w:val="28"/>
        </w:rPr>
        <w:t>ố</w:t>
      </w:r>
      <w:r>
        <w:rPr>
          <w:rFonts w:eastAsia="DengXian"/>
          <w:i/>
          <w:sz w:val="28"/>
          <w:szCs w:val="28"/>
        </w:rPr>
        <w:t>c gia ch</w:t>
      </w:r>
      <w:r>
        <w:rPr>
          <w:rFonts w:eastAsia="DengXian"/>
          <w:i/>
          <w:sz w:val="28"/>
          <w:szCs w:val="28"/>
        </w:rPr>
        <w:t>ứ</w:t>
      </w:r>
      <w:r>
        <w:rPr>
          <w:rFonts w:eastAsia="DengXian"/>
          <w:i/>
          <w:sz w:val="28"/>
          <w:szCs w:val="28"/>
        </w:rPr>
        <w:t>a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ch</w:t>
      </w:r>
      <w:r>
        <w:rPr>
          <w:rFonts w:eastAsia="DengXian"/>
          <w:i/>
          <w:sz w:val="28"/>
          <w:szCs w:val="28"/>
        </w:rPr>
        <w:t>ủ</w:t>
      </w:r>
      <w:r>
        <w:rPr>
          <w:rFonts w:eastAsia="DengXian"/>
          <w:i/>
          <w:sz w:val="28"/>
          <w:szCs w:val="28"/>
        </w:rPr>
        <w:t xml:space="preserve"> làm cơ s</w:t>
      </w:r>
      <w:r>
        <w:rPr>
          <w:rFonts w:eastAsia="DengXian"/>
          <w:i/>
          <w:sz w:val="28"/>
          <w:szCs w:val="28"/>
        </w:rPr>
        <w:t>ở</w:t>
      </w:r>
      <w:r>
        <w:rPr>
          <w:rFonts w:eastAsia="DengXian"/>
          <w:i/>
          <w:sz w:val="28"/>
          <w:szCs w:val="28"/>
        </w:rPr>
        <w:t xml:space="preserve"> tham chi</w:t>
      </w:r>
      <w:r>
        <w:rPr>
          <w:rFonts w:eastAsia="DengXian"/>
          <w:i/>
          <w:sz w:val="28"/>
          <w:szCs w:val="28"/>
        </w:rPr>
        <w:t>ế</w:t>
      </w:r>
      <w:r>
        <w:rPr>
          <w:rFonts w:eastAsia="DengXian"/>
          <w:i/>
          <w:sz w:val="28"/>
          <w:szCs w:val="28"/>
        </w:rPr>
        <w:t>u, đ</w:t>
      </w:r>
      <w:r>
        <w:rPr>
          <w:rFonts w:eastAsia="DengXian"/>
          <w:i/>
          <w:sz w:val="28"/>
          <w:szCs w:val="28"/>
        </w:rPr>
        <w:t>ồ</w:t>
      </w:r>
      <w:r>
        <w:rPr>
          <w:rFonts w:eastAsia="DengXian"/>
          <w:i/>
          <w:sz w:val="28"/>
          <w:szCs w:val="28"/>
        </w:rPr>
        <w:t>ng b</w:t>
      </w:r>
      <w:r>
        <w:rPr>
          <w:rFonts w:eastAsia="DengXian"/>
          <w:i/>
          <w:sz w:val="28"/>
          <w:szCs w:val="28"/>
        </w:rPr>
        <w:t>ộ</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gi</w:t>
      </w:r>
      <w:r>
        <w:rPr>
          <w:rFonts w:eastAsia="DengXian"/>
          <w:i/>
          <w:sz w:val="28"/>
          <w:szCs w:val="28"/>
        </w:rPr>
        <w:t>ữ</w:t>
      </w:r>
      <w:r>
        <w:rPr>
          <w:rFonts w:eastAsia="DengXian"/>
          <w:i/>
          <w:sz w:val="28"/>
          <w:szCs w:val="28"/>
        </w:rPr>
        <w:t>a các cơ s</w:t>
      </w:r>
      <w:r>
        <w:rPr>
          <w:rFonts w:eastAsia="DengXian"/>
          <w:i/>
          <w:sz w:val="28"/>
          <w:szCs w:val="28"/>
        </w:rPr>
        <w:t>ở</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c</w:t>
      </w:r>
      <w:r>
        <w:rPr>
          <w:rFonts w:eastAsia="DengXian"/>
          <w:i/>
          <w:sz w:val="28"/>
          <w:szCs w:val="28"/>
        </w:rPr>
        <w:t>ủ</w:t>
      </w:r>
      <w:r>
        <w:rPr>
          <w:rFonts w:eastAsia="DengXian"/>
          <w:i/>
          <w:sz w:val="28"/>
          <w:szCs w:val="28"/>
        </w:rPr>
        <w:t>a B</w:t>
      </w:r>
      <w:r>
        <w:rPr>
          <w:rFonts w:eastAsia="DengXian"/>
          <w:i/>
          <w:sz w:val="28"/>
          <w:szCs w:val="28"/>
        </w:rPr>
        <w:t>ộ</w:t>
      </w:r>
      <w:r>
        <w:rPr>
          <w:rFonts w:eastAsia="DengXian"/>
          <w:i/>
          <w:sz w:val="28"/>
          <w:szCs w:val="28"/>
        </w:rPr>
        <w:t>, ngành, đ</w:t>
      </w:r>
      <w:r>
        <w:rPr>
          <w:rFonts w:eastAsia="DengXian"/>
          <w:i/>
          <w:sz w:val="28"/>
          <w:szCs w:val="28"/>
        </w:rPr>
        <w:t>ị</w:t>
      </w:r>
      <w:r>
        <w:rPr>
          <w:rFonts w:eastAsia="DengXian"/>
          <w:i/>
          <w:sz w:val="28"/>
          <w:szCs w:val="28"/>
        </w:rPr>
        <w:t>a phương;</w:t>
      </w:r>
    </w:p>
    <w:p w:rsidR="001F0EEF" w:rsidRDefault="009E2C7D">
      <w:pPr>
        <w:spacing w:before="60" w:after="60"/>
        <w:ind w:firstLine="630"/>
        <w:jc w:val="both"/>
        <w:rPr>
          <w:sz w:val="28"/>
          <w:szCs w:val="28"/>
        </w:rPr>
      </w:pPr>
      <w:r>
        <w:rPr>
          <w:rFonts w:eastAsia="DengXian"/>
          <w:i/>
          <w:sz w:val="28"/>
          <w:szCs w:val="28"/>
        </w:rPr>
        <w:t>b)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ch</w:t>
      </w:r>
      <w:r>
        <w:rPr>
          <w:rFonts w:eastAsia="DengXian"/>
          <w:i/>
          <w:sz w:val="28"/>
          <w:szCs w:val="28"/>
        </w:rPr>
        <w:t>ủ</w:t>
      </w:r>
      <w:r>
        <w:rPr>
          <w:rFonts w:eastAsia="DengXian"/>
          <w:i/>
          <w:sz w:val="28"/>
          <w:szCs w:val="28"/>
        </w:rPr>
        <w:t xml:space="preserve"> trong cơ s</w:t>
      </w:r>
      <w:r>
        <w:rPr>
          <w:rFonts w:eastAsia="DengXian"/>
          <w:i/>
          <w:sz w:val="28"/>
          <w:szCs w:val="28"/>
        </w:rPr>
        <w:t>ở</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qu</w:t>
      </w:r>
      <w:r>
        <w:rPr>
          <w:rFonts w:eastAsia="DengXian"/>
          <w:i/>
          <w:sz w:val="28"/>
          <w:szCs w:val="28"/>
        </w:rPr>
        <w:t>ố</w:t>
      </w:r>
      <w:r>
        <w:rPr>
          <w:rFonts w:eastAsia="DengXian"/>
          <w:i/>
          <w:sz w:val="28"/>
          <w:szCs w:val="28"/>
        </w:rPr>
        <w:t>c gia có giá tr</w:t>
      </w:r>
      <w:r>
        <w:rPr>
          <w:rFonts w:eastAsia="DengXian"/>
          <w:i/>
          <w:sz w:val="28"/>
          <w:szCs w:val="28"/>
        </w:rPr>
        <w:t>ị</w:t>
      </w:r>
      <w:r>
        <w:rPr>
          <w:rFonts w:eastAsia="DengXian"/>
          <w:i/>
          <w:sz w:val="28"/>
          <w:szCs w:val="28"/>
        </w:rPr>
        <w:t xml:space="preserve"> s</w:t>
      </w:r>
      <w:r>
        <w:rPr>
          <w:rFonts w:eastAsia="DengXian"/>
          <w:i/>
          <w:sz w:val="28"/>
          <w:szCs w:val="28"/>
        </w:rPr>
        <w:t>ử</w:t>
      </w:r>
      <w:r>
        <w:rPr>
          <w:rFonts w:eastAsia="DengXian"/>
          <w:i/>
          <w:sz w:val="28"/>
          <w:szCs w:val="28"/>
        </w:rPr>
        <w:t xml:space="preserve"> d</w:t>
      </w:r>
      <w:r>
        <w:rPr>
          <w:rFonts w:eastAsia="DengXian"/>
          <w:i/>
          <w:sz w:val="28"/>
          <w:szCs w:val="28"/>
        </w:rPr>
        <w:t>ụ</w:t>
      </w:r>
      <w:r>
        <w:rPr>
          <w:rFonts w:eastAsia="DengXian"/>
          <w:i/>
          <w:sz w:val="28"/>
          <w:szCs w:val="28"/>
        </w:rPr>
        <w:t>ng chính th</w:t>
      </w:r>
      <w:r>
        <w:rPr>
          <w:rFonts w:eastAsia="DengXian"/>
          <w:i/>
          <w:sz w:val="28"/>
          <w:szCs w:val="28"/>
        </w:rPr>
        <w:t>ứ</w:t>
      </w:r>
      <w:r>
        <w:rPr>
          <w:rFonts w:eastAsia="DengXian"/>
          <w:i/>
          <w:sz w:val="28"/>
          <w:szCs w:val="28"/>
        </w:rPr>
        <w:t>c, tương đương văn b</w:t>
      </w:r>
      <w:r>
        <w:rPr>
          <w:rFonts w:eastAsia="DengXian"/>
          <w:i/>
          <w:sz w:val="28"/>
          <w:szCs w:val="28"/>
        </w:rPr>
        <w:t>ả</w:t>
      </w:r>
      <w:r>
        <w:rPr>
          <w:rFonts w:eastAsia="DengXian"/>
          <w:i/>
          <w:sz w:val="28"/>
          <w:szCs w:val="28"/>
        </w:rPr>
        <w:t>n gi</w:t>
      </w:r>
      <w:r>
        <w:rPr>
          <w:rFonts w:eastAsia="DengXian"/>
          <w:i/>
          <w:sz w:val="28"/>
          <w:szCs w:val="28"/>
        </w:rPr>
        <w:t>ấ</w:t>
      </w:r>
      <w:r>
        <w:rPr>
          <w:rFonts w:eastAsia="DengXian"/>
          <w:i/>
          <w:sz w:val="28"/>
          <w:szCs w:val="28"/>
        </w:rPr>
        <w:t>y đư</w:t>
      </w:r>
      <w:r>
        <w:rPr>
          <w:rFonts w:eastAsia="DengXian"/>
          <w:i/>
          <w:sz w:val="28"/>
          <w:szCs w:val="28"/>
        </w:rPr>
        <w:t>ợ</w:t>
      </w:r>
      <w:r>
        <w:rPr>
          <w:rFonts w:eastAsia="DengXian"/>
          <w:i/>
          <w:sz w:val="28"/>
          <w:szCs w:val="28"/>
        </w:rPr>
        <w:t>c cơ quan có th</w:t>
      </w:r>
      <w:r>
        <w:rPr>
          <w:rFonts w:eastAsia="DengXian"/>
          <w:i/>
          <w:sz w:val="28"/>
          <w:szCs w:val="28"/>
        </w:rPr>
        <w:t>ẩ</w:t>
      </w:r>
      <w:r>
        <w:rPr>
          <w:rFonts w:eastAsia="DengXian"/>
          <w:i/>
          <w:sz w:val="28"/>
          <w:szCs w:val="28"/>
        </w:rPr>
        <w:t>m quy</w:t>
      </w:r>
      <w:r>
        <w:rPr>
          <w:rFonts w:eastAsia="DengXian"/>
          <w:i/>
          <w:sz w:val="28"/>
          <w:szCs w:val="28"/>
        </w:rPr>
        <w:t>ề</w:t>
      </w:r>
      <w:r>
        <w:rPr>
          <w:rFonts w:eastAsia="DengXian"/>
          <w:i/>
          <w:sz w:val="28"/>
          <w:szCs w:val="28"/>
        </w:rPr>
        <w:t>n cung c</w:t>
      </w:r>
      <w:r>
        <w:rPr>
          <w:rFonts w:eastAsia="DengXian"/>
          <w:i/>
          <w:sz w:val="28"/>
          <w:szCs w:val="28"/>
        </w:rPr>
        <w:t>ấ</w:t>
      </w:r>
      <w:r>
        <w:rPr>
          <w:rFonts w:eastAsia="DengXian"/>
          <w:i/>
          <w:sz w:val="28"/>
          <w:szCs w:val="28"/>
        </w:rPr>
        <w:t>p, tr</w:t>
      </w:r>
      <w:r>
        <w:rPr>
          <w:rFonts w:eastAsia="DengXian"/>
          <w:i/>
          <w:sz w:val="28"/>
          <w:szCs w:val="28"/>
        </w:rPr>
        <w:t>ừ</w:t>
      </w:r>
      <w:r>
        <w:rPr>
          <w:rFonts w:eastAsia="DengXian"/>
          <w:i/>
          <w:sz w:val="28"/>
          <w:szCs w:val="28"/>
        </w:rPr>
        <w:t xml:space="preserve"> trư</w:t>
      </w:r>
      <w:r>
        <w:rPr>
          <w:rFonts w:eastAsia="DengXian"/>
          <w:i/>
          <w:sz w:val="28"/>
          <w:szCs w:val="28"/>
        </w:rPr>
        <w:t>ờ</w:t>
      </w:r>
      <w:r>
        <w:rPr>
          <w:rFonts w:eastAsia="DengXian"/>
          <w:i/>
          <w:sz w:val="28"/>
          <w:szCs w:val="28"/>
        </w:rPr>
        <w:t>ng h</w:t>
      </w:r>
      <w:r>
        <w:rPr>
          <w:rFonts w:eastAsia="DengXian"/>
          <w:i/>
          <w:sz w:val="28"/>
          <w:szCs w:val="28"/>
        </w:rPr>
        <w:t>ợ</w:t>
      </w:r>
      <w:r>
        <w:rPr>
          <w:rFonts w:eastAsia="DengXian"/>
          <w:i/>
          <w:sz w:val="28"/>
          <w:szCs w:val="28"/>
        </w:rPr>
        <w:t>p pháp lu</w:t>
      </w:r>
      <w:r>
        <w:rPr>
          <w:rFonts w:eastAsia="DengXian"/>
          <w:i/>
          <w:sz w:val="28"/>
          <w:szCs w:val="28"/>
        </w:rPr>
        <w:t>ậ</w:t>
      </w:r>
      <w:r>
        <w:rPr>
          <w:rFonts w:eastAsia="DengXian"/>
          <w:i/>
          <w:sz w:val="28"/>
          <w:szCs w:val="28"/>
        </w:rPr>
        <w:t>t có quy đ</w:t>
      </w:r>
      <w:r>
        <w:rPr>
          <w:rFonts w:eastAsia="DengXian"/>
          <w:i/>
          <w:sz w:val="28"/>
          <w:szCs w:val="28"/>
        </w:rPr>
        <w:t>ị</w:t>
      </w:r>
      <w:r>
        <w:rPr>
          <w:rFonts w:eastAsia="DengXian"/>
          <w:i/>
          <w:sz w:val="28"/>
          <w:szCs w:val="28"/>
        </w:rPr>
        <w:t>nh khác;</w:t>
      </w:r>
    </w:p>
    <w:p w:rsidR="001F0EEF" w:rsidRDefault="009E2C7D">
      <w:pPr>
        <w:spacing w:before="60" w:after="60"/>
        <w:ind w:firstLine="540"/>
        <w:jc w:val="both"/>
        <w:rPr>
          <w:sz w:val="28"/>
          <w:szCs w:val="28"/>
        </w:rPr>
      </w:pPr>
      <w:r>
        <w:rPr>
          <w:rFonts w:eastAsia="DengXian"/>
          <w:i/>
          <w:sz w:val="28"/>
          <w:szCs w:val="28"/>
        </w:rPr>
        <w:t>c)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trong cơ s</w:t>
      </w:r>
      <w:r>
        <w:rPr>
          <w:rFonts w:eastAsia="DengXian"/>
          <w:i/>
          <w:sz w:val="28"/>
          <w:szCs w:val="28"/>
        </w:rPr>
        <w:t>ở</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qu</w:t>
      </w:r>
      <w:r>
        <w:rPr>
          <w:rFonts w:eastAsia="DengXian"/>
          <w:i/>
          <w:sz w:val="28"/>
          <w:szCs w:val="28"/>
        </w:rPr>
        <w:t>ố</w:t>
      </w:r>
      <w:r>
        <w:rPr>
          <w:rFonts w:eastAsia="DengXian"/>
          <w:i/>
          <w:sz w:val="28"/>
          <w:szCs w:val="28"/>
        </w:rPr>
        <w:t>c gia đư</w:t>
      </w:r>
      <w:r>
        <w:rPr>
          <w:rFonts w:eastAsia="DengXian"/>
          <w:i/>
          <w:sz w:val="28"/>
          <w:szCs w:val="28"/>
        </w:rPr>
        <w:t>ợ</w:t>
      </w:r>
      <w:r>
        <w:rPr>
          <w:rFonts w:eastAsia="DengXian"/>
          <w:i/>
          <w:sz w:val="28"/>
          <w:szCs w:val="28"/>
        </w:rPr>
        <w:t>c chia s</w:t>
      </w:r>
      <w:r>
        <w:rPr>
          <w:rFonts w:eastAsia="DengXian"/>
          <w:i/>
          <w:sz w:val="28"/>
          <w:szCs w:val="28"/>
        </w:rPr>
        <w:t>ẻ</w:t>
      </w:r>
      <w:r>
        <w:rPr>
          <w:rFonts w:eastAsia="DengXian"/>
          <w:i/>
          <w:sz w:val="28"/>
          <w:szCs w:val="28"/>
        </w:rPr>
        <w:t xml:space="preserve"> v</w:t>
      </w:r>
      <w:r>
        <w:rPr>
          <w:rFonts w:eastAsia="DengXian"/>
          <w:i/>
          <w:sz w:val="28"/>
          <w:szCs w:val="28"/>
        </w:rPr>
        <w:t>ớ</w:t>
      </w:r>
      <w:r>
        <w:rPr>
          <w:rFonts w:eastAsia="DengXian"/>
          <w:i/>
          <w:sz w:val="28"/>
          <w:szCs w:val="28"/>
        </w:rPr>
        <w:t>i B</w:t>
      </w:r>
      <w:r>
        <w:rPr>
          <w:rFonts w:eastAsia="DengXian"/>
          <w:i/>
          <w:sz w:val="28"/>
          <w:szCs w:val="28"/>
        </w:rPr>
        <w:t>ộ</w:t>
      </w:r>
      <w:r>
        <w:rPr>
          <w:rFonts w:eastAsia="DengXian"/>
          <w:i/>
          <w:sz w:val="28"/>
          <w:szCs w:val="28"/>
        </w:rPr>
        <w:t>, ngành, đ</w:t>
      </w:r>
      <w:r>
        <w:rPr>
          <w:rFonts w:eastAsia="DengXian"/>
          <w:i/>
          <w:sz w:val="28"/>
          <w:szCs w:val="28"/>
        </w:rPr>
        <w:t>ị</w:t>
      </w:r>
      <w:r>
        <w:rPr>
          <w:rFonts w:eastAsia="DengXian"/>
          <w:i/>
          <w:sz w:val="28"/>
          <w:szCs w:val="28"/>
        </w:rPr>
        <w:t>a phương ph</w:t>
      </w:r>
      <w:r>
        <w:rPr>
          <w:rFonts w:eastAsia="DengXian"/>
          <w:i/>
          <w:sz w:val="28"/>
          <w:szCs w:val="28"/>
        </w:rPr>
        <w:t>ụ</w:t>
      </w:r>
      <w:r>
        <w:rPr>
          <w:rFonts w:eastAsia="DengXian"/>
          <w:i/>
          <w:sz w:val="28"/>
          <w:szCs w:val="28"/>
        </w:rPr>
        <w:t>c v</w:t>
      </w:r>
      <w:r>
        <w:rPr>
          <w:rFonts w:eastAsia="DengXian"/>
          <w:i/>
          <w:sz w:val="28"/>
          <w:szCs w:val="28"/>
        </w:rPr>
        <w:t>ụ</w:t>
      </w:r>
      <w:r>
        <w:rPr>
          <w:rFonts w:eastAsia="DengXian"/>
          <w:i/>
          <w:sz w:val="28"/>
          <w:szCs w:val="28"/>
        </w:rPr>
        <w:t xml:space="preserve"> gi</w:t>
      </w:r>
      <w:r>
        <w:rPr>
          <w:rFonts w:eastAsia="DengXian"/>
          <w:i/>
          <w:sz w:val="28"/>
          <w:szCs w:val="28"/>
        </w:rPr>
        <w:t>ả</w:t>
      </w:r>
      <w:r>
        <w:rPr>
          <w:rFonts w:eastAsia="DengXian"/>
          <w:i/>
          <w:sz w:val="28"/>
          <w:szCs w:val="28"/>
        </w:rPr>
        <w:t>i quy</w:t>
      </w:r>
      <w:r>
        <w:rPr>
          <w:rFonts w:eastAsia="DengXian"/>
          <w:i/>
          <w:sz w:val="28"/>
          <w:szCs w:val="28"/>
        </w:rPr>
        <w:t>ế</w:t>
      </w:r>
      <w:r>
        <w:rPr>
          <w:rFonts w:eastAsia="DengXian"/>
          <w:i/>
          <w:sz w:val="28"/>
          <w:szCs w:val="28"/>
        </w:rPr>
        <w:t>t th</w:t>
      </w:r>
      <w:r>
        <w:rPr>
          <w:rFonts w:eastAsia="DengXian"/>
          <w:i/>
          <w:sz w:val="28"/>
          <w:szCs w:val="28"/>
        </w:rPr>
        <w:t>ủ</w:t>
      </w:r>
      <w:r>
        <w:rPr>
          <w:rFonts w:eastAsia="DengXian"/>
          <w:i/>
          <w:sz w:val="28"/>
          <w:szCs w:val="28"/>
        </w:rPr>
        <w:t xml:space="preserve"> t</w:t>
      </w:r>
      <w:r>
        <w:rPr>
          <w:rFonts w:eastAsia="DengXian"/>
          <w:i/>
          <w:sz w:val="28"/>
          <w:szCs w:val="28"/>
        </w:rPr>
        <w:t>ụ</w:t>
      </w:r>
      <w:r>
        <w:rPr>
          <w:rFonts w:eastAsia="DengXian"/>
          <w:i/>
          <w:sz w:val="28"/>
          <w:szCs w:val="28"/>
        </w:rPr>
        <w:t>c hành chính, c</w:t>
      </w:r>
      <w:r>
        <w:rPr>
          <w:rFonts w:eastAsia="DengXian"/>
          <w:i/>
          <w:sz w:val="28"/>
          <w:szCs w:val="28"/>
        </w:rPr>
        <w:t>ả</w:t>
      </w:r>
      <w:r>
        <w:rPr>
          <w:rFonts w:eastAsia="DengXian"/>
          <w:i/>
          <w:sz w:val="28"/>
          <w:szCs w:val="28"/>
        </w:rPr>
        <w:t>i cách hành chính, đơn gi</w:t>
      </w:r>
      <w:r>
        <w:rPr>
          <w:rFonts w:eastAsia="DengXian"/>
          <w:i/>
          <w:sz w:val="28"/>
          <w:szCs w:val="28"/>
        </w:rPr>
        <w:t>ả</w:t>
      </w:r>
      <w:r>
        <w:rPr>
          <w:rFonts w:eastAsia="DengXian"/>
          <w:i/>
          <w:sz w:val="28"/>
          <w:szCs w:val="28"/>
        </w:rPr>
        <w:t>n hóa th</w:t>
      </w:r>
      <w:r>
        <w:rPr>
          <w:rFonts w:eastAsia="DengXian"/>
          <w:i/>
          <w:sz w:val="28"/>
          <w:szCs w:val="28"/>
        </w:rPr>
        <w:t>ủ</w:t>
      </w:r>
      <w:r>
        <w:rPr>
          <w:rFonts w:eastAsia="DengXian"/>
          <w:i/>
          <w:sz w:val="28"/>
          <w:szCs w:val="28"/>
        </w:rPr>
        <w:t xml:space="preserve"> t</w:t>
      </w:r>
      <w:r>
        <w:rPr>
          <w:rFonts w:eastAsia="DengXian"/>
          <w:i/>
          <w:sz w:val="28"/>
          <w:szCs w:val="28"/>
        </w:rPr>
        <w:t>ụ</w:t>
      </w:r>
      <w:r>
        <w:rPr>
          <w:rFonts w:eastAsia="DengXian"/>
          <w:i/>
          <w:sz w:val="28"/>
          <w:szCs w:val="28"/>
        </w:rPr>
        <w:t>c hành chính cho ngư</w:t>
      </w:r>
      <w:r>
        <w:rPr>
          <w:rFonts w:eastAsia="DengXian"/>
          <w:i/>
          <w:sz w:val="28"/>
          <w:szCs w:val="28"/>
        </w:rPr>
        <w:t>ờ</w:t>
      </w:r>
      <w:r>
        <w:rPr>
          <w:rFonts w:eastAsia="DengXian"/>
          <w:i/>
          <w:sz w:val="28"/>
          <w:szCs w:val="28"/>
        </w:rPr>
        <w:t>i dân, doanh nghi</w:t>
      </w:r>
      <w:r>
        <w:rPr>
          <w:rFonts w:eastAsia="DengXian"/>
          <w:i/>
          <w:sz w:val="28"/>
          <w:szCs w:val="28"/>
        </w:rPr>
        <w:t>ệ</w:t>
      </w:r>
      <w:r>
        <w:rPr>
          <w:rFonts w:eastAsia="DengXian"/>
          <w:i/>
          <w:sz w:val="28"/>
          <w:szCs w:val="28"/>
        </w:rPr>
        <w:t>p và các m</w:t>
      </w:r>
      <w:r>
        <w:rPr>
          <w:rFonts w:eastAsia="DengXian"/>
          <w:i/>
          <w:sz w:val="28"/>
          <w:szCs w:val="28"/>
        </w:rPr>
        <w:t>ụ</w:t>
      </w:r>
      <w:r>
        <w:rPr>
          <w:rFonts w:eastAsia="DengXian"/>
          <w:i/>
          <w:sz w:val="28"/>
          <w:szCs w:val="28"/>
        </w:rPr>
        <w:t>c</w:t>
      </w:r>
      <w:r>
        <w:rPr>
          <w:rFonts w:eastAsia="DengXian"/>
          <w:i/>
          <w:sz w:val="28"/>
          <w:szCs w:val="28"/>
        </w:rPr>
        <w:t xml:space="preserve"> tiêu phát tri</w:t>
      </w:r>
      <w:r>
        <w:rPr>
          <w:rFonts w:eastAsia="DengXian"/>
          <w:i/>
          <w:sz w:val="28"/>
          <w:szCs w:val="28"/>
        </w:rPr>
        <w:t>ể</w:t>
      </w:r>
      <w:r>
        <w:rPr>
          <w:rFonts w:eastAsia="DengXian"/>
          <w:i/>
          <w:sz w:val="28"/>
          <w:szCs w:val="28"/>
        </w:rPr>
        <w:t>n kinh t</w:t>
      </w:r>
      <w:r>
        <w:rPr>
          <w:rFonts w:eastAsia="DengXian"/>
          <w:i/>
          <w:sz w:val="28"/>
          <w:szCs w:val="28"/>
        </w:rPr>
        <w:t>ế</w:t>
      </w:r>
      <w:r>
        <w:rPr>
          <w:rFonts w:eastAsia="DengXian"/>
          <w:i/>
          <w:sz w:val="28"/>
          <w:szCs w:val="28"/>
        </w:rPr>
        <w:t xml:space="preserve"> - xã h</w:t>
      </w:r>
      <w:r>
        <w:rPr>
          <w:rFonts w:eastAsia="DengXian"/>
          <w:i/>
          <w:sz w:val="28"/>
          <w:szCs w:val="28"/>
        </w:rPr>
        <w:t>ộ</w:t>
      </w:r>
      <w:r>
        <w:rPr>
          <w:rFonts w:eastAsia="DengXian"/>
          <w:i/>
          <w:sz w:val="28"/>
          <w:szCs w:val="28"/>
        </w:rPr>
        <w:t>i;</w:t>
      </w:r>
    </w:p>
    <w:p w:rsidR="001F0EEF" w:rsidRDefault="009E2C7D">
      <w:pPr>
        <w:spacing w:before="60" w:after="60"/>
        <w:ind w:firstLine="540"/>
        <w:jc w:val="both"/>
        <w:rPr>
          <w:sz w:val="28"/>
          <w:szCs w:val="28"/>
        </w:rPr>
      </w:pPr>
      <w:r>
        <w:rPr>
          <w:rFonts w:eastAsia="DengXian"/>
          <w:i/>
          <w:sz w:val="28"/>
          <w:szCs w:val="28"/>
        </w:rPr>
        <w:t>d) Th</w:t>
      </w:r>
      <w:r>
        <w:rPr>
          <w:rFonts w:eastAsia="DengXian"/>
          <w:i/>
          <w:sz w:val="28"/>
          <w:szCs w:val="28"/>
        </w:rPr>
        <w:t>ủ</w:t>
      </w:r>
      <w:r>
        <w:rPr>
          <w:rFonts w:eastAsia="DengXian"/>
          <w:i/>
          <w:sz w:val="28"/>
          <w:szCs w:val="28"/>
        </w:rPr>
        <w:t xml:space="preserve"> tư</w:t>
      </w:r>
      <w:r>
        <w:rPr>
          <w:rFonts w:eastAsia="DengXian"/>
          <w:i/>
          <w:sz w:val="28"/>
          <w:szCs w:val="28"/>
        </w:rPr>
        <w:t>ớ</w:t>
      </w:r>
      <w:r>
        <w:rPr>
          <w:rFonts w:eastAsia="DengXian"/>
          <w:i/>
          <w:sz w:val="28"/>
          <w:szCs w:val="28"/>
        </w:rPr>
        <w:t>ng Chính ph</w:t>
      </w:r>
      <w:r>
        <w:rPr>
          <w:rFonts w:eastAsia="DengXian"/>
          <w:i/>
          <w:sz w:val="28"/>
          <w:szCs w:val="28"/>
        </w:rPr>
        <w:t>ủ</w:t>
      </w:r>
      <w:r>
        <w:rPr>
          <w:rFonts w:eastAsia="DengXian"/>
          <w:i/>
          <w:sz w:val="28"/>
          <w:szCs w:val="28"/>
        </w:rPr>
        <w:t xml:space="preserve"> phê duy</w:t>
      </w:r>
      <w:r>
        <w:rPr>
          <w:rFonts w:eastAsia="DengXian"/>
          <w:i/>
          <w:sz w:val="28"/>
          <w:szCs w:val="28"/>
        </w:rPr>
        <w:t>ệ</w:t>
      </w:r>
      <w:r>
        <w:rPr>
          <w:rFonts w:eastAsia="DengXian"/>
          <w:i/>
          <w:sz w:val="28"/>
          <w:szCs w:val="28"/>
        </w:rPr>
        <w:t>t danh m</w:t>
      </w:r>
      <w:r>
        <w:rPr>
          <w:rFonts w:eastAsia="DengXian"/>
          <w:i/>
          <w:sz w:val="28"/>
          <w:szCs w:val="28"/>
        </w:rPr>
        <w:t>ụ</w:t>
      </w:r>
      <w:r>
        <w:rPr>
          <w:rFonts w:eastAsia="DengXian"/>
          <w:i/>
          <w:sz w:val="28"/>
          <w:szCs w:val="28"/>
        </w:rPr>
        <w:t>c cơ s</w:t>
      </w:r>
      <w:r>
        <w:rPr>
          <w:rFonts w:eastAsia="DengXian"/>
          <w:i/>
          <w:sz w:val="28"/>
          <w:szCs w:val="28"/>
        </w:rPr>
        <w:t>ở</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qu</w:t>
      </w:r>
      <w:r>
        <w:rPr>
          <w:rFonts w:eastAsia="DengXian"/>
          <w:i/>
          <w:sz w:val="28"/>
          <w:szCs w:val="28"/>
        </w:rPr>
        <w:t>ố</w:t>
      </w:r>
      <w:r>
        <w:rPr>
          <w:rFonts w:eastAsia="DengXian"/>
          <w:i/>
          <w:sz w:val="28"/>
          <w:szCs w:val="28"/>
        </w:rPr>
        <w:t>c gia. Danh m</w:t>
      </w:r>
      <w:r>
        <w:rPr>
          <w:rFonts w:eastAsia="DengXian"/>
          <w:i/>
          <w:sz w:val="28"/>
          <w:szCs w:val="28"/>
        </w:rPr>
        <w:t>ụ</w:t>
      </w:r>
      <w:r>
        <w:rPr>
          <w:rFonts w:eastAsia="DengXian"/>
          <w:i/>
          <w:sz w:val="28"/>
          <w:szCs w:val="28"/>
        </w:rPr>
        <w:t>c cơ s</w:t>
      </w:r>
      <w:r>
        <w:rPr>
          <w:rFonts w:eastAsia="DengXian"/>
          <w:i/>
          <w:sz w:val="28"/>
          <w:szCs w:val="28"/>
        </w:rPr>
        <w:t>ở</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qu</w:t>
      </w:r>
      <w:r>
        <w:rPr>
          <w:rFonts w:eastAsia="DengXian"/>
          <w:i/>
          <w:sz w:val="28"/>
          <w:szCs w:val="28"/>
        </w:rPr>
        <w:t>ố</w:t>
      </w:r>
      <w:r>
        <w:rPr>
          <w:rFonts w:eastAsia="DengXian"/>
          <w:i/>
          <w:sz w:val="28"/>
          <w:szCs w:val="28"/>
        </w:rPr>
        <w:t>c gia ph</w:t>
      </w:r>
      <w:r>
        <w:rPr>
          <w:rFonts w:eastAsia="DengXian"/>
          <w:i/>
          <w:sz w:val="28"/>
          <w:szCs w:val="28"/>
        </w:rPr>
        <w:t>ả</w:t>
      </w:r>
      <w:r>
        <w:rPr>
          <w:rFonts w:eastAsia="DengXian"/>
          <w:i/>
          <w:sz w:val="28"/>
          <w:szCs w:val="28"/>
        </w:rPr>
        <w:t>i th</w:t>
      </w:r>
      <w:r>
        <w:rPr>
          <w:rFonts w:eastAsia="DengXian"/>
          <w:i/>
          <w:sz w:val="28"/>
          <w:szCs w:val="28"/>
        </w:rPr>
        <w:t>ể</w:t>
      </w:r>
      <w:r>
        <w:rPr>
          <w:rFonts w:eastAsia="DengXian"/>
          <w:i/>
          <w:sz w:val="28"/>
          <w:szCs w:val="28"/>
        </w:rPr>
        <w:t xml:space="preserve"> hi</w:t>
      </w:r>
      <w:r>
        <w:rPr>
          <w:rFonts w:eastAsia="DengXian"/>
          <w:i/>
          <w:sz w:val="28"/>
          <w:szCs w:val="28"/>
        </w:rPr>
        <w:t>ệ</w:t>
      </w:r>
      <w:r>
        <w:rPr>
          <w:rFonts w:eastAsia="DengXian"/>
          <w:i/>
          <w:sz w:val="28"/>
          <w:szCs w:val="28"/>
        </w:rPr>
        <w:t>n đư</w:t>
      </w:r>
      <w:r>
        <w:rPr>
          <w:rFonts w:eastAsia="DengXian"/>
          <w:i/>
          <w:sz w:val="28"/>
          <w:szCs w:val="28"/>
        </w:rPr>
        <w:t>ợ</w:t>
      </w:r>
      <w:r>
        <w:rPr>
          <w:rFonts w:eastAsia="DengXian"/>
          <w:i/>
          <w:sz w:val="28"/>
          <w:szCs w:val="28"/>
        </w:rPr>
        <w:t>c các n</w:t>
      </w:r>
      <w:r>
        <w:rPr>
          <w:rFonts w:eastAsia="DengXian"/>
          <w:i/>
          <w:sz w:val="28"/>
          <w:szCs w:val="28"/>
        </w:rPr>
        <w:t>ộ</w:t>
      </w:r>
      <w:r>
        <w:rPr>
          <w:rFonts w:eastAsia="DengXian"/>
          <w:i/>
          <w:sz w:val="28"/>
          <w:szCs w:val="28"/>
        </w:rPr>
        <w:t>i dung cơ b</w:t>
      </w:r>
      <w:r>
        <w:rPr>
          <w:rFonts w:eastAsia="DengXian"/>
          <w:i/>
          <w:sz w:val="28"/>
          <w:szCs w:val="28"/>
        </w:rPr>
        <w:t>ả</w:t>
      </w:r>
      <w:r>
        <w:rPr>
          <w:rFonts w:eastAsia="DengXian"/>
          <w:i/>
          <w:sz w:val="28"/>
          <w:szCs w:val="28"/>
        </w:rPr>
        <w:t>n sau đây: tên cơ s</w:t>
      </w:r>
      <w:r>
        <w:rPr>
          <w:rFonts w:eastAsia="DengXian"/>
          <w:i/>
          <w:sz w:val="28"/>
          <w:szCs w:val="28"/>
        </w:rPr>
        <w:t>ở</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qu</w:t>
      </w:r>
      <w:r>
        <w:rPr>
          <w:rFonts w:eastAsia="DengXian"/>
          <w:i/>
          <w:sz w:val="28"/>
          <w:szCs w:val="28"/>
        </w:rPr>
        <w:t>ố</w:t>
      </w:r>
      <w:r>
        <w:rPr>
          <w:rFonts w:eastAsia="DengXian"/>
          <w:i/>
          <w:sz w:val="28"/>
          <w:szCs w:val="28"/>
        </w:rPr>
        <w:t>c gia; m</w:t>
      </w:r>
      <w:r>
        <w:rPr>
          <w:rFonts w:eastAsia="DengXian"/>
          <w:i/>
          <w:sz w:val="28"/>
          <w:szCs w:val="28"/>
        </w:rPr>
        <w:t>ụ</w:t>
      </w:r>
      <w:r>
        <w:rPr>
          <w:rFonts w:eastAsia="DengXian"/>
          <w:i/>
          <w:sz w:val="28"/>
          <w:szCs w:val="28"/>
        </w:rPr>
        <w:t>c tiêu xây d</w:t>
      </w:r>
      <w:r>
        <w:rPr>
          <w:rFonts w:eastAsia="DengXian"/>
          <w:i/>
          <w:sz w:val="28"/>
          <w:szCs w:val="28"/>
        </w:rPr>
        <w:t>ự</w:t>
      </w:r>
      <w:r>
        <w:rPr>
          <w:rFonts w:eastAsia="DengXian"/>
          <w:i/>
          <w:sz w:val="28"/>
          <w:szCs w:val="28"/>
        </w:rPr>
        <w:t>ng cơ s</w:t>
      </w:r>
      <w:r>
        <w:rPr>
          <w:rFonts w:eastAsia="DengXian"/>
          <w:i/>
          <w:sz w:val="28"/>
          <w:szCs w:val="28"/>
        </w:rPr>
        <w:t>ở</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qu</w:t>
      </w:r>
      <w:r>
        <w:rPr>
          <w:rFonts w:eastAsia="DengXian"/>
          <w:i/>
          <w:sz w:val="28"/>
          <w:szCs w:val="28"/>
        </w:rPr>
        <w:t>ố</w:t>
      </w:r>
      <w:r>
        <w:rPr>
          <w:rFonts w:eastAsia="DengXian"/>
          <w:i/>
          <w:sz w:val="28"/>
          <w:szCs w:val="28"/>
        </w:rPr>
        <w:t>c gia; ph</w:t>
      </w:r>
      <w:r>
        <w:rPr>
          <w:rFonts w:eastAsia="DengXian"/>
          <w:i/>
          <w:sz w:val="28"/>
          <w:szCs w:val="28"/>
        </w:rPr>
        <w:t>ạ</w:t>
      </w:r>
      <w:r>
        <w:rPr>
          <w:rFonts w:eastAsia="DengXian"/>
          <w:i/>
          <w:sz w:val="28"/>
          <w:szCs w:val="28"/>
        </w:rPr>
        <w:t xml:space="preserve">m </w:t>
      </w:r>
      <w:r>
        <w:rPr>
          <w:rFonts w:eastAsia="DengXian"/>
          <w:i/>
          <w:sz w:val="28"/>
          <w:szCs w:val="28"/>
        </w:rPr>
        <w:t>vi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trong cơ s</w:t>
      </w:r>
      <w:r>
        <w:rPr>
          <w:rFonts w:eastAsia="DengXian"/>
          <w:i/>
          <w:sz w:val="28"/>
          <w:szCs w:val="28"/>
        </w:rPr>
        <w:t>ở</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qu</w:t>
      </w:r>
      <w:r>
        <w:rPr>
          <w:rFonts w:eastAsia="DengXian"/>
          <w:i/>
          <w:sz w:val="28"/>
          <w:szCs w:val="28"/>
        </w:rPr>
        <w:t>ố</w:t>
      </w:r>
      <w:r>
        <w:rPr>
          <w:rFonts w:eastAsia="DengXian"/>
          <w:i/>
          <w:sz w:val="28"/>
          <w:szCs w:val="28"/>
        </w:rPr>
        <w:t>c gia; thông tin v</w:t>
      </w:r>
      <w:r>
        <w:rPr>
          <w:rFonts w:eastAsia="DengXian"/>
          <w:i/>
          <w:sz w:val="28"/>
          <w:szCs w:val="28"/>
        </w:rPr>
        <w:t>ề</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ch</w:t>
      </w:r>
      <w:r>
        <w:rPr>
          <w:rFonts w:eastAsia="DengXian"/>
          <w:i/>
          <w:sz w:val="28"/>
          <w:szCs w:val="28"/>
        </w:rPr>
        <w:t>ủ</w:t>
      </w:r>
      <w:r>
        <w:rPr>
          <w:rFonts w:eastAsia="DengXian"/>
          <w:i/>
          <w:sz w:val="28"/>
          <w:szCs w:val="28"/>
        </w:rPr>
        <w:t xml:space="preserve"> c</w:t>
      </w:r>
      <w:r>
        <w:rPr>
          <w:rFonts w:eastAsia="DengXian"/>
          <w:i/>
          <w:sz w:val="28"/>
          <w:szCs w:val="28"/>
        </w:rPr>
        <w:t>ủ</w:t>
      </w:r>
      <w:r>
        <w:rPr>
          <w:rFonts w:eastAsia="DengXian"/>
          <w:i/>
          <w:sz w:val="28"/>
          <w:szCs w:val="28"/>
        </w:rPr>
        <w:t>a cơ s</w:t>
      </w:r>
      <w:r>
        <w:rPr>
          <w:rFonts w:eastAsia="DengXian"/>
          <w:i/>
          <w:sz w:val="28"/>
          <w:szCs w:val="28"/>
        </w:rPr>
        <w:t>ở</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qu</w:t>
      </w:r>
      <w:r>
        <w:rPr>
          <w:rFonts w:eastAsia="DengXian"/>
          <w:i/>
          <w:sz w:val="28"/>
          <w:szCs w:val="28"/>
        </w:rPr>
        <w:t>ố</w:t>
      </w:r>
      <w:r>
        <w:rPr>
          <w:rFonts w:eastAsia="DengXian"/>
          <w:i/>
          <w:sz w:val="28"/>
          <w:szCs w:val="28"/>
        </w:rPr>
        <w:t>c gia đư</w:t>
      </w:r>
      <w:r>
        <w:rPr>
          <w:rFonts w:eastAsia="DengXian"/>
          <w:i/>
          <w:sz w:val="28"/>
          <w:szCs w:val="28"/>
        </w:rPr>
        <w:t>ợ</w:t>
      </w:r>
      <w:r>
        <w:rPr>
          <w:rFonts w:eastAsia="DengXian"/>
          <w:i/>
          <w:sz w:val="28"/>
          <w:szCs w:val="28"/>
        </w:rPr>
        <w:t>c lưu tr</w:t>
      </w:r>
      <w:r>
        <w:rPr>
          <w:rFonts w:eastAsia="DengXian"/>
          <w:i/>
          <w:sz w:val="28"/>
          <w:szCs w:val="28"/>
        </w:rPr>
        <w:t>ữ</w:t>
      </w:r>
      <w:r>
        <w:rPr>
          <w:rFonts w:eastAsia="DengXian"/>
          <w:i/>
          <w:sz w:val="28"/>
          <w:szCs w:val="28"/>
        </w:rPr>
        <w:t xml:space="preserve"> và chia s</w:t>
      </w:r>
      <w:r>
        <w:rPr>
          <w:rFonts w:eastAsia="DengXian"/>
          <w:i/>
          <w:sz w:val="28"/>
          <w:szCs w:val="28"/>
        </w:rPr>
        <w:t>ẻ</w:t>
      </w:r>
      <w:r>
        <w:rPr>
          <w:rFonts w:eastAsia="DengXian"/>
          <w:i/>
          <w:sz w:val="28"/>
          <w:szCs w:val="28"/>
        </w:rPr>
        <w:t>; đ</w:t>
      </w:r>
      <w:r>
        <w:rPr>
          <w:rFonts w:eastAsia="DengXian"/>
          <w:i/>
          <w:sz w:val="28"/>
          <w:szCs w:val="28"/>
        </w:rPr>
        <w:t>ố</w:t>
      </w:r>
      <w:r>
        <w:rPr>
          <w:rFonts w:eastAsia="DengXian"/>
          <w:i/>
          <w:sz w:val="28"/>
          <w:szCs w:val="28"/>
        </w:rPr>
        <w:t>i tư</w:t>
      </w:r>
      <w:r>
        <w:rPr>
          <w:rFonts w:eastAsia="DengXian"/>
          <w:i/>
          <w:sz w:val="28"/>
          <w:szCs w:val="28"/>
        </w:rPr>
        <w:t>ợ</w:t>
      </w:r>
      <w:r>
        <w:rPr>
          <w:rFonts w:eastAsia="DengXian"/>
          <w:i/>
          <w:sz w:val="28"/>
          <w:szCs w:val="28"/>
        </w:rPr>
        <w:t>ng và m</w:t>
      </w:r>
      <w:r>
        <w:rPr>
          <w:rFonts w:eastAsia="DengXian"/>
          <w:i/>
          <w:sz w:val="28"/>
          <w:szCs w:val="28"/>
        </w:rPr>
        <w:t>ụ</w:t>
      </w:r>
      <w:r>
        <w:rPr>
          <w:rFonts w:eastAsia="DengXian"/>
          <w:i/>
          <w:sz w:val="28"/>
          <w:szCs w:val="28"/>
        </w:rPr>
        <w:t>c đích s</w:t>
      </w:r>
      <w:r>
        <w:rPr>
          <w:rFonts w:eastAsia="DengXian"/>
          <w:i/>
          <w:sz w:val="28"/>
          <w:szCs w:val="28"/>
        </w:rPr>
        <w:t>ử</w:t>
      </w:r>
      <w:r>
        <w:rPr>
          <w:rFonts w:eastAsia="DengXian"/>
          <w:i/>
          <w:sz w:val="28"/>
          <w:szCs w:val="28"/>
        </w:rPr>
        <w:t xml:space="preserve"> d</w:t>
      </w:r>
      <w:r>
        <w:rPr>
          <w:rFonts w:eastAsia="DengXian"/>
          <w:i/>
          <w:sz w:val="28"/>
          <w:szCs w:val="28"/>
        </w:rPr>
        <w:t>ụ</w:t>
      </w:r>
      <w:r>
        <w:rPr>
          <w:rFonts w:eastAsia="DengXian"/>
          <w:i/>
          <w:sz w:val="28"/>
          <w:szCs w:val="28"/>
        </w:rPr>
        <w:t>ng, khai thác cơ s</w:t>
      </w:r>
      <w:r>
        <w:rPr>
          <w:rFonts w:eastAsia="DengXian"/>
          <w:i/>
          <w:sz w:val="28"/>
          <w:szCs w:val="28"/>
        </w:rPr>
        <w:t>ở</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qu</w:t>
      </w:r>
      <w:r>
        <w:rPr>
          <w:rFonts w:eastAsia="DengXian"/>
          <w:i/>
          <w:sz w:val="28"/>
          <w:szCs w:val="28"/>
        </w:rPr>
        <w:t>ố</w:t>
      </w:r>
      <w:r>
        <w:rPr>
          <w:rFonts w:eastAsia="DengXian"/>
          <w:i/>
          <w:sz w:val="28"/>
          <w:szCs w:val="28"/>
        </w:rPr>
        <w:t>c gia; ngu</w:t>
      </w:r>
      <w:r>
        <w:rPr>
          <w:rFonts w:eastAsia="DengXian"/>
          <w:i/>
          <w:sz w:val="28"/>
          <w:szCs w:val="28"/>
        </w:rPr>
        <w:t>ồ</w:t>
      </w:r>
      <w:r>
        <w:rPr>
          <w:rFonts w:eastAsia="DengXian"/>
          <w:i/>
          <w:sz w:val="28"/>
          <w:szCs w:val="28"/>
        </w:rPr>
        <w:t>n thông tin đư</w:t>
      </w:r>
      <w:r>
        <w:rPr>
          <w:rFonts w:eastAsia="DengXian"/>
          <w:i/>
          <w:sz w:val="28"/>
          <w:szCs w:val="28"/>
        </w:rPr>
        <w:t>ợ</w:t>
      </w:r>
      <w:r>
        <w:rPr>
          <w:rFonts w:eastAsia="DengXian"/>
          <w:i/>
          <w:sz w:val="28"/>
          <w:szCs w:val="28"/>
        </w:rPr>
        <w:t>c xây d</w:t>
      </w:r>
      <w:r>
        <w:rPr>
          <w:rFonts w:eastAsia="DengXian"/>
          <w:i/>
          <w:sz w:val="28"/>
          <w:szCs w:val="28"/>
        </w:rPr>
        <w:t>ự</w:t>
      </w:r>
      <w:r>
        <w:rPr>
          <w:rFonts w:eastAsia="DengXian"/>
          <w:i/>
          <w:sz w:val="28"/>
          <w:szCs w:val="28"/>
        </w:rPr>
        <w:t>ng và c</w:t>
      </w:r>
      <w:r>
        <w:rPr>
          <w:rFonts w:eastAsia="DengXian"/>
          <w:i/>
          <w:sz w:val="28"/>
          <w:szCs w:val="28"/>
        </w:rPr>
        <w:t>ậ</w:t>
      </w:r>
      <w:r>
        <w:rPr>
          <w:rFonts w:eastAsia="DengXian"/>
          <w:i/>
          <w:sz w:val="28"/>
          <w:szCs w:val="28"/>
        </w:rPr>
        <w:t>p nh</w:t>
      </w:r>
      <w:r>
        <w:rPr>
          <w:rFonts w:eastAsia="DengXian"/>
          <w:i/>
          <w:sz w:val="28"/>
          <w:szCs w:val="28"/>
        </w:rPr>
        <w:t>ậ</w:t>
      </w:r>
      <w:r>
        <w:rPr>
          <w:rFonts w:eastAsia="DengXian"/>
          <w:i/>
          <w:sz w:val="28"/>
          <w:szCs w:val="28"/>
        </w:rPr>
        <w:t>t vào cơ s</w:t>
      </w:r>
      <w:r>
        <w:rPr>
          <w:rFonts w:eastAsia="DengXian"/>
          <w:i/>
          <w:sz w:val="28"/>
          <w:szCs w:val="28"/>
        </w:rPr>
        <w:t>ở</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qu</w:t>
      </w:r>
      <w:r>
        <w:rPr>
          <w:rFonts w:eastAsia="DengXian"/>
          <w:i/>
          <w:sz w:val="28"/>
          <w:szCs w:val="28"/>
        </w:rPr>
        <w:t>ố</w:t>
      </w:r>
      <w:r>
        <w:rPr>
          <w:rFonts w:eastAsia="DengXian"/>
          <w:i/>
          <w:sz w:val="28"/>
          <w:szCs w:val="28"/>
        </w:rPr>
        <w:t>c gia; phư</w:t>
      </w:r>
      <w:r>
        <w:rPr>
          <w:rFonts w:eastAsia="DengXian"/>
          <w:i/>
          <w:sz w:val="28"/>
          <w:szCs w:val="28"/>
        </w:rPr>
        <w:t>ơng th</w:t>
      </w:r>
      <w:r>
        <w:rPr>
          <w:rFonts w:eastAsia="DengXian"/>
          <w:i/>
          <w:sz w:val="28"/>
          <w:szCs w:val="28"/>
        </w:rPr>
        <w:t>ứ</w:t>
      </w:r>
      <w:r>
        <w:rPr>
          <w:rFonts w:eastAsia="DengXian"/>
          <w:i/>
          <w:sz w:val="28"/>
          <w:szCs w:val="28"/>
        </w:rPr>
        <w:t>c chia s</w:t>
      </w:r>
      <w:r>
        <w:rPr>
          <w:rFonts w:eastAsia="DengXian"/>
          <w:i/>
          <w:sz w:val="28"/>
          <w:szCs w:val="28"/>
        </w:rPr>
        <w:t>ẻ</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t</w:t>
      </w:r>
      <w:r>
        <w:rPr>
          <w:rFonts w:eastAsia="DengXian"/>
          <w:i/>
          <w:sz w:val="28"/>
          <w:szCs w:val="28"/>
        </w:rPr>
        <w:t>ừ</w:t>
      </w:r>
      <w:r>
        <w:rPr>
          <w:rFonts w:eastAsia="DengXian"/>
          <w:i/>
          <w:sz w:val="28"/>
          <w:szCs w:val="28"/>
        </w:rPr>
        <w:t xml:space="preserve"> cơ s</w:t>
      </w:r>
      <w:r>
        <w:rPr>
          <w:rFonts w:eastAsia="DengXian"/>
          <w:i/>
          <w:sz w:val="28"/>
          <w:szCs w:val="28"/>
        </w:rPr>
        <w:t>ở</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qu</w:t>
      </w:r>
      <w:r>
        <w:rPr>
          <w:rFonts w:eastAsia="DengXian"/>
          <w:i/>
          <w:sz w:val="28"/>
          <w:szCs w:val="28"/>
        </w:rPr>
        <w:t>ố</w:t>
      </w:r>
      <w:r>
        <w:rPr>
          <w:rFonts w:eastAsia="DengXian"/>
          <w:i/>
          <w:sz w:val="28"/>
          <w:szCs w:val="28"/>
        </w:rPr>
        <w:t>c gia;</w:t>
      </w:r>
    </w:p>
    <w:p w:rsidR="001F0EEF" w:rsidRDefault="009E2C7D">
      <w:pPr>
        <w:spacing w:before="60" w:after="60"/>
        <w:ind w:firstLine="720"/>
        <w:jc w:val="both"/>
        <w:rPr>
          <w:sz w:val="28"/>
          <w:szCs w:val="28"/>
        </w:rPr>
      </w:pPr>
      <w:r>
        <w:rPr>
          <w:rFonts w:eastAsia="DengXian"/>
          <w:i/>
          <w:sz w:val="28"/>
          <w:szCs w:val="28"/>
        </w:rPr>
        <w:t>đ) Chính ph</w:t>
      </w:r>
      <w:r>
        <w:rPr>
          <w:rFonts w:eastAsia="DengXian"/>
          <w:i/>
          <w:sz w:val="28"/>
          <w:szCs w:val="28"/>
        </w:rPr>
        <w:t>ủ</w:t>
      </w:r>
      <w:r>
        <w:rPr>
          <w:rFonts w:eastAsia="DengXian"/>
          <w:i/>
          <w:sz w:val="28"/>
          <w:szCs w:val="28"/>
        </w:rPr>
        <w:t xml:space="preserve"> quy đ</w:t>
      </w:r>
      <w:r>
        <w:rPr>
          <w:rFonts w:eastAsia="DengXian"/>
          <w:i/>
          <w:sz w:val="28"/>
          <w:szCs w:val="28"/>
        </w:rPr>
        <w:t>ị</w:t>
      </w:r>
      <w:r>
        <w:rPr>
          <w:rFonts w:eastAsia="DengXian"/>
          <w:i/>
          <w:sz w:val="28"/>
          <w:szCs w:val="28"/>
        </w:rPr>
        <w:t>nh vi</w:t>
      </w:r>
      <w:r>
        <w:rPr>
          <w:rFonts w:eastAsia="DengXian"/>
          <w:i/>
          <w:sz w:val="28"/>
          <w:szCs w:val="28"/>
        </w:rPr>
        <w:t>ệ</w:t>
      </w:r>
      <w:r>
        <w:rPr>
          <w:rFonts w:eastAsia="DengXian"/>
          <w:i/>
          <w:sz w:val="28"/>
          <w:szCs w:val="28"/>
        </w:rPr>
        <w:t>c xây d</w:t>
      </w:r>
      <w:r>
        <w:rPr>
          <w:rFonts w:eastAsia="DengXian"/>
          <w:i/>
          <w:sz w:val="28"/>
          <w:szCs w:val="28"/>
        </w:rPr>
        <w:t>ự</w:t>
      </w:r>
      <w:r>
        <w:rPr>
          <w:rFonts w:eastAsia="DengXian"/>
          <w:i/>
          <w:sz w:val="28"/>
          <w:szCs w:val="28"/>
        </w:rPr>
        <w:t>ng, c</w:t>
      </w:r>
      <w:r>
        <w:rPr>
          <w:rFonts w:eastAsia="DengXian"/>
          <w:i/>
          <w:sz w:val="28"/>
          <w:szCs w:val="28"/>
        </w:rPr>
        <w:t>ậ</w:t>
      </w:r>
      <w:r>
        <w:rPr>
          <w:rFonts w:eastAsia="DengXian"/>
          <w:i/>
          <w:sz w:val="28"/>
          <w:szCs w:val="28"/>
        </w:rPr>
        <w:t>p nh</w:t>
      </w:r>
      <w:r>
        <w:rPr>
          <w:rFonts w:eastAsia="DengXian"/>
          <w:i/>
          <w:sz w:val="28"/>
          <w:szCs w:val="28"/>
        </w:rPr>
        <w:t>ậ</w:t>
      </w:r>
      <w:r>
        <w:rPr>
          <w:rFonts w:eastAsia="DengXian"/>
          <w:i/>
          <w:sz w:val="28"/>
          <w:szCs w:val="28"/>
        </w:rPr>
        <w:t>t, duy trì và khai thác, s</w:t>
      </w:r>
      <w:r>
        <w:rPr>
          <w:rFonts w:eastAsia="DengXian"/>
          <w:i/>
          <w:sz w:val="28"/>
          <w:szCs w:val="28"/>
        </w:rPr>
        <w:t>ử</w:t>
      </w:r>
      <w:r>
        <w:rPr>
          <w:rFonts w:eastAsia="DengXian"/>
          <w:i/>
          <w:sz w:val="28"/>
          <w:szCs w:val="28"/>
        </w:rPr>
        <w:t xml:space="preserve"> d</w:t>
      </w:r>
      <w:r>
        <w:rPr>
          <w:rFonts w:eastAsia="DengXian"/>
          <w:i/>
          <w:sz w:val="28"/>
          <w:szCs w:val="28"/>
        </w:rPr>
        <w:t>ụ</w:t>
      </w:r>
      <w:r>
        <w:rPr>
          <w:rFonts w:eastAsia="DengXian"/>
          <w:i/>
          <w:sz w:val="28"/>
          <w:szCs w:val="28"/>
        </w:rPr>
        <w:t>ng cơ s</w:t>
      </w:r>
      <w:r>
        <w:rPr>
          <w:rFonts w:eastAsia="DengXian"/>
          <w:i/>
          <w:sz w:val="28"/>
          <w:szCs w:val="28"/>
        </w:rPr>
        <w:t>ở</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qu</w:t>
      </w:r>
      <w:r>
        <w:rPr>
          <w:rFonts w:eastAsia="DengXian"/>
          <w:i/>
          <w:sz w:val="28"/>
          <w:szCs w:val="28"/>
        </w:rPr>
        <w:t>ố</w:t>
      </w:r>
      <w:r>
        <w:rPr>
          <w:rFonts w:eastAsia="DengXian"/>
          <w:i/>
          <w:sz w:val="28"/>
          <w:szCs w:val="28"/>
        </w:rPr>
        <w:t>c gia; quy đ</w:t>
      </w:r>
      <w:r>
        <w:rPr>
          <w:rFonts w:eastAsia="DengXian"/>
          <w:i/>
          <w:sz w:val="28"/>
          <w:szCs w:val="28"/>
        </w:rPr>
        <w:t>ị</w:t>
      </w:r>
      <w:r>
        <w:rPr>
          <w:rFonts w:eastAsia="DengXian"/>
          <w:i/>
          <w:sz w:val="28"/>
          <w:szCs w:val="28"/>
        </w:rPr>
        <w:t>nh vi</w:t>
      </w:r>
      <w:r>
        <w:rPr>
          <w:rFonts w:eastAsia="DengXian"/>
          <w:i/>
          <w:sz w:val="28"/>
          <w:szCs w:val="28"/>
        </w:rPr>
        <w:t>ệ</w:t>
      </w:r>
      <w:r>
        <w:rPr>
          <w:rFonts w:eastAsia="DengXian"/>
          <w:i/>
          <w:sz w:val="28"/>
          <w:szCs w:val="28"/>
        </w:rPr>
        <w:t>c chia s</w:t>
      </w:r>
      <w:r>
        <w:rPr>
          <w:rFonts w:eastAsia="DengXian"/>
          <w:i/>
          <w:sz w:val="28"/>
          <w:szCs w:val="28"/>
        </w:rPr>
        <w:t>ẻ</w:t>
      </w:r>
      <w:r>
        <w:rPr>
          <w:rFonts w:eastAsia="DengXian"/>
          <w:i/>
          <w:sz w:val="28"/>
          <w:szCs w:val="28"/>
        </w:rPr>
        <w:t xml:space="preserve"> cơ s</w:t>
      </w:r>
      <w:r>
        <w:rPr>
          <w:rFonts w:eastAsia="DengXian"/>
          <w:i/>
          <w:sz w:val="28"/>
          <w:szCs w:val="28"/>
        </w:rPr>
        <w:t>ở</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qu</w:t>
      </w:r>
      <w:r>
        <w:rPr>
          <w:rFonts w:eastAsia="DengXian"/>
          <w:i/>
          <w:sz w:val="28"/>
          <w:szCs w:val="28"/>
        </w:rPr>
        <w:t>ố</w:t>
      </w:r>
      <w:r>
        <w:rPr>
          <w:rFonts w:eastAsia="DengXian"/>
          <w:i/>
          <w:sz w:val="28"/>
          <w:szCs w:val="28"/>
        </w:rPr>
        <w:t>c gia v</w:t>
      </w:r>
      <w:r>
        <w:rPr>
          <w:rFonts w:eastAsia="DengXian"/>
          <w:i/>
          <w:sz w:val="28"/>
          <w:szCs w:val="28"/>
        </w:rPr>
        <w:t>ớ</w:t>
      </w:r>
      <w:r>
        <w:rPr>
          <w:rFonts w:eastAsia="DengXian"/>
          <w:i/>
          <w:sz w:val="28"/>
          <w:szCs w:val="28"/>
        </w:rPr>
        <w:t>i cơ s</w:t>
      </w:r>
      <w:r>
        <w:rPr>
          <w:rFonts w:eastAsia="DengXian"/>
          <w:i/>
          <w:sz w:val="28"/>
          <w:szCs w:val="28"/>
        </w:rPr>
        <w:t>ở</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c</w:t>
      </w:r>
      <w:r>
        <w:rPr>
          <w:rFonts w:eastAsia="DengXian"/>
          <w:i/>
          <w:sz w:val="28"/>
          <w:szCs w:val="28"/>
        </w:rPr>
        <w:t>ủ</w:t>
      </w:r>
      <w:r>
        <w:rPr>
          <w:rFonts w:eastAsia="DengXian"/>
          <w:i/>
          <w:sz w:val="28"/>
          <w:szCs w:val="28"/>
        </w:rPr>
        <w:t>a cơ quan khác c</w:t>
      </w:r>
      <w:r>
        <w:rPr>
          <w:rFonts w:eastAsia="DengXian"/>
          <w:i/>
          <w:sz w:val="28"/>
          <w:szCs w:val="28"/>
        </w:rPr>
        <w:t>ủ</w:t>
      </w:r>
      <w:r>
        <w:rPr>
          <w:rFonts w:eastAsia="DengXian"/>
          <w:i/>
          <w:sz w:val="28"/>
          <w:szCs w:val="28"/>
        </w:rPr>
        <w:t>a Nhà nư</w:t>
      </w:r>
      <w:r>
        <w:rPr>
          <w:rFonts w:eastAsia="DengXian"/>
          <w:i/>
          <w:sz w:val="28"/>
          <w:szCs w:val="28"/>
        </w:rPr>
        <w:t>ớ</w:t>
      </w:r>
      <w:r>
        <w:rPr>
          <w:rFonts w:eastAsia="DengXian"/>
          <w:i/>
          <w:sz w:val="28"/>
          <w:szCs w:val="28"/>
        </w:rPr>
        <w:t>c.”</w:t>
      </w:r>
    </w:p>
    <w:p w:rsidR="001F0EEF" w:rsidRDefault="009E2C7D">
      <w:pPr>
        <w:spacing w:before="60" w:after="60"/>
        <w:ind w:firstLine="720"/>
        <w:jc w:val="both"/>
        <w:rPr>
          <w:sz w:val="28"/>
          <w:szCs w:val="28"/>
        </w:rPr>
      </w:pPr>
      <w:r>
        <w:rPr>
          <w:rFonts w:eastAsia="DengXian"/>
          <w:sz w:val="28"/>
          <w:szCs w:val="28"/>
        </w:rPr>
        <w:t>- Đi</w:t>
      </w:r>
      <w:r>
        <w:rPr>
          <w:rFonts w:eastAsia="DengXian"/>
          <w:sz w:val="28"/>
          <w:szCs w:val="28"/>
        </w:rPr>
        <w:t>ề</w:t>
      </w:r>
      <w:r>
        <w:rPr>
          <w:rFonts w:eastAsia="DengXian"/>
          <w:sz w:val="28"/>
          <w:szCs w:val="28"/>
        </w:rPr>
        <w:t>u 2</w:t>
      </w:r>
      <w:r>
        <w:rPr>
          <w:rFonts w:eastAsia="DengXian"/>
          <w:sz w:val="28"/>
          <w:szCs w:val="28"/>
        </w:rPr>
        <w:t>2 c</w:t>
      </w:r>
      <w:r>
        <w:rPr>
          <w:rFonts w:eastAsia="DengXian"/>
          <w:sz w:val="28"/>
          <w:szCs w:val="28"/>
        </w:rPr>
        <w:t>ủ</w:t>
      </w:r>
      <w:r>
        <w:rPr>
          <w:rFonts w:eastAsia="DengXian"/>
          <w:sz w:val="28"/>
          <w:szCs w:val="28"/>
        </w:rPr>
        <w:t>a Lu</w:t>
      </w:r>
      <w:r>
        <w:rPr>
          <w:rFonts w:eastAsia="DengXian"/>
          <w:sz w:val="28"/>
          <w:szCs w:val="28"/>
        </w:rPr>
        <w:t>ậ</w:t>
      </w:r>
      <w:r>
        <w:rPr>
          <w:rFonts w:eastAsia="DengXian"/>
          <w:sz w:val="28"/>
          <w:szCs w:val="28"/>
        </w:rPr>
        <w:t>t Căn cư</w:t>
      </w:r>
      <w:r>
        <w:rPr>
          <w:rFonts w:eastAsia="DengXian"/>
          <w:sz w:val="28"/>
          <w:szCs w:val="28"/>
        </w:rPr>
        <w:t>ớ</w:t>
      </w:r>
      <w:r>
        <w:rPr>
          <w:rFonts w:eastAsia="DengXian"/>
          <w:sz w:val="28"/>
          <w:szCs w:val="28"/>
        </w:rPr>
        <w:t>c năm 2023 có quy đ</w:t>
      </w:r>
      <w:r>
        <w:rPr>
          <w:rFonts w:eastAsia="DengXian"/>
          <w:sz w:val="28"/>
          <w:szCs w:val="28"/>
        </w:rPr>
        <w:t>ị</w:t>
      </w:r>
      <w:r>
        <w:rPr>
          <w:rFonts w:eastAsia="DengXian"/>
          <w:sz w:val="28"/>
          <w:szCs w:val="28"/>
        </w:rPr>
        <w:t>nh v</w:t>
      </w:r>
      <w:r>
        <w:rPr>
          <w:rFonts w:eastAsia="DengXian"/>
          <w:sz w:val="28"/>
          <w:szCs w:val="28"/>
        </w:rPr>
        <w:t>ề</w:t>
      </w:r>
      <w:r>
        <w:rPr>
          <w:rFonts w:eastAsia="DengXian"/>
          <w:sz w:val="28"/>
          <w:szCs w:val="28"/>
        </w:rPr>
        <w:t xml:space="preserve"> tích h</w:t>
      </w:r>
      <w:r>
        <w:rPr>
          <w:rFonts w:eastAsia="DengXian"/>
          <w:sz w:val="28"/>
          <w:szCs w:val="28"/>
        </w:rPr>
        <w:t>ợ</w:t>
      </w:r>
      <w:r>
        <w:rPr>
          <w:rFonts w:eastAsia="DengXian"/>
          <w:sz w:val="28"/>
          <w:szCs w:val="28"/>
        </w:rPr>
        <w:t>p thông tin vào th</w:t>
      </w:r>
      <w:r>
        <w:rPr>
          <w:rFonts w:eastAsia="DengXian"/>
          <w:sz w:val="28"/>
          <w:szCs w:val="28"/>
        </w:rPr>
        <w:t>ẻ</w:t>
      </w:r>
      <w:r>
        <w:rPr>
          <w:rFonts w:eastAsia="DengXian"/>
          <w:sz w:val="28"/>
          <w:szCs w:val="28"/>
        </w:rPr>
        <w:t xml:space="preserve"> căn cư</w:t>
      </w:r>
      <w:r>
        <w:rPr>
          <w:rFonts w:eastAsia="DengXian"/>
          <w:sz w:val="28"/>
          <w:szCs w:val="28"/>
        </w:rPr>
        <w:t>ớ</w:t>
      </w:r>
      <w:r>
        <w:rPr>
          <w:rFonts w:eastAsia="DengXian"/>
          <w:sz w:val="28"/>
          <w:szCs w:val="28"/>
        </w:rPr>
        <w:t>c và s</w:t>
      </w:r>
      <w:r>
        <w:rPr>
          <w:rFonts w:eastAsia="DengXian"/>
          <w:sz w:val="28"/>
          <w:szCs w:val="28"/>
        </w:rPr>
        <w:t>ử</w:t>
      </w:r>
      <w:r>
        <w:rPr>
          <w:rFonts w:eastAsia="DengXian"/>
          <w:sz w:val="28"/>
          <w:szCs w:val="28"/>
        </w:rPr>
        <w:t xml:space="preserve"> d</w:t>
      </w:r>
      <w:r>
        <w:rPr>
          <w:rFonts w:eastAsia="DengXian"/>
          <w:sz w:val="28"/>
          <w:szCs w:val="28"/>
        </w:rPr>
        <w:t>ụ</w:t>
      </w:r>
      <w:r>
        <w:rPr>
          <w:rFonts w:eastAsia="DengXian"/>
          <w:sz w:val="28"/>
          <w:szCs w:val="28"/>
        </w:rPr>
        <w:t>ng, khai thác thông tin đư</w:t>
      </w:r>
      <w:r>
        <w:rPr>
          <w:rFonts w:eastAsia="DengXian"/>
          <w:sz w:val="28"/>
          <w:szCs w:val="28"/>
        </w:rPr>
        <w:t>ợ</w:t>
      </w:r>
      <w:r>
        <w:rPr>
          <w:rFonts w:eastAsia="DengXian"/>
          <w:sz w:val="28"/>
          <w:szCs w:val="28"/>
        </w:rPr>
        <w:t>c tích h</w:t>
      </w:r>
      <w:r>
        <w:rPr>
          <w:rFonts w:eastAsia="DengXian"/>
          <w:sz w:val="28"/>
          <w:szCs w:val="28"/>
        </w:rPr>
        <w:t>ợ</w:t>
      </w:r>
      <w:r>
        <w:rPr>
          <w:rFonts w:eastAsia="DengXian"/>
          <w:sz w:val="28"/>
          <w:szCs w:val="28"/>
        </w:rPr>
        <w:t>p đư</w:t>
      </w:r>
      <w:r>
        <w:rPr>
          <w:rFonts w:eastAsia="DengXian"/>
          <w:sz w:val="28"/>
          <w:szCs w:val="28"/>
        </w:rPr>
        <w:t>ợ</w:t>
      </w:r>
      <w:r>
        <w:rPr>
          <w:rFonts w:eastAsia="DengXian"/>
          <w:sz w:val="28"/>
          <w:szCs w:val="28"/>
        </w:rPr>
        <w:t>c quy đ</w:t>
      </w:r>
      <w:r>
        <w:rPr>
          <w:rFonts w:eastAsia="DengXian"/>
          <w:sz w:val="28"/>
          <w:szCs w:val="28"/>
        </w:rPr>
        <w:t>ị</w:t>
      </w:r>
      <w:r>
        <w:rPr>
          <w:rFonts w:eastAsia="DengXian"/>
          <w:sz w:val="28"/>
          <w:szCs w:val="28"/>
        </w:rPr>
        <w:t>nh c</w:t>
      </w:r>
      <w:r>
        <w:rPr>
          <w:rFonts w:eastAsia="DengXian"/>
          <w:sz w:val="28"/>
          <w:szCs w:val="28"/>
        </w:rPr>
        <w:t>ụ</w:t>
      </w:r>
      <w:r>
        <w:rPr>
          <w:rFonts w:eastAsia="DengXian"/>
          <w:sz w:val="28"/>
          <w:szCs w:val="28"/>
        </w:rPr>
        <w:t xml:space="preserve"> th</w:t>
      </w:r>
      <w:r>
        <w:rPr>
          <w:rFonts w:eastAsia="DengXian"/>
          <w:sz w:val="28"/>
          <w:szCs w:val="28"/>
        </w:rPr>
        <w:t>ể</w:t>
      </w:r>
      <w:r>
        <w:rPr>
          <w:rFonts w:eastAsia="DengXian"/>
          <w:sz w:val="28"/>
          <w:szCs w:val="28"/>
        </w:rPr>
        <w:t xml:space="preserve"> như sau:</w:t>
      </w:r>
    </w:p>
    <w:p w:rsidR="001F0EEF" w:rsidRDefault="009E2C7D">
      <w:pPr>
        <w:spacing w:before="60" w:after="60"/>
        <w:ind w:firstLine="720"/>
        <w:jc w:val="both"/>
        <w:rPr>
          <w:sz w:val="28"/>
          <w:szCs w:val="28"/>
        </w:rPr>
      </w:pPr>
      <w:r>
        <w:rPr>
          <w:rFonts w:eastAsia="DengXian"/>
          <w:b/>
          <w:i/>
          <w:sz w:val="28"/>
          <w:szCs w:val="28"/>
        </w:rPr>
        <w:t>“Đi</w:t>
      </w:r>
      <w:r>
        <w:rPr>
          <w:rFonts w:eastAsia="DengXian"/>
          <w:b/>
          <w:i/>
          <w:sz w:val="28"/>
          <w:szCs w:val="28"/>
        </w:rPr>
        <w:t>ề</w:t>
      </w:r>
      <w:r>
        <w:rPr>
          <w:rFonts w:eastAsia="DengXian"/>
          <w:b/>
          <w:i/>
          <w:sz w:val="28"/>
          <w:szCs w:val="28"/>
        </w:rPr>
        <w:t>u 22. Tích h</w:t>
      </w:r>
      <w:r>
        <w:rPr>
          <w:rFonts w:eastAsia="DengXian"/>
          <w:b/>
          <w:i/>
          <w:sz w:val="28"/>
          <w:szCs w:val="28"/>
        </w:rPr>
        <w:t>ợ</w:t>
      </w:r>
      <w:r>
        <w:rPr>
          <w:rFonts w:eastAsia="DengXian"/>
          <w:b/>
          <w:i/>
          <w:sz w:val="28"/>
          <w:szCs w:val="28"/>
        </w:rPr>
        <w:t>p thông tin vào th</w:t>
      </w:r>
      <w:r>
        <w:rPr>
          <w:rFonts w:eastAsia="DengXian"/>
          <w:b/>
          <w:i/>
          <w:sz w:val="28"/>
          <w:szCs w:val="28"/>
        </w:rPr>
        <w:t>ẻ</w:t>
      </w:r>
      <w:r>
        <w:rPr>
          <w:rFonts w:eastAsia="DengXian"/>
          <w:b/>
          <w:i/>
          <w:sz w:val="28"/>
          <w:szCs w:val="28"/>
        </w:rPr>
        <w:t xml:space="preserve"> căn cư</w:t>
      </w:r>
      <w:r>
        <w:rPr>
          <w:rFonts w:eastAsia="DengXian"/>
          <w:b/>
          <w:i/>
          <w:sz w:val="28"/>
          <w:szCs w:val="28"/>
        </w:rPr>
        <w:t>ớ</w:t>
      </w:r>
      <w:r>
        <w:rPr>
          <w:rFonts w:eastAsia="DengXian"/>
          <w:b/>
          <w:i/>
          <w:sz w:val="28"/>
          <w:szCs w:val="28"/>
        </w:rPr>
        <w:t>c và s</w:t>
      </w:r>
      <w:r>
        <w:rPr>
          <w:rFonts w:eastAsia="DengXian"/>
          <w:b/>
          <w:i/>
          <w:sz w:val="28"/>
          <w:szCs w:val="28"/>
        </w:rPr>
        <w:t>ử</w:t>
      </w:r>
      <w:r>
        <w:rPr>
          <w:rFonts w:eastAsia="DengXian"/>
          <w:b/>
          <w:i/>
          <w:sz w:val="28"/>
          <w:szCs w:val="28"/>
        </w:rPr>
        <w:t xml:space="preserve"> d</w:t>
      </w:r>
      <w:r>
        <w:rPr>
          <w:rFonts w:eastAsia="DengXian"/>
          <w:b/>
          <w:i/>
          <w:sz w:val="28"/>
          <w:szCs w:val="28"/>
        </w:rPr>
        <w:t>ụ</w:t>
      </w:r>
      <w:r>
        <w:rPr>
          <w:rFonts w:eastAsia="DengXian"/>
          <w:b/>
          <w:i/>
          <w:sz w:val="28"/>
          <w:szCs w:val="28"/>
        </w:rPr>
        <w:t>ng, khai thác thông tin đư</w:t>
      </w:r>
      <w:r>
        <w:rPr>
          <w:rFonts w:eastAsia="DengXian"/>
          <w:b/>
          <w:i/>
          <w:sz w:val="28"/>
          <w:szCs w:val="28"/>
        </w:rPr>
        <w:t>ợ</w:t>
      </w:r>
      <w:r>
        <w:rPr>
          <w:rFonts w:eastAsia="DengXian"/>
          <w:b/>
          <w:i/>
          <w:sz w:val="28"/>
          <w:szCs w:val="28"/>
        </w:rPr>
        <w:t>c tích h</w:t>
      </w:r>
      <w:r>
        <w:rPr>
          <w:rFonts w:eastAsia="DengXian"/>
          <w:b/>
          <w:i/>
          <w:sz w:val="28"/>
          <w:szCs w:val="28"/>
        </w:rPr>
        <w:t>ợ</w:t>
      </w:r>
      <w:r>
        <w:rPr>
          <w:rFonts w:eastAsia="DengXian"/>
          <w:b/>
          <w:i/>
          <w:sz w:val="28"/>
          <w:szCs w:val="28"/>
        </w:rPr>
        <w:t>p</w:t>
      </w:r>
    </w:p>
    <w:p w:rsidR="001F0EEF" w:rsidRDefault="009E2C7D">
      <w:pPr>
        <w:spacing w:before="60" w:after="60"/>
        <w:ind w:firstLine="720"/>
        <w:jc w:val="both"/>
        <w:rPr>
          <w:sz w:val="28"/>
          <w:szCs w:val="28"/>
        </w:rPr>
      </w:pPr>
      <w:r>
        <w:rPr>
          <w:rFonts w:eastAsia="DengXian"/>
          <w:i/>
          <w:sz w:val="28"/>
          <w:szCs w:val="28"/>
        </w:rPr>
        <w:t>“2. Thôn</w:t>
      </w:r>
      <w:r>
        <w:rPr>
          <w:rFonts w:eastAsia="DengXian"/>
          <w:i/>
          <w:sz w:val="28"/>
          <w:szCs w:val="28"/>
        </w:rPr>
        <w:t>g tin đư</w:t>
      </w:r>
      <w:r>
        <w:rPr>
          <w:rFonts w:eastAsia="DengXian"/>
          <w:i/>
          <w:sz w:val="28"/>
          <w:szCs w:val="28"/>
        </w:rPr>
        <w:t>ợ</w:t>
      </w:r>
      <w:r>
        <w:rPr>
          <w:rFonts w:eastAsia="DengXian"/>
          <w:i/>
          <w:sz w:val="28"/>
          <w:szCs w:val="28"/>
        </w:rPr>
        <w:t>c tích h</w:t>
      </w:r>
      <w:r>
        <w:rPr>
          <w:rFonts w:eastAsia="DengXian"/>
          <w:i/>
          <w:sz w:val="28"/>
          <w:szCs w:val="28"/>
        </w:rPr>
        <w:t>ợ</w:t>
      </w:r>
      <w:r>
        <w:rPr>
          <w:rFonts w:eastAsia="DengXian"/>
          <w:i/>
          <w:sz w:val="28"/>
          <w:szCs w:val="28"/>
        </w:rPr>
        <w:t>p vào th</w:t>
      </w:r>
      <w:r>
        <w:rPr>
          <w:rFonts w:eastAsia="DengXian"/>
          <w:i/>
          <w:sz w:val="28"/>
          <w:szCs w:val="28"/>
        </w:rPr>
        <w:t>ẻ</w:t>
      </w:r>
      <w:r>
        <w:rPr>
          <w:rFonts w:eastAsia="DengXian"/>
          <w:i/>
          <w:sz w:val="28"/>
          <w:szCs w:val="28"/>
        </w:rPr>
        <w:t xml:space="preserve"> căn cư</w:t>
      </w:r>
      <w:r>
        <w:rPr>
          <w:rFonts w:eastAsia="DengXian"/>
          <w:i/>
          <w:sz w:val="28"/>
          <w:szCs w:val="28"/>
        </w:rPr>
        <w:t>ớ</w:t>
      </w:r>
      <w:r>
        <w:rPr>
          <w:rFonts w:eastAsia="DengXian"/>
          <w:i/>
          <w:sz w:val="28"/>
          <w:szCs w:val="28"/>
        </w:rPr>
        <w:t>c g</w:t>
      </w:r>
      <w:r>
        <w:rPr>
          <w:rFonts w:eastAsia="DengXian"/>
          <w:i/>
          <w:sz w:val="28"/>
          <w:szCs w:val="28"/>
        </w:rPr>
        <w:t>ồ</w:t>
      </w:r>
      <w:r>
        <w:rPr>
          <w:rFonts w:eastAsia="DengXian"/>
          <w:i/>
          <w:sz w:val="28"/>
          <w:szCs w:val="28"/>
        </w:rPr>
        <w:t>m thông tin th</w:t>
      </w:r>
      <w:r>
        <w:rPr>
          <w:rFonts w:eastAsia="DengXian"/>
          <w:i/>
          <w:sz w:val="28"/>
          <w:szCs w:val="28"/>
        </w:rPr>
        <w:t>ẻ</w:t>
      </w:r>
      <w:r>
        <w:rPr>
          <w:rFonts w:eastAsia="DengXian"/>
          <w:i/>
          <w:sz w:val="28"/>
          <w:szCs w:val="28"/>
        </w:rPr>
        <w:t xml:space="preserve"> b</w:t>
      </w:r>
      <w:r>
        <w:rPr>
          <w:rFonts w:eastAsia="DengXian"/>
          <w:i/>
          <w:sz w:val="28"/>
          <w:szCs w:val="28"/>
        </w:rPr>
        <w:t>ả</w:t>
      </w:r>
      <w:r>
        <w:rPr>
          <w:rFonts w:eastAsia="DengXian"/>
          <w:i/>
          <w:sz w:val="28"/>
          <w:szCs w:val="28"/>
        </w:rPr>
        <w:t>o hi</w:t>
      </w:r>
      <w:r>
        <w:rPr>
          <w:rFonts w:eastAsia="DengXian"/>
          <w:i/>
          <w:sz w:val="28"/>
          <w:szCs w:val="28"/>
        </w:rPr>
        <w:t>ể</w:t>
      </w:r>
      <w:r>
        <w:rPr>
          <w:rFonts w:eastAsia="DengXian"/>
          <w:i/>
          <w:sz w:val="28"/>
          <w:szCs w:val="28"/>
        </w:rPr>
        <w:t>m y t</w:t>
      </w:r>
      <w:r>
        <w:rPr>
          <w:rFonts w:eastAsia="DengXian"/>
          <w:i/>
          <w:sz w:val="28"/>
          <w:szCs w:val="28"/>
        </w:rPr>
        <w:t>ế</w:t>
      </w:r>
      <w:r>
        <w:rPr>
          <w:rFonts w:eastAsia="DengXian"/>
          <w:i/>
          <w:sz w:val="28"/>
          <w:szCs w:val="28"/>
        </w:rPr>
        <w:t>, s</w:t>
      </w:r>
      <w:r>
        <w:rPr>
          <w:rFonts w:eastAsia="DengXian"/>
          <w:i/>
          <w:sz w:val="28"/>
          <w:szCs w:val="28"/>
        </w:rPr>
        <w:t>ổ</w:t>
      </w:r>
      <w:r>
        <w:rPr>
          <w:rFonts w:eastAsia="DengXian"/>
          <w:i/>
          <w:sz w:val="28"/>
          <w:szCs w:val="28"/>
        </w:rPr>
        <w:t xml:space="preserve"> b</w:t>
      </w:r>
      <w:r>
        <w:rPr>
          <w:rFonts w:eastAsia="DengXian"/>
          <w:i/>
          <w:sz w:val="28"/>
          <w:szCs w:val="28"/>
        </w:rPr>
        <w:t>ả</w:t>
      </w:r>
      <w:r>
        <w:rPr>
          <w:rFonts w:eastAsia="DengXian"/>
          <w:i/>
          <w:sz w:val="28"/>
          <w:szCs w:val="28"/>
        </w:rPr>
        <w:t>o hi</w:t>
      </w:r>
      <w:r>
        <w:rPr>
          <w:rFonts w:eastAsia="DengXian"/>
          <w:i/>
          <w:sz w:val="28"/>
          <w:szCs w:val="28"/>
        </w:rPr>
        <w:t>ể</w:t>
      </w:r>
      <w:r>
        <w:rPr>
          <w:rFonts w:eastAsia="DengXian"/>
          <w:i/>
          <w:sz w:val="28"/>
          <w:szCs w:val="28"/>
        </w:rPr>
        <w:t>m xã h</w:t>
      </w:r>
      <w:r>
        <w:rPr>
          <w:rFonts w:eastAsia="DengXian"/>
          <w:i/>
          <w:sz w:val="28"/>
          <w:szCs w:val="28"/>
        </w:rPr>
        <w:t>ộ</w:t>
      </w:r>
      <w:r>
        <w:rPr>
          <w:rFonts w:eastAsia="DengXian"/>
          <w:i/>
          <w:sz w:val="28"/>
          <w:szCs w:val="28"/>
        </w:rPr>
        <w:t>i, gi</w:t>
      </w:r>
      <w:r>
        <w:rPr>
          <w:rFonts w:eastAsia="DengXian"/>
          <w:i/>
          <w:sz w:val="28"/>
          <w:szCs w:val="28"/>
        </w:rPr>
        <w:t>ấ</w:t>
      </w:r>
      <w:r>
        <w:rPr>
          <w:rFonts w:eastAsia="DengXian"/>
          <w:i/>
          <w:sz w:val="28"/>
          <w:szCs w:val="28"/>
        </w:rPr>
        <w:t>y phép lái xe, gi</w:t>
      </w:r>
      <w:r>
        <w:rPr>
          <w:rFonts w:eastAsia="DengXian"/>
          <w:i/>
          <w:sz w:val="28"/>
          <w:szCs w:val="28"/>
        </w:rPr>
        <w:t>ấ</w:t>
      </w:r>
      <w:r>
        <w:rPr>
          <w:rFonts w:eastAsia="DengXian"/>
          <w:i/>
          <w:sz w:val="28"/>
          <w:szCs w:val="28"/>
        </w:rPr>
        <w:t>y khai sinh, gi</w:t>
      </w:r>
      <w:r>
        <w:rPr>
          <w:rFonts w:eastAsia="DengXian"/>
          <w:i/>
          <w:sz w:val="28"/>
          <w:szCs w:val="28"/>
        </w:rPr>
        <w:t>ấ</w:t>
      </w:r>
      <w:r>
        <w:rPr>
          <w:rFonts w:eastAsia="DengXian"/>
          <w:i/>
          <w:sz w:val="28"/>
          <w:szCs w:val="28"/>
        </w:rPr>
        <w:t>y ch</w:t>
      </w:r>
      <w:r>
        <w:rPr>
          <w:rFonts w:eastAsia="DengXian"/>
          <w:i/>
          <w:sz w:val="28"/>
          <w:szCs w:val="28"/>
        </w:rPr>
        <w:t>ứ</w:t>
      </w:r>
      <w:r>
        <w:rPr>
          <w:rFonts w:eastAsia="DengXian"/>
          <w:i/>
          <w:sz w:val="28"/>
          <w:szCs w:val="28"/>
        </w:rPr>
        <w:t>ng nh</w:t>
      </w:r>
      <w:r>
        <w:rPr>
          <w:rFonts w:eastAsia="DengXian"/>
          <w:i/>
          <w:sz w:val="28"/>
          <w:szCs w:val="28"/>
        </w:rPr>
        <w:t>ậ</w:t>
      </w:r>
      <w:r>
        <w:rPr>
          <w:rFonts w:eastAsia="DengXian"/>
          <w:i/>
          <w:sz w:val="28"/>
          <w:szCs w:val="28"/>
        </w:rPr>
        <w:t>n k</w:t>
      </w:r>
      <w:r>
        <w:rPr>
          <w:rFonts w:eastAsia="DengXian"/>
          <w:i/>
          <w:sz w:val="28"/>
          <w:szCs w:val="28"/>
        </w:rPr>
        <w:t>ế</w:t>
      </w:r>
      <w:r>
        <w:rPr>
          <w:rFonts w:eastAsia="DengXian"/>
          <w:i/>
          <w:sz w:val="28"/>
          <w:szCs w:val="28"/>
        </w:rPr>
        <w:t>t hôn ho</w:t>
      </w:r>
      <w:r>
        <w:rPr>
          <w:rFonts w:eastAsia="DengXian"/>
          <w:i/>
          <w:sz w:val="28"/>
          <w:szCs w:val="28"/>
        </w:rPr>
        <w:t>ặ</w:t>
      </w:r>
      <w:r>
        <w:rPr>
          <w:rFonts w:eastAsia="DengXian"/>
          <w:i/>
          <w:sz w:val="28"/>
          <w:szCs w:val="28"/>
        </w:rPr>
        <w:t>c gi</w:t>
      </w:r>
      <w:r>
        <w:rPr>
          <w:rFonts w:eastAsia="DengXian"/>
          <w:i/>
          <w:sz w:val="28"/>
          <w:szCs w:val="28"/>
        </w:rPr>
        <w:t>ấ</w:t>
      </w:r>
      <w:r>
        <w:rPr>
          <w:rFonts w:eastAsia="DengXian"/>
          <w:i/>
          <w:sz w:val="28"/>
          <w:szCs w:val="28"/>
        </w:rPr>
        <w:t>y t</w:t>
      </w:r>
      <w:r>
        <w:rPr>
          <w:rFonts w:eastAsia="DengXian"/>
          <w:i/>
          <w:sz w:val="28"/>
          <w:szCs w:val="28"/>
        </w:rPr>
        <w:t>ờ</w:t>
      </w:r>
      <w:r>
        <w:rPr>
          <w:rFonts w:eastAsia="DengXian"/>
          <w:i/>
          <w:sz w:val="28"/>
          <w:szCs w:val="28"/>
        </w:rPr>
        <w:t xml:space="preserve"> khác do Th</w:t>
      </w:r>
      <w:r>
        <w:rPr>
          <w:rFonts w:eastAsia="DengXian"/>
          <w:i/>
          <w:sz w:val="28"/>
          <w:szCs w:val="28"/>
        </w:rPr>
        <w:t>ủ</w:t>
      </w:r>
      <w:r>
        <w:rPr>
          <w:rFonts w:eastAsia="DengXian"/>
          <w:i/>
          <w:sz w:val="28"/>
          <w:szCs w:val="28"/>
        </w:rPr>
        <w:t xml:space="preserve"> tư</w:t>
      </w:r>
      <w:r>
        <w:rPr>
          <w:rFonts w:eastAsia="DengXian"/>
          <w:i/>
          <w:sz w:val="28"/>
          <w:szCs w:val="28"/>
        </w:rPr>
        <w:t>ớ</w:t>
      </w:r>
      <w:r>
        <w:rPr>
          <w:rFonts w:eastAsia="DengXian"/>
          <w:i/>
          <w:sz w:val="28"/>
          <w:szCs w:val="28"/>
        </w:rPr>
        <w:t>ng Chính ph</w:t>
      </w:r>
      <w:r>
        <w:rPr>
          <w:rFonts w:eastAsia="DengXian"/>
          <w:i/>
          <w:sz w:val="28"/>
          <w:szCs w:val="28"/>
        </w:rPr>
        <w:t>ủ</w:t>
      </w:r>
      <w:r>
        <w:rPr>
          <w:rFonts w:eastAsia="DengXian"/>
          <w:i/>
          <w:sz w:val="28"/>
          <w:szCs w:val="28"/>
        </w:rPr>
        <w:t xml:space="preserve"> quy</w:t>
      </w:r>
      <w:r>
        <w:rPr>
          <w:rFonts w:eastAsia="DengXian"/>
          <w:i/>
          <w:sz w:val="28"/>
          <w:szCs w:val="28"/>
        </w:rPr>
        <w:t>ế</w:t>
      </w:r>
      <w:r>
        <w:rPr>
          <w:rFonts w:eastAsia="DengXian"/>
          <w:i/>
          <w:sz w:val="28"/>
          <w:szCs w:val="28"/>
        </w:rPr>
        <w:t>t đ</w:t>
      </w:r>
      <w:r>
        <w:rPr>
          <w:rFonts w:eastAsia="DengXian"/>
          <w:i/>
          <w:sz w:val="28"/>
          <w:szCs w:val="28"/>
        </w:rPr>
        <w:t>ị</w:t>
      </w:r>
      <w:r>
        <w:rPr>
          <w:rFonts w:eastAsia="DengXian"/>
          <w:i/>
          <w:sz w:val="28"/>
          <w:szCs w:val="28"/>
        </w:rPr>
        <w:t>nh, tr</w:t>
      </w:r>
      <w:r>
        <w:rPr>
          <w:rFonts w:eastAsia="DengXian"/>
          <w:i/>
          <w:sz w:val="28"/>
          <w:szCs w:val="28"/>
        </w:rPr>
        <w:t>ừ</w:t>
      </w:r>
      <w:r>
        <w:rPr>
          <w:rFonts w:eastAsia="DengXian"/>
          <w:i/>
          <w:sz w:val="28"/>
          <w:szCs w:val="28"/>
        </w:rPr>
        <w:t xml:space="preserve"> thông tin trên gi</w:t>
      </w:r>
      <w:r>
        <w:rPr>
          <w:rFonts w:eastAsia="DengXian"/>
          <w:i/>
          <w:sz w:val="28"/>
          <w:szCs w:val="28"/>
        </w:rPr>
        <w:t>ấ</w:t>
      </w:r>
      <w:r>
        <w:rPr>
          <w:rFonts w:eastAsia="DengXian"/>
          <w:i/>
          <w:sz w:val="28"/>
          <w:szCs w:val="28"/>
        </w:rPr>
        <w:t>y t</w:t>
      </w:r>
      <w:r>
        <w:rPr>
          <w:rFonts w:eastAsia="DengXian"/>
          <w:i/>
          <w:sz w:val="28"/>
          <w:szCs w:val="28"/>
        </w:rPr>
        <w:t>ờ</w:t>
      </w:r>
      <w:r>
        <w:rPr>
          <w:rFonts w:eastAsia="DengXian"/>
          <w:i/>
          <w:sz w:val="28"/>
          <w:szCs w:val="28"/>
        </w:rPr>
        <w:t xml:space="preserve"> do B</w:t>
      </w:r>
      <w:r>
        <w:rPr>
          <w:rFonts w:eastAsia="DengXian"/>
          <w:i/>
          <w:sz w:val="28"/>
          <w:szCs w:val="28"/>
        </w:rPr>
        <w:t>ộ</w:t>
      </w:r>
      <w:r>
        <w:rPr>
          <w:rFonts w:eastAsia="DengXian"/>
          <w:i/>
          <w:sz w:val="28"/>
          <w:szCs w:val="28"/>
        </w:rPr>
        <w:t xml:space="preserve"> Qu</w:t>
      </w:r>
      <w:r>
        <w:rPr>
          <w:rFonts w:eastAsia="DengXian"/>
          <w:i/>
          <w:sz w:val="28"/>
          <w:szCs w:val="28"/>
        </w:rPr>
        <w:t>ố</w:t>
      </w:r>
      <w:r>
        <w:rPr>
          <w:rFonts w:eastAsia="DengXian"/>
          <w:i/>
          <w:sz w:val="28"/>
          <w:szCs w:val="28"/>
        </w:rPr>
        <w:t>c phòng c</w:t>
      </w:r>
      <w:r>
        <w:rPr>
          <w:rFonts w:eastAsia="DengXian"/>
          <w:i/>
          <w:sz w:val="28"/>
          <w:szCs w:val="28"/>
        </w:rPr>
        <w:t>ấ</w:t>
      </w:r>
      <w:r>
        <w:rPr>
          <w:rFonts w:eastAsia="DengXian"/>
          <w:i/>
          <w:sz w:val="28"/>
          <w:szCs w:val="28"/>
        </w:rPr>
        <w:t>p.</w:t>
      </w:r>
    </w:p>
    <w:p w:rsidR="001F0EEF" w:rsidRDefault="009E2C7D">
      <w:pPr>
        <w:spacing w:before="60" w:after="60"/>
        <w:ind w:firstLine="540"/>
        <w:jc w:val="both"/>
        <w:rPr>
          <w:sz w:val="28"/>
          <w:szCs w:val="28"/>
        </w:rPr>
      </w:pPr>
      <w:r>
        <w:rPr>
          <w:rFonts w:eastAsia="DengXian"/>
          <w:i/>
          <w:sz w:val="28"/>
          <w:szCs w:val="28"/>
        </w:rPr>
        <w:t xml:space="preserve">3. </w:t>
      </w:r>
      <w:r>
        <w:rPr>
          <w:rFonts w:eastAsia="DengXian"/>
          <w:i/>
          <w:sz w:val="28"/>
          <w:szCs w:val="28"/>
        </w:rPr>
        <w:t>Vi</w:t>
      </w:r>
      <w:r>
        <w:rPr>
          <w:rFonts w:eastAsia="DengXian"/>
          <w:i/>
          <w:sz w:val="28"/>
          <w:szCs w:val="28"/>
        </w:rPr>
        <w:t>ệ</w:t>
      </w:r>
      <w:r>
        <w:rPr>
          <w:rFonts w:eastAsia="DengXian"/>
          <w:i/>
          <w:sz w:val="28"/>
          <w:szCs w:val="28"/>
        </w:rPr>
        <w:t>c s</w:t>
      </w:r>
      <w:r>
        <w:rPr>
          <w:rFonts w:eastAsia="DengXian"/>
          <w:i/>
          <w:sz w:val="28"/>
          <w:szCs w:val="28"/>
        </w:rPr>
        <w:t>ử</w:t>
      </w:r>
      <w:r>
        <w:rPr>
          <w:rFonts w:eastAsia="DengXian"/>
          <w:i/>
          <w:sz w:val="28"/>
          <w:szCs w:val="28"/>
        </w:rPr>
        <w:t xml:space="preserve"> d</w:t>
      </w:r>
      <w:r>
        <w:rPr>
          <w:rFonts w:eastAsia="DengXian"/>
          <w:i/>
          <w:sz w:val="28"/>
          <w:szCs w:val="28"/>
        </w:rPr>
        <w:t>ụ</w:t>
      </w:r>
      <w:r>
        <w:rPr>
          <w:rFonts w:eastAsia="DengXian"/>
          <w:i/>
          <w:sz w:val="28"/>
          <w:szCs w:val="28"/>
        </w:rPr>
        <w:t>ng thông tin đã đư</w:t>
      </w:r>
      <w:r>
        <w:rPr>
          <w:rFonts w:eastAsia="DengXian"/>
          <w:i/>
          <w:sz w:val="28"/>
          <w:szCs w:val="28"/>
        </w:rPr>
        <w:t>ợ</w:t>
      </w:r>
      <w:r>
        <w:rPr>
          <w:rFonts w:eastAsia="DengXian"/>
          <w:i/>
          <w:sz w:val="28"/>
          <w:szCs w:val="28"/>
        </w:rPr>
        <w:t>c tích h</w:t>
      </w:r>
      <w:r>
        <w:rPr>
          <w:rFonts w:eastAsia="DengXian"/>
          <w:i/>
          <w:sz w:val="28"/>
          <w:szCs w:val="28"/>
        </w:rPr>
        <w:t>ợ</w:t>
      </w:r>
      <w:r>
        <w:rPr>
          <w:rFonts w:eastAsia="DengXian"/>
          <w:i/>
          <w:sz w:val="28"/>
          <w:szCs w:val="28"/>
        </w:rPr>
        <w:t>p vào th</w:t>
      </w:r>
      <w:r>
        <w:rPr>
          <w:rFonts w:eastAsia="DengXian"/>
          <w:i/>
          <w:sz w:val="28"/>
          <w:szCs w:val="28"/>
        </w:rPr>
        <w:t>ẻ</w:t>
      </w:r>
      <w:r>
        <w:rPr>
          <w:rFonts w:eastAsia="DengXian"/>
          <w:i/>
          <w:sz w:val="28"/>
          <w:szCs w:val="28"/>
        </w:rPr>
        <w:t xml:space="preserve"> căn cư</w:t>
      </w:r>
      <w:r>
        <w:rPr>
          <w:rFonts w:eastAsia="DengXian"/>
          <w:i/>
          <w:sz w:val="28"/>
          <w:szCs w:val="28"/>
        </w:rPr>
        <w:t>ớ</w:t>
      </w:r>
      <w:r>
        <w:rPr>
          <w:rFonts w:eastAsia="DengXian"/>
          <w:i/>
          <w:sz w:val="28"/>
          <w:szCs w:val="28"/>
        </w:rPr>
        <w:t>c có giá tr</w:t>
      </w:r>
      <w:r>
        <w:rPr>
          <w:rFonts w:eastAsia="DengXian"/>
          <w:i/>
          <w:sz w:val="28"/>
          <w:szCs w:val="28"/>
        </w:rPr>
        <w:t>ị</w:t>
      </w:r>
      <w:r>
        <w:rPr>
          <w:rFonts w:eastAsia="DengXian"/>
          <w:i/>
          <w:sz w:val="28"/>
          <w:szCs w:val="28"/>
        </w:rPr>
        <w:t xml:space="preserve"> tương đương như vi</w:t>
      </w:r>
      <w:r>
        <w:rPr>
          <w:rFonts w:eastAsia="DengXian"/>
          <w:i/>
          <w:sz w:val="28"/>
          <w:szCs w:val="28"/>
        </w:rPr>
        <w:t>ệ</w:t>
      </w:r>
      <w:r>
        <w:rPr>
          <w:rFonts w:eastAsia="DengXian"/>
          <w:i/>
          <w:sz w:val="28"/>
          <w:szCs w:val="28"/>
        </w:rPr>
        <w:t>c cung c</w:t>
      </w:r>
      <w:r>
        <w:rPr>
          <w:rFonts w:eastAsia="DengXian"/>
          <w:i/>
          <w:sz w:val="28"/>
          <w:szCs w:val="28"/>
        </w:rPr>
        <w:t>ấ</w:t>
      </w:r>
      <w:r>
        <w:rPr>
          <w:rFonts w:eastAsia="DengXian"/>
          <w:i/>
          <w:sz w:val="28"/>
          <w:szCs w:val="28"/>
        </w:rPr>
        <w:t>p thông tin ho</w:t>
      </w:r>
      <w:r>
        <w:rPr>
          <w:rFonts w:eastAsia="DengXian"/>
          <w:i/>
          <w:sz w:val="28"/>
          <w:szCs w:val="28"/>
        </w:rPr>
        <w:t>ặ</w:t>
      </w:r>
      <w:r>
        <w:rPr>
          <w:rFonts w:eastAsia="DengXian"/>
          <w:i/>
          <w:sz w:val="28"/>
          <w:szCs w:val="28"/>
        </w:rPr>
        <w:t>c s</w:t>
      </w:r>
      <w:r>
        <w:rPr>
          <w:rFonts w:eastAsia="DengXian"/>
          <w:i/>
          <w:sz w:val="28"/>
          <w:szCs w:val="28"/>
        </w:rPr>
        <w:t>ử</w:t>
      </w:r>
      <w:r>
        <w:rPr>
          <w:rFonts w:eastAsia="DengXian"/>
          <w:i/>
          <w:sz w:val="28"/>
          <w:szCs w:val="28"/>
        </w:rPr>
        <w:t xml:space="preserve"> d</w:t>
      </w:r>
      <w:r>
        <w:rPr>
          <w:rFonts w:eastAsia="DengXian"/>
          <w:i/>
          <w:sz w:val="28"/>
          <w:szCs w:val="28"/>
        </w:rPr>
        <w:t>ụ</w:t>
      </w:r>
      <w:r>
        <w:rPr>
          <w:rFonts w:eastAsia="DengXian"/>
          <w:i/>
          <w:sz w:val="28"/>
          <w:szCs w:val="28"/>
        </w:rPr>
        <w:t>ng gi</w:t>
      </w:r>
      <w:r>
        <w:rPr>
          <w:rFonts w:eastAsia="DengXian"/>
          <w:i/>
          <w:sz w:val="28"/>
          <w:szCs w:val="28"/>
        </w:rPr>
        <w:t>ấ</w:t>
      </w:r>
      <w:r>
        <w:rPr>
          <w:rFonts w:eastAsia="DengXian"/>
          <w:i/>
          <w:sz w:val="28"/>
          <w:szCs w:val="28"/>
        </w:rPr>
        <w:t>y t</w:t>
      </w:r>
      <w:r>
        <w:rPr>
          <w:rFonts w:eastAsia="DengXian"/>
          <w:i/>
          <w:sz w:val="28"/>
          <w:szCs w:val="28"/>
        </w:rPr>
        <w:t>ờ</w:t>
      </w:r>
      <w:r>
        <w:rPr>
          <w:rFonts w:eastAsia="DengXian"/>
          <w:i/>
          <w:sz w:val="28"/>
          <w:szCs w:val="28"/>
        </w:rPr>
        <w:t xml:space="preserve"> có ch</w:t>
      </w:r>
      <w:r>
        <w:rPr>
          <w:rFonts w:eastAsia="DengXian"/>
          <w:i/>
          <w:sz w:val="28"/>
          <w:szCs w:val="28"/>
        </w:rPr>
        <w:t>ứ</w:t>
      </w:r>
      <w:r>
        <w:rPr>
          <w:rFonts w:eastAsia="DengXian"/>
          <w:i/>
          <w:sz w:val="28"/>
          <w:szCs w:val="28"/>
        </w:rPr>
        <w:t>a thông tin đó trong th</w:t>
      </w:r>
      <w:r>
        <w:rPr>
          <w:rFonts w:eastAsia="DengXian"/>
          <w:i/>
          <w:sz w:val="28"/>
          <w:szCs w:val="28"/>
        </w:rPr>
        <w:t>ự</w:t>
      </w:r>
      <w:r>
        <w:rPr>
          <w:rFonts w:eastAsia="DengXian"/>
          <w:i/>
          <w:sz w:val="28"/>
          <w:szCs w:val="28"/>
        </w:rPr>
        <w:t>c hi</w:t>
      </w:r>
      <w:r>
        <w:rPr>
          <w:rFonts w:eastAsia="DengXian"/>
          <w:i/>
          <w:sz w:val="28"/>
          <w:szCs w:val="28"/>
        </w:rPr>
        <w:t>ệ</w:t>
      </w:r>
      <w:r>
        <w:rPr>
          <w:rFonts w:eastAsia="DengXian"/>
          <w:i/>
          <w:sz w:val="28"/>
          <w:szCs w:val="28"/>
        </w:rPr>
        <w:t>n th</w:t>
      </w:r>
      <w:r>
        <w:rPr>
          <w:rFonts w:eastAsia="DengXian"/>
          <w:i/>
          <w:sz w:val="28"/>
          <w:szCs w:val="28"/>
        </w:rPr>
        <w:t>ủ</w:t>
      </w:r>
      <w:r>
        <w:rPr>
          <w:rFonts w:eastAsia="DengXian"/>
          <w:i/>
          <w:sz w:val="28"/>
          <w:szCs w:val="28"/>
        </w:rPr>
        <w:t xml:space="preserve"> t</w:t>
      </w:r>
      <w:r>
        <w:rPr>
          <w:rFonts w:eastAsia="DengXian"/>
          <w:i/>
          <w:sz w:val="28"/>
          <w:szCs w:val="28"/>
        </w:rPr>
        <w:t>ụ</w:t>
      </w:r>
      <w:r>
        <w:rPr>
          <w:rFonts w:eastAsia="DengXian"/>
          <w:i/>
          <w:sz w:val="28"/>
          <w:szCs w:val="28"/>
        </w:rPr>
        <w:t>c hành chính, d</w:t>
      </w:r>
      <w:r>
        <w:rPr>
          <w:rFonts w:eastAsia="DengXian"/>
          <w:i/>
          <w:sz w:val="28"/>
          <w:szCs w:val="28"/>
        </w:rPr>
        <w:t>ị</w:t>
      </w:r>
      <w:r>
        <w:rPr>
          <w:rFonts w:eastAsia="DengXian"/>
          <w:i/>
          <w:sz w:val="28"/>
          <w:szCs w:val="28"/>
        </w:rPr>
        <w:t>ch v</w:t>
      </w:r>
      <w:r>
        <w:rPr>
          <w:rFonts w:eastAsia="DengXian"/>
          <w:i/>
          <w:sz w:val="28"/>
          <w:szCs w:val="28"/>
        </w:rPr>
        <w:t>ụ</w:t>
      </w:r>
      <w:r>
        <w:rPr>
          <w:rFonts w:eastAsia="DengXian"/>
          <w:i/>
          <w:sz w:val="28"/>
          <w:szCs w:val="28"/>
        </w:rPr>
        <w:t xml:space="preserve"> công, các giao d</w:t>
      </w:r>
      <w:r>
        <w:rPr>
          <w:rFonts w:eastAsia="DengXian"/>
          <w:i/>
          <w:sz w:val="28"/>
          <w:szCs w:val="28"/>
        </w:rPr>
        <w:t>ị</w:t>
      </w:r>
      <w:r>
        <w:rPr>
          <w:rFonts w:eastAsia="DengXian"/>
          <w:i/>
          <w:sz w:val="28"/>
          <w:szCs w:val="28"/>
        </w:rPr>
        <w:t>ch và ho</w:t>
      </w:r>
      <w:r>
        <w:rPr>
          <w:rFonts w:eastAsia="DengXian"/>
          <w:i/>
          <w:sz w:val="28"/>
          <w:szCs w:val="28"/>
        </w:rPr>
        <w:t>ạ</w:t>
      </w:r>
      <w:r>
        <w:rPr>
          <w:rFonts w:eastAsia="DengXian"/>
          <w:i/>
          <w:sz w:val="28"/>
          <w:szCs w:val="28"/>
        </w:rPr>
        <w:t>t đ</w:t>
      </w:r>
      <w:r>
        <w:rPr>
          <w:rFonts w:eastAsia="DengXian"/>
          <w:i/>
          <w:sz w:val="28"/>
          <w:szCs w:val="28"/>
        </w:rPr>
        <w:t>ộ</w:t>
      </w:r>
      <w:r>
        <w:rPr>
          <w:rFonts w:eastAsia="DengXian"/>
          <w:i/>
          <w:sz w:val="28"/>
          <w:szCs w:val="28"/>
        </w:rPr>
        <w:t>ng khác.”</w:t>
      </w:r>
    </w:p>
    <w:p w:rsidR="001F0EEF" w:rsidRDefault="009E2C7D">
      <w:pPr>
        <w:spacing w:before="60" w:after="60"/>
        <w:ind w:firstLine="720"/>
        <w:jc w:val="both"/>
        <w:rPr>
          <w:sz w:val="28"/>
          <w:szCs w:val="28"/>
        </w:rPr>
      </w:pPr>
      <w:r>
        <w:rPr>
          <w:rFonts w:eastAsia="DengXian"/>
          <w:sz w:val="28"/>
          <w:szCs w:val="28"/>
        </w:rPr>
        <w:t>- Quy</w:t>
      </w:r>
      <w:r>
        <w:rPr>
          <w:rFonts w:eastAsia="DengXian"/>
          <w:sz w:val="28"/>
          <w:szCs w:val="28"/>
        </w:rPr>
        <w:t>ế</w:t>
      </w:r>
      <w:r>
        <w:rPr>
          <w:rFonts w:eastAsia="DengXian"/>
          <w:sz w:val="28"/>
          <w:szCs w:val="28"/>
        </w:rPr>
        <w:t>t đ</w:t>
      </w:r>
      <w:r>
        <w:rPr>
          <w:rFonts w:eastAsia="DengXian"/>
          <w:sz w:val="28"/>
          <w:szCs w:val="28"/>
        </w:rPr>
        <w:t>ị</w:t>
      </w:r>
      <w:r>
        <w:rPr>
          <w:rFonts w:eastAsia="DengXian"/>
          <w:sz w:val="28"/>
          <w:szCs w:val="28"/>
        </w:rPr>
        <w:t>nh s</w:t>
      </w:r>
      <w:r>
        <w:rPr>
          <w:rFonts w:eastAsia="DengXian"/>
          <w:sz w:val="28"/>
          <w:szCs w:val="28"/>
        </w:rPr>
        <w:t>ố</w:t>
      </w:r>
      <w:r>
        <w:rPr>
          <w:rFonts w:eastAsia="DengXian"/>
          <w:sz w:val="28"/>
          <w:szCs w:val="28"/>
        </w:rPr>
        <w:t xml:space="preserve"> 142/QĐ</w:t>
      </w:r>
      <w:r>
        <w:rPr>
          <w:rFonts w:eastAsia="DengXian"/>
          <w:sz w:val="28"/>
          <w:szCs w:val="28"/>
        </w:rPr>
        <w:t>-TTg ngày 02/02/2024 c</w:t>
      </w:r>
      <w:r>
        <w:rPr>
          <w:rFonts w:eastAsia="DengXian"/>
          <w:sz w:val="28"/>
          <w:szCs w:val="28"/>
        </w:rPr>
        <w:t>ủ</w:t>
      </w:r>
      <w:r>
        <w:rPr>
          <w:rFonts w:eastAsia="DengXian"/>
          <w:sz w:val="28"/>
          <w:szCs w:val="28"/>
        </w:rPr>
        <w:t>a Th</w:t>
      </w:r>
      <w:r>
        <w:rPr>
          <w:rFonts w:eastAsia="DengXian"/>
          <w:sz w:val="28"/>
          <w:szCs w:val="28"/>
        </w:rPr>
        <w:t>ủ</w:t>
      </w:r>
      <w:r>
        <w:rPr>
          <w:rFonts w:eastAsia="DengXian"/>
          <w:sz w:val="28"/>
          <w:szCs w:val="28"/>
        </w:rPr>
        <w:t xml:space="preserve"> tư</w:t>
      </w:r>
      <w:r>
        <w:rPr>
          <w:rFonts w:eastAsia="DengXian"/>
          <w:sz w:val="28"/>
          <w:szCs w:val="28"/>
        </w:rPr>
        <w:t>ớ</w:t>
      </w:r>
      <w:r>
        <w:rPr>
          <w:rFonts w:eastAsia="DengXian"/>
          <w:sz w:val="28"/>
          <w:szCs w:val="28"/>
        </w:rPr>
        <w:t>ng Chính ph</w:t>
      </w:r>
      <w:r>
        <w:rPr>
          <w:rFonts w:eastAsia="DengXian"/>
          <w:sz w:val="28"/>
          <w:szCs w:val="28"/>
        </w:rPr>
        <w:t>ủ</w:t>
      </w:r>
      <w:r>
        <w:rPr>
          <w:rFonts w:eastAsia="DengXian"/>
          <w:sz w:val="28"/>
          <w:szCs w:val="28"/>
        </w:rPr>
        <w:t xml:space="preserve"> phê duy</w:t>
      </w:r>
      <w:r>
        <w:rPr>
          <w:rFonts w:eastAsia="DengXian"/>
          <w:sz w:val="28"/>
          <w:szCs w:val="28"/>
        </w:rPr>
        <w:t>ệ</w:t>
      </w:r>
      <w:r>
        <w:rPr>
          <w:rFonts w:eastAsia="DengXian"/>
          <w:sz w:val="28"/>
          <w:szCs w:val="28"/>
        </w:rPr>
        <w:t>t chi</w:t>
      </w:r>
      <w:r>
        <w:rPr>
          <w:rFonts w:eastAsia="DengXian"/>
          <w:sz w:val="28"/>
          <w:szCs w:val="28"/>
        </w:rPr>
        <w:t>ế</w:t>
      </w:r>
      <w:r>
        <w:rPr>
          <w:rFonts w:eastAsia="DengXian"/>
          <w:sz w:val="28"/>
          <w:szCs w:val="28"/>
        </w:rPr>
        <w:t>n lư</w:t>
      </w:r>
      <w:r>
        <w:rPr>
          <w:rFonts w:eastAsia="DengXian"/>
          <w:sz w:val="28"/>
          <w:szCs w:val="28"/>
        </w:rPr>
        <w:t>ợ</w:t>
      </w:r>
      <w:r>
        <w:rPr>
          <w:rFonts w:eastAsia="DengXian"/>
          <w:sz w:val="28"/>
          <w:szCs w:val="28"/>
        </w:rPr>
        <w:t>c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qu</w:t>
      </w:r>
      <w:r>
        <w:rPr>
          <w:rFonts w:eastAsia="DengXian"/>
          <w:sz w:val="28"/>
          <w:szCs w:val="28"/>
        </w:rPr>
        <w:t>ố</w:t>
      </w:r>
      <w:r>
        <w:rPr>
          <w:rFonts w:eastAsia="DengXian"/>
          <w:sz w:val="28"/>
          <w:szCs w:val="28"/>
        </w:rPr>
        <w:t>c gia đ</w:t>
      </w:r>
      <w:r>
        <w:rPr>
          <w:rFonts w:eastAsia="DengXian"/>
          <w:sz w:val="28"/>
          <w:szCs w:val="28"/>
        </w:rPr>
        <w:t>ế</w:t>
      </w:r>
      <w:r>
        <w:rPr>
          <w:rFonts w:eastAsia="DengXian"/>
          <w:sz w:val="28"/>
          <w:szCs w:val="28"/>
        </w:rPr>
        <w:t>n năm 2030 đã xác đ</w:t>
      </w:r>
      <w:r>
        <w:rPr>
          <w:rFonts w:eastAsia="DengXian"/>
          <w:sz w:val="28"/>
          <w:szCs w:val="28"/>
        </w:rPr>
        <w:t>ị</w:t>
      </w:r>
      <w:r>
        <w:rPr>
          <w:rFonts w:eastAsia="DengXian"/>
          <w:sz w:val="28"/>
          <w:szCs w:val="28"/>
        </w:rPr>
        <w:t>nh rõ các nhi</w:t>
      </w:r>
      <w:r>
        <w:rPr>
          <w:rFonts w:eastAsia="DengXian"/>
          <w:sz w:val="28"/>
          <w:szCs w:val="28"/>
        </w:rPr>
        <w:t>ệ</w:t>
      </w:r>
      <w:r>
        <w:rPr>
          <w:rFonts w:eastAsia="DengXian"/>
          <w:sz w:val="28"/>
          <w:szCs w:val="28"/>
        </w:rPr>
        <w:t>m v</w:t>
      </w:r>
      <w:r>
        <w:rPr>
          <w:rFonts w:eastAsia="DengXian"/>
          <w:sz w:val="28"/>
          <w:szCs w:val="28"/>
        </w:rPr>
        <w:t>ụ</w:t>
      </w:r>
      <w:r>
        <w:rPr>
          <w:rFonts w:eastAsia="DengXian"/>
          <w:sz w:val="28"/>
          <w:szCs w:val="28"/>
        </w:rPr>
        <w:t xml:space="preserve"> c</w:t>
      </w:r>
      <w:r>
        <w:rPr>
          <w:rFonts w:eastAsia="DengXian"/>
          <w:sz w:val="28"/>
          <w:szCs w:val="28"/>
        </w:rPr>
        <w:t>ủ</w:t>
      </w:r>
      <w:r>
        <w:rPr>
          <w:rFonts w:eastAsia="DengXian"/>
          <w:sz w:val="28"/>
          <w:szCs w:val="28"/>
        </w:rPr>
        <w:t>a B</w:t>
      </w:r>
      <w:r>
        <w:rPr>
          <w:rFonts w:eastAsia="DengXian"/>
          <w:sz w:val="28"/>
          <w:szCs w:val="28"/>
        </w:rPr>
        <w:t>ộ</w:t>
      </w:r>
      <w:r>
        <w:rPr>
          <w:rFonts w:eastAsia="DengXian"/>
          <w:sz w:val="28"/>
          <w:szCs w:val="28"/>
        </w:rPr>
        <w:t xml:space="preserve">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t</w:t>
      </w:r>
      <w:r>
        <w:rPr>
          <w:rFonts w:eastAsia="DengXian"/>
          <w:sz w:val="28"/>
          <w:szCs w:val="28"/>
        </w:rPr>
        <w:t>ạ</w:t>
      </w:r>
      <w:r>
        <w:rPr>
          <w:rFonts w:eastAsia="DengXian"/>
          <w:sz w:val="28"/>
          <w:szCs w:val="28"/>
        </w:rPr>
        <w:t>i kho</w:t>
      </w:r>
      <w:r>
        <w:rPr>
          <w:rFonts w:eastAsia="DengXian"/>
          <w:sz w:val="28"/>
          <w:szCs w:val="28"/>
        </w:rPr>
        <w:t>ả</w:t>
      </w:r>
      <w:r>
        <w:rPr>
          <w:rFonts w:eastAsia="DengXian"/>
          <w:sz w:val="28"/>
          <w:szCs w:val="28"/>
        </w:rPr>
        <w:t>n 6 M</w:t>
      </w:r>
      <w:r>
        <w:rPr>
          <w:rFonts w:eastAsia="DengXian"/>
          <w:sz w:val="28"/>
          <w:szCs w:val="28"/>
        </w:rPr>
        <w:t>ụ</w:t>
      </w:r>
      <w:r>
        <w:rPr>
          <w:rFonts w:eastAsia="DengXian"/>
          <w:sz w:val="28"/>
          <w:szCs w:val="28"/>
        </w:rPr>
        <w:t>c VIII Đi</w:t>
      </w:r>
      <w:r>
        <w:rPr>
          <w:rFonts w:eastAsia="DengXian"/>
          <w:sz w:val="28"/>
          <w:szCs w:val="28"/>
        </w:rPr>
        <w:t>ề</w:t>
      </w:r>
      <w:r>
        <w:rPr>
          <w:rFonts w:eastAsia="DengXian"/>
          <w:sz w:val="28"/>
          <w:szCs w:val="28"/>
        </w:rPr>
        <w:t>u 1, c</w:t>
      </w:r>
      <w:r>
        <w:rPr>
          <w:rFonts w:eastAsia="DengXian"/>
          <w:sz w:val="28"/>
          <w:szCs w:val="28"/>
        </w:rPr>
        <w:t>ụ</w:t>
      </w:r>
      <w:r>
        <w:rPr>
          <w:rFonts w:eastAsia="DengXian"/>
          <w:sz w:val="28"/>
          <w:szCs w:val="28"/>
        </w:rPr>
        <w:t xml:space="preserve"> th</w:t>
      </w:r>
      <w:r>
        <w:rPr>
          <w:rFonts w:eastAsia="DengXian"/>
          <w:sz w:val="28"/>
          <w:szCs w:val="28"/>
        </w:rPr>
        <w:t>ể</w:t>
      </w:r>
      <w:r>
        <w:rPr>
          <w:rFonts w:eastAsia="DengXian"/>
          <w:sz w:val="28"/>
          <w:szCs w:val="28"/>
        </w:rPr>
        <w:t xml:space="preserve"> như sau: </w:t>
      </w:r>
    </w:p>
    <w:p w:rsidR="001F0EEF" w:rsidRDefault="009E2C7D">
      <w:pPr>
        <w:spacing w:before="60" w:after="60"/>
        <w:ind w:firstLine="630"/>
        <w:jc w:val="both"/>
        <w:rPr>
          <w:sz w:val="28"/>
          <w:szCs w:val="28"/>
        </w:rPr>
      </w:pPr>
      <w:r>
        <w:rPr>
          <w:rFonts w:eastAsia="DengXian"/>
          <w:i/>
          <w:sz w:val="28"/>
          <w:szCs w:val="28"/>
        </w:rPr>
        <w:lastRenderedPageBreak/>
        <w:t>“6. B</w:t>
      </w:r>
      <w:r>
        <w:rPr>
          <w:rFonts w:eastAsia="DengXian"/>
          <w:i/>
          <w:sz w:val="28"/>
          <w:szCs w:val="28"/>
        </w:rPr>
        <w:t>ộ</w:t>
      </w:r>
      <w:r>
        <w:rPr>
          <w:rFonts w:eastAsia="DengXian"/>
          <w:i/>
          <w:sz w:val="28"/>
          <w:szCs w:val="28"/>
        </w:rPr>
        <w:t xml:space="preserve"> Giáo d</w:t>
      </w:r>
      <w:r>
        <w:rPr>
          <w:rFonts w:eastAsia="DengXian"/>
          <w:i/>
          <w:sz w:val="28"/>
          <w:szCs w:val="28"/>
        </w:rPr>
        <w:t>ụ</w:t>
      </w:r>
      <w:r>
        <w:rPr>
          <w:rFonts w:eastAsia="DengXian"/>
          <w:i/>
          <w:sz w:val="28"/>
          <w:szCs w:val="28"/>
        </w:rPr>
        <w:t>c và Đào t</w:t>
      </w:r>
      <w:r>
        <w:rPr>
          <w:rFonts w:eastAsia="DengXian"/>
          <w:i/>
          <w:sz w:val="28"/>
          <w:szCs w:val="28"/>
        </w:rPr>
        <w:t>ạ</w:t>
      </w:r>
      <w:r>
        <w:rPr>
          <w:rFonts w:eastAsia="DengXian"/>
          <w:i/>
          <w:sz w:val="28"/>
          <w:szCs w:val="28"/>
        </w:rPr>
        <w:t>o</w:t>
      </w:r>
    </w:p>
    <w:p w:rsidR="001F0EEF" w:rsidRDefault="009E2C7D">
      <w:pPr>
        <w:spacing w:before="60" w:after="60"/>
        <w:ind w:firstLine="720"/>
        <w:jc w:val="both"/>
        <w:rPr>
          <w:sz w:val="28"/>
          <w:szCs w:val="28"/>
        </w:rPr>
      </w:pPr>
      <w:r>
        <w:rPr>
          <w:rFonts w:eastAsia="DengXian"/>
          <w:i/>
          <w:sz w:val="28"/>
          <w:szCs w:val="28"/>
        </w:rPr>
        <w:t>c) T</w:t>
      </w:r>
      <w:r>
        <w:rPr>
          <w:rFonts w:eastAsia="DengXian"/>
          <w:i/>
          <w:sz w:val="28"/>
          <w:szCs w:val="28"/>
        </w:rPr>
        <w:t>ổ</w:t>
      </w:r>
      <w:r>
        <w:rPr>
          <w:rFonts w:eastAsia="DengXian"/>
          <w:i/>
          <w:sz w:val="28"/>
          <w:szCs w:val="28"/>
        </w:rPr>
        <w:t xml:space="preserve"> ch</w:t>
      </w:r>
      <w:r>
        <w:rPr>
          <w:rFonts w:eastAsia="DengXian"/>
          <w:i/>
          <w:sz w:val="28"/>
          <w:szCs w:val="28"/>
        </w:rPr>
        <w:t>ứ</w:t>
      </w:r>
      <w:r>
        <w:rPr>
          <w:rFonts w:eastAsia="DengXian"/>
          <w:i/>
          <w:sz w:val="28"/>
          <w:szCs w:val="28"/>
        </w:rPr>
        <w:t>c th</w:t>
      </w:r>
      <w:r>
        <w:rPr>
          <w:rFonts w:eastAsia="DengXian"/>
          <w:i/>
          <w:sz w:val="28"/>
          <w:szCs w:val="28"/>
        </w:rPr>
        <w:t>ự</w:t>
      </w:r>
      <w:r>
        <w:rPr>
          <w:rFonts w:eastAsia="DengXian"/>
          <w:i/>
          <w:sz w:val="28"/>
          <w:szCs w:val="28"/>
        </w:rPr>
        <w:t>c hi</w:t>
      </w:r>
      <w:r>
        <w:rPr>
          <w:rFonts w:eastAsia="DengXian"/>
          <w:i/>
          <w:sz w:val="28"/>
          <w:szCs w:val="28"/>
        </w:rPr>
        <w:t>ệ</w:t>
      </w:r>
      <w:r>
        <w:rPr>
          <w:rFonts w:eastAsia="DengXian"/>
          <w:i/>
          <w:sz w:val="28"/>
          <w:szCs w:val="28"/>
        </w:rPr>
        <w:t>n vi</w:t>
      </w:r>
      <w:r>
        <w:rPr>
          <w:rFonts w:eastAsia="DengXian"/>
          <w:i/>
          <w:sz w:val="28"/>
          <w:szCs w:val="28"/>
        </w:rPr>
        <w:t>ệ</w:t>
      </w:r>
      <w:r>
        <w:rPr>
          <w:rFonts w:eastAsia="DengXian"/>
          <w:i/>
          <w:sz w:val="28"/>
          <w:szCs w:val="28"/>
        </w:rPr>
        <w:t>c s</w:t>
      </w:r>
      <w:r>
        <w:rPr>
          <w:rFonts w:eastAsia="DengXian"/>
          <w:i/>
          <w:sz w:val="28"/>
          <w:szCs w:val="28"/>
        </w:rPr>
        <w:t>ố</w:t>
      </w:r>
      <w:r>
        <w:rPr>
          <w:rFonts w:eastAsia="DengXian"/>
          <w:i/>
          <w:sz w:val="28"/>
          <w:szCs w:val="28"/>
        </w:rPr>
        <w:t xml:space="preserve"> hóa</w:t>
      </w:r>
      <w:r>
        <w:rPr>
          <w:rFonts w:eastAsia="DengXian"/>
          <w:i/>
          <w:sz w:val="28"/>
          <w:szCs w:val="28"/>
        </w:rPr>
        <w:t xml:space="preserve"> và qu</w:t>
      </w:r>
      <w:r>
        <w:rPr>
          <w:rFonts w:eastAsia="DengXian"/>
          <w:i/>
          <w:sz w:val="28"/>
          <w:szCs w:val="28"/>
        </w:rPr>
        <w:t>ả</w:t>
      </w:r>
      <w:r>
        <w:rPr>
          <w:rFonts w:eastAsia="DengXian"/>
          <w:i/>
          <w:sz w:val="28"/>
          <w:szCs w:val="28"/>
        </w:rPr>
        <w:t>n lý th</w:t>
      </w:r>
      <w:r>
        <w:rPr>
          <w:rFonts w:eastAsia="DengXian"/>
          <w:i/>
          <w:sz w:val="28"/>
          <w:szCs w:val="28"/>
        </w:rPr>
        <w:t>ố</w:t>
      </w:r>
      <w:r>
        <w:rPr>
          <w:rFonts w:eastAsia="DengXian"/>
          <w:i/>
          <w:sz w:val="28"/>
          <w:szCs w:val="28"/>
        </w:rPr>
        <w:t>ng nh</w:t>
      </w:r>
      <w:r>
        <w:rPr>
          <w:rFonts w:eastAsia="DengXian"/>
          <w:i/>
          <w:sz w:val="28"/>
          <w:szCs w:val="28"/>
        </w:rPr>
        <w:t>ấ</w:t>
      </w:r>
      <w:r>
        <w:rPr>
          <w:rFonts w:eastAsia="DengXian"/>
          <w:i/>
          <w:sz w:val="28"/>
          <w:szCs w:val="28"/>
        </w:rPr>
        <w:t>t h</w:t>
      </w:r>
      <w:r>
        <w:rPr>
          <w:rFonts w:eastAsia="DengXian"/>
          <w:i/>
          <w:sz w:val="28"/>
          <w:szCs w:val="28"/>
        </w:rPr>
        <w:t>ệ</w:t>
      </w:r>
      <w:r>
        <w:rPr>
          <w:rFonts w:eastAsia="DengXian"/>
          <w:i/>
          <w:sz w:val="28"/>
          <w:szCs w:val="28"/>
        </w:rPr>
        <w:t xml:space="preserve"> th</w:t>
      </w:r>
      <w:r>
        <w:rPr>
          <w:rFonts w:eastAsia="DengXian"/>
          <w:i/>
          <w:sz w:val="28"/>
          <w:szCs w:val="28"/>
        </w:rPr>
        <w:t>ố</w:t>
      </w:r>
      <w:r>
        <w:rPr>
          <w:rFonts w:eastAsia="DengXian"/>
          <w:i/>
          <w:sz w:val="28"/>
          <w:szCs w:val="28"/>
        </w:rPr>
        <w:t>ng văn b</w:t>
      </w:r>
      <w:r>
        <w:rPr>
          <w:rFonts w:eastAsia="DengXian"/>
          <w:i/>
          <w:sz w:val="28"/>
          <w:szCs w:val="28"/>
        </w:rPr>
        <w:t>ằ</w:t>
      </w:r>
      <w:r>
        <w:rPr>
          <w:rFonts w:eastAsia="DengXian"/>
          <w:i/>
          <w:sz w:val="28"/>
          <w:szCs w:val="28"/>
        </w:rPr>
        <w:t>ng, ch</w:t>
      </w:r>
      <w:r>
        <w:rPr>
          <w:rFonts w:eastAsia="DengXian"/>
          <w:i/>
          <w:sz w:val="28"/>
          <w:szCs w:val="28"/>
        </w:rPr>
        <w:t>ứ</w:t>
      </w:r>
      <w:r>
        <w:rPr>
          <w:rFonts w:eastAsia="DengXian"/>
          <w:i/>
          <w:sz w:val="28"/>
          <w:szCs w:val="28"/>
        </w:rPr>
        <w:t>ng ch</w:t>
      </w:r>
      <w:r>
        <w:rPr>
          <w:rFonts w:eastAsia="DengXian"/>
          <w:i/>
          <w:sz w:val="28"/>
          <w:szCs w:val="28"/>
        </w:rPr>
        <w:t>ỉ</w:t>
      </w:r>
      <w:r>
        <w:rPr>
          <w:rFonts w:eastAsia="DengXian"/>
          <w:i/>
          <w:sz w:val="28"/>
          <w:szCs w:val="28"/>
        </w:rPr>
        <w:t>, chương trình đào t</w:t>
      </w:r>
      <w:r>
        <w:rPr>
          <w:rFonts w:eastAsia="DengXian"/>
          <w:i/>
          <w:sz w:val="28"/>
          <w:szCs w:val="28"/>
        </w:rPr>
        <w:t>ạ</w:t>
      </w:r>
      <w:r>
        <w:rPr>
          <w:rFonts w:eastAsia="DengXian"/>
          <w:i/>
          <w:sz w:val="28"/>
          <w:szCs w:val="28"/>
        </w:rPr>
        <w:t>o g</w:t>
      </w:r>
      <w:r>
        <w:rPr>
          <w:rFonts w:eastAsia="DengXian"/>
          <w:i/>
          <w:sz w:val="28"/>
          <w:szCs w:val="28"/>
        </w:rPr>
        <w:t>ắ</w:t>
      </w:r>
      <w:r>
        <w:rPr>
          <w:rFonts w:eastAsia="DengXian"/>
          <w:i/>
          <w:sz w:val="28"/>
          <w:szCs w:val="28"/>
        </w:rPr>
        <w:t>n v</w:t>
      </w:r>
      <w:r>
        <w:rPr>
          <w:rFonts w:eastAsia="DengXian"/>
          <w:i/>
          <w:sz w:val="28"/>
          <w:szCs w:val="28"/>
        </w:rPr>
        <w:t>ớ</w:t>
      </w:r>
      <w:r>
        <w:rPr>
          <w:rFonts w:eastAsia="DengXian"/>
          <w:i/>
          <w:sz w:val="28"/>
          <w:szCs w:val="28"/>
        </w:rPr>
        <w:t>i t</w:t>
      </w:r>
      <w:r>
        <w:rPr>
          <w:rFonts w:eastAsia="DengXian"/>
          <w:i/>
          <w:sz w:val="28"/>
          <w:szCs w:val="28"/>
        </w:rPr>
        <w:t>ừ</w:t>
      </w:r>
      <w:r>
        <w:rPr>
          <w:rFonts w:eastAsia="DengXian"/>
          <w:i/>
          <w:sz w:val="28"/>
          <w:szCs w:val="28"/>
        </w:rPr>
        <w:t>ng sinh viên, h</w:t>
      </w:r>
      <w:r>
        <w:rPr>
          <w:rFonts w:eastAsia="DengXian"/>
          <w:i/>
          <w:sz w:val="28"/>
          <w:szCs w:val="28"/>
        </w:rPr>
        <w:t>ọ</w:t>
      </w:r>
      <w:r>
        <w:rPr>
          <w:rFonts w:eastAsia="DengXian"/>
          <w:i/>
          <w:sz w:val="28"/>
          <w:szCs w:val="28"/>
        </w:rPr>
        <w:t>c viên, làm cơ s</w:t>
      </w:r>
      <w:r>
        <w:rPr>
          <w:rFonts w:eastAsia="DengXian"/>
          <w:i/>
          <w:sz w:val="28"/>
          <w:szCs w:val="28"/>
        </w:rPr>
        <w:t>ở</w:t>
      </w:r>
      <w:r>
        <w:rPr>
          <w:rFonts w:eastAsia="DengXian"/>
          <w:i/>
          <w:sz w:val="28"/>
          <w:szCs w:val="28"/>
        </w:rPr>
        <w:t xml:space="preserve"> tham chi</w:t>
      </w:r>
      <w:r>
        <w:rPr>
          <w:rFonts w:eastAsia="DengXian"/>
          <w:i/>
          <w:sz w:val="28"/>
          <w:szCs w:val="28"/>
        </w:rPr>
        <w:t>ế</w:t>
      </w:r>
      <w:r>
        <w:rPr>
          <w:rFonts w:eastAsia="DengXian"/>
          <w:i/>
          <w:sz w:val="28"/>
          <w:szCs w:val="28"/>
        </w:rPr>
        <w:t>u, s</w:t>
      </w:r>
      <w:r>
        <w:rPr>
          <w:rFonts w:eastAsia="DengXian"/>
          <w:i/>
          <w:sz w:val="28"/>
          <w:szCs w:val="28"/>
        </w:rPr>
        <w:t>ử</w:t>
      </w:r>
      <w:r>
        <w:rPr>
          <w:rFonts w:eastAsia="DengXian"/>
          <w:i/>
          <w:sz w:val="28"/>
          <w:szCs w:val="28"/>
        </w:rPr>
        <w:t xml:space="preserve"> d</w:t>
      </w:r>
      <w:r>
        <w:rPr>
          <w:rFonts w:eastAsia="DengXian"/>
          <w:i/>
          <w:sz w:val="28"/>
          <w:szCs w:val="28"/>
        </w:rPr>
        <w:t>ụ</w:t>
      </w:r>
      <w:r>
        <w:rPr>
          <w:rFonts w:eastAsia="DengXian"/>
          <w:i/>
          <w:sz w:val="28"/>
          <w:szCs w:val="28"/>
        </w:rPr>
        <w:t>ng trong các ho</w:t>
      </w:r>
      <w:r>
        <w:rPr>
          <w:rFonts w:eastAsia="DengXian"/>
          <w:i/>
          <w:sz w:val="28"/>
          <w:szCs w:val="28"/>
        </w:rPr>
        <w:t>ạ</w:t>
      </w:r>
      <w:r>
        <w:rPr>
          <w:rFonts w:eastAsia="DengXian"/>
          <w:i/>
          <w:sz w:val="28"/>
          <w:szCs w:val="28"/>
        </w:rPr>
        <w:t>t đ</w:t>
      </w:r>
      <w:r>
        <w:rPr>
          <w:rFonts w:eastAsia="DengXian"/>
          <w:i/>
          <w:sz w:val="28"/>
          <w:szCs w:val="28"/>
        </w:rPr>
        <w:t>ộ</w:t>
      </w:r>
      <w:r>
        <w:rPr>
          <w:rFonts w:eastAsia="DengXian"/>
          <w:i/>
          <w:sz w:val="28"/>
          <w:szCs w:val="28"/>
        </w:rPr>
        <w:t>ng xã h</w:t>
      </w:r>
      <w:r>
        <w:rPr>
          <w:rFonts w:eastAsia="DengXian"/>
          <w:i/>
          <w:sz w:val="28"/>
          <w:szCs w:val="28"/>
        </w:rPr>
        <w:t>ộ</w:t>
      </w:r>
      <w:r>
        <w:rPr>
          <w:rFonts w:eastAsia="DengXian"/>
          <w:i/>
          <w:sz w:val="28"/>
          <w:szCs w:val="28"/>
        </w:rPr>
        <w:t>i.</w:t>
      </w:r>
    </w:p>
    <w:p w:rsidR="001F0EEF" w:rsidRDefault="009E2C7D">
      <w:pPr>
        <w:spacing w:before="60" w:after="60"/>
        <w:ind w:firstLine="720"/>
        <w:jc w:val="both"/>
        <w:rPr>
          <w:sz w:val="28"/>
          <w:szCs w:val="28"/>
        </w:rPr>
      </w:pPr>
      <w:r>
        <w:rPr>
          <w:rFonts w:eastAsia="DengXian"/>
          <w:i/>
          <w:sz w:val="28"/>
          <w:szCs w:val="28"/>
        </w:rPr>
        <w:t>d) C</w:t>
      </w:r>
      <w:r>
        <w:rPr>
          <w:rFonts w:eastAsia="DengXian"/>
          <w:i/>
          <w:sz w:val="28"/>
          <w:szCs w:val="28"/>
        </w:rPr>
        <w:t>ậ</w:t>
      </w:r>
      <w:r>
        <w:rPr>
          <w:rFonts w:eastAsia="DengXian"/>
          <w:i/>
          <w:sz w:val="28"/>
          <w:szCs w:val="28"/>
        </w:rPr>
        <w:t>p nh</w:t>
      </w:r>
      <w:r>
        <w:rPr>
          <w:rFonts w:eastAsia="DengXian"/>
          <w:i/>
          <w:sz w:val="28"/>
          <w:szCs w:val="28"/>
        </w:rPr>
        <w:t>ậ</w:t>
      </w:r>
      <w:r>
        <w:rPr>
          <w:rFonts w:eastAsia="DengXian"/>
          <w:i/>
          <w:sz w:val="28"/>
          <w:szCs w:val="28"/>
        </w:rPr>
        <w:t>t, hoàn thi</w:t>
      </w:r>
      <w:r>
        <w:rPr>
          <w:rFonts w:eastAsia="DengXian"/>
          <w:i/>
          <w:sz w:val="28"/>
          <w:szCs w:val="28"/>
        </w:rPr>
        <w:t>ệ</w:t>
      </w:r>
      <w:r>
        <w:rPr>
          <w:rFonts w:eastAsia="DengXian"/>
          <w:i/>
          <w:sz w:val="28"/>
          <w:szCs w:val="28"/>
        </w:rPr>
        <w:t>n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ngành giáo d</w:t>
      </w:r>
      <w:r>
        <w:rPr>
          <w:rFonts w:eastAsia="DengXian"/>
          <w:i/>
          <w:sz w:val="28"/>
          <w:szCs w:val="28"/>
        </w:rPr>
        <w:t>ụ</w:t>
      </w:r>
      <w:r>
        <w:rPr>
          <w:rFonts w:eastAsia="DengXian"/>
          <w:i/>
          <w:sz w:val="28"/>
          <w:szCs w:val="28"/>
        </w:rPr>
        <w:t>c, đào t</w:t>
      </w:r>
      <w:r>
        <w:rPr>
          <w:rFonts w:eastAsia="DengXian"/>
          <w:i/>
          <w:sz w:val="28"/>
          <w:szCs w:val="28"/>
        </w:rPr>
        <w:t>ạ</w:t>
      </w:r>
      <w:r>
        <w:rPr>
          <w:rFonts w:eastAsia="DengXian"/>
          <w:i/>
          <w:sz w:val="28"/>
          <w:szCs w:val="28"/>
        </w:rPr>
        <w:t>o, bao g</w:t>
      </w:r>
      <w:r>
        <w:rPr>
          <w:rFonts w:eastAsia="DengXian"/>
          <w:i/>
          <w:sz w:val="28"/>
          <w:szCs w:val="28"/>
        </w:rPr>
        <w:t>ồ</w:t>
      </w:r>
      <w:r>
        <w:rPr>
          <w:rFonts w:eastAsia="DengXian"/>
          <w:i/>
          <w:sz w:val="28"/>
          <w:szCs w:val="28"/>
        </w:rPr>
        <w:t>m: cơ s</w:t>
      </w:r>
      <w:r>
        <w:rPr>
          <w:rFonts w:eastAsia="DengXian"/>
          <w:i/>
          <w:sz w:val="28"/>
          <w:szCs w:val="28"/>
        </w:rPr>
        <w:t>ở</w:t>
      </w:r>
      <w:r>
        <w:rPr>
          <w:rFonts w:eastAsia="DengXian"/>
          <w:i/>
          <w:sz w:val="28"/>
          <w:szCs w:val="28"/>
        </w:rPr>
        <w:t xml:space="preserve"> giáo d</w:t>
      </w:r>
      <w:r>
        <w:rPr>
          <w:rFonts w:eastAsia="DengXian"/>
          <w:i/>
          <w:sz w:val="28"/>
          <w:szCs w:val="28"/>
        </w:rPr>
        <w:t>ụ</w:t>
      </w:r>
      <w:r>
        <w:rPr>
          <w:rFonts w:eastAsia="DengXian"/>
          <w:i/>
          <w:sz w:val="28"/>
          <w:szCs w:val="28"/>
        </w:rPr>
        <w:t>c và đào t</w:t>
      </w:r>
      <w:r>
        <w:rPr>
          <w:rFonts w:eastAsia="DengXian"/>
          <w:i/>
          <w:sz w:val="28"/>
          <w:szCs w:val="28"/>
        </w:rPr>
        <w:t>ạ</w:t>
      </w:r>
      <w:r>
        <w:rPr>
          <w:rFonts w:eastAsia="DengXian"/>
          <w:i/>
          <w:sz w:val="28"/>
          <w:szCs w:val="28"/>
        </w:rPr>
        <w:t>o các c</w:t>
      </w:r>
      <w:r>
        <w:rPr>
          <w:rFonts w:eastAsia="DengXian"/>
          <w:i/>
          <w:sz w:val="28"/>
          <w:szCs w:val="28"/>
        </w:rPr>
        <w:t>ấ</w:t>
      </w:r>
      <w:r>
        <w:rPr>
          <w:rFonts w:eastAsia="DengXian"/>
          <w:i/>
          <w:sz w:val="28"/>
          <w:szCs w:val="28"/>
        </w:rPr>
        <w:t>p; các chuyên ngành đào t</w:t>
      </w:r>
      <w:r>
        <w:rPr>
          <w:rFonts w:eastAsia="DengXian"/>
          <w:i/>
          <w:sz w:val="28"/>
          <w:szCs w:val="28"/>
        </w:rPr>
        <w:t>ạ</w:t>
      </w:r>
      <w:r>
        <w:rPr>
          <w:rFonts w:eastAsia="DengXian"/>
          <w:i/>
          <w:sz w:val="28"/>
          <w:szCs w:val="28"/>
        </w:rPr>
        <w:t>o, chương trình đào t</w:t>
      </w:r>
      <w:r>
        <w:rPr>
          <w:rFonts w:eastAsia="DengXian"/>
          <w:i/>
          <w:sz w:val="28"/>
          <w:szCs w:val="28"/>
        </w:rPr>
        <w:t>ạ</w:t>
      </w:r>
      <w:r>
        <w:rPr>
          <w:rFonts w:eastAsia="DengXian"/>
          <w:i/>
          <w:sz w:val="28"/>
          <w:szCs w:val="28"/>
        </w:rPr>
        <w:t>o, h</w:t>
      </w:r>
      <w:r>
        <w:rPr>
          <w:rFonts w:eastAsia="DengXian"/>
          <w:i/>
          <w:sz w:val="28"/>
          <w:szCs w:val="28"/>
        </w:rPr>
        <w:t>ồ</w:t>
      </w:r>
      <w:r>
        <w:rPr>
          <w:rFonts w:eastAsia="DengXian"/>
          <w:i/>
          <w:sz w:val="28"/>
          <w:szCs w:val="28"/>
        </w:rPr>
        <w:t xml:space="preserve"> sơ giáo viên, sinh viên, h</w:t>
      </w:r>
      <w:r>
        <w:rPr>
          <w:rFonts w:eastAsia="DengXian"/>
          <w:i/>
          <w:sz w:val="28"/>
          <w:szCs w:val="28"/>
        </w:rPr>
        <w:t>ọ</w:t>
      </w:r>
      <w:r>
        <w:rPr>
          <w:rFonts w:eastAsia="DengXian"/>
          <w:i/>
          <w:sz w:val="28"/>
          <w:szCs w:val="28"/>
        </w:rPr>
        <w:t>c sinh; chu</w:t>
      </w:r>
      <w:r>
        <w:rPr>
          <w:rFonts w:eastAsia="DengXian"/>
          <w:i/>
          <w:sz w:val="28"/>
          <w:szCs w:val="28"/>
        </w:rPr>
        <w:t>ẩ</w:t>
      </w:r>
      <w:r>
        <w:rPr>
          <w:rFonts w:eastAsia="DengXian"/>
          <w:i/>
          <w:sz w:val="28"/>
          <w:szCs w:val="28"/>
        </w:rPr>
        <w:t>n hóa h</w:t>
      </w:r>
      <w:r>
        <w:rPr>
          <w:rFonts w:eastAsia="DengXian"/>
          <w:i/>
          <w:sz w:val="28"/>
          <w:szCs w:val="28"/>
        </w:rPr>
        <w:t>ọ</w:t>
      </w:r>
      <w:r>
        <w:rPr>
          <w:rFonts w:eastAsia="DengXian"/>
          <w:i/>
          <w:sz w:val="28"/>
          <w:szCs w:val="28"/>
        </w:rPr>
        <w:t>c b</w:t>
      </w:r>
      <w:r>
        <w:rPr>
          <w:rFonts w:eastAsia="DengXian"/>
          <w:i/>
          <w:sz w:val="28"/>
          <w:szCs w:val="28"/>
        </w:rPr>
        <w:t>ạ</w:t>
      </w:r>
      <w:r>
        <w:rPr>
          <w:rFonts w:eastAsia="DengXian"/>
          <w:i/>
          <w:sz w:val="28"/>
          <w:szCs w:val="28"/>
        </w:rPr>
        <w:t xml:space="preserve"> đi</w:t>
      </w:r>
      <w:r>
        <w:rPr>
          <w:rFonts w:eastAsia="DengXian"/>
          <w:i/>
          <w:sz w:val="28"/>
          <w:szCs w:val="28"/>
        </w:rPr>
        <w:t>ệ</w:t>
      </w:r>
      <w:r>
        <w:rPr>
          <w:rFonts w:eastAsia="DengXian"/>
          <w:i/>
          <w:sz w:val="28"/>
          <w:szCs w:val="28"/>
        </w:rPr>
        <w:t>n t</w:t>
      </w:r>
      <w:r>
        <w:rPr>
          <w:rFonts w:eastAsia="DengXian"/>
          <w:i/>
          <w:sz w:val="28"/>
          <w:szCs w:val="28"/>
        </w:rPr>
        <w:t>ử</w:t>
      </w:r>
      <w:r>
        <w:rPr>
          <w:rFonts w:eastAsia="DengXian"/>
          <w:i/>
          <w:sz w:val="28"/>
          <w:szCs w:val="28"/>
        </w:rPr>
        <w:t xml:space="preserve"> cho t</w:t>
      </w:r>
      <w:r>
        <w:rPr>
          <w:rFonts w:eastAsia="DengXian"/>
          <w:i/>
          <w:sz w:val="28"/>
          <w:szCs w:val="28"/>
        </w:rPr>
        <w:t>ấ</w:t>
      </w:r>
      <w:r>
        <w:rPr>
          <w:rFonts w:eastAsia="DengXian"/>
          <w:i/>
          <w:sz w:val="28"/>
          <w:szCs w:val="28"/>
        </w:rPr>
        <w:t>t c</w:t>
      </w:r>
      <w:r>
        <w:rPr>
          <w:rFonts w:eastAsia="DengXian"/>
          <w:i/>
          <w:sz w:val="28"/>
          <w:szCs w:val="28"/>
        </w:rPr>
        <w:t>ả</w:t>
      </w:r>
      <w:r>
        <w:rPr>
          <w:rFonts w:eastAsia="DengXian"/>
          <w:i/>
          <w:sz w:val="28"/>
          <w:szCs w:val="28"/>
        </w:rPr>
        <w:t xml:space="preserve"> các c</w:t>
      </w:r>
      <w:r>
        <w:rPr>
          <w:rFonts w:eastAsia="DengXian"/>
          <w:i/>
          <w:sz w:val="28"/>
          <w:szCs w:val="28"/>
        </w:rPr>
        <w:t>ấ</w:t>
      </w:r>
      <w:r>
        <w:rPr>
          <w:rFonts w:eastAsia="DengXian"/>
          <w:i/>
          <w:sz w:val="28"/>
          <w:szCs w:val="28"/>
        </w:rPr>
        <w:t>p h</w:t>
      </w:r>
      <w:r>
        <w:rPr>
          <w:rFonts w:eastAsia="DengXian"/>
          <w:i/>
          <w:sz w:val="28"/>
          <w:szCs w:val="28"/>
        </w:rPr>
        <w:t>ọ</w:t>
      </w:r>
      <w:r>
        <w:rPr>
          <w:rFonts w:eastAsia="DengXian"/>
          <w:i/>
          <w:sz w:val="28"/>
          <w:szCs w:val="28"/>
        </w:rPr>
        <w:t>c, ngành h</w:t>
      </w:r>
      <w:r>
        <w:rPr>
          <w:rFonts w:eastAsia="DengXian"/>
          <w:i/>
          <w:sz w:val="28"/>
          <w:szCs w:val="28"/>
        </w:rPr>
        <w:t>ọ</w:t>
      </w:r>
      <w:r>
        <w:rPr>
          <w:rFonts w:eastAsia="DengXian"/>
          <w:i/>
          <w:sz w:val="28"/>
          <w:szCs w:val="28"/>
        </w:rPr>
        <w:t>c; t</w:t>
      </w:r>
      <w:r>
        <w:rPr>
          <w:rFonts w:eastAsia="DengXian"/>
          <w:i/>
          <w:sz w:val="28"/>
          <w:szCs w:val="28"/>
        </w:rPr>
        <w:t>ạ</w:t>
      </w:r>
      <w:r>
        <w:rPr>
          <w:rFonts w:eastAsia="DengXian"/>
          <w:i/>
          <w:sz w:val="28"/>
          <w:szCs w:val="28"/>
        </w:rPr>
        <w:t>o d</w:t>
      </w:r>
      <w:r>
        <w:rPr>
          <w:rFonts w:eastAsia="DengXian"/>
          <w:i/>
          <w:sz w:val="28"/>
          <w:szCs w:val="28"/>
        </w:rPr>
        <w:t>ự</w:t>
      </w:r>
      <w:r>
        <w:rPr>
          <w:rFonts w:eastAsia="DengXian"/>
          <w:i/>
          <w:sz w:val="28"/>
          <w:szCs w:val="28"/>
        </w:rPr>
        <w:t>ng các b</w:t>
      </w:r>
      <w:r>
        <w:rPr>
          <w:rFonts w:eastAsia="DengXian"/>
          <w:i/>
          <w:sz w:val="28"/>
          <w:szCs w:val="28"/>
        </w:rPr>
        <w:t>ộ</w:t>
      </w:r>
      <w:r>
        <w:rPr>
          <w:rFonts w:eastAsia="DengXian"/>
          <w:i/>
          <w:sz w:val="28"/>
          <w:szCs w:val="28"/>
        </w:rPr>
        <w:t xml:space="preserve">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m</w:t>
      </w:r>
      <w:r>
        <w:rPr>
          <w:rFonts w:eastAsia="DengXian"/>
          <w:i/>
          <w:sz w:val="28"/>
          <w:szCs w:val="28"/>
        </w:rPr>
        <w:t>ở</w:t>
      </w:r>
      <w:r>
        <w:rPr>
          <w:rFonts w:eastAsia="DengXian"/>
          <w:i/>
          <w:sz w:val="28"/>
          <w:szCs w:val="28"/>
        </w:rPr>
        <w:t xml:space="preserve"> và chia s</w:t>
      </w:r>
      <w:r>
        <w:rPr>
          <w:rFonts w:eastAsia="DengXian"/>
          <w:i/>
          <w:sz w:val="28"/>
          <w:szCs w:val="28"/>
        </w:rPr>
        <w:t>ẻ</w:t>
      </w:r>
      <w:r>
        <w:rPr>
          <w:rFonts w:eastAsia="DengXian"/>
          <w:i/>
          <w:sz w:val="28"/>
          <w:szCs w:val="28"/>
        </w:rPr>
        <w:t xml:space="preserve"> cho các cơ quan, t</w:t>
      </w:r>
      <w:r>
        <w:rPr>
          <w:rFonts w:eastAsia="DengXian"/>
          <w:i/>
          <w:sz w:val="28"/>
          <w:szCs w:val="28"/>
        </w:rPr>
        <w:t>ổ</w:t>
      </w:r>
      <w:r>
        <w:rPr>
          <w:rFonts w:eastAsia="DengXian"/>
          <w:i/>
          <w:sz w:val="28"/>
          <w:szCs w:val="28"/>
        </w:rPr>
        <w:t xml:space="preserve"> ch</w:t>
      </w:r>
      <w:r>
        <w:rPr>
          <w:rFonts w:eastAsia="DengXian"/>
          <w:i/>
          <w:sz w:val="28"/>
          <w:szCs w:val="28"/>
        </w:rPr>
        <w:t>ứ</w:t>
      </w:r>
      <w:r>
        <w:rPr>
          <w:rFonts w:eastAsia="DengXian"/>
          <w:i/>
          <w:sz w:val="28"/>
          <w:szCs w:val="28"/>
        </w:rPr>
        <w:t>c, cá nhân tham kh</w:t>
      </w:r>
      <w:r>
        <w:rPr>
          <w:rFonts w:eastAsia="DengXian"/>
          <w:i/>
          <w:sz w:val="28"/>
          <w:szCs w:val="28"/>
        </w:rPr>
        <w:t>ả</w:t>
      </w:r>
      <w:r>
        <w:rPr>
          <w:rFonts w:eastAsia="DengXian"/>
          <w:i/>
          <w:sz w:val="28"/>
          <w:szCs w:val="28"/>
        </w:rPr>
        <w:t>o, nghiên c</w:t>
      </w:r>
      <w:r>
        <w:rPr>
          <w:rFonts w:eastAsia="DengXian"/>
          <w:i/>
          <w:sz w:val="28"/>
          <w:szCs w:val="28"/>
        </w:rPr>
        <w:t>ứ</w:t>
      </w:r>
      <w:r>
        <w:rPr>
          <w:rFonts w:eastAsia="DengXian"/>
          <w:i/>
          <w:sz w:val="28"/>
          <w:szCs w:val="28"/>
        </w:rPr>
        <w:t>u, s</w:t>
      </w:r>
      <w:r>
        <w:rPr>
          <w:rFonts w:eastAsia="DengXian"/>
          <w:i/>
          <w:sz w:val="28"/>
          <w:szCs w:val="28"/>
        </w:rPr>
        <w:t>ử</w:t>
      </w:r>
      <w:r>
        <w:rPr>
          <w:rFonts w:eastAsia="DengXian"/>
          <w:i/>
          <w:sz w:val="28"/>
          <w:szCs w:val="28"/>
        </w:rPr>
        <w:t xml:space="preserve"> d</w:t>
      </w:r>
      <w:r>
        <w:rPr>
          <w:rFonts w:eastAsia="DengXian"/>
          <w:i/>
          <w:sz w:val="28"/>
          <w:szCs w:val="28"/>
        </w:rPr>
        <w:t>ụ</w:t>
      </w:r>
      <w:r>
        <w:rPr>
          <w:rFonts w:eastAsia="DengXian"/>
          <w:i/>
          <w:sz w:val="28"/>
          <w:szCs w:val="28"/>
        </w:rPr>
        <w:t>ng.</w:t>
      </w:r>
    </w:p>
    <w:p w:rsidR="001F0EEF" w:rsidRDefault="009E2C7D">
      <w:pPr>
        <w:spacing w:before="60" w:after="60"/>
        <w:ind w:firstLine="720"/>
        <w:jc w:val="both"/>
        <w:rPr>
          <w:rFonts w:ascii="Times New Roman Italic" w:hAnsi="Times New Roman Italic"/>
          <w:spacing w:val="-6"/>
          <w:sz w:val="28"/>
          <w:szCs w:val="28"/>
        </w:rPr>
      </w:pPr>
      <w:r>
        <w:rPr>
          <w:rFonts w:ascii="Times New Roman Italic" w:eastAsia="DengXian" w:hAnsi="Times New Roman Italic"/>
          <w:i/>
          <w:spacing w:val="-6"/>
          <w:sz w:val="28"/>
          <w:szCs w:val="28"/>
        </w:rPr>
        <w:t>đ) T</w:t>
      </w:r>
      <w:r>
        <w:rPr>
          <w:rFonts w:ascii="Times New Roman Italic" w:eastAsia="DengXian" w:hAnsi="Times New Roman Italic"/>
          <w:i/>
          <w:spacing w:val="-6"/>
          <w:sz w:val="28"/>
          <w:szCs w:val="28"/>
        </w:rPr>
        <w:t>ừ</w:t>
      </w:r>
      <w:r>
        <w:rPr>
          <w:rFonts w:ascii="Times New Roman Italic" w:eastAsia="DengXian" w:hAnsi="Times New Roman Italic"/>
          <w:i/>
          <w:spacing w:val="-6"/>
          <w:sz w:val="28"/>
          <w:szCs w:val="28"/>
        </w:rPr>
        <w:t>ng bư</w:t>
      </w:r>
      <w:r>
        <w:rPr>
          <w:rFonts w:ascii="Times New Roman Italic" w:eastAsia="DengXian" w:hAnsi="Times New Roman Italic"/>
          <w:i/>
          <w:spacing w:val="-6"/>
          <w:sz w:val="28"/>
          <w:szCs w:val="28"/>
        </w:rPr>
        <w:t>ớ</w:t>
      </w:r>
      <w:r>
        <w:rPr>
          <w:rFonts w:ascii="Times New Roman Italic" w:eastAsia="DengXian" w:hAnsi="Times New Roman Italic"/>
          <w:i/>
          <w:spacing w:val="-6"/>
          <w:sz w:val="28"/>
          <w:szCs w:val="28"/>
        </w:rPr>
        <w:t>c xây d</w:t>
      </w:r>
      <w:r>
        <w:rPr>
          <w:rFonts w:ascii="Times New Roman Italic" w:eastAsia="DengXian" w:hAnsi="Times New Roman Italic"/>
          <w:i/>
          <w:spacing w:val="-6"/>
          <w:sz w:val="28"/>
          <w:szCs w:val="28"/>
        </w:rPr>
        <w:t>ự</w:t>
      </w:r>
      <w:r>
        <w:rPr>
          <w:rFonts w:ascii="Times New Roman Italic" w:eastAsia="DengXian" w:hAnsi="Times New Roman Italic"/>
          <w:i/>
          <w:spacing w:val="-6"/>
          <w:sz w:val="28"/>
          <w:szCs w:val="28"/>
        </w:rPr>
        <w:t>ng d</w:t>
      </w:r>
      <w:r>
        <w:rPr>
          <w:rFonts w:ascii="Times New Roman Italic" w:eastAsia="DengXian" w:hAnsi="Times New Roman Italic"/>
          <w:i/>
          <w:spacing w:val="-6"/>
          <w:sz w:val="28"/>
          <w:szCs w:val="28"/>
        </w:rPr>
        <w:t>ữ</w:t>
      </w:r>
      <w:r>
        <w:rPr>
          <w:rFonts w:ascii="Times New Roman Italic" w:eastAsia="DengXian" w:hAnsi="Times New Roman Italic"/>
          <w:i/>
          <w:spacing w:val="-6"/>
          <w:sz w:val="28"/>
          <w:szCs w:val="28"/>
        </w:rPr>
        <w:t xml:space="preserve"> li</w:t>
      </w:r>
      <w:r>
        <w:rPr>
          <w:rFonts w:ascii="Times New Roman Italic" w:eastAsia="DengXian" w:hAnsi="Times New Roman Italic"/>
          <w:i/>
          <w:spacing w:val="-6"/>
          <w:sz w:val="28"/>
          <w:szCs w:val="28"/>
        </w:rPr>
        <w:t>ệ</w:t>
      </w:r>
      <w:r>
        <w:rPr>
          <w:rFonts w:ascii="Times New Roman Italic" w:eastAsia="DengXian" w:hAnsi="Times New Roman Italic"/>
          <w:i/>
          <w:spacing w:val="-6"/>
          <w:sz w:val="28"/>
          <w:szCs w:val="28"/>
        </w:rPr>
        <w:t>u l</w:t>
      </w:r>
      <w:r>
        <w:rPr>
          <w:rFonts w:ascii="Times New Roman Italic" w:eastAsia="DengXian" w:hAnsi="Times New Roman Italic"/>
          <w:i/>
          <w:spacing w:val="-6"/>
          <w:sz w:val="28"/>
          <w:szCs w:val="28"/>
        </w:rPr>
        <w:t>ớ</w:t>
      </w:r>
      <w:r>
        <w:rPr>
          <w:rFonts w:ascii="Times New Roman Italic" w:eastAsia="DengXian" w:hAnsi="Times New Roman Italic"/>
          <w:i/>
          <w:spacing w:val="-6"/>
          <w:sz w:val="28"/>
          <w:szCs w:val="28"/>
        </w:rPr>
        <w:t>n v</w:t>
      </w:r>
      <w:r>
        <w:rPr>
          <w:rFonts w:ascii="Times New Roman Italic" w:eastAsia="DengXian" w:hAnsi="Times New Roman Italic"/>
          <w:i/>
          <w:spacing w:val="-6"/>
          <w:sz w:val="28"/>
          <w:szCs w:val="28"/>
        </w:rPr>
        <w:t>ề</w:t>
      </w:r>
      <w:r>
        <w:rPr>
          <w:rFonts w:ascii="Times New Roman Italic" w:eastAsia="DengXian" w:hAnsi="Times New Roman Italic"/>
          <w:i/>
          <w:spacing w:val="-6"/>
          <w:sz w:val="28"/>
          <w:szCs w:val="28"/>
        </w:rPr>
        <w:t xml:space="preserve"> hành vi c</w:t>
      </w:r>
      <w:r>
        <w:rPr>
          <w:rFonts w:ascii="Times New Roman Italic" w:eastAsia="DengXian" w:hAnsi="Times New Roman Italic"/>
          <w:i/>
          <w:spacing w:val="-6"/>
          <w:sz w:val="28"/>
          <w:szCs w:val="28"/>
        </w:rPr>
        <w:t>ủ</w:t>
      </w:r>
      <w:r>
        <w:rPr>
          <w:rFonts w:ascii="Times New Roman Italic" w:eastAsia="DengXian" w:hAnsi="Times New Roman Italic"/>
          <w:i/>
          <w:spacing w:val="-6"/>
          <w:sz w:val="28"/>
          <w:szCs w:val="28"/>
        </w:rPr>
        <w:t>a ngư</w:t>
      </w:r>
      <w:r>
        <w:rPr>
          <w:rFonts w:ascii="Times New Roman Italic" w:eastAsia="DengXian" w:hAnsi="Times New Roman Italic"/>
          <w:i/>
          <w:spacing w:val="-6"/>
          <w:sz w:val="28"/>
          <w:szCs w:val="28"/>
        </w:rPr>
        <w:t>ờ</w:t>
      </w:r>
      <w:r>
        <w:rPr>
          <w:rFonts w:ascii="Times New Roman Italic" w:eastAsia="DengXian" w:hAnsi="Times New Roman Italic"/>
          <w:i/>
          <w:spacing w:val="-6"/>
          <w:sz w:val="28"/>
          <w:szCs w:val="28"/>
        </w:rPr>
        <w:t>i h</w:t>
      </w:r>
      <w:r>
        <w:rPr>
          <w:rFonts w:ascii="Times New Roman Italic" w:eastAsia="DengXian" w:hAnsi="Times New Roman Italic"/>
          <w:i/>
          <w:spacing w:val="-6"/>
          <w:sz w:val="28"/>
          <w:szCs w:val="28"/>
        </w:rPr>
        <w:t>ọ</w:t>
      </w:r>
      <w:r>
        <w:rPr>
          <w:rFonts w:ascii="Times New Roman Italic" w:eastAsia="DengXian" w:hAnsi="Times New Roman Italic"/>
          <w:i/>
          <w:spacing w:val="-6"/>
          <w:sz w:val="28"/>
          <w:szCs w:val="28"/>
        </w:rPr>
        <w:t>c, ngư</w:t>
      </w:r>
      <w:r>
        <w:rPr>
          <w:rFonts w:ascii="Times New Roman Italic" w:eastAsia="DengXian" w:hAnsi="Times New Roman Italic"/>
          <w:i/>
          <w:spacing w:val="-6"/>
          <w:sz w:val="28"/>
          <w:szCs w:val="28"/>
        </w:rPr>
        <w:t>ờ</w:t>
      </w:r>
      <w:r>
        <w:rPr>
          <w:rFonts w:ascii="Times New Roman Italic" w:eastAsia="DengXian" w:hAnsi="Times New Roman Italic"/>
          <w:i/>
          <w:spacing w:val="-6"/>
          <w:sz w:val="28"/>
          <w:szCs w:val="28"/>
        </w:rPr>
        <w:t>i d</w:t>
      </w:r>
      <w:r>
        <w:rPr>
          <w:rFonts w:ascii="Times New Roman Italic" w:eastAsia="DengXian" w:hAnsi="Times New Roman Italic"/>
          <w:i/>
          <w:spacing w:val="-6"/>
          <w:sz w:val="28"/>
          <w:szCs w:val="28"/>
        </w:rPr>
        <w:t>ạ</w:t>
      </w:r>
      <w:r>
        <w:rPr>
          <w:rFonts w:ascii="Times New Roman Italic" w:eastAsia="DengXian" w:hAnsi="Times New Roman Italic"/>
          <w:i/>
          <w:spacing w:val="-6"/>
          <w:sz w:val="28"/>
          <w:szCs w:val="28"/>
        </w:rPr>
        <w:t>y t</w:t>
      </w:r>
      <w:r>
        <w:rPr>
          <w:rFonts w:ascii="Times New Roman Italic" w:eastAsia="DengXian" w:hAnsi="Times New Roman Italic"/>
          <w:i/>
          <w:spacing w:val="-6"/>
          <w:sz w:val="28"/>
          <w:szCs w:val="28"/>
        </w:rPr>
        <w:t>ừ</w:t>
      </w:r>
      <w:r>
        <w:rPr>
          <w:rFonts w:ascii="Times New Roman Italic" w:eastAsia="DengXian" w:hAnsi="Times New Roman Italic"/>
          <w:i/>
          <w:spacing w:val="-6"/>
          <w:sz w:val="28"/>
          <w:szCs w:val="28"/>
        </w:rPr>
        <w:t xml:space="preserve"> các h</w:t>
      </w:r>
      <w:r>
        <w:rPr>
          <w:rFonts w:ascii="Times New Roman Italic" w:eastAsia="DengXian" w:hAnsi="Times New Roman Italic"/>
          <w:i/>
          <w:spacing w:val="-6"/>
          <w:sz w:val="28"/>
          <w:szCs w:val="28"/>
        </w:rPr>
        <w:t>ệ</w:t>
      </w:r>
      <w:r>
        <w:rPr>
          <w:rFonts w:ascii="Times New Roman Italic" w:eastAsia="DengXian" w:hAnsi="Times New Roman Italic"/>
          <w:i/>
          <w:spacing w:val="-6"/>
          <w:sz w:val="28"/>
          <w:szCs w:val="28"/>
        </w:rPr>
        <w:t xml:space="preserve"> th</w:t>
      </w:r>
      <w:r>
        <w:rPr>
          <w:rFonts w:ascii="Times New Roman Italic" w:eastAsia="DengXian" w:hAnsi="Times New Roman Italic"/>
          <w:i/>
          <w:spacing w:val="-6"/>
          <w:sz w:val="28"/>
          <w:szCs w:val="28"/>
        </w:rPr>
        <w:t>ố</w:t>
      </w:r>
      <w:r>
        <w:rPr>
          <w:rFonts w:ascii="Times New Roman Italic" w:eastAsia="DengXian" w:hAnsi="Times New Roman Italic"/>
          <w:i/>
          <w:spacing w:val="-6"/>
          <w:sz w:val="28"/>
          <w:szCs w:val="28"/>
        </w:rPr>
        <w:t>ng h</w:t>
      </w:r>
      <w:r>
        <w:rPr>
          <w:rFonts w:ascii="Times New Roman Italic" w:eastAsia="DengXian" w:hAnsi="Times New Roman Italic"/>
          <w:i/>
          <w:spacing w:val="-6"/>
          <w:sz w:val="28"/>
          <w:szCs w:val="28"/>
        </w:rPr>
        <w:t>ỗ</w:t>
      </w:r>
      <w:r>
        <w:rPr>
          <w:rFonts w:ascii="Times New Roman Italic" w:eastAsia="DengXian" w:hAnsi="Times New Roman Italic"/>
          <w:i/>
          <w:spacing w:val="-6"/>
          <w:sz w:val="28"/>
          <w:szCs w:val="28"/>
        </w:rPr>
        <w:t xml:space="preserve"> tr</w:t>
      </w:r>
      <w:r>
        <w:rPr>
          <w:rFonts w:ascii="Times New Roman Italic" w:eastAsia="DengXian" w:hAnsi="Times New Roman Italic"/>
          <w:i/>
          <w:spacing w:val="-6"/>
          <w:sz w:val="28"/>
          <w:szCs w:val="28"/>
        </w:rPr>
        <w:t>ợ</w:t>
      </w:r>
      <w:r>
        <w:rPr>
          <w:rFonts w:ascii="Times New Roman Italic" w:eastAsia="DengXian" w:hAnsi="Times New Roman Italic"/>
          <w:i/>
          <w:spacing w:val="-6"/>
          <w:sz w:val="28"/>
          <w:szCs w:val="28"/>
        </w:rPr>
        <w:t xml:space="preserve"> h</w:t>
      </w:r>
      <w:r>
        <w:rPr>
          <w:rFonts w:ascii="Times New Roman Italic" w:eastAsia="DengXian" w:hAnsi="Times New Roman Italic"/>
          <w:i/>
          <w:spacing w:val="-6"/>
          <w:sz w:val="28"/>
          <w:szCs w:val="28"/>
        </w:rPr>
        <w:t>ọ</w:t>
      </w:r>
      <w:r>
        <w:rPr>
          <w:rFonts w:ascii="Times New Roman Italic" w:eastAsia="DengXian" w:hAnsi="Times New Roman Italic"/>
          <w:i/>
          <w:spacing w:val="-6"/>
          <w:sz w:val="28"/>
          <w:szCs w:val="28"/>
        </w:rPr>
        <w:t>c t</w:t>
      </w:r>
      <w:r>
        <w:rPr>
          <w:rFonts w:ascii="Times New Roman Italic" w:eastAsia="DengXian" w:hAnsi="Times New Roman Italic"/>
          <w:i/>
          <w:spacing w:val="-6"/>
          <w:sz w:val="28"/>
          <w:szCs w:val="28"/>
        </w:rPr>
        <w:t>ậ</w:t>
      </w:r>
      <w:r>
        <w:rPr>
          <w:rFonts w:ascii="Times New Roman Italic" w:eastAsia="DengXian" w:hAnsi="Times New Roman Italic"/>
          <w:i/>
          <w:spacing w:val="-6"/>
          <w:sz w:val="28"/>
          <w:szCs w:val="28"/>
        </w:rPr>
        <w:t>p áp d</w:t>
      </w:r>
      <w:r>
        <w:rPr>
          <w:rFonts w:ascii="Times New Roman Italic" w:eastAsia="DengXian" w:hAnsi="Times New Roman Italic"/>
          <w:i/>
          <w:spacing w:val="-6"/>
          <w:sz w:val="28"/>
          <w:szCs w:val="28"/>
        </w:rPr>
        <w:t>ụ</w:t>
      </w:r>
      <w:r>
        <w:rPr>
          <w:rFonts w:ascii="Times New Roman Italic" w:eastAsia="DengXian" w:hAnsi="Times New Roman Italic"/>
          <w:i/>
          <w:spacing w:val="-6"/>
          <w:sz w:val="28"/>
          <w:szCs w:val="28"/>
        </w:rPr>
        <w:t>ng các công ngh</w:t>
      </w:r>
      <w:r>
        <w:rPr>
          <w:rFonts w:ascii="Times New Roman Italic" w:eastAsia="DengXian" w:hAnsi="Times New Roman Italic"/>
          <w:i/>
          <w:spacing w:val="-6"/>
          <w:sz w:val="28"/>
          <w:szCs w:val="28"/>
        </w:rPr>
        <w:t>ệ</w:t>
      </w:r>
      <w:r>
        <w:rPr>
          <w:rFonts w:ascii="Times New Roman Italic" w:eastAsia="DengXian" w:hAnsi="Times New Roman Italic"/>
          <w:i/>
          <w:spacing w:val="-6"/>
          <w:sz w:val="28"/>
          <w:szCs w:val="28"/>
        </w:rPr>
        <w:t xml:space="preserve"> d</w:t>
      </w:r>
      <w:r>
        <w:rPr>
          <w:rFonts w:ascii="Times New Roman Italic" w:eastAsia="DengXian" w:hAnsi="Times New Roman Italic"/>
          <w:i/>
          <w:spacing w:val="-6"/>
          <w:sz w:val="28"/>
          <w:szCs w:val="28"/>
        </w:rPr>
        <w:t>ạ</w:t>
      </w:r>
      <w:r>
        <w:rPr>
          <w:rFonts w:ascii="Times New Roman Italic" w:eastAsia="DengXian" w:hAnsi="Times New Roman Italic"/>
          <w:i/>
          <w:spacing w:val="-6"/>
          <w:sz w:val="28"/>
          <w:szCs w:val="28"/>
        </w:rPr>
        <w:t>y h</w:t>
      </w:r>
      <w:r>
        <w:rPr>
          <w:rFonts w:ascii="Times New Roman Italic" w:eastAsia="DengXian" w:hAnsi="Times New Roman Italic"/>
          <w:i/>
          <w:spacing w:val="-6"/>
          <w:sz w:val="28"/>
          <w:szCs w:val="28"/>
        </w:rPr>
        <w:t>ọ</w:t>
      </w:r>
      <w:r>
        <w:rPr>
          <w:rFonts w:ascii="Times New Roman Italic" w:eastAsia="DengXian" w:hAnsi="Times New Roman Italic"/>
          <w:i/>
          <w:spacing w:val="-6"/>
          <w:sz w:val="28"/>
          <w:szCs w:val="28"/>
        </w:rPr>
        <w:t xml:space="preserve">c và các </w:t>
      </w:r>
      <w:r>
        <w:rPr>
          <w:rFonts w:ascii="Times New Roman Italic" w:eastAsia="DengXian" w:hAnsi="Times New Roman Italic"/>
          <w:i/>
          <w:spacing w:val="-6"/>
          <w:sz w:val="28"/>
          <w:szCs w:val="28"/>
        </w:rPr>
        <w:t>ứ</w:t>
      </w:r>
      <w:r>
        <w:rPr>
          <w:rFonts w:ascii="Times New Roman Italic" w:eastAsia="DengXian" w:hAnsi="Times New Roman Italic"/>
          <w:i/>
          <w:spacing w:val="-6"/>
          <w:sz w:val="28"/>
          <w:szCs w:val="28"/>
        </w:rPr>
        <w:t>ng d</w:t>
      </w:r>
      <w:r>
        <w:rPr>
          <w:rFonts w:ascii="Times New Roman Italic" w:eastAsia="DengXian" w:hAnsi="Times New Roman Italic"/>
          <w:i/>
          <w:spacing w:val="-6"/>
          <w:sz w:val="28"/>
          <w:szCs w:val="28"/>
        </w:rPr>
        <w:t>ụ</w:t>
      </w:r>
      <w:r>
        <w:rPr>
          <w:rFonts w:ascii="Times New Roman Italic" w:eastAsia="DengXian" w:hAnsi="Times New Roman Italic"/>
          <w:i/>
          <w:spacing w:val="-6"/>
          <w:sz w:val="28"/>
          <w:szCs w:val="28"/>
        </w:rPr>
        <w:t>ng tr</w:t>
      </w:r>
      <w:r>
        <w:rPr>
          <w:rFonts w:ascii="Times New Roman Italic" w:eastAsia="DengXian" w:hAnsi="Times New Roman Italic"/>
          <w:i/>
          <w:spacing w:val="-6"/>
          <w:sz w:val="28"/>
          <w:szCs w:val="28"/>
        </w:rPr>
        <w:t>ự</w:t>
      </w:r>
      <w:r>
        <w:rPr>
          <w:rFonts w:ascii="Times New Roman Italic" w:eastAsia="DengXian" w:hAnsi="Times New Roman Italic"/>
          <w:i/>
          <w:spacing w:val="-6"/>
          <w:sz w:val="28"/>
          <w:szCs w:val="28"/>
        </w:rPr>
        <w:t>c tuy</w:t>
      </w:r>
      <w:r>
        <w:rPr>
          <w:rFonts w:ascii="Times New Roman Italic" w:eastAsia="DengXian" w:hAnsi="Times New Roman Italic"/>
          <w:i/>
          <w:spacing w:val="-6"/>
          <w:sz w:val="28"/>
          <w:szCs w:val="28"/>
        </w:rPr>
        <w:t>ế</w:t>
      </w:r>
      <w:r>
        <w:rPr>
          <w:rFonts w:ascii="Times New Roman Italic" w:eastAsia="DengXian" w:hAnsi="Times New Roman Italic"/>
          <w:i/>
          <w:spacing w:val="-6"/>
          <w:sz w:val="28"/>
          <w:szCs w:val="28"/>
        </w:rPr>
        <w:t>n.</w:t>
      </w:r>
    </w:p>
    <w:p w:rsidR="001F0EEF" w:rsidRDefault="009E2C7D">
      <w:pPr>
        <w:spacing w:before="60" w:after="60"/>
        <w:ind w:firstLine="720"/>
        <w:jc w:val="both"/>
        <w:rPr>
          <w:sz w:val="28"/>
          <w:szCs w:val="28"/>
        </w:rPr>
      </w:pPr>
      <w:r>
        <w:rPr>
          <w:rFonts w:eastAsia="DengXian"/>
          <w:i/>
          <w:sz w:val="28"/>
          <w:szCs w:val="28"/>
        </w:rPr>
        <w:t>e) K</w:t>
      </w:r>
      <w:r>
        <w:rPr>
          <w:rFonts w:eastAsia="DengXian"/>
          <w:i/>
          <w:sz w:val="28"/>
          <w:szCs w:val="28"/>
        </w:rPr>
        <w:t>ế</w:t>
      </w:r>
      <w:r>
        <w:rPr>
          <w:rFonts w:eastAsia="DengXian"/>
          <w:i/>
          <w:sz w:val="28"/>
          <w:szCs w:val="28"/>
        </w:rPr>
        <w:t>t n</w:t>
      </w:r>
      <w:r>
        <w:rPr>
          <w:rFonts w:eastAsia="DengXian"/>
          <w:i/>
          <w:sz w:val="28"/>
          <w:szCs w:val="28"/>
        </w:rPr>
        <w:t>ố</w:t>
      </w:r>
      <w:r>
        <w:rPr>
          <w:rFonts w:eastAsia="DengXian"/>
          <w:i/>
          <w:sz w:val="28"/>
          <w:szCs w:val="28"/>
        </w:rPr>
        <w:t>i, liên thông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ngành giáo d</w:t>
      </w:r>
      <w:r>
        <w:rPr>
          <w:rFonts w:eastAsia="DengXian"/>
          <w:i/>
          <w:sz w:val="28"/>
          <w:szCs w:val="28"/>
        </w:rPr>
        <w:t>ụ</w:t>
      </w:r>
      <w:r>
        <w:rPr>
          <w:rFonts w:eastAsia="DengXian"/>
          <w:i/>
          <w:sz w:val="28"/>
          <w:szCs w:val="28"/>
        </w:rPr>
        <w:t>c, đào t</w:t>
      </w:r>
      <w:r>
        <w:rPr>
          <w:rFonts w:eastAsia="DengXian"/>
          <w:i/>
          <w:sz w:val="28"/>
          <w:szCs w:val="28"/>
        </w:rPr>
        <w:t>ạ</w:t>
      </w:r>
      <w:r>
        <w:rPr>
          <w:rFonts w:eastAsia="DengXian"/>
          <w:i/>
          <w:sz w:val="28"/>
          <w:szCs w:val="28"/>
        </w:rPr>
        <w:t>o v</w:t>
      </w:r>
      <w:r>
        <w:rPr>
          <w:rFonts w:eastAsia="DengXian"/>
          <w:i/>
          <w:sz w:val="28"/>
          <w:szCs w:val="28"/>
        </w:rPr>
        <w:t>ớ</w:t>
      </w:r>
      <w:r>
        <w:rPr>
          <w:rFonts w:eastAsia="DengXian"/>
          <w:i/>
          <w:sz w:val="28"/>
          <w:szCs w:val="28"/>
        </w:rPr>
        <w:t>i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trong lĩnh v</w:t>
      </w:r>
      <w:r>
        <w:rPr>
          <w:rFonts w:eastAsia="DengXian"/>
          <w:i/>
          <w:sz w:val="28"/>
          <w:szCs w:val="28"/>
        </w:rPr>
        <w:t>ự</w:t>
      </w:r>
      <w:r>
        <w:rPr>
          <w:rFonts w:eastAsia="DengXian"/>
          <w:i/>
          <w:sz w:val="28"/>
          <w:szCs w:val="28"/>
        </w:rPr>
        <w:t>c lao đ</w:t>
      </w:r>
      <w:r>
        <w:rPr>
          <w:rFonts w:eastAsia="DengXian"/>
          <w:i/>
          <w:sz w:val="28"/>
          <w:szCs w:val="28"/>
        </w:rPr>
        <w:t>ộ</w:t>
      </w:r>
      <w:r>
        <w:rPr>
          <w:rFonts w:eastAsia="DengXian"/>
          <w:i/>
          <w:sz w:val="28"/>
          <w:szCs w:val="28"/>
        </w:rPr>
        <w:t xml:space="preserve">ng, </w:t>
      </w:r>
      <w:r>
        <w:rPr>
          <w:rFonts w:eastAsia="DengXian"/>
          <w:i/>
          <w:sz w:val="28"/>
          <w:szCs w:val="28"/>
        </w:rPr>
        <w:t>vi</w:t>
      </w:r>
      <w:r>
        <w:rPr>
          <w:rFonts w:eastAsia="DengXian"/>
          <w:i/>
          <w:sz w:val="28"/>
          <w:szCs w:val="28"/>
        </w:rPr>
        <w:t>ệ</w:t>
      </w:r>
      <w:r>
        <w:rPr>
          <w:rFonts w:eastAsia="DengXian"/>
          <w:i/>
          <w:sz w:val="28"/>
          <w:szCs w:val="28"/>
        </w:rPr>
        <w:t>c làm và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b</w:t>
      </w:r>
      <w:r>
        <w:rPr>
          <w:rFonts w:eastAsia="DengXian"/>
          <w:i/>
          <w:sz w:val="28"/>
          <w:szCs w:val="28"/>
        </w:rPr>
        <w:t>ả</w:t>
      </w:r>
      <w:r>
        <w:rPr>
          <w:rFonts w:eastAsia="DengXian"/>
          <w:i/>
          <w:sz w:val="28"/>
          <w:szCs w:val="28"/>
        </w:rPr>
        <w:t>o hi</w:t>
      </w:r>
      <w:r>
        <w:rPr>
          <w:rFonts w:eastAsia="DengXian"/>
          <w:i/>
          <w:sz w:val="28"/>
          <w:szCs w:val="28"/>
        </w:rPr>
        <w:t>ể</w:t>
      </w:r>
      <w:r>
        <w:rPr>
          <w:rFonts w:eastAsia="DengXian"/>
          <w:i/>
          <w:sz w:val="28"/>
          <w:szCs w:val="28"/>
        </w:rPr>
        <w:t>m xã h</w:t>
      </w:r>
      <w:r>
        <w:rPr>
          <w:rFonts w:eastAsia="DengXian"/>
          <w:i/>
          <w:sz w:val="28"/>
          <w:szCs w:val="28"/>
        </w:rPr>
        <w:t>ộ</w:t>
      </w:r>
      <w:r>
        <w:rPr>
          <w:rFonts w:eastAsia="DengXian"/>
          <w:i/>
          <w:sz w:val="28"/>
          <w:szCs w:val="28"/>
        </w:rPr>
        <w:t>i đ</w:t>
      </w:r>
      <w:r>
        <w:rPr>
          <w:rFonts w:eastAsia="DengXian"/>
          <w:i/>
          <w:sz w:val="28"/>
          <w:szCs w:val="28"/>
        </w:rPr>
        <w:t>ể</w:t>
      </w:r>
      <w:r>
        <w:rPr>
          <w:rFonts w:eastAsia="DengXian"/>
          <w:i/>
          <w:sz w:val="28"/>
          <w:szCs w:val="28"/>
        </w:rPr>
        <w:t xml:space="preserve"> xác đ</w:t>
      </w:r>
      <w:r>
        <w:rPr>
          <w:rFonts w:eastAsia="DengXian"/>
          <w:i/>
          <w:sz w:val="28"/>
          <w:szCs w:val="28"/>
        </w:rPr>
        <w:t>ị</w:t>
      </w:r>
      <w:r>
        <w:rPr>
          <w:rFonts w:eastAsia="DengXian"/>
          <w:i/>
          <w:sz w:val="28"/>
          <w:szCs w:val="28"/>
        </w:rPr>
        <w:t>nh đư</w:t>
      </w:r>
      <w:r>
        <w:rPr>
          <w:rFonts w:eastAsia="DengXian"/>
          <w:i/>
          <w:sz w:val="28"/>
          <w:szCs w:val="28"/>
        </w:rPr>
        <w:t>ợ</w:t>
      </w:r>
      <w:r>
        <w:rPr>
          <w:rFonts w:eastAsia="DengXian"/>
          <w:i/>
          <w:sz w:val="28"/>
          <w:szCs w:val="28"/>
        </w:rPr>
        <w:t>c nhu c</w:t>
      </w:r>
      <w:r>
        <w:rPr>
          <w:rFonts w:eastAsia="DengXian"/>
          <w:i/>
          <w:sz w:val="28"/>
          <w:szCs w:val="28"/>
        </w:rPr>
        <w:t>ầ</w:t>
      </w:r>
      <w:r>
        <w:rPr>
          <w:rFonts w:eastAsia="DengXian"/>
          <w:i/>
          <w:sz w:val="28"/>
          <w:szCs w:val="28"/>
        </w:rPr>
        <w:t>u nhân l</w:t>
      </w:r>
      <w:r>
        <w:rPr>
          <w:rFonts w:eastAsia="DengXian"/>
          <w:i/>
          <w:sz w:val="28"/>
          <w:szCs w:val="28"/>
        </w:rPr>
        <w:t>ự</w:t>
      </w:r>
      <w:r>
        <w:rPr>
          <w:rFonts w:eastAsia="DengXian"/>
          <w:i/>
          <w:sz w:val="28"/>
          <w:szCs w:val="28"/>
        </w:rPr>
        <w:t>c đào t</w:t>
      </w:r>
      <w:r>
        <w:rPr>
          <w:rFonts w:eastAsia="DengXian"/>
          <w:i/>
          <w:sz w:val="28"/>
          <w:szCs w:val="28"/>
        </w:rPr>
        <w:t>ạ</w:t>
      </w:r>
      <w:r>
        <w:rPr>
          <w:rFonts w:eastAsia="DengXian"/>
          <w:i/>
          <w:sz w:val="28"/>
          <w:szCs w:val="28"/>
        </w:rPr>
        <w:t>o, làm cơ s</w:t>
      </w:r>
      <w:r>
        <w:rPr>
          <w:rFonts w:eastAsia="DengXian"/>
          <w:i/>
          <w:sz w:val="28"/>
          <w:szCs w:val="28"/>
        </w:rPr>
        <w:t>ở</w:t>
      </w:r>
      <w:r>
        <w:rPr>
          <w:rFonts w:eastAsia="DengXian"/>
          <w:i/>
          <w:sz w:val="28"/>
          <w:szCs w:val="28"/>
        </w:rPr>
        <w:t xml:space="preserve"> h</w:t>
      </w:r>
      <w:r>
        <w:rPr>
          <w:rFonts w:eastAsia="DengXian"/>
          <w:i/>
          <w:sz w:val="28"/>
          <w:szCs w:val="28"/>
        </w:rPr>
        <w:t>ỗ</w:t>
      </w:r>
      <w:r>
        <w:rPr>
          <w:rFonts w:eastAsia="DengXian"/>
          <w:i/>
          <w:sz w:val="28"/>
          <w:szCs w:val="28"/>
        </w:rPr>
        <w:t xml:space="preserve"> tr</w:t>
      </w:r>
      <w:r>
        <w:rPr>
          <w:rFonts w:eastAsia="DengXian"/>
          <w:i/>
          <w:sz w:val="28"/>
          <w:szCs w:val="28"/>
        </w:rPr>
        <w:t>ợ</w:t>
      </w:r>
      <w:r>
        <w:rPr>
          <w:rFonts w:eastAsia="DengXian"/>
          <w:i/>
          <w:sz w:val="28"/>
          <w:szCs w:val="28"/>
        </w:rPr>
        <w:t xml:space="preserve"> công tác xây d</w:t>
      </w:r>
      <w:r>
        <w:rPr>
          <w:rFonts w:eastAsia="DengXian"/>
          <w:i/>
          <w:sz w:val="28"/>
          <w:szCs w:val="28"/>
        </w:rPr>
        <w:t>ự</w:t>
      </w:r>
      <w:r>
        <w:rPr>
          <w:rFonts w:eastAsia="DengXian"/>
          <w:i/>
          <w:sz w:val="28"/>
          <w:szCs w:val="28"/>
        </w:rPr>
        <w:t>ng chi</w:t>
      </w:r>
      <w:r>
        <w:rPr>
          <w:rFonts w:eastAsia="DengXian"/>
          <w:i/>
          <w:sz w:val="28"/>
          <w:szCs w:val="28"/>
        </w:rPr>
        <w:t>ế</w:t>
      </w:r>
      <w:r>
        <w:rPr>
          <w:rFonts w:eastAsia="DengXian"/>
          <w:i/>
          <w:sz w:val="28"/>
          <w:szCs w:val="28"/>
        </w:rPr>
        <w:t>n lư</w:t>
      </w:r>
      <w:r>
        <w:rPr>
          <w:rFonts w:eastAsia="DengXian"/>
          <w:i/>
          <w:sz w:val="28"/>
          <w:szCs w:val="28"/>
        </w:rPr>
        <w:t>ợ</w:t>
      </w:r>
      <w:r>
        <w:rPr>
          <w:rFonts w:eastAsia="DengXian"/>
          <w:i/>
          <w:sz w:val="28"/>
          <w:szCs w:val="28"/>
        </w:rPr>
        <w:t>c, quy ho</w:t>
      </w:r>
      <w:r>
        <w:rPr>
          <w:rFonts w:eastAsia="DengXian"/>
          <w:i/>
          <w:sz w:val="28"/>
          <w:szCs w:val="28"/>
        </w:rPr>
        <w:t>ạ</w:t>
      </w:r>
      <w:r>
        <w:rPr>
          <w:rFonts w:eastAsia="DengXian"/>
          <w:i/>
          <w:sz w:val="28"/>
          <w:szCs w:val="28"/>
        </w:rPr>
        <w:t>ch, k</w:t>
      </w:r>
      <w:r>
        <w:rPr>
          <w:rFonts w:eastAsia="DengXian"/>
          <w:i/>
          <w:sz w:val="28"/>
          <w:szCs w:val="28"/>
        </w:rPr>
        <w:t>ế</w:t>
      </w:r>
      <w:r>
        <w:rPr>
          <w:rFonts w:eastAsia="DengXian"/>
          <w:i/>
          <w:sz w:val="28"/>
          <w:szCs w:val="28"/>
        </w:rPr>
        <w:t xml:space="preserve"> ho</w:t>
      </w:r>
      <w:r>
        <w:rPr>
          <w:rFonts w:eastAsia="DengXian"/>
          <w:i/>
          <w:sz w:val="28"/>
          <w:szCs w:val="28"/>
        </w:rPr>
        <w:t>ạ</w:t>
      </w:r>
      <w:r>
        <w:rPr>
          <w:rFonts w:eastAsia="DengXian"/>
          <w:i/>
          <w:sz w:val="28"/>
          <w:szCs w:val="28"/>
        </w:rPr>
        <w:t>ch đào t</w:t>
      </w:r>
      <w:r>
        <w:rPr>
          <w:rFonts w:eastAsia="DengXian"/>
          <w:i/>
          <w:sz w:val="28"/>
          <w:szCs w:val="28"/>
        </w:rPr>
        <w:t>ạ</w:t>
      </w:r>
      <w:r>
        <w:rPr>
          <w:rFonts w:eastAsia="DengXian"/>
          <w:i/>
          <w:sz w:val="28"/>
          <w:szCs w:val="28"/>
        </w:rPr>
        <w:t>o trong ngành giáo d</w:t>
      </w:r>
      <w:r>
        <w:rPr>
          <w:rFonts w:eastAsia="DengXian"/>
          <w:i/>
          <w:sz w:val="28"/>
          <w:szCs w:val="28"/>
        </w:rPr>
        <w:t>ụ</w:t>
      </w:r>
      <w:r>
        <w:rPr>
          <w:rFonts w:eastAsia="DengXian"/>
          <w:i/>
          <w:sz w:val="28"/>
          <w:szCs w:val="28"/>
        </w:rPr>
        <w:t>c.”</w:t>
      </w:r>
    </w:p>
    <w:p w:rsidR="001F0EEF" w:rsidRDefault="009E2C7D">
      <w:pPr>
        <w:spacing w:before="60" w:after="60"/>
        <w:ind w:firstLine="720"/>
        <w:jc w:val="both"/>
        <w:rPr>
          <w:sz w:val="28"/>
          <w:szCs w:val="28"/>
        </w:rPr>
      </w:pPr>
      <w:r>
        <w:rPr>
          <w:rFonts w:eastAsia="DengXian"/>
          <w:sz w:val="28"/>
          <w:szCs w:val="28"/>
        </w:rPr>
        <w:t>- Ngh</w:t>
      </w:r>
      <w:r>
        <w:rPr>
          <w:rFonts w:eastAsia="DengXian"/>
          <w:sz w:val="28"/>
          <w:szCs w:val="28"/>
        </w:rPr>
        <w:t>ị</w:t>
      </w:r>
      <w:r>
        <w:rPr>
          <w:rFonts w:eastAsia="DengXian"/>
          <w:sz w:val="28"/>
          <w:szCs w:val="28"/>
        </w:rPr>
        <w:t xml:space="preserve"> quy</w:t>
      </w:r>
      <w:r>
        <w:rPr>
          <w:rFonts w:eastAsia="DengXian"/>
          <w:sz w:val="28"/>
          <w:szCs w:val="28"/>
        </w:rPr>
        <w:t>ế</w:t>
      </w:r>
      <w:r>
        <w:rPr>
          <w:rFonts w:eastAsia="DengXian"/>
          <w:sz w:val="28"/>
          <w:szCs w:val="28"/>
        </w:rPr>
        <w:t>t s</w:t>
      </w:r>
      <w:r>
        <w:rPr>
          <w:rFonts w:eastAsia="DengXian"/>
          <w:sz w:val="28"/>
          <w:szCs w:val="28"/>
        </w:rPr>
        <w:t>ố</w:t>
      </w:r>
      <w:r>
        <w:rPr>
          <w:rFonts w:eastAsia="DengXian"/>
          <w:sz w:val="28"/>
          <w:szCs w:val="28"/>
        </w:rPr>
        <w:t xml:space="preserve"> 214/NQ-CP ngày 23/72025 c</w:t>
      </w:r>
      <w:r>
        <w:rPr>
          <w:rFonts w:eastAsia="DengXian"/>
          <w:sz w:val="28"/>
          <w:szCs w:val="28"/>
        </w:rPr>
        <w:t>ủ</w:t>
      </w:r>
      <w:r>
        <w:rPr>
          <w:rFonts w:eastAsia="DengXian"/>
          <w:sz w:val="28"/>
          <w:szCs w:val="28"/>
        </w:rPr>
        <w:t>a Chính ph</w:t>
      </w:r>
      <w:r>
        <w:rPr>
          <w:rFonts w:eastAsia="DengXian"/>
          <w:sz w:val="28"/>
          <w:szCs w:val="28"/>
        </w:rPr>
        <w:t>ủ</w:t>
      </w:r>
      <w:r>
        <w:rPr>
          <w:rFonts w:eastAsia="DengXian"/>
          <w:sz w:val="28"/>
          <w:szCs w:val="28"/>
        </w:rPr>
        <w:t xml:space="preserve"> ban hành K</w:t>
      </w:r>
      <w:r>
        <w:rPr>
          <w:rFonts w:eastAsia="DengXian"/>
          <w:sz w:val="28"/>
          <w:szCs w:val="28"/>
        </w:rPr>
        <w:t>ế</w:t>
      </w:r>
      <w:r>
        <w:rPr>
          <w:rFonts w:eastAsia="DengXian"/>
          <w:sz w:val="28"/>
          <w:szCs w:val="28"/>
        </w:rPr>
        <w:t xml:space="preserve"> ho</w:t>
      </w:r>
      <w:r>
        <w:rPr>
          <w:rFonts w:eastAsia="DengXian"/>
          <w:sz w:val="28"/>
          <w:szCs w:val="28"/>
        </w:rPr>
        <w:t>ạ</w:t>
      </w:r>
      <w:r>
        <w:rPr>
          <w:rFonts w:eastAsia="DengXian"/>
          <w:sz w:val="28"/>
          <w:szCs w:val="28"/>
        </w:rPr>
        <w:t>ch hành đ</w:t>
      </w:r>
      <w:r>
        <w:rPr>
          <w:rFonts w:eastAsia="DengXian"/>
          <w:sz w:val="28"/>
          <w:szCs w:val="28"/>
        </w:rPr>
        <w:t>ộ</w:t>
      </w:r>
      <w:r>
        <w:rPr>
          <w:rFonts w:eastAsia="DengXian"/>
          <w:sz w:val="28"/>
          <w:szCs w:val="28"/>
        </w:rPr>
        <w:t>ng c</w:t>
      </w:r>
      <w:r>
        <w:rPr>
          <w:rFonts w:eastAsia="DengXian"/>
          <w:sz w:val="28"/>
          <w:szCs w:val="28"/>
        </w:rPr>
        <w:t>ủ</w:t>
      </w:r>
      <w:r>
        <w:rPr>
          <w:rFonts w:eastAsia="DengXian"/>
          <w:sz w:val="28"/>
          <w:szCs w:val="28"/>
        </w:rPr>
        <w:t>a Chính ph</w:t>
      </w:r>
      <w:r>
        <w:rPr>
          <w:rFonts w:eastAsia="DengXian"/>
          <w:sz w:val="28"/>
          <w:szCs w:val="28"/>
        </w:rPr>
        <w:t>ủ</w:t>
      </w:r>
      <w:r>
        <w:rPr>
          <w:rFonts w:eastAsia="DengXian"/>
          <w:sz w:val="28"/>
          <w:szCs w:val="28"/>
        </w:rPr>
        <w:t xml:space="preserve"> v</w:t>
      </w:r>
      <w:r>
        <w:rPr>
          <w:rFonts w:eastAsia="DengXian"/>
          <w:sz w:val="28"/>
          <w:szCs w:val="28"/>
        </w:rPr>
        <w:t>ề</w:t>
      </w:r>
      <w:r>
        <w:rPr>
          <w:rFonts w:eastAsia="DengXian"/>
          <w:sz w:val="28"/>
          <w:szCs w:val="28"/>
        </w:rPr>
        <w:t xml:space="preserve"> thúc đ</w:t>
      </w:r>
      <w:r>
        <w:rPr>
          <w:rFonts w:eastAsia="DengXian"/>
          <w:sz w:val="28"/>
          <w:szCs w:val="28"/>
        </w:rPr>
        <w:t>ẩ</w:t>
      </w:r>
      <w:r>
        <w:rPr>
          <w:rFonts w:eastAsia="DengXian"/>
          <w:sz w:val="28"/>
          <w:szCs w:val="28"/>
        </w:rPr>
        <w:t>y t</w:t>
      </w:r>
      <w:r>
        <w:rPr>
          <w:rFonts w:eastAsia="DengXian"/>
          <w:sz w:val="28"/>
          <w:szCs w:val="28"/>
        </w:rPr>
        <w:t>ạ</w:t>
      </w:r>
      <w:r>
        <w:rPr>
          <w:rFonts w:eastAsia="DengXian"/>
          <w:sz w:val="28"/>
          <w:szCs w:val="28"/>
        </w:rPr>
        <w:t>o l</w:t>
      </w:r>
      <w:r>
        <w:rPr>
          <w:rFonts w:eastAsia="DengXian"/>
          <w:sz w:val="28"/>
          <w:szCs w:val="28"/>
        </w:rPr>
        <w:t>ậ</w:t>
      </w:r>
      <w:r>
        <w:rPr>
          <w:rFonts w:eastAsia="DengXian"/>
          <w:sz w:val="28"/>
          <w:szCs w:val="28"/>
        </w:rPr>
        <w:t>p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ph</w:t>
      </w:r>
      <w:r>
        <w:rPr>
          <w:rFonts w:eastAsia="DengXian"/>
          <w:sz w:val="28"/>
          <w:szCs w:val="28"/>
        </w:rPr>
        <w:t>ụ</w:t>
      </w:r>
      <w:r>
        <w:rPr>
          <w:rFonts w:eastAsia="DengXian"/>
          <w:sz w:val="28"/>
          <w:szCs w:val="28"/>
        </w:rPr>
        <w:t>c v</w:t>
      </w:r>
      <w:r>
        <w:rPr>
          <w:rFonts w:eastAsia="DengXian"/>
          <w:sz w:val="28"/>
          <w:szCs w:val="28"/>
        </w:rPr>
        <w:t>ụ</w:t>
      </w:r>
      <w:r>
        <w:rPr>
          <w:rFonts w:eastAsia="DengXian"/>
          <w:sz w:val="28"/>
          <w:szCs w:val="28"/>
        </w:rPr>
        <w:t xml:space="preserve"> chuy</w:t>
      </w:r>
      <w:r>
        <w:rPr>
          <w:rFonts w:eastAsia="DengXian"/>
          <w:sz w:val="28"/>
          <w:szCs w:val="28"/>
        </w:rPr>
        <w:t>ể</w:t>
      </w:r>
      <w:r>
        <w:rPr>
          <w:rFonts w:eastAsia="DengXian"/>
          <w:sz w:val="28"/>
          <w:szCs w:val="28"/>
        </w:rPr>
        <w:t>n đ</w:t>
      </w:r>
      <w:r>
        <w:rPr>
          <w:rFonts w:eastAsia="DengXian"/>
          <w:sz w:val="28"/>
          <w:szCs w:val="28"/>
        </w:rPr>
        <w:t>ổ</w:t>
      </w:r>
      <w:r>
        <w:rPr>
          <w:rFonts w:eastAsia="DengXian"/>
          <w:sz w:val="28"/>
          <w:szCs w:val="28"/>
        </w:rPr>
        <w:t>i s</w:t>
      </w:r>
      <w:r>
        <w:rPr>
          <w:rFonts w:eastAsia="DengXian"/>
          <w:sz w:val="28"/>
          <w:szCs w:val="28"/>
        </w:rPr>
        <w:t>ố</w:t>
      </w:r>
      <w:r>
        <w:rPr>
          <w:rFonts w:eastAsia="DengXian"/>
          <w:sz w:val="28"/>
          <w:szCs w:val="28"/>
        </w:rPr>
        <w:t xml:space="preserve"> toàn di</w:t>
      </w:r>
      <w:r>
        <w:rPr>
          <w:rFonts w:eastAsia="DengXian"/>
          <w:sz w:val="28"/>
          <w:szCs w:val="28"/>
        </w:rPr>
        <w:t>ệ</w:t>
      </w:r>
      <w:r>
        <w:rPr>
          <w:rFonts w:eastAsia="DengXian"/>
          <w:sz w:val="28"/>
          <w:szCs w:val="28"/>
        </w:rPr>
        <w:t>n đã giao nhi</w:t>
      </w:r>
      <w:r>
        <w:rPr>
          <w:rFonts w:eastAsia="DengXian"/>
          <w:sz w:val="28"/>
          <w:szCs w:val="28"/>
        </w:rPr>
        <w:t>ệ</w:t>
      </w:r>
      <w:r>
        <w:rPr>
          <w:rFonts w:eastAsia="DengXian"/>
          <w:sz w:val="28"/>
          <w:szCs w:val="28"/>
        </w:rPr>
        <w:t>m v</w:t>
      </w:r>
      <w:r>
        <w:rPr>
          <w:rFonts w:eastAsia="DengXian"/>
          <w:sz w:val="28"/>
          <w:szCs w:val="28"/>
        </w:rPr>
        <w:t>ụ</w:t>
      </w:r>
      <w:r>
        <w:rPr>
          <w:rFonts w:eastAsia="DengXian"/>
          <w:sz w:val="28"/>
          <w:szCs w:val="28"/>
        </w:rPr>
        <w:t xml:space="preserve"> cho B</w:t>
      </w:r>
      <w:r>
        <w:rPr>
          <w:rFonts w:eastAsia="DengXian"/>
          <w:sz w:val="28"/>
          <w:szCs w:val="28"/>
        </w:rPr>
        <w:t>ộ</w:t>
      </w:r>
      <w:r>
        <w:rPr>
          <w:rFonts w:eastAsia="DengXian"/>
          <w:sz w:val="28"/>
          <w:szCs w:val="28"/>
        </w:rPr>
        <w:t xml:space="preserve">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t</w:t>
      </w:r>
      <w:r>
        <w:rPr>
          <w:rFonts w:eastAsia="DengXian"/>
          <w:sz w:val="28"/>
          <w:szCs w:val="28"/>
        </w:rPr>
        <w:t>ạ</w:t>
      </w:r>
      <w:r>
        <w:rPr>
          <w:rFonts w:eastAsia="DengXian"/>
          <w:sz w:val="28"/>
          <w:szCs w:val="28"/>
        </w:rPr>
        <w:t>i Ph</w:t>
      </w:r>
      <w:r>
        <w:rPr>
          <w:rFonts w:eastAsia="DengXian"/>
          <w:sz w:val="28"/>
          <w:szCs w:val="28"/>
        </w:rPr>
        <w:t>ụ</w:t>
      </w:r>
      <w:r>
        <w:rPr>
          <w:rFonts w:eastAsia="DengXian"/>
          <w:sz w:val="28"/>
          <w:szCs w:val="28"/>
        </w:rPr>
        <w:t xml:space="preserve"> l</w:t>
      </w:r>
      <w:r>
        <w:rPr>
          <w:rFonts w:eastAsia="DengXian"/>
          <w:sz w:val="28"/>
          <w:szCs w:val="28"/>
        </w:rPr>
        <w:t>ụ</w:t>
      </w:r>
      <w:r>
        <w:rPr>
          <w:rFonts w:eastAsia="DengXian"/>
          <w:sz w:val="28"/>
          <w:szCs w:val="28"/>
        </w:rPr>
        <w:t>c II, m</w:t>
      </w:r>
      <w:r>
        <w:rPr>
          <w:rFonts w:eastAsia="DengXian"/>
          <w:sz w:val="28"/>
          <w:szCs w:val="28"/>
        </w:rPr>
        <w:t>ụ</w:t>
      </w:r>
      <w:r>
        <w:rPr>
          <w:rFonts w:eastAsia="DengXian"/>
          <w:sz w:val="28"/>
          <w:szCs w:val="28"/>
        </w:rPr>
        <w:t>c 3: "</w:t>
      </w:r>
      <w:r>
        <w:rPr>
          <w:rFonts w:eastAsia="DengXian"/>
          <w:i/>
          <w:sz w:val="28"/>
          <w:szCs w:val="28"/>
        </w:rPr>
        <w:t>a) Xây d</w:t>
      </w:r>
      <w:r>
        <w:rPr>
          <w:rFonts w:eastAsia="DengXian"/>
          <w:i/>
          <w:sz w:val="28"/>
          <w:szCs w:val="28"/>
        </w:rPr>
        <w:t>ự</w:t>
      </w:r>
      <w:r>
        <w:rPr>
          <w:rFonts w:eastAsia="DengXian"/>
          <w:i/>
          <w:sz w:val="28"/>
          <w:szCs w:val="28"/>
        </w:rPr>
        <w:t>ng và ban hành Ngh</w:t>
      </w:r>
      <w:r>
        <w:rPr>
          <w:rFonts w:eastAsia="DengXian"/>
          <w:i/>
          <w:sz w:val="28"/>
          <w:szCs w:val="28"/>
        </w:rPr>
        <w:t>ị</w:t>
      </w:r>
      <w:r>
        <w:rPr>
          <w:rFonts w:eastAsia="DengXian"/>
          <w:i/>
          <w:sz w:val="28"/>
          <w:szCs w:val="28"/>
        </w:rPr>
        <w:t xml:space="preserve"> đ</w:t>
      </w:r>
      <w:r>
        <w:rPr>
          <w:rFonts w:eastAsia="DengXian"/>
          <w:i/>
          <w:sz w:val="28"/>
          <w:szCs w:val="28"/>
        </w:rPr>
        <w:t>ị</w:t>
      </w:r>
      <w:r>
        <w:rPr>
          <w:rFonts w:eastAsia="DengXian"/>
          <w:i/>
          <w:sz w:val="28"/>
          <w:szCs w:val="28"/>
        </w:rPr>
        <w:t>nh quy đ</w:t>
      </w:r>
      <w:r>
        <w:rPr>
          <w:rFonts w:eastAsia="DengXian"/>
          <w:i/>
          <w:sz w:val="28"/>
          <w:szCs w:val="28"/>
        </w:rPr>
        <w:t>ị</w:t>
      </w:r>
      <w:r>
        <w:rPr>
          <w:rFonts w:eastAsia="DengXian"/>
          <w:i/>
          <w:sz w:val="28"/>
          <w:szCs w:val="28"/>
        </w:rPr>
        <w:t>nh qu</w:t>
      </w:r>
      <w:r>
        <w:rPr>
          <w:rFonts w:eastAsia="DengXian"/>
          <w:i/>
          <w:sz w:val="28"/>
          <w:szCs w:val="28"/>
        </w:rPr>
        <w:t>ả</w:t>
      </w:r>
      <w:r>
        <w:rPr>
          <w:rFonts w:eastAsia="DengXian"/>
          <w:i/>
          <w:sz w:val="28"/>
          <w:szCs w:val="28"/>
        </w:rPr>
        <w:t>n lý d</w:t>
      </w:r>
      <w:r>
        <w:rPr>
          <w:rFonts w:eastAsia="DengXian"/>
          <w:i/>
          <w:sz w:val="28"/>
          <w:szCs w:val="28"/>
        </w:rPr>
        <w:t>ữ</w:t>
      </w:r>
      <w:r>
        <w:rPr>
          <w:rFonts w:eastAsia="DengXian"/>
          <w:i/>
          <w:sz w:val="28"/>
          <w:szCs w:val="28"/>
        </w:rPr>
        <w:t xml:space="preserve"> li</w:t>
      </w:r>
      <w:r>
        <w:rPr>
          <w:rFonts w:eastAsia="DengXian"/>
          <w:i/>
          <w:sz w:val="28"/>
          <w:szCs w:val="28"/>
        </w:rPr>
        <w:t>ệ</w:t>
      </w:r>
      <w:r>
        <w:rPr>
          <w:rFonts w:eastAsia="DengXian"/>
          <w:i/>
          <w:sz w:val="28"/>
          <w:szCs w:val="28"/>
        </w:rPr>
        <w:t>u v</w:t>
      </w:r>
      <w:r>
        <w:rPr>
          <w:rFonts w:eastAsia="DengXian"/>
          <w:i/>
          <w:sz w:val="28"/>
          <w:szCs w:val="28"/>
        </w:rPr>
        <w:t>ề</w:t>
      </w:r>
      <w:r>
        <w:rPr>
          <w:rFonts w:eastAsia="DengXian"/>
          <w:i/>
          <w:sz w:val="28"/>
          <w:szCs w:val="28"/>
        </w:rPr>
        <w:t xml:space="preserve"> giáo d</w:t>
      </w:r>
      <w:r>
        <w:rPr>
          <w:rFonts w:eastAsia="DengXian"/>
          <w:i/>
          <w:sz w:val="28"/>
          <w:szCs w:val="28"/>
        </w:rPr>
        <w:t>ụ</w:t>
      </w:r>
      <w:r>
        <w:rPr>
          <w:rFonts w:eastAsia="DengXian"/>
          <w:i/>
          <w:sz w:val="28"/>
          <w:szCs w:val="28"/>
        </w:rPr>
        <w:t>c và đào t</w:t>
      </w:r>
      <w:r>
        <w:rPr>
          <w:rFonts w:eastAsia="DengXian"/>
          <w:i/>
          <w:sz w:val="28"/>
          <w:szCs w:val="28"/>
        </w:rPr>
        <w:t>ạ</w:t>
      </w:r>
      <w:r>
        <w:rPr>
          <w:rFonts w:eastAsia="DengXian"/>
          <w:i/>
          <w:sz w:val="28"/>
          <w:szCs w:val="28"/>
        </w:rPr>
        <w:t>o, quy đ</w:t>
      </w:r>
      <w:r>
        <w:rPr>
          <w:rFonts w:eastAsia="DengXian"/>
          <w:i/>
          <w:sz w:val="28"/>
          <w:szCs w:val="28"/>
        </w:rPr>
        <w:t>ị</w:t>
      </w:r>
      <w:r>
        <w:rPr>
          <w:rFonts w:eastAsia="DengXian"/>
          <w:i/>
          <w:sz w:val="28"/>
          <w:szCs w:val="28"/>
        </w:rPr>
        <w:t>nh hư</w:t>
      </w:r>
      <w:r>
        <w:rPr>
          <w:rFonts w:eastAsia="DengXian"/>
          <w:i/>
          <w:sz w:val="28"/>
          <w:szCs w:val="28"/>
        </w:rPr>
        <w:t>ớ</w:t>
      </w:r>
      <w:r>
        <w:rPr>
          <w:rFonts w:eastAsia="DengXian"/>
          <w:i/>
          <w:sz w:val="28"/>
          <w:szCs w:val="28"/>
        </w:rPr>
        <w:t>ng d</w:t>
      </w:r>
      <w:r>
        <w:rPr>
          <w:rFonts w:eastAsia="DengXian"/>
          <w:i/>
          <w:sz w:val="28"/>
          <w:szCs w:val="28"/>
        </w:rPr>
        <w:t>ẫ</w:t>
      </w:r>
      <w:r>
        <w:rPr>
          <w:rFonts w:eastAsia="DengXian"/>
          <w:i/>
          <w:sz w:val="28"/>
          <w:szCs w:val="28"/>
        </w:rPr>
        <w:t>n v</w:t>
      </w:r>
      <w:r>
        <w:rPr>
          <w:rFonts w:eastAsia="DengXian"/>
          <w:i/>
          <w:sz w:val="28"/>
          <w:szCs w:val="28"/>
        </w:rPr>
        <w:t>ề</w:t>
      </w:r>
      <w:r>
        <w:rPr>
          <w:rFonts w:eastAsia="DengXian"/>
          <w:i/>
          <w:sz w:val="28"/>
          <w:szCs w:val="28"/>
        </w:rPr>
        <w:t xml:space="preserve"> h</w:t>
      </w:r>
      <w:r>
        <w:rPr>
          <w:rFonts w:eastAsia="DengXian"/>
          <w:i/>
          <w:sz w:val="28"/>
          <w:szCs w:val="28"/>
        </w:rPr>
        <w:t>ồ</w:t>
      </w:r>
      <w:r>
        <w:rPr>
          <w:rFonts w:eastAsia="DengXian"/>
          <w:i/>
          <w:sz w:val="28"/>
          <w:szCs w:val="28"/>
        </w:rPr>
        <w:t xml:space="preserve"> sơ </w:t>
      </w:r>
      <w:r>
        <w:rPr>
          <w:rFonts w:eastAsia="DengXian"/>
          <w:i/>
          <w:sz w:val="28"/>
          <w:szCs w:val="28"/>
        </w:rPr>
        <w:t>giáo d</w:t>
      </w:r>
      <w:r>
        <w:rPr>
          <w:rFonts w:eastAsia="DengXian"/>
          <w:i/>
          <w:sz w:val="28"/>
          <w:szCs w:val="28"/>
        </w:rPr>
        <w:t>ụ</w:t>
      </w:r>
      <w:r>
        <w:rPr>
          <w:rFonts w:eastAsia="DengXian"/>
          <w:i/>
          <w:sz w:val="28"/>
          <w:szCs w:val="28"/>
        </w:rPr>
        <w:t>c s</w:t>
      </w:r>
      <w:r>
        <w:rPr>
          <w:rFonts w:eastAsia="DengXian"/>
          <w:i/>
          <w:sz w:val="28"/>
          <w:szCs w:val="28"/>
        </w:rPr>
        <w:t>ố</w:t>
      </w:r>
      <w:r>
        <w:rPr>
          <w:rFonts w:eastAsia="DengXian"/>
          <w:i/>
          <w:sz w:val="28"/>
          <w:szCs w:val="28"/>
        </w:rPr>
        <w:t xml:space="preserve"> (h</w:t>
      </w:r>
      <w:r>
        <w:rPr>
          <w:rFonts w:eastAsia="DengXian"/>
          <w:i/>
          <w:sz w:val="28"/>
          <w:szCs w:val="28"/>
        </w:rPr>
        <w:t>ọ</w:t>
      </w:r>
      <w:r>
        <w:rPr>
          <w:rFonts w:eastAsia="DengXian"/>
          <w:i/>
          <w:sz w:val="28"/>
          <w:szCs w:val="28"/>
        </w:rPr>
        <w:t>c b</w:t>
      </w:r>
      <w:r>
        <w:rPr>
          <w:rFonts w:eastAsia="DengXian"/>
          <w:i/>
          <w:sz w:val="28"/>
          <w:szCs w:val="28"/>
        </w:rPr>
        <w:t>ạ</w:t>
      </w:r>
      <w:r>
        <w:rPr>
          <w:rFonts w:eastAsia="DengXian"/>
          <w:i/>
          <w:sz w:val="28"/>
          <w:szCs w:val="28"/>
        </w:rPr>
        <w:t>, văn b</w:t>
      </w:r>
      <w:r>
        <w:rPr>
          <w:rFonts w:eastAsia="DengXian"/>
          <w:i/>
          <w:sz w:val="28"/>
          <w:szCs w:val="28"/>
        </w:rPr>
        <w:t>ằ</w:t>
      </w:r>
      <w:r>
        <w:rPr>
          <w:rFonts w:eastAsia="DengXian"/>
          <w:i/>
          <w:sz w:val="28"/>
          <w:szCs w:val="28"/>
        </w:rPr>
        <w:t>ng, ch</w:t>
      </w:r>
      <w:r>
        <w:rPr>
          <w:rFonts w:eastAsia="DengXian"/>
          <w:i/>
          <w:sz w:val="28"/>
          <w:szCs w:val="28"/>
        </w:rPr>
        <w:t>ứ</w:t>
      </w:r>
      <w:r>
        <w:rPr>
          <w:rFonts w:eastAsia="DengXian"/>
          <w:i/>
          <w:sz w:val="28"/>
          <w:szCs w:val="28"/>
        </w:rPr>
        <w:t>ng ch</w:t>
      </w:r>
      <w:r>
        <w:rPr>
          <w:rFonts w:eastAsia="DengXian"/>
          <w:i/>
          <w:sz w:val="28"/>
          <w:szCs w:val="28"/>
        </w:rPr>
        <w:t>ỉ</w:t>
      </w:r>
      <w:r>
        <w:rPr>
          <w:rFonts w:eastAsia="DengXian"/>
          <w:i/>
          <w:sz w:val="28"/>
          <w:szCs w:val="28"/>
        </w:rPr>
        <w:t>) đ</w:t>
      </w:r>
      <w:r>
        <w:rPr>
          <w:rFonts w:eastAsia="DengXian"/>
          <w:i/>
          <w:sz w:val="28"/>
          <w:szCs w:val="28"/>
        </w:rPr>
        <w:t>ể</w:t>
      </w:r>
      <w:r>
        <w:rPr>
          <w:rFonts w:eastAsia="DengXian"/>
          <w:i/>
          <w:sz w:val="28"/>
          <w:szCs w:val="28"/>
        </w:rPr>
        <w:t xml:space="preserve"> làm cơ s</w:t>
      </w:r>
      <w:r>
        <w:rPr>
          <w:rFonts w:eastAsia="DengXian"/>
          <w:i/>
          <w:sz w:val="28"/>
          <w:szCs w:val="28"/>
        </w:rPr>
        <w:t>ở</w:t>
      </w:r>
      <w:r>
        <w:rPr>
          <w:rFonts w:eastAsia="DengXian"/>
          <w:i/>
          <w:sz w:val="28"/>
          <w:szCs w:val="28"/>
        </w:rPr>
        <w:t xml:space="preserve"> pháp lý tri</w:t>
      </w:r>
      <w:r>
        <w:rPr>
          <w:rFonts w:eastAsia="DengXian"/>
          <w:i/>
          <w:sz w:val="28"/>
          <w:szCs w:val="28"/>
        </w:rPr>
        <w:t>ể</w:t>
      </w:r>
      <w:r>
        <w:rPr>
          <w:rFonts w:eastAsia="DengXian"/>
          <w:i/>
          <w:sz w:val="28"/>
          <w:szCs w:val="28"/>
        </w:rPr>
        <w:t>n khai đ</w:t>
      </w:r>
      <w:r>
        <w:rPr>
          <w:rFonts w:eastAsia="DengXian"/>
          <w:i/>
          <w:sz w:val="28"/>
          <w:szCs w:val="28"/>
        </w:rPr>
        <w:t>ồ</w:t>
      </w:r>
      <w:r>
        <w:rPr>
          <w:rFonts w:eastAsia="DengXian"/>
          <w:i/>
          <w:sz w:val="28"/>
          <w:szCs w:val="28"/>
        </w:rPr>
        <w:t>ng b</w:t>
      </w:r>
      <w:r>
        <w:rPr>
          <w:rFonts w:eastAsia="DengXian"/>
          <w:i/>
          <w:sz w:val="28"/>
          <w:szCs w:val="28"/>
        </w:rPr>
        <w:t>ộ</w:t>
      </w:r>
      <w:r>
        <w:rPr>
          <w:rFonts w:eastAsia="DengXian"/>
          <w:i/>
          <w:sz w:val="28"/>
          <w:szCs w:val="28"/>
        </w:rPr>
        <w:t>, th</w:t>
      </w:r>
      <w:r>
        <w:rPr>
          <w:rFonts w:eastAsia="DengXian"/>
          <w:i/>
          <w:sz w:val="28"/>
          <w:szCs w:val="28"/>
        </w:rPr>
        <w:t>ố</w:t>
      </w:r>
      <w:r>
        <w:rPr>
          <w:rFonts w:eastAsia="DengXian"/>
          <w:i/>
          <w:sz w:val="28"/>
          <w:szCs w:val="28"/>
        </w:rPr>
        <w:t>ng nh</w:t>
      </w:r>
      <w:r>
        <w:rPr>
          <w:rFonts w:eastAsia="DengXian"/>
          <w:i/>
          <w:sz w:val="28"/>
          <w:szCs w:val="28"/>
        </w:rPr>
        <w:t>ấ</w:t>
      </w:r>
      <w:r>
        <w:rPr>
          <w:rFonts w:eastAsia="DengXian"/>
          <w:i/>
          <w:sz w:val="28"/>
          <w:szCs w:val="28"/>
        </w:rPr>
        <w:t>t trên toàn qu</w:t>
      </w:r>
      <w:r>
        <w:rPr>
          <w:rFonts w:eastAsia="DengXian"/>
          <w:i/>
          <w:sz w:val="28"/>
          <w:szCs w:val="28"/>
        </w:rPr>
        <w:t>ố</w:t>
      </w:r>
      <w:r>
        <w:rPr>
          <w:rFonts w:eastAsia="DengXian"/>
          <w:i/>
          <w:sz w:val="28"/>
          <w:szCs w:val="28"/>
        </w:rPr>
        <w:t>c</w:t>
      </w:r>
      <w:r>
        <w:rPr>
          <w:rFonts w:eastAsia="DengXian"/>
          <w:sz w:val="28"/>
          <w:szCs w:val="28"/>
        </w:rPr>
        <w:t>".</w:t>
      </w:r>
    </w:p>
    <w:p w:rsidR="001F0EEF" w:rsidRDefault="009E2C7D">
      <w:pPr>
        <w:spacing w:before="60" w:after="60"/>
        <w:ind w:firstLine="720"/>
        <w:jc w:val="both"/>
        <w:outlineLvl w:val="1"/>
        <w:rPr>
          <w:sz w:val="28"/>
          <w:szCs w:val="28"/>
        </w:rPr>
      </w:pPr>
      <w:bookmarkStart w:id="4" w:name="heading_4"/>
      <w:r>
        <w:rPr>
          <w:rFonts w:eastAsia="DengXian"/>
          <w:b/>
          <w:sz w:val="28"/>
          <w:szCs w:val="28"/>
        </w:rPr>
        <w:t>2. Cơ s</w:t>
      </w:r>
      <w:r>
        <w:rPr>
          <w:rFonts w:eastAsia="DengXian"/>
          <w:b/>
          <w:sz w:val="28"/>
          <w:szCs w:val="28"/>
        </w:rPr>
        <w:t>ở</w:t>
      </w:r>
      <w:r>
        <w:rPr>
          <w:rFonts w:eastAsia="DengXian"/>
          <w:b/>
          <w:sz w:val="28"/>
          <w:szCs w:val="28"/>
        </w:rPr>
        <w:t xml:space="preserve"> th</w:t>
      </w:r>
      <w:r>
        <w:rPr>
          <w:rFonts w:eastAsia="DengXian"/>
          <w:b/>
          <w:sz w:val="28"/>
          <w:szCs w:val="28"/>
        </w:rPr>
        <w:t>ự</w:t>
      </w:r>
      <w:r>
        <w:rPr>
          <w:rFonts w:eastAsia="DengXian"/>
          <w:b/>
          <w:sz w:val="28"/>
          <w:szCs w:val="28"/>
        </w:rPr>
        <w:t>c ti</w:t>
      </w:r>
      <w:r>
        <w:rPr>
          <w:rFonts w:eastAsia="DengXian"/>
          <w:b/>
          <w:sz w:val="28"/>
          <w:szCs w:val="28"/>
        </w:rPr>
        <w:t>ễ</w:t>
      </w:r>
      <w:r>
        <w:rPr>
          <w:rFonts w:eastAsia="DengXian"/>
          <w:b/>
          <w:sz w:val="28"/>
          <w:szCs w:val="28"/>
        </w:rPr>
        <w:t>n</w:t>
      </w:r>
      <w:bookmarkEnd w:id="4"/>
    </w:p>
    <w:p w:rsidR="001F0EEF" w:rsidRDefault="009E2C7D">
      <w:pPr>
        <w:spacing w:before="60" w:after="60"/>
        <w:ind w:firstLine="720"/>
        <w:jc w:val="both"/>
        <w:outlineLvl w:val="2"/>
        <w:rPr>
          <w:rFonts w:eastAsia="DengXian"/>
          <w:b/>
          <w:sz w:val="28"/>
          <w:szCs w:val="28"/>
        </w:rPr>
      </w:pPr>
      <w:bookmarkStart w:id="5" w:name="heading_5"/>
      <w:r>
        <w:rPr>
          <w:rFonts w:eastAsia="DengXian"/>
          <w:b/>
          <w:sz w:val="28"/>
          <w:szCs w:val="28"/>
        </w:rPr>
        <w:t>2.1. M</w:t>
      </w:r>
      <w:r>
        <w:rPr>
          <w:rFonts w:eastAsia="DengXian"/>
          <w:b/>
          <w:sz w:val="28"/>
          <w:szCs w:val="28"/>
        </w:rPr>
        <w:t>ộ</w:t>
      </w:r>
      <w:r>
        <w:rPr>
          <w:rFonts w:eastAsia="DengXian"/>
          <w:b/>
          <w:sz w:val="28"/>
          <w:szCs w:val="28"/>
        </w:rPr>
        <w:t>t s</w:t>
      </w:r>
      <w:r>
        <w:rPr>
          <w:rFonts w:eastAsia="DengXian"/>
          <w:b/>
          <w:sz w:val="28"/>
          <w:szCs w:val="28"/>
        </w:rPr>
        <w:t>ố</w:t>
      </w:r>
      <w:r>
        <w:rPr>
          <w:rFonts w:eastAsia="DengXian"/>
          <w:b/>
          <w:sz w:val="28"/>
          <w:szCs w:val="28"/>
        </w:rPr>
        <w:t xml:space="preserve"> k</w:t>
      </w:r>
      <w:r>
        <w:rPr>
          <w:rFonts w:eastAsia="DengXian"/>
          <w:b/>
          <w:sz w:val="28"/>
          <w:szCs w:val="28"/>
        </w:rPr>
        <w:t>ế</w:t>
      </w:r>
      <w:r>
        <w:rPr>
          <w:rFonts w:eastAsia="DengXian"/>
          <w:b/>
          <w:sz w:val="28"/>
          <w:szCs w:val="28"/>
        </w:rPr>
        <w:t>t qu</w:t>
      </w:r>
      <w:r>
        <w:rPr>
          <w:rFonts w:eastAsia="DengXian"/>
          <w:b/>
          <w:sz w:val="28"/>
          <w:szCs w:val="28"/>
        </w:rPr>
        <w:t>ả</w:t>
      </w:r>
      <w:r>
        <w:rPr>
          <w:rFonts w:eastAsia="DengXian"/>
          <w:b/>
          <w:sz w:val="28"/>
          <w:szCs w:val="28"/>
        </w:rPr>
        <w:t xml:space="preserve"> trong công tác </w:t>
      </w:r>
      <w:r>
        <w:rPr>
          <w:rFonts w:eastAsia="DengXian"/>
          <w:b/>
          <w:sz w:val="28"/>
          <w:szCs w:val="28"/>
        </w:rPr>
        <w:t>ứ</w:t>
      </w:r>
      <w:r>
        <w:rPr>
          <w:rFonts w:eastAsia="DengXian"/>
          <w:b/>
          <w:sz w:val="28"/>
          <w:szCs w:val="28"/>
        </w:rPr>
        <w:t>ng d</w:t>
      </w:r>
      <w:r>
        <w:rPr>
          <w:rFonts w:eastAsia="DengXian"/>
          <w:b/>
          <w:sz w:val="28"/>
          <w:szCs w:val="28"/>
        </w:rPr>
        <w:t>ụ</w:t>
      </w:r>
      <w:r>
        <w:rPr>
          <w:rFonts w:eastAsia="DengXian"/>
          <w:b/>
          <w:sz w:val="28"/>
          <w:szCs w:val="28"/>
        </w:rPr>
        <w:t>ng công ngh</w:t>
      </w:r>
      <w:r>
        <w:rPr>
          <w:rFonts w:eastAsia="DengXian"/>
          <w:b/>
          <w:sz w:val="28"/>
          <w:szCs w:val="28"/>
        </w:rPr>
        <w:t>ệ</w:t>
      </w:r>
      <w:r>
        <w:rPr>
          <w:rFonts w:eastAsia="DengXian"/>
          <w:b/>
          <w:sz w:val="28"/>
          <w:szCs w:val="28"/>
        </w:rPr>
        <w:t xml:space="preserve"> thông tin, chuy</w:t>
      </w:r>
      <w:r>
        <w:rPr>
          <w:rFonts w:eastAsia="DengXian"/>
          <w:b/>
          <w:sz w:val="28"/>
          <w:szCs w:val="28"/>
        </w:rPr>
        <w:t>ể</w:t>
      </w:r>
      <w:r>
        <w:rPr>
          <w:rFonts w:eastAsia="DengXian"/>
          <w:b/>
          <w:sz w:val="28"/>
          <w:szCs w:val="28"/>
        </w:rPr>
        <w:t>n đ</w:t>
      </w:r>
      <w:r>
        <w:rPr>
          <w:rFonts w:eastAsia="DengXian"/>
          <w:b/>
          <w:sz w:val="28"/>
          <w:szCs w:val="28"/>
        </w:rPr>
        <w:t>ổ</w:t>
      </w:r>
      <w:r>
        <w:rPr>
          <w:rFonts w:eastAsia="DengXian"/>
          <w:b/>
          <w:sz w:val="28"/>
          <w:szCs w:val="28"/>
        </w:rPr>
        <w:t>i s</w:t>
      </w:r>
      <w:r>
        <w:rPr>
          <w:rFonts w:eastAsia="DengXian"/>
          <w:b/>
          <w:sz w:val="28"/>
          <w:szCs w:val="28"/>
        </w:rPr>
        <w:t>ố</w:t>
      </w:r>
      <w:r>
        <w:rPr>
          <w:rFonts w:eastAsia="DengXian"/>
          <w:b/>
          <w:sz w:val="28"/>
          <w:szCs w:val="28"/>
        </w:rPr>
        <w:t>, xây d</w:t>
      </w:r>
      <w:r>
        <w:rPr>
          <w:rFonts w:eastAsia="DengXian"/>
          <w:b/>
          <w:sz w:val="28"/>
          <w:szCs w:val="28"/>
        </w:rPr>
        <w:t>ự</w:t>
      </w:r>
      <w:r>
        <w:rPr>
          <w:rFonts w:eastAsia="DengXian"/>
          <w:b/>
          <w:sz w:val="28"/>
          <w:szCs w:val="28"/>
        </w:rPr>
        <w:t>ng CSDL v</w:t>
      </w:r>
      <w:r>
        <w:rPr>
          <w:rFonts w:eastAsia="DengXian"/>
          <w:b/>
          <w:sz w:val="28"/>
          <w:szCs w:val="28"/>
        </w:rPr>
        <w:t>ề</w:t>
      </w:r>
      <w:r>
        <w:rPr>
          <w:rFonts w:eastAsia="DengXian"/>
          <w:b/>
          <w:sz w:val="28"/>
          <w:szCs w:val="28"/>
        </w:rPr>
        <w:t xml:space="preserve"> giáo d</w:t>
      </w:r>
      <w:r>
        <w:rPr>
          <w:rFonts w:eastAsia="DengXian"/>
          <w:b/>
          <w:sz w:val="28"/>
          <w:szCs w:val="28"/>
        </w:rPr>
        <w:t>ụ</w:t>
      </w:r>
      <w:r>
        <w:rPr>
          <w:rFonts w:eastAsia="DengXian"/>
          <w:b/>
          <w:sz w:val="28"/>
          <w:szCs w:val="28"/>
        </w:rPr>
        <w:t>c và đào t</w:t>
      </w:r>
      <w:r>
        <w:rPr>
          <w:rFonts w:eastAsia="DengXian"/>
          <w:b/>
          <w:sz w:val="28"/>
          <w:szCs w:val="28"/>
        </w:rPr>
        <w:t>ạ</w:t>
      </w:r>
      <w:r>
        <w:rPr>
          <w:rFonts w:eastAsia="DengXian"/>
          <w:b/>
          <w:sz w:val="28"/>
          <w:szCs w:val="28"/>
        </w:rPr>
        <w:t xml:space="preserve">o </w:t>
      </w:r>
      <w:bookmarkEnd w:id="5"/>
    </w:p>
    <w:p w:rsidR="001F0EEF" w:rsidRDefault="009E2C7D">
      <w:pPr>
        <w:spacing w:before="60" w:after="60"/>
        <w:ind w:firstLine="720"/>
        <w:jc w:val="both"/>
        <w:rPr>
          <w:sz w:val="28"/>
          <w:szCs w:val="28"/>
        </w:rPr>
      </w:pPr>
      <w:r>
        <w:rPr>
          <w:rFonts w:eastAsia="DengXian"/>
          <w:i/>
          <w:sz w:val="28"/>
          <w:szCs w:val="28"/>
        </w:rPr>
        <w:t>a) V</w:t>
      </w:r>
      <w:r>
        <w:rPr>
          <w:rFonts w:eastAsia="DengXian"/>
          <w:i/>
          <w:sz w:val="28"/>
          <w:szCs w:val="28"/>
        </w:rPr>
        <w:t>ề</w:t>
      </w:r>
      <w:r>
        <w:rPr>
          <w:rFonts w:eastAsia="DengXian"/>
          <w:i/>
          <w:sz w:val="28"/>
          <w:szCs w:val="28"/>
        </w:rPr>
        <w:t xml:space="preserve"> </w:t>
      </w:r>
      <w:r>
        <w:rPr>
          <w:rFonts w:eastAsia="DengXian"/>
          <w:i/>
          <w:sz w:val="28"/>
          <w:szCs w:val="28"/>
        </w:rPr>
        <w:t>nh</w:t>
      </w:r>
      <w:r>
        <w:rPr>
          <w:rFonts w:eastAsia="DengXian"/>
          <w:i/>
          <w:sz w:val="28"/>
          <w:szCs w:val="28"/>
        </w:rPr>
        <w:t>ậ</w:t>
      </w:r>
      <w:r>
        <w:rPr>
          <w:rFonts w:eastAsia="DengXian"/>
          <w:i/>
          <w:sz w:val="28"/>
          <w:szCs w:val="28"/>
        </w:rPr>
        <w:t>n th</w:t>
      </w:r>
      <w:r>
        <w:rPr>
          <w:rFonts w:eastAsia="DengXian"/>
          <w:i/>
          <w:sz w:val="28"/>
          <w:szCs w:val="28"/>
        </w:rPr>
        <w:t>ứ</w:t>
      </w:r>
      <w:r>
        <w:rPr>
          <w:rFonts w:eastAsia="DengXian"/>
          <w:i/>
          <w:sz w:val="28"/>
          <w:szCs w:val="28"/>
        </w:rPr>
        <w:t>c, th</w:t>
      </w:r>
      <w:r>
        <w:rPr>
          <w:rFonts w:eastAsia="DengXian"/>
          <w:i/>
          <w:sz w:val="28"/>
          <w:szCs w:val="28"/>
        </w:rPr>
        <w:t>ể</w:t>
      </w:r>
      <w:r>
        <w:rPr>
          <w:rFonts w:eastAsia="DengXian"/>
          <w:i/>
          <w:sz w:val="28"/>
          <w:szCs w:val="28"/>
        </w:rPr>
        <w:t xml:space="preserve"> ch</w:t>
      </w:r>
      <w:r>
        <w:rPr>
          <w:rFonts w:eastAsia="DengXian"/>
          <w:i/>
          <w:sz w:val="28"/>
          <w:szCs w:val="28"/>
        </w:rPr>
        <w:t>ế</w:t>
      </w:r>
      <w:r>
        <w:rPr>
          <w:rFonts w:eastAsia="DengXian"/>
          <w:i/>
          <w:sz w:val="28"/>
          <w:szCs w:val="28"/>
        </w:rPr>
        <w:t>, môi trư</w:t>
      </w:r>
      <w:r>
        <w:rPr>
          <w:rFonts w:eastAsia="DengXian"/>
          <w:i/>
          <w:sz w:val="28"/>
          <w:szCs w:val="28"/>
        </w:rPr>
        <w:t>ờ</w:t>
      </w:r>
      <w:r>
        <w:rPr>
          <w:rFonts w:eastAsia="DengXian"/>
          <w:i/>
          <w:sz w:val="28"/>
          <w:szCs w:val="28"/>
        </w:rPr>
        <w:t>ng pháp lý</w:t>
      </w:r>
    </w:p>
    <w:p w:rsidR="001F0EEF" w:rsidRDefault="009E2C7D">
      <w:pPr>
        <w:spacing w:before="60" w:after="60"/>
        <w:ind w:firstLine="720"/>
        <w:jc w:val="both"/>
        <w:rPr>
          <w:rFonts w:eastAsia="DengXian"/>
          <w:sz w:val="28"/>
          <w:szCs w:val="28"/>
        </w:rPr>
      </w:pPr>
      <w:r>
        <w:rPr>
          <w:rFonts w:eastAsia="DengXian"/>
          <w:sz w:val="28"/>
          <w:szCs w:val="28"/>
        </w:rPr>
        <w:t>Vi</w:t>
      </w:r>
      <w:r>
        <w:rPr>
          <w:rFonts w:eastAsia="DengXian"/>
          <w:sz w:val="28"/>
          <w:szCs w:val="28"/>
        </w:rPr>
        <w:t>ệ</w:t>
      </w:r>
      <w:r>
        <w:rPr>
          <w:rFonts w:eastAsia="DengXian"/>
          <w:sz w:val="28"/>
          <w:szCs w:val="28"/>
        </w:rPr>
        <w:t>c xây d</w:t>
      </w:r>
      <w:r>
        <w:rPr>
          <w:rFonts w:eastAsia="DengXian"/>
          <w:sz w:val="28"/>
          <w:szCs w:val="28"/>
        </w:rPr>
        <w:t>ự</w:t>
      </w:r>
      <w:r>
        <w:rPr>
          <w:rFonts w:eastAsia="DengXian"/>
          <w:sz w:val="28"/>
          <w:szCs w:val="28"/>
        </w:rPr>
        <w:t>ng Ngh</w:t>
      </w:r>
      <w:r>
        <w:rPr>
          <w:rFonts w:eastAsia="DengXian"/>
          <w:sz w:val="28"/>
          <w:szCs w:val="28"/>
        </w:rPr>
        <w:t>ị</w:t>
      </w:r>
      <w:r>
        <w:rPr>
          <w:rFonts w:eastAsia="DengXian"/>
          <w:sz w:val="28"/>
          <w:szCs w:val="28"/>
        </w:rPr>
        <w:t xml:space="preserve"> đ</w:t>
      </w:r>
      <w:r>
        <w:rPr>
          <w:rFonts w:eastAsia="DengXian"/>
          <w:sz w:val="28"/>
          <w:szCs w:val="28"/>
        </w:rPr>
        <w:t>ị</w:t>
      </w:r>
      <w:r>
        <w:rPr>
          <w:rFonts w:eastAsia="DengXian"/>
          <w:sz w:val="28"/>
          <w:szCs w:val="28"/>
        </w:rPr>
        <w:t>nh quy đ</w:t>
      </w:r>
      <w:r>
        <w:rPr>
          <w:rFonts w:eastAsia="DengXian"/>
          <w:sz w:val="28"/>
          <w:szCs w:val="28"/>
        </w:rPr>
        <w:t>ị</w:t>
      </w:r>
      <w:r>
        <w:rPr>
          <w:rFonts w:eastAsia="DengXian"/>
          <w:sz w:val="28"/>
          <w:szCs w:val="28"/>
        </w:rPr>
        <w:t>nh v</w:t>
      </w:r>
      <w:r>
        <w:rPr>
          <w:rFonts w:eastAsia="DengXian"/>
          <w:sz w:val="28"/>
          <w:szCs w:val="28"/>
        </w:rPr>
        <w:t>ề</w:t>
      </w:r>
      <w:r>
        <w:rPr>
          <w:rFonts w:eastAsia="DengXian"/>
          <w:sz w:val="28"/>
          <w:szCs w:val="28"/>
        </w:rPr>
        <w:t xml:space="preserve"> qu</w:t>
      </w:r>
      <w:r>
        <w:rPr>
          <w:rFonts w:eastAsia="DengXian"/>
          <w:sz w:val="28"/>
          <w:szCs w:val="28"/>
        </w:rPr>
        <w:t>ả</w:t>
      </w:r>
      <w:r>
        <w:rPr>
          <w:rFonts w:eastAsia="DengXian"/>
          <w:sz w:val="28"/>
          <w:szCs w:val="28"/>
        </w:rPr>
        <w:t>n lý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xu</w:t>
      </w:r>
      <w:r>
        <w:rPr>
          <w:rFonts w:eastAsia="DengXian"/>
          <w:sz w:val="28"/>
          <w:szCs w:val="28"/>
        </w:rPr>
        <w:t>ấ</w:t>
      </w:r>
      <w:r>
        <w:rPr>
          <w:rFonts w:eastAsia="DengXian"/>
          <w:sz w:val="28"/>
          <w:szCs w:val="28"/>
        </w:rPr>
        <w:t>t phát t</w:t>
      </w:r>
      <w:r>
        <w:rPr>
          <w:rFonts w:eastAsia="DengXian"/>
          <w:sz w:val="28"/>
          <w:szCs w:val="28"/>
        </w:rPr>
        <w:t>ừ</w:t>
      </w:r>
      <w:r>
        <w:rPr>
          <w:rFonts w:eastAsia="DengXian"/>
          <w:sz w:val="28"/>
          <w:szCs w:val="28"/>
        </w:rPr>
        <w:t xml:space="preserve"> yêu c</w:t>
      </w:r>
      <w:r>
        <w:rPr>
          <w:rFonts w:eastAsia="DengXian"/>
          <w:sz w:val="28"/>
          <w:szCs w:val="28"/>
        </w:rPr>
        <w:t>ầ</w:t>
      </w:r>
      <w:r>
        <w:rPr>
          <w:rFonts w:eastAsia="DengXian"/>
          <w:sz w:val="28"/>
          <w:szCs w:val="28"/>
        </w:rPr>
        <w:t>u th</w:t>
      </w:r>
      <w:r>
        <w:rPr>
          <w:rFonts w:eastAsia="DengXian"/>
          <w:sz w:val="28"/>
          <w:szCs w:val="28"/>
        </w:rPr>
        <w:t>ự</w:t>
      </w:r>
      <w:r>
        <w:rPr>
          <w:rFonts w:eastAsia="DengXian"/>
          <w:sz w:val="28"/>
          <w:szCs w:val="28"/>
        </w:rPr>
        <w:t>c ti</w:t>
      </w:r>
      <w:r>
        <w:rPr>
          <w:rFonts w:eastAsia="DengXian"/>
          <w:sz w:val="28"/>
          <w:szCs w:val="28"/>
        </w:rPr>
        <w:t>ễ</w:t>
      </w:r>
      <w:r>
        <w:rPr>
          <w:rFonts w:eastAsia="DengXian"/>
          <w:sz w:val="28"/>
          <w:szCs w:val="28"/>
        </w:rPr>
        <w:t>n trong công tác qu</w:t>
      </w:r>
      <w:r>
        <w:rPr>
          <w:rFonts w:eastAsia="DengXian"/>
          <w:sz w:val="28"/>
          <w:szCs w:val="28"/>
        </w:rPr>
        <w:t>ả</w:t>
      </w:r>
      <w:r>
        <w:rPr>
          <w:rFonts w:eastAsia="DengXian"/>
          <w:sz w:val="28"/>
          <w:szCs w:val="28"/>
        </w:rPr>
        <w:t>n lý nhà nư</w:t>
      </w:r>
      <w:r>
        <w:rPr>
          <w:rFonts w:eastAsia="DengXian"/>
          <w:sz w:val="28"/>
          <w:szCs w:val="28"/>
        </w:rPr>
        <w:t>ớ</w:t>
      </w:r>
      <w:r>
        <w:rPr>
          <w:rFonts w:eastAsia="DengXian"/>
          <w:sz w:val="28"/>
          <w:szCs w:val="28"/>
        </w:rPr>
        <w:t>c, chuy</w:t>
      </w:r>
      <w:r>
        <w:rPr>
          <w:rFonts w:eastAsia="DengXian"/>
          <w:sz w:val="28"/>
          <w:szCs w:val="28"/>
        </w:rPr>
        <w:t>ể</w:t>
      </w:r>
      <w:r>
        <w:rPr>
          <w:rFonts w:eastAsia="DengXian"/>
          <w:sz w:val="28"/>
          <w:szCs w:val="28"/>
        </w:rPr>
        <w:t>n đ</w:t>
      </w:r>
      <w:r>
        <w:rPr>
          <w:rFonts w:eastAsia="DengXian"/>
          <w:sz w:val="28"/>
          <w:szCs w:val="28"/>
        </w:rPr>
        <w:t>ổ</w:t>
      </w:r>
      <w:r>
        <w:rPr>
          <w:rFonts w:eastAsia="DengXian"/>
          <w:sz w:val="28"/>
          <w:szCs w:val="28"/>
        </w:rPr>
        <w:t>i s</w:t>
      </w:r>
      <w:r>
        <w:rPr>
          <w:rFonts w:eastAsia="DengXian"/>
          <w:sz w:val="28"/>
          <w:szCs w:val="28"/>
        </w:rPr>
        <w:t>ố</w:t>
      </w:r>
      <w:r>
        <w:rPr>
          <w:rFonts w:eastAsia="DengXian"/>
          <w:sz w:val="28"/>
          <w:szCs w:val="28"/>
        </w:rPr>
        <w:t xml:space="preserve"> ngành giáo d</w:t>
      </w:r>
      <w:r>
        <w:rPr>
          <w:rFonts w:eastAsia="DengXian"/>
          <w:sz w:val="28"/>
          <w:szCs w:val="28"/>
        </w:rPr>
        <w:t>ụ</w:t>
      </w:r>
      <w:r>
        <w:rPr>
          <w:rFonts w:eastAsia="DengXian"/>
          <w:sz w:val="28"/>
          <w:szCs w:val="28"/>
        </w:rPr>
        <w:t>c và hoàn thi</w:t>
      </w:r>
      <w:r>
        <w:rPr>
          <w:rFonts w:eastAsia="DengXian"/>
          <w:sz w:val="28"/>
          <w:szCs w:val="28"/>
        </w:rPr>
        <w:t>ệ</w:t>
      </w:r>
      <w:r>
        <w:rPr>
          <w:rFonts w:eastAsia="DengXian"/>
          <w:sz w:val="28"/>
          <w:szCs w:val="28"/>
        </w:rPr>
        <w:t>n h</w:t>
      </w:r>
      <w:r>
        <w:rPr>
          <w:rFonts w:eastAsia="DengXian"/>
          <w:sz w:val="28"/>
          <w:szCs w:val="28"/>
        </w:rPr>
        <w:t>ệ</w:t>
      </w:r>
      <w:r>
        <w:rPr>
          <w:rFonts w:eastAsia="DengXian"/>
          <w:sz w:val="28"/>
          <w:szCs w:val="28"/>
        </w:rPr>
        <w:t xml:space="preserve"> th</w:t>
      </w:r>
      <w:r>
        <w:rPr>
          <w:rFonts w:eastAsia="DengXian"/>
          <w:sz w:val="28"/>
          <w:szCs w:val="28"/>
        </w:rPr>
        <w:t>ố</w:t>
      </w:r>
      <w:r>
        <w:rPr>
          <w:rFonts w:eastAsia="DengXian"/>
          <w:sz w:val="28"/>
          <w:szCs w:val="28"/>
        </w:rPr>
        <w:t>ng pháp lu</w:t>
      </w:r>
      <w:r>
        <w:rPr>
          <w:rFonts w:eastAsia="DengXian"/>
          <w:sz w:val="28"/>
          <w:szCs w:val="28"/>
        </w:rPr>
        <w:t>ậ</w:t>
      </w:r>
      <w:r>
        <w:rPr>
          <w:rFonts w:eastAsia="DengXian"/>
          <w:sz w:val="28"/>
          <w:szCs w:val="28"/>
        </w:rPr>
        <w:t>t liên quan đ</w:t>
      </w:r>
      <w:r>
        <w:rPr>
          <w:rFonts w:eastAsia="DengXian"/>
          <w:sz w:val="28"/>
          <w:szCs w:val="28"/>
        </w:rPr>
        <w:t>ế</w:t>
      </w:r>
      <w:r>
        <w:rPr>
          <w:rFonts w:eastAsia="DengXian"/>
          <w:sz w:val="28"/>
          <w:szCs w:val="28"/>
        </w:rPr>
        <w:t>n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Trong th</w:t>
      </w:r>
      <w:r>
        <w:rPr>
          <w:rFonts w:eastAsia="DengXian"/>
          <w:sz w:val="28"/>
          <w:szCs w:val="28"/>
        </w:rPr>
        <w:t>ờ</w:t>
      </w:r>
      <w:r>
        <w:rPr>
          <w:rFonts w:eastAsia="DengXian"/>
          <w:sz w:val="28"/>
          <w:szCs w:val="28"/>
        </w:rPr>
        <w:t>i gian qua, nhi</w:t>
      </w:r>
      <w:r>
        <w:rPr>
          <w:rFonts w:eastAsia="DengXian"/>
          <w:sz w:val="28"/>
          <w:szCs w:val="28"/>
        </w:rPr>
        <w:t>ề</w:t>
      </w:r>
      <w:r>
        <w:rPr>
          <w:rFonts w:eastAsia="DengXian"/>
          <w:sz w:val="28"/>
          <w:szCs w:val="28"/>
        </w:rPr>
        <w:t>u ch</w:t>
      </w:r>
      <w:r>
        <w:rPr>
          <w:rFonts w:eastAsia="DengXian"/>
          <w:sz w:val="28"/>
          <w:szCs w:val="28"/>
        </w:rPr>
        <w:t>ủ</w:t>
      </w:r>
      <w:r>
        <w:rPr>
          <w:rFonts w:eastAsia="DengXian"/>
          <w:sz w:val="28"/>
          <w:szCs w:val="28"/>
        </w:rPr>
        <w:t xml:space="preserve"> trương, k</w:t>
      </w:r>
      <w:r>
        <w:rPr>
          <w:rFonts w:eastAsia="DengXian"/>
          <w:sz w:val="28"/>
          <w:szCs w:val="28"/>
        </w:rPr>
        <w:t>ế</w:t>
      </w:r>
      <w:r>
        <w:rPr>
          <w:rFonts w:eastAsia="DengXian"/>
          <w:sz w:val="28"/>
          <w:szCs w:val="28"/>
        </w:rPr>
        <w:t xml:space="preserve"> ho</w:t>
      </w:r>
      <w:r>
        <w:rPr>
          <w:rFonts w:eastAsia="DengXian"/>
          <w:sz w:val="28"/>
          <w:szCs w:val="28"/>
        </w:rPr>
        <w:t>ạ</w:t>
      </w:r>
      <w:r>
        <w:rPr>
          <w:rFonts w:eastAsia="DengXian"/>
          <w:sz w:val="28"/>
          <w:szCs w:val="28"/>
        </w:rPr>
        <w:t>ch và văn b</w:t>
      </w:r>
      <w:r>
        <w:rPr>
          <w:rFonts w:eastAsia="DengXian"/>
          <w:sz w:val="28"/>
          <w:szCs w:val="28"/>
        </w:rPr>
        <w:t>ả</w:t>
      </w:r>
      <w:r>
        <w:rPr>
          <w:rFonts w:eastAsia="DengXian"/>
          <w:sz w:val="28"/>
          <w:szCs w:val="28"/>
        </w:rPr>
        <w:t>n quy ph</w:t>
      </w:r>
      <w:r>
        <w:rPr>
          <w:rFonts w:eastAsia="DengXian"/>
          <w:sz w:val="28"/>
          <w:szCs w:val="28"/>
        </w:rPr>
        <w:t>ạ</w:t>
      </w:r>
      <w:r>
        <w:rPr>
          <w:rFonts w:eastAsia="DengXian"/>
          <w:sz w:val="28"/>
          <w:szCs w:val="28"/>
        </w:rPr>
        <w:t>m pháp lu</w:t>
      </w:r>
      <w:r>
        <w:rPr>
          <w:rFonts w:eastAsia="DengXian"/>
          <w:sz w:val="28"/>
          <w:szCs w:val="28"/>
        </w:rPr>
        <w:t>ậ</w:t>
      </w:r>
      <w:r>
        <w:rPr>
          <w:rFonts w:eastAsia="DengXian"/>
          <w:sz w:val="28"/>
          <w:szCs w:val="28"/>
        </w:rPr>
        <w:t>t đã đư</w:t>
      </w:r>
      <w:r>
        <w:rPr>
          <w:rFonts w:eastAsia="DengXian"/>
          <w:sz w:val="28"/>
          <w:szCs w:val="28"/>
        </w:rPr>
        <w:t>ợ</w:t>
      </w:r>
      <w:r>
        <w:rPr>
          <w:rFonts w:eastAsia="DengXian"/>
          <w:sz w:val="28"/>
          <w:szCs w:val="28"/>
        </w:rPr>
        <w:t>c ban hành nh</w:t>
      </w:r>
      <w:r>
        <w:rPr>
          <w:rFonts w:eastAsia="DengXian"/>
          <w:sz w:val="28"/>
          <w:szCs w:val="28"/>
        </w:rPr>
        <w:t>ằ</w:t>
      </w:r>
      <w:r>
        <w:rPr>
          <w:rFonts w:eastAsia="DengXian"/>
          <w:sz w:val="28"/>
          <w:szCs w:val="28"/>
        </w:rPr>
        <w:t>m đ</w:t>
      </w:r>
      <w:r>
        <w:rPr>
          <w:rFonts w:eastAsia="DengXian"/>
          <w:sz w:val="28"/>
          <w:szCs w:val="28"/>
        </w:rPr>
        <w:t>ị</w:t>
      </w:r>
      <w:r>
        <w:rPr>
          <w:rFonts w:eastAsia="DengXian"/>
          <w:sz w:val="28"/>
          <w:szCs w:val="28"/>
        </w:rPr>
        <w:t>nh hư</w:t>
      </w:r>
      <w:r>
        <w:rPr>
          <w:rFonts w:eastAsia="DengXian"/>
          <w:sz w:val="28"/>
          <w:szCs w:val="28"/>
        </w:rPr>
        <w:t>ớ</w:t>
      </w:r>
      <w:r>
        <w:rPr>
          <w:rFonts w:eastAsia="DengXian"/>
          <w:sz w:val="28"/>
          <w:szCs w:val="28"/>
        </w:rPr>
        <w:t>ng và thúc đ</w:t>
      </w:r>
      <w:r>
        <w:rPr>
          <w:rFonts w:eastAsia="DengXian"/>
          <w:sz w:val="28"/>
          <w:szCs w:val="28"/>
        </w:rPr>
        <w:t>ẩ</w:t>
      </w:r>
      <w:r>
        <w:rPr>
          <w:rFonts w:eastAsia="DengXian"/>
          <w:sz w:val="28"/>
          <w:szCs w:val="28"/>
        </w:rPr>
        <w:t>y vi</w:t>
      </w:r>
      <w:r>
        <w:rPr>
          <w:rFonts w:eastAsia="DengXian"/>
          <w:sz w:val="28"/>
          <w:szCs w:val="28"/>
        </w:rPr>
        <w:t>ệ</w:t>
      </w:r>
      <w:r>
        <w:rPr>
          <w:rFonts w:eastAsia="DengXian"/>
          <w:sz w:val="28"/>
          <w:szCs w:val="28"/>
        </w:rPr>
        <w:t>c xây d</w:t>
      </w:r>
      <w:r>
        <w:rPr>
          <w:rFonts w:eastAsia="DengXian"/>
          <w:sz w:val="28"/>
          <w:szCs w:val="28"/>
        </w:rPr>
        <w:t>ự</w:t>
      </w:r>
      <w:r>
        <w:rPr>
          <w:rFonts w:eastAsia="DengXian"/>
          <w:sz w:val="28"/>
          <w:szCs w:val="28"/>
        </w:rPr>
        <w:t>ng, v</w:t>
      </w:r>
      <w:r>
        <w:rPr>
          <w:rFonts w:eastAsia="DengXian"/>
          <w:sz w:val="28"/>
          <w:szCs w:val="28"/>
        </w:rPr>
        <w:t>ậ</w:t>
      </w:r>
      <w:r>
        <w:rPr>
          <w:rFonts w:eastAsia="DengXian"/>
          <w:sz w:val="28"/>
          <w:szCs w:val="28"/>
        </w:rPr>
        <w:t>n hành và s</w:t>
      </w:r>
      <w:r>
        <w:rPr>
          <w:rFonts w:eastAsia="DengXian"/>
          <w:sz w:val="28"/>
          <w:szCs w:val="28"/>
        </w:rPr>
        <w:t>ử</w:t>
      </w:r>
      <w:r>
        <w:rPr>
          <w:rFonts w:eastAsia="DengXian"/>
          <w:sz w:val="28"/>
          <w:szCs w:val="28"/>
        </w:rPr>
        <w:t xml:space="preserve"> d</w:t>
      </w:r>
      <w:r>
        <w:rPr>
          <w:rFonts w:eastAsia="DengXian"/>
          <w:sz w:val="28"/>
          <w:szCs w:val="28"/>
        </w:rPr>
        <w:t>ụ</w:t>
      </w:r>
      <w:r>
        <w:rPr>
          <w:rFonts w:eastAsia="DengXian"/>
          <w:sz w:val="28"/>
          <w:szCs w:val="28"/>
        </w:rPr>
        <w:t>ng cơ s</w:t>
      </w:r>
      <w:r>
        <w:rPr>
          <w:rFonts w:eastAsia="DengXian"/>
          <w:sz w:val="28"/>
          <w:szCs w:val="28"/>
        </w:rPr>
        <w:t>ở</w:t>
      </w:r>
      <w:r>
        <w:rPr>
          <w:rFonts w:eastAsia="DengXian"/>
          <w:sz w:val="28"/>
          <w:szCs w:val="28"/>
        </w:rPr>
        <w:t xml:space="preserve">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trong lĩnh v</w:t>
      </w:r>
      <w:r>
        <w:rPr>
          <w:rFonts w:eastAsia="DengXian"/>
          <w:sz w:val="28"/>
          <w:szCs w:val="28"/>
        </w:rPr>
        <w:t>ự</w:t>
      </w:r>
      <w:r>
        <w:rPr>
          <w:rFonts w:eastAsia="DengXian"/>
          <w:sz w:val="28"/>
          <w:szCs w:val="28"/>
        </w:rPr>
        <w:t>c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w:t>
      </w:r>
    </w:p>
    <w:p w:rsidR="001F0EEF" w:rsidRDefault="009E2C7D">
      <w:pPr>
        <w:spacing w:before="60" w:after="60"/>
        <w:ind w:firstLine="720"/>
        <w:jc w:val="both"/>
        <w:rPr>
          <w:rFonts w:eastAsia="DengXian"/>
          <w:sz w:val="28"/>
          <w:szCs w:val="28"/>
        </w:rPr>
      </w:pPr>
      <w:r>
        <w:rPr>
          <w:rFonts w:eastAsia="DengXian"/>
          <w:sz w:val="28"/>
          <w:szCs w:val="28"/>
        </w:rPr>
        <w:t>H</w:t>
      </w:r>
      <w:r>
        <w:rPr>
          <w:rFonts w:eastAsia="DengXian"/>
          <w:sz w:val="28"/>
          <w:szCs w:val="28"/>
        </w:rPr>
        <w:t>ệ</w:t>
      </w:r>
      <w:r>
        <w:rPr>
          <w:rFonts w:eastAsia="DengXian"/>
          <w:sz w:val="28"/>
          <w:szCs w:val="28"/>
        </w:rPr>
        <w:t xml:space="preserve"> th</w:t>
      </w:r>
      <w:r>
        <w:rPr>
          <w:rFonts w:eastAsia="DengXian"/>
          <w:sz w:val="28"/>
          <w:szCs w:val="28"/>
        </w:rPr>
        <w:t>ố</w:t>
      </w:r>
      <w:r>
        <w:rPr>
          <w:rFonts w:eastAsia="DengXian"/>
          <w:sz w:val="28"/>
          <w:szCs w:val="28"/>
        </w:rPr>
        <w:t>ng pháp lu</w:t>
      </w:r>
      <w:r>
        <w:rPr>
          <w:rFonts w:eastAsia="DengXian"/>
          <w:sz w:val="28"/>
          <w:szCs w:val="28"/>
        </w:rPr>
        <w:t>ậ</w:t>
      </w:r>
      <w:r>
        <w:rPr>
          <w:rFonts w:eastAsia="DengXian"/>
          <w:sz w:val="28"/>
          <w:szCs w:val="28"/>
        </w:rPr>
        <w:t>t hi</w:t>
      </w:r>
      <w:r>
        <w:rPr>
          <w:rFonts w:eastAsia="DengXian"/>
          <w:sz w:val="28"/>
          <w:szCs w:val="28"/>
        </w:rPr>
        <w:t>ệ</w:t>
      </w:r>
      <w:r>
        <w:rPr>
          <w:rFonts w:eastAsia="DengXian"/>
          <w:sz w:val="28"/>
          <w:szCs w:val="28"/>
        </w:rPr>
        <w:t>n hành đã có m</w:t>
      </w:r>
      <w:r>
        <w:rPr>
          <w:rFonts w:eastAsia="DengXian"/>
          <w:sz w:val="28"/>
          <w:szCs w:val="28"/>
        </w:rPr>
        <w:t>ộ</w:t>
      </w:r>
      <w:r>
        <w:rPr>
          <w:rFonts w:eastAsia="DengXian"/>
          <w:sz w:val="28"/>
          <w:szCs w:val="28"/>
        </w:rPr>
        <w:t>t s</w:t>
      </w:r>
      <w:r>
        <w:rPr>
          <w:rFonts w:eastAsia="DengXian"/>
          <w:sz w:val="28"/>
          <w:szCs w:val="28"/>
        </w:rPr>
        <w:t>ố</w:t>
      </w:r>
      <w:r>
        <w:rPr>
          <w:rFonts w:eastAsia="DengXian"/>
          <w:sz w:val="28"/>
          <w:szCs w:val="28"/>
        </w:rPr>
        <w:t xml:space="preserve"> qu</w:t>
      </w:r>
      <w:r>
        <w:rPr>
          <w:rFonts w:eastAsia="DengXian"/>
          <w:sz w:val="28"/>
          <w:szCs w:val="28"/>
        </w:rPr>
        <w:t>y đ</w:t>
      </w:r>
      <w:r>
        <w:rPr>
          <w:rFonts w:eastAsia="DengXian"/>
          <w:sz w:val="28"/>
          <w:szCs w:val="28"/>
        </w:rPr>
        <w:t>ị</w:t>
      </w:r>
      <w:r>
        <w:rPr>
          <w:rFonts w:eastAsia="DengXian"/>
          <w:sz w:val="28"/>
          <w:szCs w:val="28"/>
        </w:rPr>
        <w:t>nh liên quan đ</w:t>
      </w:r>
      <w:r>
        <w:rPr>
          <w:rFonts w:eastAsia="DengXian"/>
          <w:sz w:val="28"/>
          <w:szCs w:val="28"/>
        </w:rPr>
        <w:t>ế</w:t>
      </w:r>
      <w:r>
        <w:rPr>
          <w:rFonts w:eastAsia="DengXian"/>
          <w:sz w:val="28"/>
          <w:szCs w:val="28"/>
        </w:rPr>
        <w:t>n thông tin, h</w:t>
      </w:r>
      <w:r>
        <w:rPr>
          <w:rFonts w:eastAsia="DengXian"/>
          <w:sz w:val="28"/>
          <w:szCs w:val="28"/>
        </w:rPr>
        <w:t>ồ</w:t>
      </w:r>
      <w:r>
        <w:rPr>
          <w:rFonts w:eastAsia="DengXian"/>
          <w:sz w:val="28"/>
          <w:szCs w:val="28"/>
        </w:rPr>
        <w:t xml:space="preserve"> sơ ngư</w:t>
      </w:r>
      <w:r>
        <w:rPr>
          <w:rFonts w:eastAsia="DengXian"/>
          <w:sz w:val="28"/>
          <w:szCs w:val="28"/>
        </w:rPr>
        <w:t>ờ</w:t>
      </w:r>
      <w:r>
        <w:rPr>
          <w:rFonts w:eastAsia="DengXian"/>
          <w:sz w:val="28"/>
          <w:szCs w:val="28"/>
        </w:rPr>
        <w:t>i h</w:t>
      </w:r>
      <w:r>
        <w:rPr>
          <w:rFonts w:eastAsia="DengXian"/>
          <w:sz w:val="28"/>
          <w:szCs w:val="28"/>
        </w:rPr>
        <w:t>ọ</w:t>
      </w:r>
      <w:r>
        <w:rPr>
          <w:rFonts w:eastAsia="DengXian"/>
          <w:sz w:val="28"/>
          <w:szCs w:val="28"/>
        </w:rPr>
        <w:t>c và qu</w:t>
      </w:r>
      <w:r>
        <w:rPr>
          <w:rFonts w:eastAsia="DengXian"/>
          <w:sz w:val="28"/>
          <w:szCs w:val="28"/>
        </w:rPr>
        <w:t>ả</w:t>
      </w:r>
      <w:r>
        <w:rPr>
          <w:rFonts w:eastAsia="DengXian"/>
          <w:sz w:val="28"/>
          <w:szCs w:val="28"/>
        </w:rPr>
        <w:t>n lý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giáo d</w:t>
      </w:r>
      <w:r>
        <w:rPr>
          <w:rFonts w:eastAsia="DengXian"/>
          <w:sz w:val="28"/>
          <w:szCs w:val="28"/>
        </w:rPr>
        <w:t>ụ</w:t>
      </w:r>
      <w:r>
        <w:rPr>
          <w:rFonts w:eastAsia="DengXian"/>
          <w:sz w:val="28"/>
          <w:szCs w:val="28"/>
        </w:rPr>
        <w:t>c. Lu</w:t>
      </w:r>
      <w:r>
        <w:rPr>
          <w:rFonts w:eastAsia="DengXian"/>
          <w:sz w:val="28"/>
          <w:szCs w:val="28"/>
        </w:rPr>
        <w:t>ậ</w:t>
      </w:r>
      <w:r>
        <w:rPr>
          <w:rFonts w:eastAsia="DengXian"/>
          <w:sz w:val="28"/>
          <w:szCs w:val="28"/>
        </w:rPr>
        <w:t>t Giáo d</w:t>
      </w:r>
      <w:r>
        <w:rPr>
          <w:rFonts w:eastAsia="DengXian"/>
          <w:sz w:val="28"/>
          <w:szCs w:val="28"/>
        </w:rPr>
        <w:t>ụ</w:t>
      </w:r>
      <w:r>
        <w:rPr>
          <w:rFonts w:eastAsia="DengXian"/>
          <w:sz w:val="28"/>
          <w:szCs w:val="28"/>
        </w:rPr>
        <w:t>c ngh</w:t>
      </w:r>
      <w:r>
        <w:rPr>
          <w:rFonts w:eastAsia="DengXian"/>
          <w:sz w:val="28"/>
          <w:szCs w:val="28"/>
        </w:rPr>
        <w:t>ề</w:t>
      </w:r>
      <w:r>
        <w:rPr>
          <w:rFonts w:eastAsia="DengXian"/>
          <w:sz w:val="28"/>
          <w:szCs w:val="28"/>
        </w:rPr>
        <w:t xml:space="preserve"> nghi</w:t>
      </w:r>
      <w:r>
        <w:rPr>
          <w:rFonts w:eastAsia="DengXian"/>
          <w:sz w:val="28"/>
          <w:szCs w:val="28"/>
        </w:rPr>
        <w:t>ệ</w:t>
      </w:r>
      <w:r>
        <w:rPr>
          <w:rFonts w:eastAsia="DengXian"/>
          <w:sz w:val="28"/>
          <w:szCs w:val="28"/>
        </w:rPr>
        <w:t>p s</w:t>
      </w:r>
      <w:r>
        <w:rPr>
          <w:rFonts w:eastAsia="DengXian"/>
          <w:sz w:val="28"/>
          <w:szCs w:val="28"/>
        </w:rPr>
        <w:t>ố</w:t>
      </w:r>
      <w:r>
        <w:rPr>
          <w:rFonts w:eastAsia="DengXian"/>
          <w:sz w:val="28"/>
          <w:szCs w:val="28"/>
        </w:rPr>
        <w:t xml:space="preserve"> 74/2014/QH13, Lu</w:t>
      </w:r>
      <w:r>
        <w:rPr>
          <w:rFonts w:eastAsia="DengXian"/>
          <w:sz w:val="28"/>
          <w:szCs w:val="28"/>
        </w:rPr>
        <w:t>ậ</w:t>
      </w:r>
      <w:r>
        <w:rPr>
          <w:rFonts w:eastAsia="DengXian"/>
          <w:sz w:val="28"/>
          <w:szCs w:val="28"/>
        </w:rPr>
        <w:t>t s</w:t>
      </w:r>
      <w:r>
        <w:rPr>
          <w:rFonts w:eastAsia="DengXian"/>
          <w:sz w:val="28"/>
          <w:szCs w:val="28"/>
        </w:rPr>
        <w:t>ử</w:t>
      </w:r>
      <w:r>
        <w:rPr>
          <w:rFonts w:eastAsia="DengXian"/>
          <w:sz w:val="28"/>
          <w:szCs w:val="28"/>
        </w:rPr>
        <w:t>a đ</w:t>
      </w:r>
      <w:r>
        <w:rPr>
          <w:rFonts w:eastAsia="DengXian"/>
          <w:sz w:val="28"/>
          <w:szCs w:val="28"/>
        </w:rPr>
        <w:t>ổ</w:t>
      </w:r>
      <w:r>
        <w:rPr>
          <w:rFonts w:eastAsia="DengXian"/>
          <w:sz w:val="28"/>
          <w:szCs w:val="28"/>
        </w:rPr>
        <w:t>i, b</w:t>
      </w:r>
      <w:r>
        <w:rPr>
          <w:rFonts w:eastAsia="DengXian"/>
          <w:sz w:val="28"/>
          <w:szCs w:val="28"/>
        </w:rPr>
        <w:t>ổ</w:t>
      </w:r>
      <w:r>
        <w:rPr>
          <w:rFonts w:eastAsia="DengXian"/>
          <w:sz w:val="28"/>
          <w:szCs w:val="28"/>
        </w:rPr>
        <w:t xml:space="preserve"> sung m</w:t>
      </w:r>
      <w:r>
        <w:rPr>
          <w:rFonts w:eastAsia="DengXian"/>
          <w:sz w:val="28"/>
          <w:szCs w:val="28"/>
        </w:rPr>
        <w:t>ộ</w:t>
      </w:r>
      <w:r>
        <w:rPr>
          <w:rFonts w:eastAsia="DengXian"/>
          <w:sz w:val="28"/>
          <w:szCs w:val="28"/>
        </w:rPr>
        <w:t>t s</w:t>
      </w:r>
      <w:r>
        <w:rPr>
          <w:rFonts w:eastAsia="DengXian"/>
          <w:sz w:val="28"/>
          <w:szCs w:val="28"/>
        </w:rPr>
        <w:t>ố</w:t>
      </w:r>
      <w:r>
        <w:rPr>
          <w:rFonts w:eastAsia="DengXian"/>
          <w:sz w:val="28"/>
          <w:szCs w:val="28"/>
        </w:rPr>
        <w:t xml:space="preserve"> đi</w:t>
      </w:r>
      <w:r>
        <w:rPr>
          <w:rFonts w:eastAsia="DengXian"/>
          <w:sz w:val="28"/>
          <w:szCs w:val="28"/>
        </w:rPr>
        <w:t>ề</w:t>
      </w:r>
      <w:r>
        <w:rPr>
          <w:rFonts w:eastAsia="DengXian"/>
          <w:sz w:val="28"/>
          <w:szCs w:val="28"/>
        </w:rPr>
        <w:t>u c</w:t>
      </w:r>
      <w:r>
        <w:rPr>
          <w:rFonts w:eastAsia="DengXian"/>
          <w:sz w:val="28"/>
          <w:szCs w:val="28"/>
        </w:rPr>
        <w:t>ủ</w:t>
      </w:r>
      <w:r>
        <w:rPr>
          <w:rFonts w:eastAsia="DengXian"/>
          <w:sz w:val="28"/>
          <w:szCs w:val="28"/>
        </w:rPr>
        <w:t>a Lu</w:t>
      </w:r>
      <w:r>
        <w:rPr>
          <w:rFonts w:eastAsia="DengXian"/>
          <w:sz w:val="28"/>
          <w:szCs w:val="28"/>
        </w:rPr>
        <w:t>ậ</w:t>
      </w:r>
      <w:r>
        <w:rPr>
          <w:rFonts w:eastAsia="DengXian"/>
          <w:sz w:val="28"/>
          <w:szCs w:val="28"/>
        </w:rPr>
        <w:t>t Giáo d</w:t>
      </w:r>
      <w:r>
        <w:rPr>
          <w:rFonts w:eastAsia="DengXian"/>
          <w:sz w:val="28"/>
          <w:szCs w:val="28"/>
        </w:rPr>
        <w:t>ụ</w:t>
      </w:r>
      <w:r>
        <w:rPr>
          <w:rFonts w:eastAsia="DengXian"/>
          <w:sz w:val="28"/>
          <w:szCs w:val="28"/>
        </w:rPr>
        <w:t>c đ</w:t>
      </w:r>
      <w:r>
        <w:rPr>
          <w:rFonts w:eastAsia="DengXian"/>
          <w:sz w:val="28"/>
          <w:szCs w:val="28"/>
        </w:rPr>
        <w:t>ạ</w:t>
      </w:r>
      <w:r>
        <w:rPr>
          <w:rFonts w:eastAsia="DengXian"/>
          <w:sz w:val="28"/>
          <w:szCs w:val="28"/>
        </w:rPr>
        <w:t>i h</w:t>
      </w:r>
      <w:r>
        <w:rPr>
          <w:rFonts w:eastAsia="DengXian"/>
          <w:sz w:val="28"/>
          <w:szCs w:val="28"/>
        </w:rPr>
        <w:t>ọ</w:t>
      </w:r>
      <w:r>
        <w:rPr>
          <w:rFonts w:eastAsia="DengXian"/>
          <w:sz w:val="28"/>
          <w:szCs w:val="28"/>
        </w:rPr>
        <w:t>c s</w:t>
      </w:r>
      <w:r>
        <w:rPr>
          <w:rFonts w:eastAsia="DengXian"/>
          <w:sz w:val="28"/>
          <w:szCs w:val="28"/>
        </w:rPr>
        <w:t>ố</w:t>
      </w:r>
      <w:r>
        <w:rPr>
          <w:rFonts w:eastAsia="DengXian"/>
          <w:sz w:val="28"/>
          <w:szCs w:val="28"/>
        </w:rPr>
        <w:t xml:space="preserve"> 34/2018/QH14 và Lu</w:t>
      </w:r>
      <w:r>
        <w:rPr>
          <w:rFonts w:eastAsia="DengXian"/>
          <w:sz w:val="28"/>
          <w:szCs w:val="28"/>
        </w:rPr>
        <w:t>ậ</w:t>
      </w:r>
      <w:r>
        <w:rPr>
          <w:rFonts w:eastAsia="DengXian"/>
          <w:sz w:val="28"/>
          <w:szCs w:val="28"/>
        </w:rPr>
        <w:t>t Giáo d</w:t>
      </w:r>
      <w:r>
        <w:rPr>
          <w:rFonts w:eastAsia="DengXian"/>
          <w:sz w:val="28"/>
          <w:szCs w:val="28"/>
        </w:rPr>
        <w:t>ụ</w:t>
      </w:r>
      <w:r>
        <w:rPr>
          <w:rFonts w:eastAsia="DengXian"/>
          <w:sz w:val="28"/>
          <w:szCs w:val="28"/>
        </w:rPr>
        <w:t>c s</w:t>
      </w:r>
      <w:r>
        <w:rPr>
          <w:rFonts w:eastAsia="DengXian"/>
          <w:sz w:val="28"/>
          <w:szCs w:val="28"/>
        </w:rPr>
        <w:t>ố</w:t>
      </w:r>
      <w:r>
        <w:rPr>
          <w:rFonts w:eastAsia="DengXian"/>
          <w:sz w:val="28"/>
          <w:szCs w:val="28"/>
        </w:rPr>
        <w:t xml:space="preserve"> 43/2019/QH14 đ</w:t>
      </w:r>
      <w:r>
        <w:rPr>
          <w:rFonts w:eastAsia="DengXian"/>
          <w:sz w:val="28"/>
          <w:szCs w:val="28"/>
        </w:rPr>
        <w:t>ề</w:t>
      </w:r>
      <w:r>
        <w:rPr>
          <w:rFonts w:eastAsia="DengXian"/>
          <w:sz w:val="28"/>
          <w:szCs w:val="28"/>
        </w:rPr>
        <w:t>u quy đ</w:t>
      </w:r>
      <w:r>
        <w:rPr>
          <w:rFonts w:eastAsia="DengXian"/>
          <w:sz w:val="28"/>
          <w:szCs w:val="28"/>
        </w:rPr>
        <w:t>ị</w:t>
      </w:r>
      <w:r>
        <w:rPr>
          <w:rFonts w:eastAsia="DengXian"/>
          <w:sz w:val="28"/>
          <w:szCs w:val="28"/>
        </w:rPr>
        <w:t>nh trách nhi</w:t>
      </w:r>
      <w:r>
        <w:rPr>
          <w:rFonts w:eastAsia="DengXian"/>
          <w:sz w:val="28"/>
          <w:szCs w:val="28"/>
        </w:rPr>
        <w:t>ệ</w:t>
      </w:r>
      <w:r>
        <w:rPr>
          <w:rFonts w:eastAsia="DengXian"/>
          <w:sz w:val="28"/>
          <w:szCs w:val="28"/>
        </w:rPr>
        <w:t>m c</w:t>
      </w:r>
      <w:r>
        <w:rPr>
          <w:rFonts w:eastAsia="DengXian"/>
          <w:sz w:val="28"/>
          <w:szCs w:val="28"/>
        </w:rPr>
        <w:t>ủ</w:t>
      </w:r>
      <w:r>
        <w:rPr>
          <w:rFonts w:eastAsia="DengXian"/>
          <w:sz w:val="28"/>
          <w:szCs w:val="28"/>
        </w:rPr>
        <w:t>a cơ s</w:t>
      </w:r>
      <w:r>
        <w:rPr>
          <w:rFonts w:eastAsia="DengXian"/>
          <w:sz w:val="28"/>
          <w:szCs w:val="28"/>
        </w:rPr>
        <w:t>ở</w:t>
      </w:r>
      <w:r>
        <w:rPr>
          <w:rFonts w:eastAsia="DengXian"/>
          <w:sz w:val="28"/>
          <w:szCs w:val="28"/>
        </w:rPr>
        <w:t xml:space="preserve"> giáo d</w:t>
      </w:r>
      <w:r>
        <w:rPr>
          <w:rFonts w:eastAsia="DengXian"/>
          <w:sz w:val="28"/>
          <w:szCs w:val="28"/>
        </w:rPr>
        <w:t>ụ</w:t>
      </w:r>
      <w:r>
        <w:rPr>
          <w:rFonts w:eastAsia="DengXian"/>
          <w:sz w:val="28"/>
          <w:szCs w:val="28"/>
        </w:rPr>
        <w:t>c trong vi</w:t>
      </w:r>
      <w:r>
        <w:rPr>
          <w:rFonts w:eastAsia="DengXian"/>
          <w:sz w:val="28"/>
          <w:szCs w:val="28"/>
        </w:rPr>
        <w:t>ệ</w:t>
      </w:r>
      <w:r>
        <w:rPr>
          <w:rFonts w:eastAsia="DengXian"/>
          <w:sz w:val="28"/>
          <w:szCs w:val="28"/>
        </w:rPr>
        <w:t>c lưu tr</w:t>
      </w:r>
      <w:r>
        <w:rPr>
          <w:rFonts w:eastAsia="DengXian"/>
          <w:sz w:val="28"/>
          <w:szCs w:val="28"/>
        </w:rPr>
        <w:t>ữ</w:t>
      </w:r>
      <w:r>
        <w:rPr>
          <w:rFonts w:eastAsia="DengXian"/>
          <w:sz w:val="28"/>
          <w:szCs w:val="28"/>
        </w:rPr>
        <w:t>, b</w:t>
      </w:r>
      <w:r>
        <w:rPr>
          <w:rFonts w:eastAsia="DengXian"/>
          <w:sz w:val="28"/>
          <w:szCs w:val="28"/>
        </w:rPr>
        <w:t>ả</w:t>
      </w:r>
      <w:r>
        <w:rPr>
          <w:rFonts w:eastAsia="DengXian"/>
          <w:sz w:val="28"/>
          <w:szCs w:val="28"/>
        </w:rPr>
        <w:t>o qu</w:t>
      </w:r>
      <w:r>
        <w:rPr>
          <w:rFonts w:eastAsia="DengXian"/>
          <w:sz w:val="28"/>
          <w:szCs w:val="28"/>
        </w:rPr>
        <w:t>ả</w:t>
      </w:r>
      <w:r>
        <w:rPr>
          <w:rFonts w:eastAsia="DengXian"/>
          <w:sz w:val="28"/>
          <w:szCs w:val="28"/>
        </w:rPr>
        <w:t>n, cung c</w:t>
      </w:r>
      <w:r>
        <w:rPr>
          <w:rFonts w:eastAsia="DengXian"/>
          <w:sz w:val="28"/>
          <w:szCs w:val="28"/>
        </w:rPr>
        <w:t>ấ</w:t>
      </w:r>
      <w:r>
        <w:rPr>
          <w:rFonts w:eastAsia="DengXian"/>
          <w:sz w:val="28"/>
          <w:szCs w:val="28"/>
        </w:rPr>
        <w:t>p thông tin liên quan đ</w:t>
      </w:r>
      <w:r>
        <w:rPr>
          <w:rFonts w:eastAsia="DengXian"/>
          <w:sz w:val="28"/>
          <w:szCs w:val="28"/>
        </w:rPr>
        <w:t>ế</w:t>
      </w:r>
      <w:r>
        <w:rPr>
          <w:rFonts w:eastAsia="DengXian"/>
          <w:sz w:val="28"/>
          <w:szCs w:val="28"/>
        </w:rPr>
        <w:t>n ngư</w:t>
      </w:r>
      <w:r>
        <w:rPr>
          <w:rFonts w:eastAsia="DengXian"/>
          <w:sz w:val="28"/>
          <w:szCs w:val="28"/>
        </w:rPr>
        <w:t>ờ</w:t>
      </w:r>
      <w:r>
        <w:rPr>
          <w:rFonts w:eastAsia="DengXian"/>
          <w:sz w:val="28"/>
          <w:szCs w:val="28"/>
        </w:rPr>
        <w:t>i h</w:t>
      </w:r>
      <w:r>
        <w:rPr>
          <w:rFonts w:eastAsia="DengXian"/>
          <w:sz w:val="28"/>
          <w:szCs w:val="28"/>
        </w:rPr>
        <w:t>ọ</w:t>
      </w:r>
      <w:r>
        <w:rPr>
          <w:rFonts w:eastAsia="DengXian"/>
          <w:sz w:val="28"/>
          <w:szCs w:val="28"/>
        </w:rPr>
        <w:t>c, h</w:t>
      </w:r>
      <w:r>
        <w:rPr>
          <w:rFonts w:eastAsia="DengXian"/>
          <w:sz w:val="28"/>
          <w:szCs w:val="28"/>
        </w:rPr>
        <w:t>ồ</w:t>
      </w:r>
      <w:r>
        <w:rPr>
          <w:rFonts w:eastAsia="DengXian"/>
          <w:sz w:val="28"/>
          <w:szCs w:val="28"/>
        </w:rPr>
        <w:t xml:space="preserve"> sơ đào t</w:t>
      </w:r>
      <w:r>
        <w:rPr>
          <w:rFonts w:eastAsia="DengXian"/>
          <w:sz w:val="28"/>
          <w:szCs w:val="28"/>
        </w:rPr>
        <w:t>ạ</w:t>
      </w:r>
      <w:r>
        <w:rPr>
          <w:rFonts w:eastAsia="DengXian"/>
          <w:sz w:val="28"/>
          <w:szCs w:val="28"/>
        </w:rPr>
        <w:t>o và b</w:t>
      </w:r>
      <w:r>
        <w:rPr>
          <w:rFonts w:eastAsia="DengXian"/>
          <w:sz w:val="28"/>
          <w:szCs w:val="28"/>
        </w:rPr>
        <w:t>ả</w:t>
      </w:r>
      <w:r>
        <w:rPr>
          <w:rFonts w:eastAsia="DengXian"/>
          <w:sz w:val="28"/>
          <w:szCs w:val="28"/>
        </w:rPr>
        <w:t>o đ</w:t>
      </w:r>
      <w:r>
        <w:rPr>
          <w:rFonts w:eastAsia="DengXian"/>
          <w:sz w:val="28"/>
          <w:szCs w:val="28"/>
        </w:rPr>
        <w:t>ả</w:t>
      </w:r>
      <w:r>
        <w:rPr>
          <w:rFonts w:eastAsia="DengXian"/>
          <w:sz w:val="28"/>
          <w:szCs w:val="28"/>
        </w:rPr>
        <w:t>m ch</w:t>
      </w:r>
      <w:r>
        <w:rPr>
          <w:rFonts w:eastAsia="DengXian"/>
          <w:sz w:val="28"/>
          <w:szCs w:val="28"/>
        </w:rPr>
        <w:t>ấ</w:t>
      </w:r>
      <w:r>
        <w:rPr>
          <w:rFonts w:eastAsia="DengXian"/>
          <w:sz w:val="28"/>
          <w:szCs w:val="28"/>
        </w:rPr>
        <w:t>t lư</w:t>
      </w:r>
      <w:r>
        <w:rPr>
          <w:rFonts w:eastAsia="DengXian"/>
          <w:sz w:val="28"/>
          <w:szCs w:val="28"/>
        </w:rPr>
        <w:t>ợ</w:t>
      </w:r>
      <w:r>
        <w:rPr>
          <w:rFonts w:eastAsia="DengXian"/>
          <w:sz w:val="28"/>
          <w:szCs w:val="28"/>
        </w:rPr>
        <w:t>ng. Tuy nhiên, các quy đ</w:t>
      </w:r>
      <w:r>
        <w:rPr>
          <w:rFonts w:eastAsia="DengXian"/>
          <w:sz w:val="28"/>
          <w:szCs w:val="28"/>
        </w:rPr>
        <w:t>ị</w:t>
      </w:r>
      <w:r>
        <w:rPr>
          <w:rFonts w:eastAsia="DengXian"/>
          <w:sz w:val="28"/>
          <w:szCs w:val="28"/>
        </w:rPr>
        <w:t>nh này chưa đ</w:t>
      </w:r>
      <w:r>
        <w:rPr>
          <w:rFonts w:eastAsia="DengXian"/>
          <w:sz w:val="28"/>
          <w:szCs w:val="28"/>
        </w:rPr>
        <w:t>ề</w:t>
      </w:r>
      <w:r>
        <w:rPr>
          <w:rFonts w:eastAsia="DengXian"/>
          <w:sz w:val="28"/>
          <w:szCs w:val="28"/>
        </w:rPr>
        <w:t xml:space="preserve"> c</w:t>
      </w:r>
      <w:r>
        <w:rPr>
          <w:rFonts w:eastAsia="DengXian"/>
          <w:sz w:val="28"/>
          <w:szCs w:val="28"/>
        </w:rPr>
        <w:t>ậ</w:t>
      </w:r>
      <w:r>
        <w:rPr>
          <w:rFonts w:eastAsia="DengXian"/>
          <w:sz w:val="28"/>
          <w:szCs w:val="28"/>
        </w:rPr>
        <w:t>p đ</w:t>
      </w:r>
      <w:r>
        <w:rPr>
          <w:rFonts w:eastAsia="DengXian"/>
          <w:sz w:val="28"/>
          <w:szCs w:val="28"/>
        </w:rPr>
        <w:t>ầ</w:t>
      </w:r>
      <w:r>
        <w:rPr>
          <w:rFonts w:eastAsia="DengXian"/>
          <w:sz w:val="28"/>
          <w:szCs w:val="28"/>
        </w:rPr>
        <w:t>y đ</w:t>
      </w:r>
      <w:r>
        <w:rPr>
          <w:rFonts w:eastAsia="DengXian"/>
          <w:sz w:val="28"/>
          <w:szCs w:val="28"/>
        </w:rPr>
        <w:t>ủ</w:t>
      </w:r>
      <w:r>
        <w:rPr>
          <w:rFonts w:eastAsia="DengXian"/>
          <w:sz w:val="28"/>
          <w:szCs w:val="28"/>
        </w:rPr>
        <w:t xml:space="preserve"> đ</w:t>
      </w:r>
      <w:r>
        <w:rPr>
          <w:rFonts w:eastAsia="DengXian"/>
          <w:sz w:val="28"/>
          <w:szCs w:val="28"/>
        </w:rPr>
        <w:t>ế</w:t>
      </w:r>
      <w:r>
        <w:rPr>
          <w:rFonts w:eastAsia="DengXian"/>
          <w:sz w:val="28"/>
          <w:szCs w:val="28"/>
        </w:rPr>
        <w:t>n vi</w:t>
      </w:r>
      <w:r>
        <w:rPr>
          <w:rFonts w:eastAsia="DengXian"/>
          <w:sz w:val="28"/>
          <w:szCs w:val="28"/>
        </w:rPr>
        <w:t>ệ</w:t>
      </w:r>
      <w:r>
        <w:rPr>
          <w:rFonts w:eastAsia="DengXian"/>
          <w:sz w:val="28"/>
          <w:szCs w:val="28"/>
        </w:rPr>
        <w:t>c xây d</w:t>
      </w:r>
      <w:r>
        <w:rPr>
          <w:rFonts w:eastAsia="DengXian"/>
          <w:sz w:val="28"/>
          <w:szCs w:val="28"/>
        </w:rPr>
        <w:t>ự</w:t>
      </w:r>
      <w:r>
        <w:rPr>
          <w:rFonts w:eastAsia="DengXian"/>
          <w:sz w:val="28"/>
          <w:szCs w:val="28"/>
        </w:rPr>
        <w:t>ng, qu</w:t>
      </w:r>
      <w:r>
        <w:rPr>
          <w:rFonts w:eastAsia="DengXian"/>
          <w:sz w:val="28"/>
          <w:szCs w:val="28"/>
        </w:rPr>
        <w:t>ả</w:t>
      </w:r>
      <w:r>
        <w:rPr>
          <w:rFonts w:eastAsia="DengXian"/>
          <w:sz w:val="28"/>
          <w:szCs w:val="28"/>
        </w:rPr>
        <w:t>n lý, khai thác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theo tiêu chu</w:t>
      </w:r>
      <w:r>
        <w:rPr>
          <w:rFonts w:eastAsia="DengXian"/>
          <w:sz w:val="28"/>
          <w:szCs w:val="28"/>
        </w:rPr>
        <w:t>ẩ</w:t>
      </w:r>
      <w:r>
        <w:rPr>
          <w:rFonts w:eastAsia="DengXian"/>
          <w:sz w:val="28"/>
          <w:szCs w:val="28"/>
        </w:rPr>
        <w:t>n đi</w:t>
      </w:r>
      <w:r>
        <w:rPr>
          <w:rFonts w:eastAsia="DengXian"/>
          <w:sz w:val="28"/>
          <w:szCs w:val="28"/>
        </w:rPr>
        <w:t>ệ</w:t>
      </w:r>
      <w:r>
        <w:rPr>
          <w:rFonts w:eastAsia="DengXian"/>
          <w:sz w:val="28"/>
          <w:szCs w:val="28"/>
        </w:rPr>
        <w:t>n t</w:t>
      </w:r>
      <w:r>
        <w:rPr>
          <w:rFonts w:eastAsia="DengXian"/>
          <w:sz w:val="28"/>
          <w:szCs w:val="28"/>
        </w:rPr>
        <w:t>ử</w:t>
      </w:r>
      <w:r>
        <w:rPr>
          <w:rFonts w:eastAsia="DengXian"/>
          <w:sz w:val="28"/>
          <w:szCs w:val="28"/>
        </w:rPr>
        <w:t>,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ch</w:t>
      </w:r>
      <w:r>
        <w:rPr>
          <w:rFonts w:eastAsia="DengXian"/>
          <w:sz w:val="28"/>
          <w:szCs w:val="28"/>
        </w:rPr>
        <w:t>ủ</w:t>
      </w:r>
      <w:r>
        <w:rPr>
          <w:rFonts w:eastAsia="DengXian"/>
          <w:sz w:val="28"/>
          <w:szCs w:val="28"/>
        </w:rPr>
        <w:t>, k</w:t>
      </w:r>
      <w:r>
        <w:rPr>
          <w:rFonts w:eastAsia="DengXian"/>
          <w:sz w:val="28"/>
          <w:szCs w:val="28"/>
        </w:rPr>
        <w:t>ế</w:t>
      </w:r>
      <w:r>
        <w:rPr>
          <w:rFonts w:eastAsia="DengXian"/>
          <w:sz w:val="28"/>
          <w:szCs w:val="28"/>
        </w:rPr>
        <w:t>t n</w:t>
      </w:r>
      <w:r>
        <w:rPr>
          <w:rFonts w:eastAsia="DengXian"/>
          <w:sz w:val="28"/>
          <w:szCs w:val="28"/>
        </w:rPr>
        <w:t>ố</w:t>
      </w:r>
      <w:r>
        <w:rPr>
          <w:rFonts w:eastAsia="DengXian"/>
          <w:sz w:val="28"/>
          <w:szCs w:val="28"/>
        </w:rPr>
        <w:t>i liên thông và cơ ch</w:t>
      </w:r>
      <w:r>
        <w:rPr>
          <w:rFonts w:eastAsia="DengXian"/>
          <w:sz w:val="28"/>
          <w:szCs w:val="28"/>
        </w:rPr>
        <w:t>ế</w:t>
      </w:r>
      <w:r>
        <w:rPr>
          <w:rFonts w:eastAsia="DengXian"/>
          <w:sz w:val="28"/>
          <w:szCs w:val="28"/>
        </w:rPr>
        <w:t xml:space="preserve"> chia s</w:t>
      </w:r>
      <w:r>
        <w:rPr>
          <w:rFonts w:eastAsia="DengXian"/>
          <w:sz w:val="28"/>
          <w:szCs w:val="28"/>
        </w:rPr>
        <w:t>ẻ</w:t>
      </w:r>
      <w:r>
        <w:rPr>
          <w:rFonts w:eastAsia="DengXian"/>
          <w:sz w:val="28"/>
          <w:szCs w:val="28"/>
        </w:rPr>
        <w:t>, khai thác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theo hư</w:t>
      </w:r>
      <w:r>
        <w:rPr>
          <w:rFonts w:eastAsia="DengXian"/>
          <w:sz w:val="28"/>
          <w:szCs w:val="28"/>
        </w:rPr>
        <w:t>ớ</w:t>
      </w:r>
      <w:r>
        <w:rPr>
          <w:rFonts w:eastAsia="DengXian"/>
          <w:sz w:val="28"/>
          <w:szCs w:val="28"/>
        </w:rPr>
        <w:t>ng s</w:t>
      </w:r>
      <w:r>
        <w:rPr>
          <w:rFonts w:eastAsia="DengXian"/>
          <w:sz w:val="28"/>
          <w:szCs w:val="28"/>
        </w:rPr>
        <w:t>ố</w:t>
      </w:r>
      <w:r>
        <w:rPr>
          <w:rFonts w:eastAsia="DengXian"/>
          <w:sz w:val="28"/>
          <w:szCs w:val="28"/>
        </w:rPr>
        <w:t xml:space="preserve"> hóa toàn di</w:t>
      </w:r>
      <w:r>
        <w:rPr>
          <w:rFonts w:eastAsia="DengXian"/>
          <w:sz w:val="28"/>
          <w:szCs w:val="28"/>
        </w:rPr>
        <w:t>ệ</w:t>
      </w:r>
      <w:r>
        <w:rPr>
          <w:rFonts w:eastAsia="DengXian"/>
          <w:sz w:val="28"/>
          <w:szCs w:val="28"/>
        </w:rPr>
        <w:t>n.</w:t>
      </w:r>
    </w:p>
    <w:p w:rsidR="001F0EEF" w:rsidRDefault="009E2C7D">
      <w:pPr>
        <w:spacing w:before="60" w:after="60"/>
        <w:ind w:firstLine="720"/>
        <w:jc w:val="both"/>
        <w:rPr>
          <w:rFonts w:eastAsia="DengXian"/>
          <w:sz w:val="28"/>
          <w:szCs w:val="28"/>
        </w:rPr>
      </w:pPr>
      <w:r>
        <w:rPr>
          <w:rFonts w:eastAsia="DengXian"/>
          <w:sz w:val="28"/>
          <w:szCs w:val="28"/>
        </w:rPr>
        <w:t>B</w:t>
      </w:r>
      <w:r>
        <w:rPr>
          <w:rFonts w:eastAsia="DengXian"/>
          <w:sz w:val="28"/>
          <w:szCs w:val="28"/>
        </w:rPr>
        <w:t>ộ</w:t>
      </w:r>
      <w:r>
        <w:rPr>
          <w:rFonts w:eastAsia="DengXian"/>
          <w:sz w:val="28"/>
          <w:szCs w:val="28"/>
        </w:rPr>
        <w:t xml:space="preserve">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đã ban hành các văn b</w:t>
      </w:r>
      <w:r>
        <w:rPr>
          <w:rFonts w:eastAsia="DengXian"/>
          <w:sz w:val="28"/>
          <w:szCs w:val="28"/>
        </w:rPr>
        <w:t>ả</w:t>
      </w:r>
      <w:r>
        <w:rPr>
          <w:rFonts w:eastAsia="DengXian"/>
          <w:sz w:val="28"/>
          <w:szCs w:val="28"/>
        </w:rPr>
        <w:t>n k</w:t>
      </w:r>
      <w:r>
        <w:rPr>
          <w:rFonts w:eastAsia="DengXian"/>
          <w:sz w:val="28"/>
          <w:szCs w:val="28"/>
        </w:rPr>
        <w:t>ỹ</w:t>
      </w:r>
      <w:r>
        <w:rPr>
          <w:rFonts w:eastAsia="DengXian"/>
          <w:sz w:val="28"/>
          <w:szCs w:val="28"/>
        </w:rPr>
        <w:t xml:space="preserve"> thu</w:t>
      </w:r>
      <w:r>
        <w:rPr>
          <w:rFonts w:eastAsia="DengXian"/>
          <w:sz w:val="28"/>
          <w:szCs w:val="28"/>
        </w:rPr>
        <w:t>ậ</w:t>
      </w:r>
      <w:r>
        <w:rPr>
          <w:rFonts w:eastAsia="DengXian"/>
          <w:sz w:val="28"/>
          <w:szCs w:val="28"/>
        </w:rPr>
        <w:t>t như Thông tư s</w:t>
      </w:r>
      <w:r>
        <w:rPr>
          <w:rFonts w:eastAsia="DengXian"/>
          <w:sz w:val="28"/>
          <w:szCs w:val="28"/>
        </w:rPr>
        <w:t>ố</w:t>
      </w:r>
      <w:r>
        <w:rPr>
          <w:rFonts w:eastAsia="DengXian"/>
          <w:sz w:val="28"/>
          <w:szCs w:val="28"/>
        </w:rPr>
        <w:t xml:space="preserve"> 42/2021/TT-BGDĐT ngày 30/12/2021 quy đ</w:t>
      </w:r>
      <w:r>
        <w:rPr>
          <w:rFonts w:eastAsia="DengXian"/>
          <w:sz w:val="28"/>
          <w:szCs w:val="28"/>
        </w:rPr>
        <w:t>ị</w:t>
      </w:r>
      <w:r>
        <w:rPr>
          <w:rFonts w:eastAsia="DengXian"/>
          <w:sz w:val="28"/>
          <w:szCs w:val="28"/>
        </w:rPr>
        <w:t>nh v</w:t>
      </w:r>
      <w:r>
        <w:rPr>
          <w:rFonts w:eastAsia="DengXian"/>
          <w:sz w:val="28"/>
          <w:szCs w:val="28"/>
        </w:rPr>
        <w:t>ề</w:t>
      </w:r>
      <w:r>
        <w:rPr>
          <w:rFonts w:eastAsia="DengXian"/>
          <w:sz w:val="28"/>
          <w:szCs w:val="28"/>
        </w:rPr>
        <w:t xml:space="preserve"> cơ s</w:t>
      </w:r>
      <w:r>
        <w:rPr>
          <w:rFonts w:eastAsia="DengXian"/>
          <w:sz w:val="28"/>
          <w:szCs w:val="28"/>
        </w:rPr>
        <w:t>ở</w:t>
      </w:r>
      <w:r>
        <w:rPr>
          <w:rFonts w:eastAsia="DengXian"/>
          <w:sz w:val="28"/>
          <w:szCs w:val="28"/>
        </w:rPr>
        <w:t xml:space="preserve">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giáo d</w:t>
      </w:r>
      <w:r>
        <w:rPr>
          <w:rFonts w:eastAsia="DengXian"/>
          <w:sz w:val="28"/>
          <w:szCs w:val="28"/>
        </w:rPr>
        <w:t>ụ</w:t>
      </w:r>
      <w:r>
        <w:rPr>
          <w:rFonts w:eastAsia="DengXian"/>
          <w:sz w:val="28"/>
          <w:szCs w:val="28"/>
        </w:rPr>
        <w:t xml:space="preserve">c và đào </w:t>
      </w:r>
      <w:r>
        <w:rPr>
          <w:rFonts w:eastAsia="DengXian"/>
          <w:sz w:val="28"/>
          <w:szCs w:val="28"/>
        </w:rPr>
        <w:lastRenderedPageBreak/>
        <w:t>t</w:t>
      </w:r>
      <w:r>
        <w:rPr>
          <w:rFonts w:eastAsia="DengXian"/>
          <w:sz w:val="28"/>
          <w:szCs w:val="28"/>
        </w:rPr>
        <w:t>ạ</w:t>
      </w:r>
      <w:r>
        <w:rPr>
          <w:rFonts w:eastAsia="DengXian"/>
          <w:sz w:val="28"/>
          <w:szCs w:val="28"/>
        </w:rPr>
        <w:t>o; Quy</w:t>
      </w:r>
      <w:r>
        <w:rPr>
          <w:rFonts w:eastAsia="DengXian"/>
          <w:sz w:val="28"/>
          <w:szCs w:val="28"/>
        </w:rPr>
        <w:t>ế</w:t>
      </w:r>
      <w:r>
        <w:rPr>
          <w:rFonts w:eastAsia="DengXian"/>
          <w:sz w:val="28"/>
          <w:szCs w:val="28"/>
        </w:rPr>
        <w:t>t đ</w:t>
      </w:r>
      <w:r>
        <w:rPr>
          <w:rFonts w:eastAsia="DengXian"/>
          <w:sz w:val="28"/>
          <w:szCs w:val="28"/>
        </w:rPr>
        <w:t>ị</w:t>
      </w:r>
      <w:r>
        <w:rPr>
          <w:rFonts w:eastAsia="DengXian"/>
          <w:sz w:val="28"/>
          <w:szCs w:val="28"/>
        </w:rPr>
        <w:t>nh s</w:t>
      </w:r>
      <w:r>
        <w:rPr>
          <w:rFonts w:eastAsia="DengXian"/>
          <w:sz w:val="28"/>
          <w:szCs w:val="28"/>
        </w:rPr>
        <w:t>ố</w:t>
      </w:r>
      <w:r>
        <w:rPr>
          <w:rFonts w:eastAsia="DengXian"/>
          <w:sz w:val="28"/>
          <w:szCs w:val="28"/>
        </w:rPr>
        <w:t xml:space="preserve"> 49</w:t>
      </w:r>
      <w:r>
        <w:rPr>
          <w:rFonts w:eastAsia="DengXian"/>
          <w:sz w:val="28"/>
          <w:szCs w:val="28"/>
        </w:rPr>
        <w:t>98/QĐ-BGDĐT ngày 31/12/2021 v</w:t>
      </w:r>
      <w:r>
        <w:rPr>
          <w:rFonts w:eastAsia="DengXian"/>
          <w:sz w:val="28"/>
          <w:szCs w:val="28"/>
        </w:rPr>
        <w:t>ề</w:t>
      </w:r>
      <w:r>
        <w:rPr>
          <w:rFonts w:eastAsia="DengXian"/>
          <w:sz w:val="28"/>
          <w:szCs w:val="28"/>
        </w:rPr>
        <w:t xml:space="preserve"> quy đ</w:t>
      </w:r>
      <w:r>
        <w:rPr>
          <w:rFonts w:eastAsia="DengXian"/>
          <w:sz w:val="28"/>
          <w:szCs w:val="28"/>
        </w:rPr>
        <w:t>ị</w:t>
      </w:r>
      <w:r>
        <w:rPr>
          <w:rFonts w:eastAsia="DengXian"/>
          <w:sz w:val="28"/>
          <w:szCs w:val="28"/>
        </w:rPr>
        <w:t>nh k</w:t>
      </w:r>
      <w:r>
        <w:rPr>
          <w:rFonts w:eastAsia="DengXian"/>
          <w:sz w:val="28"/>
          <w:szCs w:val="28"/>
        </w:rPr>
        <w:t>ỹ</w:t>
      </w:r>
      <w:r>
        <w:rPr>
          <w:rFonts w:eastAsia="DengXian"/>
          <w:sz w:val="28"/>
          <w:szCs w:val="28"/>
        </w:rPr>
        <w:t xml:space="preserve"> thu</w:t>
      </w:r>
      <w:r>
        <w:rPr>
          <w:rFonts w:eastAsia="DengXian"/>
          <w:sz w:val="28"/>
          <w:szCs w:val="28"/>
        </w:rPr>
        <w:t>ậ</w:t>
      </w:r>
      <w:r>
        <w:rPr>
          <w:rFonts w:eastAsia="DengXian"/>
          <w:sz w:val="28"/>
          <w:szCs w:val="28"/>
        </w:rPr>
        <w:t>t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c</w:t>
      </w:r>
      <w:r>
        <w:rPr>
          <w:rFonts w:eastAsia="DengXian"/>
          <w:sz w:val="28"/>
          <w:szCs w:val="28"/>
        </w:rPr>
        <w:t>ủ</w:t>
      </w:r>
      <w:r>
        <w:rPr>
          <w:rFonts w:eastAsia="DengXian"/>
          <w:sz w:val="28"/>
          <w:szCs w:val="28"/>
        </w:rPr>
        <w:t>a cơ s</w:t>
      </w:r>
      <w:r>
        <w:rPr>
          <w:rFonts w:eastAsia="DengXian"/>
          <w:sz w:val="28"/>
          <w:szCs w:val="28"/>
        </w:rPr>
        <w:t>ở</w:t>
      </w:r>
      <w:r>
        <w:rPr>
          <w:rFonts w:eastAsia="DengXian"/>
          <w:sz w:val="28"/>
          <w:szCs w:val="28"/>
        </w:rPr>
        <w:t xml:space="preserve">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Tuy nhiên, các văn b</w:t>
      </w:r>
      <w:r>
        <w:rPr>
          <w:rFonts w:eastAsia="DengXian"/>
          <w:sz w:val="28"/>
          <w:szCs w:val="28"/>
        </w:rPr>
        <w:t>ả</w:t>
      </w:r>
      <w:r>
        <w:rPr>
          <w:rFonts w:eastAsia="DengXian"/>
          <w:sz w:val="28"/>
          <w:szCs w:val="28"/>
        </w:rPr>
        <w:t>n này ch</w:t>
      </w:r>
      <w:r>
        <w:rPr>
          <w:rFonts w:eastAsia="DengXian"/>
          <w:sz w:val="28"/>
          <w:szCs w:val="28"/>
        </w:rPr>
        <w:t>ủ</w:t>
      </w:r>
      <w:r>
        <w:rPr>
          <w:rFonts w:eastAsia="DengXian"/>
          <w:sz w:val="28"/>
          <w:szCs w:val="28"/>
        </w:rPr>
        <w:t xml:space="preserve"> y</w:t>
      </w:r>
      <w:r>
        <w:rPr>
          <w:rFonts w:eastAsia="DengXian"/>
          <w:sz w:val="28"/>
          <w:szCs w:val="28"/>
        </w:rPr>
        <w:t>ế</w:t>
      </w:r>
      <w:r>
        <w:rPr>
          <w:rFonts w:eastAsia="DengXian"/>
          <w:sz w:val="28"/>
          <w:szCs w:val="28"/>
        </w:rPr>
        <w:t>u mang tính hư</w:t>
      </w:r>
      <w:r>
        <w:rPr>
          <w:rFonts w:eastAsia="DengXian"/>
          <w:sz w:val="28"/>
          <w:szCs w:val="28"/>
        </w:rPr>
        <w:t>ớ</w:t>
      </w:r>
      <w:r>
        <w:rPr>
          <w:rFonts w:eastAsia="DengXian"/>
          <w:sz w:val="28"/>
          <w:szCs w:val="28"/>
        </w:rPr>
        <w:t>ng d</w:t>
      </w:r>
      <w:r>
        <w:rPr>
          <w:rFonts w:eastAsia="DengXian"/>
          <w:sz w:val="28"/>
          <w:szCs w:val="28"/>
        </w:rPr>
        <w:t>ẫ</w:t>
      </w:r>
      <w:r>
        <w:rPr>
          <w:rFonts w:eastAsia="DengXian"/>
          <w:sz w:val="28"/>
          <w:szCs w:val="28"/>
        </w:rPr>
        <w:t>n k</w:t>
      </w:r>
      <w:r>
        <w:rPr>
          <w:rFonts w:eastAsia="DengXian"/>
          <w:sz w:val="28"/>
          <w:szCs w:val="28"/>
        </w:rPr>
        <w:t>ỹ</w:t>
      </w:r>
      <w:r>
        <w:rPr>
          <w:rFonts w:eastAsia="DengXian"/>
          <w:sz w:val="28"/>
          <w:szCs w:val="28"/>
        </w:rPr>
        <w:t xml:space="preserve"> thu</w:t>
      </w:r>
      <w:r>
        <w:rPr>
          <w:rFonts w:eastAsia="DengXian"/>
          <w:sz w:val="28"/>
          <w:szCs w:val="28"/>
        </w:rPr>
        <w:t>ậ</w:t>
      </w:r>
      <w:r>
        <w:rPr>
          <w:rFonts w:eastAsia="DengXian"/>
          <w:sz w:val="28"/>
          <w:szCs w:val="28"/>
        </w:rPr>
        <w:t>t n</w:t>
      </w:r>
      <w:r>
        <w:rPr>
          <w:rFonts w:eastAsia="DengXian"/>
          <w:sz w:val="28"/>
          <w:szCs w:val="28"/>
        </w:rPr>
        <w:t>ộ</w:t>
      </w:r>
      <w:r>
        <w:rPr>
          <w:rFonts w:eastAsia="DengXian"/>
          <w:sz w:val="28"/>
          <w:szCs w:val="28"/>
        </w:rPr>
        <w:t>i b</w:t>
      </w:r>
      <w:r>
        <w:rPr>
          <w:rFonts w:eastAsia="DengXian"/>
          <w:sz w:val="28"/>
          <w:szCs w:val="28"/>
        </w:rPr>
        <w:t>ộ</w:t>
      </w:r>
      <w:r>
        <w:rPr>
          <w:rFonts w:eastAsia="DengXian"/>
          <w:sz w:val="28"/>
          <w:szCs w:val="28"/>
        </w:rPr>
        <w:t>, chưa có giá tr</w:t>
      </w:r>
      <w:r>
        <w:rPr>
          <w:rFonts w:eastAsia="DengXian"/>
          <w:sz w:val="28"/>
          <w:szCs w:val="28"/>
        </w:rPr>
        <w:t>ị</w:t>
      </w:r>
      <w:r>
        <w:rPr>
          <w:rFonts w:eastAsia="DengXian"/>
          <w:sz w:val="28"/>
          <w:szCs w:val="28"/>
        </w:rPr>
        <w:t xml:space="preserve"> pháp lý đ</w:t>
      </w:r>
      <w:r>
        <w:rPr>
          <w:rFonts w:eastAsia="DengXian"/>
          <w:sz w:val="28"/>
          <w:szCs w:val="28"/>
        </w:rPr>
        <w:t>ầ</w:t>
      </w:r>
      <w:r>
        <w:rPr>
          <w:rFonts w:eastAsia="DengXian"/>
          <w:sz w:val="28"/>
          <w:szCs w:val="28"/>
        </w:rPr>
        <w:t>y đ</w:t>
      </w:r>
      <w:r>
        <w:rPr>
          <w:rFonts w:eastAsia="DengXian"/>
          <w:sz w:val="28"/>
          <w:szCs w:val="28"/>
        </w:rPr>
        <w:t>ủ</w:t>
      </w:r>
      <w:r>
        <w:rPr>
          <w:rFonts w:eastAsia="DengXian"/>
          <w:sz w:val="28"/>
          <w:szCs w:val="28"/>
        </w:rPr>
        <w:t xml:space="preserve"> đ</w:t>
      </w:r>
      <w:r>
        <w:rPr>
          <w:rFonts w:eastAsia="DengXian"/>
          <w:sz w:val="28"/>
          <w:szCs w:val="28"/>
        </w:rPr>
        <w:t>ể</w:t>
      </w:r>
      <w:r>
        <w:rPr>
          <w:rFonts w:eastAsia="DengXian"/>
          <w:sz w:val="28"/>
          <w:szCs w:val="28"/>
        </w:rPr>
        <w:t xml:space="preserve"> đi</w:t>
      </w:r>
      <w:r>
        <w:rPr>
          <w:rFonts w:eastAsia="DengXian"/>
          <w:sz w:val="28"/>
          <w:szCs w:val="28"/>
        </w:rPr>
        <w:t>ề</w:t>
      </w:r>
      <w:r>
        <w:rPr>
          <w:rFonts w:eastAsia="DengXian"/>
          <w:sz w:val="28"/>
          <w:szCs w:val="28"/>
        </w:rPr>
        <w:t>u ch</w:t>
      </w:r>
      <w:r>
        <w:rPr>
          <w:rFonts w:eastAsia="DengXian"/>
          <w:sz w:val="28"/>
          <w:szCs w:val="28"/>
        </w:rPr>
        <w:t>ỉ</w:t>
      </w:r>
      <w:r>
        <w:rPr>
          <w:rFonts w:eastAsia="DengXian"/>
          <w:sz w:val="28"/>
          <w:szCs w:val="28"/>
        </w:rPr>
        <w:t>nh đ</w:t>
      </w:r>
      <w:r>
        <w:rPr>
          <w:rFonts w:eastAsia="DengXian"/>
          <w:sz w:val="28"/>
          <w:szCs w:val="28"/>
        </w:rPr>
        <w:t>ồ</w:t>
      </w:r>
      <w:r>
        <w:rPr>
          <w:rFonts w:eastAsia="DengXian"/>
          <w:sz w:val="28"/>
          <w:szCs w:val="28"/>
        </w:rPr>
        <w:t>ng b</w:t>
      </w:r>
      <w:r>
        <w:rPr>
          <w:rFonts w:eastAsia="DengXian"/>
          <w:sz w:val="28"/>
          <w:szCs w:val="28"/>
        </w:rPr>
        <w:t>ộ</w:t>
      </w:r>
      <w:r>
        <w:rPr>
          <w:rFonts w:eastAsia="DengXian"/>
          <w:sz w:val="28"/>
          <w:szCs w:val="28"/>
        </w:rPr>
        <w:t xml:space="preserve"> trên toàn h</w:t>
      </w:r>
      <w:r>
        <w:rPr>
          <w:rFonts w:eastAsia="DengXian"/>
          <w:sz w:val="28"/>
          <w:szCs w:val="28"/>
        </w:rPr>
        <w:t>ệ</w:t>
      </w:r>
      <w:r>
        <w:rPr>
          <w:rFonts w:eastAsia="DengXian"/>
          <w:sz w:val="28"/>
          <w:szCs w:val="28"/>
        </w:rPr>
        <w:t xml:space="preserve"> th</w:t>
      </w:r>
      <w:r>
        <w:rPr>
          <w:rFonts w:eastAsia="DengXian"/>
          <w:sz w:val="28"/>
          <w:szCs w:val="28"/>
        </w:rPr>
        <w:t>ố</w:t>
      </w:r>
      <w:r>
        <w:rPr>
          <w:rFonts w:eastAsia="DengXian"/>
          <w:sz w:val="28"/>
          <w:szCs w:val="28"/>
        </w:rPr>
        <w:t>ng.</w:t>
      </w:r>
    </w:p>
    <w:p w:rsidR="001F0EEF" w:rsidRDefault="009E2C7D">
      <w:pPr>
        <w:spacing w:before="60" w:after="60"/>
        <w:ind w:firstLine="720"/>
        <w:jc w:val="both"/>
        <w:rPr>
          <w:rFonts w:eastAsia="DengXian"/>
          <w:sz w:val="28"/>
          <w:szCs w:val="28"/>
        </w:rPr>
      </w:pPr>
      <w:r>
        <w:rPr>
          <w:rFonts w:eastAsia="DengXian"/>
          <w:sz w:val="28"/>
          <w:szCs w:val="28"/>
        </w:rPr>
        <w:t>Trong lĩnh v</w:t>
      </w:r>
      <w:r>
        <w:rPr>
          <w:rFonts w:eastAsia="DengXian"/>
          <w:sz w:val="28"/>
          <w:szCs w:val="28"/>
        </w:rPr>
        <w:t>ự</w:t>
      </w:r>
      <w:r>
        <w:rPr>
          <w:rFonts w:eastAsia="DengXian"/>
          <w:sz w:val="28"/>
          <w:szCs w:val="28"/>
        </w:rPr>
        <w:t xml:space="preserve">c </w:t>
      </w:r>
      <w:r>
        <w:rPr>
          <w:rFonts w:eastAsia="DengXian"/>
          <w:sz w:val="28"/>
          <w:szCs w:val="28"/>
        </w:rPr>
        <w:t>giáo d</w:t>
      </w:r>
      <w:r>
        <w:rPr>
          <w:rFonts w:eastAsia="DengXian"/>
          <w:sz w:val="28"/>
          <w:szCs w:val="28"/>
        </w:rPr>
        <w:t>ụ</w:t>
      </w:r>
      <w:r>
        <w:rPr>
          <w:rFonts w:eastAsia="DengXian"/>
          <w:sz w:val="28"/>
          <w:szCs w:val="28"/>
        </w:rPr>
        <w:t>c ngh</w:t>
      </w:r>
      <w:r>
        <w:rPr>
          <w:rFonts w:eastAsia="DengXian"/>
          <w:sz w:val="28"/>
          <w:szCs w:val="28"/>
        </w:rPr>
        <w:t>ề</w:t>
      </w:r>
      <w:r>
        <w:rPr>
          <w:rFonts w:eastAsia="DengXian"/>
          <w:sz w:val="28"/>
          <w:szCs w:val="28"/>
        </w:rPr>
        <w:t xml:space="preserve"> nghi</w:t>
      </w:r>
      <w:r>
        <w:rPr>
          <w:rFonts w:eastAsia="DengXian"/>
          <w:sz w:val="28"/>
          <w:szCs w:val="28"/>
        </w:rPr>
        <w:t>ệ</w:t>
      </w:r>
      <w:r>
        <w:rPr>
          <w:rFonts w:eastAsia="DengXian"/>
          <w:sz w:val="28"/>
          <w:szCs w:val="28"/>
        </w:rPr>
        <w:t>p, Quy</w:t>
      </w:r>
      <w:r>
        <w:rPr>
          <w:rFonts w:eastAsia="DengXian"/>
          <w:sz w:val="28"/>
          <w:szCs w:val="28"/>
        </w:rPr>
        <w:t>ế</w:t>
      </w:r>
      <w:r>
        <w:rPr>
          <w:rFonts w:eastAsia="DengXian"/>
          <w:sz w:val="28"/>
          <w:szCs w:val="28"/>
        </w:rPr>
        <w:t>t đ</w:t>
      </w:r>
      <w:r>
        <w:rPr>
          <w:rFonts w:eastAsia="DengXian"/>
          <w:sz w:val="28"/>
          <w:szCs w:val="28"/>
        </w:rPr>
        <w:t>ị</w:t>
      </w:r>
      <w:r>
        <w:rPr>
          <w:rFonts w:eastAsia="DengXian"/>
          <w:sz w:val="28"/>
          <w:szCs w:val="28"/>
        </w:rPr>
        <w:t>nh s</w:t>
      </w:r>
      <w:r>
        <w:rPr>
          <w:rFonts w:eastAsia="DengXian"/>
          <w:sz w:val="28"/>
          <w:szCs w:val="28"/>
        </w:rPr>
        <w:t>ố</w:t>
      </w:r>
      <w:r>
        <w:rPr>
          <w:rFonts w:eastAsia="DengXian"/>
          <w:sz w:val="28"/>
          <w:szCs w:val="28"/>
        </w:rPr>
        <w:t xml:space="preserve"> 1246/QĐ-BLĐTBXH ngày 09/8/2024 c</w:t>
      </w:r>
      <w:r>
        <w:rPr>
          <w:rFonts w:eastAsia="DengXian"/>
          <w:sz w:val="28"/>
          <w:szCs w:val="28"/>
        </w:rPr>
        <w:t>ủ</w:t>
      </w:r>
      <w:r>
        <w:rPr>
          <w:rFonts w:eastAsia="DengXian"/>
          <w:sz w:val="28"/>
          <w:szCs w:val="28"/>
        </w:rPr>
        <w:t>a B</w:t>
      </w:r>
      <w:r>
        <w:rPr>
          <w:rFonts w:eastAsia="DengXian"/>
          <w:sz w:val="28"/>
          <w:szCs w:val="28"/>
        </w:rPr>
        <w:t>ộ</w:t>
      </w:r>
      <w:r>
        <w:rPr>
          <w:rFonts w:eastAsia="DengXian"/>
          <w:sz w:val="28"/>
          <w:szCs w:val="28"/>
        </w:rPr>
        <w:t xml:space="preserve"> trư</w:t>
      </w:r>
      <w:r>
        <w:rPr>
          <w:rFonts w:eastAsia="DengXian"/>
          <w:sz w:val="28"/>
          <w:szCs w:val="28"/>
        </w:rPr>
        <w:t>ở</w:t>
      </w:r>
      <w:r>
        <w:rPr>
          <w:rFonts w:eastAsia="DengXian"/>
          <w:sz w:val="28"/>
          <w:szCs w:val="28"/>
        </w:rPr>
        <w:t>ng B</w:t>
      </w:r>
      <w:r>
        <w:rPr>
          <w:rFonts w:eastAsia="DengXian"/>
          <w:sz w:val="28"/>
          <w:szCs w:val="28"/>
        </w:rPr>
        <w:t>ộ</w:t>
      </w:r>
      <w:r>
        <w:rPr>
          <w:rFonts w:eastAsia="DengXian"/>
          <w:sz w:val="28"/>
          <w:szCs w:val="28"/>
        </w:rPr>
        <w:t xml:space="preserve"> Lao đ</w:t>
      </w:r>
      <w:r>
        <w:rPr>
          <w:rFonts w:eastAsia="DengXian"/>
          <w:sz w:val="28"/>
          <w:szCs w:val="28"/>
        </w:rPr>
        <w:t>ộ</w:t>
      </w:r>
      <w:r>
        <w:rPr>
          <w:rFonts w:eastAsia="DengXian"/>
          <w:sz w:val="28"/>
          <w:szCs w:val="28"/>
        </w:rPr>
        <w:t>ng – Thương binh và Xã h</w:t>
      </w:r>
      <w:r>
        <w:rPr>
          <w:rFonts w:eastAsia="DengXian"/>
          <w:sz w:val="28"/>
          <w:szCs w:val="28"/>
        </w:rPr>
        <w:t>ộ</w:t>
      </w:r>
      <w:r>
        <w:rPr>
          <w:rFonts w:eastAsia="DengXian"/>
          <w:sz w:val="28"/>
          <w:szCs w:val="28"/>
        </w:rPr>
        <w:t>i xác đ</w:t>
      </w:r>
      <w:r>
        <w:rPr>
          <w:rFonts w:eastAsia="DengXian"/>
          <w:sz w:val="28"/>
          <w:szCs w:val="28"/>
        </w:rPr>
        <w:t>ị</w:t>
      </w:r>
      <w:r>
        <w:rPr>
          <w:rFonts w:eastAsia="DengXian"/>
          <w:sz w:val="28"/>
          <w:szCs w:val="28"/>
        </w:rPr>
        <w:t>nh rõ yêu c</w:t>
      </w:r>
      <w:r>
        <w:rPr>
          <w:rFonts w:eastAsia="DengXian"/>
          <w:sz w:val="28"/>
          <w:szCs w:val="28"/>
        </w:rPr>
        <w:t>ầ</w:t>
      </w:r>
      <w:r>
        <w:rPr>
          <w:rFonts w:eastAsia="DengXian"/>
          <w:sz w:val="28"/>
          <w:szCs w:val="28"/>
        </w:rPr>
        <w:t>u xây d</w:t>
      </w:r>
      <w:r>
        <w:rPr>
          <w:rFonts w:eastAsia="DengXian"/>
          <w:sz w:val="28"/>
          <w:szCs w:val="28"/>
        </w:rPr>
        <w:t>ự</w:t>
      </w:r>
      <w:r>
        <w:rPr>
          <w:rFonts w:eastAsia="DengXian"/>
          <w:sz w:val="28"/>
          <w:szCs w:val="28"/>
        </w:rPr>
        <w:t>ng cơ s</w:t>
      </w:r>
      <w:r>
        <w:rPr>
          <w:rFonts w:eastAsia="DengXian"/>
          <w:sz w:val="28"/>
          <w:szCs w:val="28"/>
        </w:rPr>
        <w:t>ở</w:t>
      </w:r>
      <w:r>
        <w:rPr>
          <w:rFonts w:eastAsia="DengXian"/>
          <w:sz w:val="28"/>
          <w:szCs w:val="28"/>
        </w:rPr>
        <w:t xml:space="preserve">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k</w:t>
      </w:r>
      <w:r>
        <w:rPr>
          <w:rFonts w:eastAsia="DengXian"/>
          <w:sz w:val="28"/>
          <w:szCs w:val="28"/>
        </w:rPr>
        <w:t>ế</w:t>
      </w:r>
      <w:r>
        <w:rPr>
          <w:rFonts w:eastAsia="DengXian"/>
          <w:sz w:val="28"/>
          <w:szCs w:val="28"/>
        </w:rPr>
        <w:t>t n</w:t>
      </w:r>
      <w:r>
        <w:rPr>
          <w:rFonts w:eastAsia="DengXian"/>
          <w:sz w:val="28"/>
          <w:szCs w:val="28"/>
        </w:rPr>
        <w:t>ố</w:t>
      </w:r>
      <w:r>
        <w:rPr>
          <w:rFonts w:eastAsia="DengXian"/>
          <w:sz w:val="28"/>
          <w:szCs w:val="28"/>
        </w:rPr>
        <w:t>i đào t</w:t>
      </w:r>
      <w:r>
        <w:rPr>
          <w:rFonts w:eastAsia="DengXian"/>
          <w:sz w:val="28"/>
          <w:szCs w:val="28"/>
        </w:rPr>
        <w:t>ạ</w:t>
      </w:r>
      <w:r>
        <w:rPr>
          <w:rFonts w:eastAsia="DengXian"/>
          <w:sz w:val="28"/>
          <w:szCs w:val="28"/>
        </w:rPr>
        <w:t>o – vi</w:t>
      </w:r>
      <w:r>
        <w:rPr>
          <w:rFonts w:eastAsia="DengXian"/>
          <w:sz w:val="28"/>
          <w:szCs w:val="28"/>
        </w:rPr>
        <w:t>ệ</w:t>
      </w:r>
      <w:r>
        <w:rPr>
          <w:rFonts w:eastAsia="DengXian"/>
          <w:sz w:val="28"/>
          <w:szCs w:val="28"/>
        </w:rPr>
        <w:t>c làm, là ti</w:t>
      </w:r>
      <w:r>
        <w:rPr>
          <w:rFonts w:eastAsia="DengXian"/>
          <w:sz w:val="28"/>
          <w:szCs w:val="28"/>
        </w:rPr>
        <w:t>ề</w:t>
      </w:r>
      <w:r>
        <w:rPr>
          <w:rFonts w:eastAsia="DengXian"/>
          <w:sz w:val="28"/>
          <w:szCs w:val="28"/>
        </w:rPr>
        <w:t>n đ</w:t>
      </w:r>
      <w:r>
        <w:rPr>
          <w:rFonts w:eastAsia="DengXian"/>
          <w:sz w:val="28"/>
          <w:szCs w:val="28"/>
        </w:rPr>
        <w:t>ề</w:t>
      </w:r>
      <w:r>
        <w:rPr>
          <w:rFonts w:eastAsia="DengXian"/>
          <w:sz w:val="28"/>
          <w:szCs w:val="28"/>
        </w:rPr>
        <w:t xml:space="preserve"> quan tr</w:t>
      </w:r>
      <w:r>
        <w:rPr>
          <w:rFonts w:eastAsia="DengXian"/>
          <w:sz w:val="28"/>
          <w:szCs w:val="28"/>
        </w:rPr>
        <w:t>ọ</w:t>
      </w:r>
      <w:r>
        <w:rPr>
          <w:rFonts w:eastAsia="DengXian"/>
          <w:sz w:val="28"/>
          <w:szCs w:val="28"/>
        </w:rPr>
        <w:t>ng cho vi</w:t>
      </w:r>
      <w:r>
        <w:rPr>
          <w:rFonts w:eastAsia="DengXian"/>
          <w:sz w:val="28"/>
          <w:szCs w:val="28"/>
        </w:rPr>
        <w:t>ệ</w:t>
      </w:r>
      <w:r>
        <w:rPr>
          <w:rFonts w:eastAsia="DengXian"/>
          <w:sz w:val="28"/>
          <w:szCs w:val="28"/>
        </w:rPr>
        <w:t>c liên thông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toàn h</w:t>
      </w:r>
      <w:r>
        <w:rPr>
          <w:rFonts w:eastAsia="DengXian"/>
          <w:sz w:val="28"/>
          <w:szCs w:val="28"/>
        </w:rPr>
        <w:t>ệ</w:t>
      </w:r>
      <w:r>
        <w:rPr>
          <w:rFonts w:eastAsia="DengXian"/>
          <w:sz w:val="28"/>
          <w:szCs w:val="28"/>
        </w:rPr>
        <w:t xml:space="preserve"> th</w:t>
      </w:r>
      <w:r>
        <w:rPr>
          <w:rFonts w:eastAsia="DengXian"/>
          <w:sz w:val="28"/>
          <w:szCs w:val="28"/>
        </w:rPr>
        <w:t>ố</w:t>
      </w:r>
      <w:r>
        <w:rPr>
          <w:rFonts w:eastAsia="DengXian"/>
          <w:sz w:val="28"/>
          <w:szCs w:val="28"/>
        </w:rPr>
        <w:t>ng giáo</w:t>
      </w:r>
      <w:r>
        <w:rPr>
          <w:rFonts w:eastAsia="DengXian"/>
          <w:sz w:val="28"/>
          <w:szCs w:val="28"/>
        </w:rPr>
        <w:t xml:space="preserve"> d</w:t>
      </w:r>
      <w:r>
        <w:rPr>
          <w:rFonts w:eastAsia="DengXian"/>
          <w:sz w:val="28"/>
          <w:szCs w:val="28"/>
        </w:rPr>
        <w:t>ụ</w:t>
      </w:r>
      <w:r>
        <w:rPr>
          <w:rFonts w:eastAsia="DengXian"/>
          <w:sz w:val="28"/>
          <w:szCs w:val="28"/>
        </w:rPr>
        <w:t>c – đào t</w:t>
      </w:r>
      <w:r>
        <w:rPr>
          <w:rFonts w:eastAsia="DengXian"/>
          <w:sz w:val="28"/>
          <w:szCs w:val="28"/>
        </w:rPr>
        <w:t>ạ</w:t>
      </w:r>
      <w:r>
        <w:rPr>
          <w:rFonts w:eastAsia="DengXian"/>
          <w:sz w:val="28"/>
          <w:szCs w:val="28"/>
        </w:rPr>
        <w:t>o – th</w:t>
      </w:r>
      <w:r>
        <w:rPr>
          <w:rFonts w:eastAsia="DengXian"/>
          <w:sz w:val="28"/>
          <w:szCs w:val="28"/>
        </w:rPr>
        <w:t>ị</w:t>
      </w:r>
      <w:r>
        <w:rPr>
          <w:rFonts w:eastAsia="DengXian"/>
          <w:sz w:val="28"/>
          <w:szCs w:val="28"/>
        </w:rPr>
        <w:t xml:space="preserve"> trư</w:t>
      </w:r>
      <w:r>
        <w:rPr>
          <w:rFonts w:eastAsia="DengXian"/>
          <w:sz w:val="28"/>
          <w:szCs w:val="28"/>
        </w:rPr>
        <w:t>ờ</w:t>
      </w:r>
      <w:r>
        <w:rPr>
          <w:rFonts w:eastAsia="DengXian"/>
          <w:sz w:val="28"/>
          <w:szCs w:val="28"/>
        </w:rPr>
        <w:t>ng lao đ</w:t>
      </w:r>
      <w:r>
        <w:rPr>
          <w:rFonts w:eastAsia="DengXian"/>
          <w:sz w:val="28"/>
          <w:szCs w:val="28"/>
        </w:rPr>
        <w:t>ộ</w:t>
      </w:r>
      <w:r>
        <w:rPr>
          <w:rFonts w:eastAsia="DengXian"/>
          <w:sz w:val="28"/>
          <w:szCs w:val="28"/>
        </w:rPr>
        <w:t>ng. Hi</w:t>
      </w:r>
      <w:r>
        <w:rPr>
          <w:rFonts w:eastAsia="DengXian"/>
          <w:sz w:val="28"/>
          <w:szCs w:val="28"/>
        </w:rPr>
        <w:t>ệ</w:t>
      </w:r>
      <w:r>
        <w:rPr>
          <w:rFonts w:eastAsia="DengXian"/>
          <w:sz w:val="28"/>
          <w:szCs w:val="28"/>
        </w:rPr>
        <w:t>n nay, B</w:t>
      </w:r>
      <w:r>
        <w:rPr>
          <w:rFonts w:eastAsia="DengXian"/>
          <w:sz w:val="28"/>
          <w:szCs w:val="28"/>
        </w:rPr>
        <w:t>ộ</w:t>
      </w:r>
      <w:r>
        <w:rPr>
          <w:rFonts w:eastAsia="DengXian"/>
          <w:sz w:val="28"/>
          <w:szCs w:val="28"/>
        </w:rPr>
        <w:t xml:space="preserve">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đang xây d</w:t>
      </w:r>
      <w:r>
        <w:rPr>
          <w:rFonts w:eastAsia="DengXian"/>
          <w:sz w:val="28"/>
          <w:szCs w:val="28"/>
        </w:rPr>
        <w:t>ự</w:t>
      </w:r>
      <w:r>
        <w:rPr>
          <w:rFonts w:eastAsia="DengXian"/>
          <w:sz w:val="28"/>
          <w:szCs w:val="28"/>
        </w:rPr>
        <w:t>ng H</w:t>
      </w:r>
      <w:r>
        <w:rPr>
          <w:rFonts w:eastAsia="DengXian"/>
          <w:sz w:val="28"/>
          <w:szCs w:val="28"/>
        </w:rPr>
        <w:t>ồ</w:t>
      </w:r>
      <w:r>
        <w:rPr>
          <w:rFonts w:eastAsia="DengXian"/>
          <w:sz w:val="28"/>
          <w:szCs w:val="28"/>
        </w:rPr>
        <w:t xml:space="preserve"> sơ D</w:t>
      </w:r>
      <w:r>
        <w:rPr>
          <w:rFonts w:eastAsia="DengXian"/>
          <w:sz w:val="28"/>
          <w:szCs w:val="28"/>
        </w:rPr>
        <w:t>ự</w:t>
      </w:r>
      <w:r>
        <w:rPr>
          <w:rFonts w:eastAsia="DengXian"/>
          <w:sz w:val="28"/>
          <w:szCs w:val="28"/>
        </w:rPr>
        <w:t xml:space="preserve"> án Lu</w:t>
      </w:r>
      <w:r>
        <w:rPr>
          <w:rFonts w:eastAsia="DengXian"/>
          <w:sz w:val="28"/>
          <w:szCs w:val="28"/>
        </w:rPr>
        <w:t>ậ</w:t>
      </w:r>
      <w:r>
        <w:rPr>
          <w:rFonts w:eastAsia="DengXian"/>
          <w:sz w:val="28"/>
          <w:szCs w:val="28"/>
        </w:rPr>
        <w:t>t s</w:t>
      </w:r>
      <w:r>
        <w:rPr>
          <w:rFonts w:eastAsia="DengXian"/>
          <w:sz w:val="28"/>
          <w:szCs w:val="28"/>
        </w:rPr>
        <w:t>ử</w:t>
      </w:r>
      <w:r>
        <w:rPr>
          <w:rFonts w:eastAsia="DengXian"/>
          <w:sz w:val="28"/>
          <w:szCs w:val="28"/>
        </w:rPr>
        <w:t>a đ</w:t>
      </w:r>
      <w:r>
        <w:rPr>
          <w:rFonts w:eastAsia="DengXian"/>
          <w:sz w:val="28"/>
          <w:szCs w:val="28"/>
        </w:rPr>
        <w:t>ổ</w:t>
      </w:r>
      <w:r>
        <w:rPr>
          <w:rFonts w:eastAsia="DengXian"/>
          <w:sz w:val="28"/>
          <w:szCs w:val="28"/>
        </w:rPr>
        <w:t>i, b</w:t>
      </w:r>
      <w:r>
        <w:rPr>
          <w:rFonts w:eastAsia="DengXian"/>
          <w:sz w:val="28"/>
          <w:szCs w:val="28"/>
        </w:rPr>
        <w:t>ổ</w:t>
      </w:r>
      <w:r>
        <w:rPr>
          <w:rFonts w:eastAsia="DengXian"/>
          <w:sz w:val="28"/>
          <w:szCs w:val="28"/>
        </w:rPr>
        <w:t xml:space="preserve"> sung m</w:t>
      </w:r>
      <w:r>
        <w:rPr>
          <w:rFonts w:eastAsia="DengXian"/>
          <w:sz w:val="28"/>
          <w:szCs w:val="28"/>
        </w:rPr>
        <w:t>ộ</w:t>
      </w:r>
      <w:r>
        <w:rPr>
          <w:rFonts w:eastAsia="DengXian"/>
          <w:sz w:val="28"/>
          <w:szCs w:val="28"/>
        </w:rPr>
        <w:t>t s</w:t>
      </w:r>
      <w:r>
        <w:rPr>
          <w:rFonts w:eastAsia="DengXian"/>
          <w:sz w:val="28"/>
          <w:szCs w:val="28"/>
        </w:rPr>
        <w:t>ố</w:t>
      </w:r>
      <w:r>
        <w:rPr>
          <w:rFonts w:eastAsia="DengXian"/>
          <w:sz w:val="28"/>
          <w:szCs w:val="28"/>
        </w:rPr>
        <w:t xml:space="preserve"> đi</w:t>
      </w:r>
      <w:r>
        <w:rPr>
          <w:rFonts w:eastAsia="DengXian"/>
          <w:sz w:val="28"/>
          <w:szCs w:val="28"/>
        </w:rPr>
        <w:t>ề</w:t>
      </w:r>
      <w:r>
        <w:rPr>
          <w:rFonts w:eastAsia="DengXian"/>
          <w:sz w:val="28"/>
          <w:szCs w:val="28"/>
        </w:rPr>
        <w:t>u c</w:t>
      </w:r>
      <w:r>
        <w:rPr>
          <w:rFonts w:eastAsia="DengXian"/>
          <w:sz w:val="28"/>
          <w:szCs w:val="28"/>
        </w:rPr>
        <w:t>ủ</w:t>
      </w:r>
      <w:r>
        <w:rPr>
          <w:rFonts w:eastAsia="DengXian"/>
          <w:sz w:val="28"/>
          <w:szCs w:val="28"/>
        </w:rPr>
        <w:t>a Lu</w:t>
      </w:r>
      <w:r>
        <w:rPr>
          <w:rFonts w:eastAsia="DengXian"/>
          <w:sz w:val="28"/>
          <w:szCs w:val="28"/>
        </w:rPr>
        <w:t>ậ</w:t>
      </w:r>
      <w:r>
        <w:rPr>
          <w:rFonts w:eastAsia="DengXian"/>
          <w:sz w:val="28"/>
          <w:szCs w:val="28"/>
        </w:rPr>
        <w:t>t Giáo d</w:t>
      </w:r>
      <w:r>
        <w:rPr>
          <w:rFonts w:eastAsia="DengXian"/>
          <w:sz w:val="28"/>
          <w:szCs w:val="28"/>
        </w:rPr>
        <w:t>ụ</w:t>
      </w:r>
      <w:r>
        <w:rPr>
          <w:rFonts w:eastAsia="DengXian"/>
          <w:sz w:val="28"/>
          <w:szCs w:val="28"/>
        </w:rPr>
        <w:t>c, trong đó quy đ</w:t>
      </w:r>
      <w:r>
        <w:rPr>
          <w:rFonts w:eastAsia="DengXian"/>
          <w:sz w:val="28"/>
          <w:szCs w:val="28"/>
        </w:rPr>
        <w:t>ị</w:t>
      </w:r>
      <w:r>
        <w:rPr>
          <w:rFonts w:eastAsia="DengXian"/>
          <w:sz w:val="28"/>
          <w:szCs w:val="28"/>
        </w:rPr>
        <w:t>nh v</w:t>
      </w:r>
      <w:r>
        <w:rPr>
          <w:rFonts w:eastAsia="DengXian"/>
          <w:sz w:val="28"/>
          <w:szCs w:val="28"/>
        </w:rPr>
        <w:t>ề</w:t>
      </w:r>
      <w:r>
        <w:rPr>
          <w:rFonts w:eastAsia="DengXian"/>
          <w:sz w:val="28"/>
          <w:szCs w:val="28"/>
        </w:rPr>
        <w:t xml:space="preserve"> vi</w:t>
      </w:r>
      <w:r>
        <w:rPr>
          <w:rFonts w:eastAsia="DengXian"/>
          <w:sz w:val="28"/>
          <w:szCs w:val="28"/>
        </w:rPr>
        <w:t>ệ</w:t>
      </w:r>
      <w:r>
        <w:rPr>
          <w:rFonts w:eastAsia="DengXian"/>
          <w:sz w:val="28"/>
          <w:szCs w:val="28"/>
        </w:rPr>
        <w:t>c xây d</w:t>
      </w:r>
      <w:r>
        <w:rPr>
          <w:rFonts w:eastAsia="DengXian"/>
          <w:sz w:val="28"/>
          <w:szCs w:val="28"/>
        </w:rPr>
        <w:t>ự</w:t>
      </w:r>
      <w:r>
        <w:rPr>
          <w:rFonts w:eastAsia="DengXian"/>
          <w:sz w:val="28"/>
          <w:szCs w:val="28"/>
        </w:rPr>
        <w:t>ng, qu</w:t>
      </w:r>
      <w:r>
        <w:rPr>
          <w:rFonts w:eastAsia="DengXian"/>
          <w:sz w:val="28"/>
          <w:szCs w:val="28"/>
        </w:rPr>
        <w:t>ả</w:t>
      </w:r>
      <w:r>
        <w:rPr>
          <w:rFonts w:eastAsia="DengXian"/>
          <w:sz w:val="28"/>
          <w:szCs w:val="28"/>
        </w:rPr>
        <w:t>n lý, v</w:t>
      </w:r>
      <w:r>
        <w:rPr>
          <w:rFonts w:eastAsia="DengXian"/>
          <w:sz w:val="28"/>
          <w:szCs w:val="28"/>
        </w:rPr>
        <w:t>ậ</w:t>
      </w:r>
      <w:r>
        <w:rPr>
          <w:rFonts w:eastAsia="DengXian"/>
          <w:sz w:val="28"/>
          <w:szCs w:val="28"/>
        </w:rPr>
        <w:t>n hành Cơ s</w:t>
      </w:r>
      <w:r>
        <w:rPr>
          <w:rFonts w:eastAsia="DengXian"/>
          <w:sz w:val="28"/>
          <w:szCs w:val="28"/>
        </w:rPr>
        <w:t>ở</w:t>
      </w:r>
      <w:r>
        <w:rPr>
          <w:rFonts w:eastAsia="DengXian"/>
          <w:sz w:val="28"/>
          <w:szCs w:val="28"/>
        </w:rPr>
        <w:t xml:space="preserve">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qu</w:t>
      </w:r>
      <w:r>
        <w:rPr>
          <w:rFonts w:eastAsia="DengXian"/>
          <w:sz w:val="28"/>
          <w:szCs w:val="28"/>
        </w:rPr>
        <w:t>ố</w:t>
      </w:r>
      <w:r>
        <w:rPr>
          <w:rFonts w:eastAsia="DengXian"/>
          <w:sz w:val="28"/>
          <w:szCs w:val="28"/>
        </w:rPr>
        <w:t>c gia v</w:t>
      </w:r>
      <w:r>
        <w:rPr>
          <w:rFonts w:eastAsia="DengXian"/>
          <w:sz w:val="28"/>
          <w:szCs w:val="28"/>
        </w:rPr>
        <w:t>ề</w:t>
      </w:r>
      <w:r>
        <w:rPr>
          <w:rFonts w:eastAsia="DengXian"/>
          <w:sz w:val="28"/>
          <w:szCs w:val="28"/>
        </w:rPr>
        <w:t xml:space="preserve">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Vi</w:t>
      </w:r>
      <w:r>
        <w:rPr>
          <w:rFonts w:eastAsia="DengXian"/>
          <w:sz w:val="28"/>
          <w:szCs w:val="28"/>
        </w:rPr>
        <w:t>ệ</w:t>
      </w:r>
      <w:r>
        <w:rPr>
          <w:rFonts w:eastAsia="DengXian"/>
          <w:sz w:val="28"/>
          <w:szCs w:val="28"/>
        </w:rPr>
        <w:t xml:space="preserve">c </w:t>
      </w:r>
      <w:r>
        <w:rPr>
          <w:rFonts w:eastAsia="DengXian"/>
          <w:sz w:val="28"/>
          <w:szCs w:val="28"/>
        </w:rPr>
        <w:t>ban hành Ngh</w:t>
      </w:r>
      <w:r>
        <w:rPr>
          <w:rFonts w:eastAsia="DengXian"/>
          <w:sz w:val="28"/>
          <w:szCs w:val="28"/>
        </w:rPr>
        <w:t>ị</w:t>
      </w:r>
      <w:r>
        <w:rPr>
          <w:rFonts w:eastAsia="DengXian"/>
          <w:sz w:val="28"/>
          <w:szCs w:val="28"/>
        </w:rPr>
        <w:t xml:space="preserve"> đ</w:t>
      </w:r>
      <w:r>
        <w:rPr>
          <w:rFonts w:eastAsia="DengXian"/>
          <w:sz w:val="28"/>
          <w:szCs w:val="28"/>
        </w:rPr>
        <w:t>ị</w:t>
      </w:r>
      <w:r>
        <w:rPr>
          <w:rFonts w:eastAsia="DengXian"/>
          <w:sz w:val="28"/>
          <w:szCs w:val="28"/>
        </w:rPr>
        <w:t>nh là bư</w:t>
      </w:r>
      <w:r>
        <w:rPr>
          <w:rFonts w:eastAsia="DengXian"/>
          <w:sz w:val="28"/>
          <w:szCs w:val="28"/>
        </w:rPr>
        <w:t>ớ</w:t>
      </w:r>
      <w:r>
        <w:rPr>
          <w:rFonts w:eastAsia="DengXian"/>
          <w:sz w:val="28"/>
          <w:szCs w:val="28"/>
        </w:rPr>
        <w:t>c c</w:t>
      </w:r>
      <w:r>
        <w:rPr>
          <w:rFonts w:eastAsia="DengXian"/>
          <w:sz w:val="28"/>
          <w:szCs w:val="28"/>
        </w:rPr>
        <w:t>ầ</w:t>
      </w:r>
      <w:r>
        <w:rPr>
          <w:rFonts w:eastAsia="DengXian"/>
          <w:sz w:val="28"/>
          <w:szCs w:val="28"/>
        </w:rPr>
        <w:t>n thi</w:t>
      </w:r>
      <w:r>
        <w:rPr>
          <w:rFonts w:eastAsia="DengXian"/>
          <w:sz w:val="28"/>
          <w:szCs w:val="28"/>
        </w:rPr>
        <w:t>ế</w:t>
      </w:r>
      <w:r>
        <w:rPr>
          <w:rFonts w:eastAsia="DengXian"/>
          <w:sz w:val="28"/>
          <w:szCs w:val="28"/>
        </w:rPr>
        <w:t>t nh</w:t>
      </w:r>
      <w:r>
        <w:rPr>
          <w:rFonts w:eastAsia="DengXian"/>
          <w:sz w:val="28"/>
          <w:szCs w:val="28"/>
        </w:rPr>
        <w:t>ằ</w:t>
      </w:r>
      <w:r>
        <w:rPr>
          <w:rFonts w:eastAsia="DengXian"/>
          <w:sz w:val="28"/>
          <w:szCs w:val="28"/>
        </w:rPr>
        <w:t>m c</w:t>
      </w:r>
      <w:r>
        <w:rPr>
          <w:rFonts w:eastAsia="DengXian"/>
          <w:sz w:val="28"/>
          <w:szCs w:val="28"/>
        </w:rPr>
        <w:t>ụ</w:t>
      </w:r>
      <w:r>
        <w:rPr>
          <w:rFonts w:eastAsia="DengXian"/>
          <w:sz w:val="28"/>
          <w:szCs w:val="28"/>
        </w:rPr>
        <w:t xml:space="preserve"> th</w:t>
      </w:r>
      <w:r>
        <w:rPr>
          <w:rFonts w:eastAsia="DengXian"/>
          <w:sz w:val="28"/>
          <w:szCs w:val="28"/>
        </w:rPr>
        <w:t>ể</w:t>
      </w:r>
      <w:r>
        <w:rPr>
          <w:rFonts w:eastAsia="DengXian"/>
          <w:sz w:val="28"/>
          <w:szCs w:val="28"/>
        </w:rPr>
        <w:t xml:space="preserve"> hóa các n</w:t>
      </w:r>
      <w:r>
        <w:rPr>
          <w:rFonts w:eastAsia="DengXian"/>
          <w:sz w:val="28"/>
          <w:szCs w:val="28"/>
        </w:rPr>
        <w:t>ộ</w:t>
      </w:r>
      <w:r>
        <w:rPr>
          <w:rFonts w:eastAsia="DengXian"/>
          <w:sz w:val="28"/>
          <w:szCs w:val="28"/>
        </w:rPr>
        <w:t>i dung t</w:t>
      </w:r>
      <w:r>
        <w:rPr>
          <w:rFonts w:eastAsia="DengXian"/>
          <w:sz w:val="28"/>
          <w:szCs w:val="28"/>
        </w:rPr>
        <w:t>ạ</w:t>
      </w:r>
      <w:r>
        <w:rPr>
          <w:rFonts w:eastAsia="DengXian"/>
          <w:sz w:val="28"/>
          <w:szCs w:val="28"/>
        </w:rPr>
        <w:t>i c</w:t>
      </w:r>
      <w:r>
        <w:rPr>
          <w:rFonts w:eastAsia="DengXian"/>
          <w:sz w:val="28"/>
          <w:szCs w:val="28"/>
        </w:rPr>
        <w:t>ấ</w:t>
      </w:r>
      <w:r>
        <w:rPr>
          <w:rFonts w:eastAsia="DengXian"/>
          <w:sz w:val="28"/>
          <w:szCs w:val="28"/>
        </w:rPr>
        <w:t>p th</w:t>
      </w:r>
      <w:r>
        <w:rPr>
          <w:rFonts w:eastAsia="DengXian"/>
          <w:sz w:val="28"/>
          <w:szCs w:val="28"/>
        </w:rPr>
        <w:t>ự</w:t>
      </w:r>
      <w:r>
        <w:rPr>
          <w:rFonts w:eastAsia="DengXian"/>
          <w:sz w:val="28"/>
          <w:szCs w:val="28"/>
        </w:rPr>
        <w:t>c thi.</w:t>
      </w:r>
    </w:p>
    <w:p w:rsidR="001F0EEF" w:rsidRDefault="009E2C7D">
      <w:pPr>
        <w:spacing w:before="60" w:after="60"/>
        <w:ind w:firstLine="720"/>
        <w:jc w:val="both"/>
        <w:rPr>
          <w:rFonts w:eastAsia="DengXian"/>
          <w:sz w:val="28"/>
          <w:szCs w:val="28"/>
        </w:rPr>
      </w:pPr>
      <w:r>
        <w:rPr>
          <w:rFonts w:eastAsia="DengXian"/>
          <w:sz w:val="28"/>
          <w:szCs w:val="28"/>
        </w:rPr>
        <w:t>Bên c</w:t>
      </w:r>
      <w:r>
        <w:rPr>
          <w:rFonts w:eastAsia="DengXian"/>
          <w:sz w:val="28"/>
          <w:szCs w:val="28"/>
        </w:rPr>
        <w:t>ạ</w:t>
      </w:r>
      <w:r>
        <w:rPr>
          <w:rFonts w:eastAsia="DengXian"/>
          <w:sz w:val="28"/>
          <w:szCs w:val="28"/>
        </w:rPr>
        <w:t>nh đó, Lu</w:t>
      </w:r>
      <w:r>
        <w:rPr>
          <w:rFonts w:eastAsia="DengXian"/>
          <w:sz w:val="28"/>
          <w:szCs w:val="28"/>
        </w:rPr>
        <w:t>ậ</w:t>
      </w:r>
      <w:r>
        <w:rPr>
          <w:rFonts w:eastAsia="DengXian"/>
          <w:sz w:val="28"/>
          <w:szCs w:val="28"/>
        </w:rPr>
        <w:t>t Giao d</w:t>
      </w:r>
      <w:r>
        <w:rPr>
          <w:rFonts w:eastAsia="DengXian"/>
          <w:sz w:val="28"/>
          <w:szCs w:val="28"/>
        </w:rPr>
        <w:t>ị</w:t>
      </w:r>
      <w:r>
        <w:rPr>
          <w:rFonts w:eastAsia="DengXian"/>
          <w:sz w:val="28"/>
          <w:szCs w:val="28"/>
        </w:rPr>
        <w:t>ch đi</w:t>
      </w:r>
      <w:r>
        <w:rPr>
          <w:rFonts w:eastAsia="DengXian"/>
          <w:sz w:val="28"/>
          <w:szCs w:val="28"/>
        </w:rPr>
        <w:t>ệ</w:t>
      </w:r>
      <w:r>
        <w:rPr>
          <w:rFonts w:eastAsia="DengXian"/>
          <w:sz w:val="28"/>
          <w:szCs w:val="28"/>
        </w:rPr>
        <w:t>n t</w:t>
      </w:r>
      <w:r>
        <w:rPr>
          <w:rFonts w:eastAsia="DengXian"/>
          <w:sz w:val="28"/>
          <w:szCs w:val="28"/>
        </w:rPr>
        <w:t>ử</w:t>
      </w:r>
      <w:r>
        <w:rPr>
          <w:rFonts w:eastAsia="DengXian"/>
          <w:sz w:val="28"/>
          <w:szCs w:val="28"/>
        </w:rPr>
        <w:t xml:space="preserve"> s</w:t>
      </w:r>
      <w:r>
        <w:rPr>
          <w:rFonts w:eastAsia="DengXian"/>
          <w:sz w:val="28"/>
          <w:szCs w:val="28"/>
        </w:rPr>
        <w:t>ố</w:t>
      </w:r>
      <w:r>
        <w:rPr>
          <w:rFonts w:eastAsia="DengXian"/>
          <w:sz w:val="28"/>
          <w:szCs w:val="28"/>
        </w:rPr>
        <w:t xml:space="preserve"> 20/2023/QH15 và Lu</w:t>
      </w:r>
      <w:r>
        <w:rPr>
          <w:rFonts w:eastAsia="DengXian"/>
          <w:sz w:val="28"/>
          <w:szCs w:val="28"/>
        </w:rPr>
        <w:t>ậ</w:t>
      </w:r>
      <w:r>
        <w:rPr>
          <w:rFonts w:eastAsia="DengXian"/>
          <w:sz w:val="28"/>
          <w:szCs w:val="28"/>
        </w:rPr>
        <w:t>t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s</w:t>
      </w:r>
      <w:r>
        <w:rPr>
          <w:rFonts w:eastAsia="DengXian"/>
          <w:sz w:val="28"/>
          <w:szCs w:val="28"/>
        </w:rPr>
        <w:t>ố</w:t>
      </w:r>
      <w:r>
        <w:rPr>
          <w:rFonts w:eastAsia="DengXian"/>
          <w:sz w:val="28"/>
          <w:szCs w:val="28"/>
        </w:rPr>
        <w:t xml:space="preserve"> 60/2024/QH15 đã thi</w:t>
      </w:r>
      <w:r>
        <w:rPr>
          <w:rFonts w:eastAsia="DengXian"/>
          <w:sz w:val="28"/>
          <w:szCs w:val="28"/>
        </w:rPr>
        <w:t>ế</w:t>
      </w:r>
      <w:r>
        <w:rPr>
          <w:rFonts w:eastAsia="DengXian"/>
          <w:sz w:val="28"/>
          <w:szCs w:val="28"/>
        </w:rPr>
        <w:t>t l</w:t>
      </w:r>
      <w:r>
        <w:rPr>
          <w:rFonts w:eastAsia="DengXian"/>
          <w:sz w:val="28"/>
          <w:szCs w:val="28"/>
        </w:rPr>
        <w:t>ậ</w:t>
      </w:r>
      <w:r>
        <w:rPr>
          <w:rFonts w:eastAsia="DengXian"/>
          <w:sz w:val="28"/>
          <w:szCs w:val="28"/>
        </w:rPr>
        <w:t>p các nguyên t</w:t>
      </w:r>
      <w:r>
        <w:rPr>
          <w:rFonts w:eastAsia="DengXian"/>
          <w:sz w:val="28"/>
          <w:szCs w:val="28"/>
        </w:rPr>
        <w:t>ắ</w:t>
      </w:r>
      <w:r>
        <w:rPr>
          <w:rFonts w:eastAsia="DengXian"/>
          <w:sz w:val="28"/>
          <w:szCs w:val="28"/>
        </w:rPr>
        <w:t>c chung và b</w:t>
      </w:r>
      <w:r>
        <w:rPr>
          <w:rFonts w:eastAsia="DengXian"/>
          <w:sz w:val="28"/>
          <w:szCs w:val="28"/>
        </w:rPr>
        <w:t>ắ</w:t>
      </w:r>
      <w:r>
        <w:rPr>
          <w:rFonts w:eastAsia="DengXian"/>
          <w:sz w:val="28"/>
          <w:szCs w:val="28"/>
        </w:rPr>
        <w:t>t bu</w:t>
      </w:r>
      <w:r>
        <w:rPr>
          <w:rFonts w:eastAsia="DengXian"/>
          <w:sz w:val="28"/>
          <w:szCs w:val="28"/>
        </w:rPr>
        <w:t>ộ</w:t>
      </w:r>
      <w:r>
        <w:rPr>
          <w:rFonts w:eastAsia="DengXian"/>
          <w:sz w:val="28"/>
          <w:szCs w:val="28"/>
        </w:rPr>
        <w:t>c đ</w:t>
      </w:r>
      <w:r>
        <w:rPr>
          <w:rFonts w:eastAsia="DengXian"/>
          <w:sz w:val="28"/>
          <w:szCs w:val="28"/>
        </w:rPr>
        <w:t>ố</w:t>
      </w:r>
      <w:r>
        <w:rPr>
          <w:rFonts w:eastAsia="DengXian"/>
          <w:sz w:val="28"/>
          <w:szCs w:val="28"/>
        </w:rPr>
        <w:t>i v</w:t>
      </w:r>
      <w:r>
        <w:rPr>
          <w:rFonts w:eastAsia="DengXian"/>
          <w:sz w:val="28"/>
          <w:szCs w:val="28"/>
        </w:rPr>
        <w:t>ớ</w:t>
      </w:r>
      <w:r>
        <w:rPr>
          <w:rFonts w:eastAsia="DengXian"/>
          <w:sz w:val="28"/>
          <w:szCs w:val="28"/>
        </w:rPr>
        <w:t>i qu</w:t>
      </w:r>
      <w:r>
        <w:rPr>
          <w:rFonts w:eastAsia="DengXian"/>
          <w:sz w:val="28"/>
          <w:szCs w:val="28"/>
        </w:rPr>
        <w:t>ả</w:t>
      </w:r>
      <w:r>
        <w:rPr>
          <w:rFonts w:eastAsia="DengXian"/>
          <w:sz w:val="28"/>
          <w:szCs w:val="28"/>
        </w:rPr>
        <w:t>n lý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 xml:space="preserve">u trong cơ quan nhà </w:t>
      </w:r>
      <w:r>
        <w:rPr>
          <w:rFonts w:eastAsia="DengXian"/>
          <w:sz w:val="28"/>
          <w:szCs w:val="28"/>
        </w:rPr>
        <w:t>nư</w:t>
      </w:r>
      <w:r>
        <w:rPr>
          <w:rFonts w:eastAsia="DengXian"/>
          <w:sz w:val="28"/>
          <w:szCs w:val="28"/>
        </w:rPr>
        <w:t>ớ</w:t>
      </w:r>
      <w:r>
        <w:rPr>
          <w:rFonts w:eastAsia="DengXian"/>
          <w:sz w:val="28"/>
          <w:szCs w:val="28"/>
        </w:rPr>
        <w:t>c. Lu</w:t>
      </w:r>
      <w:r>
        <w:rPr>
          <w:rFonts w:eastAsia="DengXian"/>
          <w:sz w:val="28"/>
          <w:szCs w:val="28"/>
        </w:rPr>
        <w:t>ậ</w:t>
      </w:r>
      <w:r>
        <w:rPr>
          <w:rFonts w:eastAsia="DengXian"/>
          <w:sz w:val="28"/>
          <w:szCs w:val="28"/>
        </w:rPr>
        <w:t>t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quy đ</w:t>
      </w:r>
      <w:r>
        <w:rPr>
          <w:rFonts w:eastAsia="DengXian"/>
          <w:sz w:val="28"/>
          <w:szCs w:val="28"/>
        </w:rPr>
        <w:t>ị</w:t>
      </w:r>
      <w:r>
        <w:rPr>
          <w:rFonts w:eastAsia="DengXian"/>
          <w:sz w:val="28"/>
          <w:szCs w:val="28"/>
        </w:rPr>
        <w:t>nh rõ trách nhi</w:t>
      </w:r>
      <w:r>
        <w:rPr>
          <w:rFonts w:eastAsia="DengXian"/>
          <w:sz w:val="28"/>
          <w:szCs w:val="28"/>
        </w:rPr>
        <w:t>ệ</w:t>
      </w:r>
      <w:r>
        <w:rPr>
          <w:rFonts w:eastAsia="DengXian"/>
          <w:sz w:val="28"/>
          <w:szCs w:val="28"/>
        </w:rPr>
        <w:t>m c</w:t>
      </w:r>
      <w:r>
        <w:rPr>
          <w:rFonts w:eastAsia="DengXian"/>
          <w:sz w:val="28"/>
          <w:szCs w:val="28"/>
        </w:rPr>
        <w:t>ủ</w:t>
      </w:r>
      <w:r>
        <w:rPr>
          <w:rFonts w:eastAsia="DengXian"/>
          <w:sz w:val="28"/>
          <w:szCs w:val="28"/>
        </w:rPr>
        <w:t>a b</w:t>
      </w:r>
      <w:r>
        <w:rPr>
          <w:rFonts w:eastAsia="DengXian"/>
          <w:sz w:val="28"/>
          <w:szCs w:val="28"/>
        </w:rPr>
        <w:t>ộ</w:t>
      </w:r>
      <w:r>
        <w:rPr>
          <w:rFonts w:eastAsia="DengXian"/>
          <w:sz w:val="28"/>
          <w:szCs w:val="28"/>
        </w:rPr>
        <w:t>, ngành trong vi</w:t>
      </w:r>
      <w:r>
        <w:rPr>
          <w:rFonts w:eastAsia="DengXian"/>
          <w:sz w:val="28"/>
          <w:szCs w:val="28"/>
        </w:rPr>
        <w:t>ệ</w:t>
      </w:r>
      <w:r>
        <w:rPr>
          <w:rFonts w:eastAsia="DengXian"/>
          <w:sz w:val="28"/>
          <w:szCs w:val="28"/>
        </w:rPr>
        <w:t>c xây d</w:t>
      </w:r>
      <w:r>
        <w:rPr>
          <w:rFonts w:eastAsia="DengXian"/>
          <w:sz w:val="28"/>
          <w:szCs w:val="28"/>
        </w:rPr>
        <w:t>ự</w:t>
      </w:r>
      <w:r>
        <w:rPr>
          <w:rFonts w:eastAsia="DengXian"/>
          <w:sz w:val="28"/>
          <w:szCs w:val="28"/>
        </w:rPr>
        <w:t>ng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ch</w:t>
      </w:r>
      <w:r>
        <w:rPr>
          <w:rFonts w:eastAsia="DengXian"/>
          <w:sz w:val="28"/>
          <w:szCs w:val="28"/>
        </w:rPr>
        <w:t>ủ</w:t>
      </w:r>
      <w:r>
        <w:rPr>
          <w:rFonts w:eastAsia="DengXian"/>
          <w:sz w:val="28"/>
          <w:szCs w:val="28"/>
        </w:rPr>
        <w:t>, b</w:t>
      </w:r>
      <w:r>
        <w:rPr>
          <w:rFonts w:eastAsia="DengXian"/>
          <w:sz w:val="28"/>
          <w:szCs w:val="28"/>
        </w:rPr>
        <w:t>ả</w:t>
      </w:r>
      <w:r>
        <w:rPr>
          <w:rFonts w:eastAsia="DengXian"/>
          <w:sz w:val="28"/>
          <w:szCs w:val="28"/>
        </w:rPr>
        <w:t>ng mã danh m</w:t>
      </w:r>
      <w:r>
        <w:rPr>
          <w:rFonts w:eastAsia="DengXian"/>
          <w:sz w:val="28"/>
          <w:szCs w:val="28"/>
        </w:rPr>
        <w:t>ụ</w:t>
      </w:r>
      <w:r>
        <w:rPr>
          <w:rFonts w:eastAsia="DengXian"/>
          <w:sz w:val="28"/>
          <w:szCs w:val="28"/>
        </w:rPr>
        <w:t>c dùng chung, áp d</w:t>
      </w:r>
      <w:r>
        <w:rPr>
          <w:rFonts w:eastAsia="DengXian"/>
          <w:sz w:val="28"/>
          <w:szCs w:val="28"/>
        </w:rPr>
        <w:t>ụ</w:t>
      </w:r>
      <w:r>
        <w:rPr>
          <w:rFonts w:eastAsia="DengXian"/>
          <w:sz w:val="28"/>
          <w:szCs w:val="28"/>
        </w:rPr>
        <w:t>ng tiêu chu</w:t>
      </w:r>
      <w:r>
        <w:rPr>
          <w:rFonts w:eastAsia="DengXian"/>
          <w:sz w:val="28"/>
          <w:szCs w:val="28"/>
        </w:rPr>
        <w:t>ẩ</w:t>
      </w:r>
      <w:r>
        <w:rPr>
          <w:rFonts w:eastAsia="DengXian"/>
          <w:sz w:val="28"/>
          <w:szCs w:val="28"/>
        </w:rPr>
        <w:t>n k</w:t>
      </w:r>
      <w:r>
        <w:rPr>
          <w:rFonts w:eastAsia="DengXian"/>
          <w:sz w:val="28"/>
          <w:szCs w:val="28"/>
        </w:rPr>
        <w:t>ỹ</w:t>
      </w:r>
      <w:r>
        <w:rPr>
          <w:rFonts w:eastAsia="DengXian"/>
          <w:sz w:val="28"/>
          <w:szCs w:val="28"/>
        </w:rPr>
        <w:t xml:space="preserve"> thu</w:t>
      </w:r>
      <w:r>
        <w:rPr>
          <w:rFonts w:eastAsia="DengXian"/>
          <w:sz w:val="28"/>
          <w:szCs w:val="28"/>
        </w:rPr>
        <w:t>ậ</w:t>
      </w:r>
      <w:r>
        <w:rPr>
          <w:rFonts w:eastAsia="DengXian"/>
          <w:sz w:val="28"/>
          <w:szCs w:val="28"/>
        </w:rPr>
        <w:t>t, thi</w:t>
      </w:r>
      <w:r>
        <w:rPr>
          <w:rFonts w:eastAsia="DengXian"/>
          <w:sz w:val="28"/>
          <w:szCs w:val="28"/>
        </w:rPr>
        <w:t>ế</w:t>
      </w:r>
      <w:r>
        <w:rPr>
          <w:rFonts w:eastAsia="DengXian"/>
          <w:sz w:val="28"/>
          <w:szCs w:val="28"/>
        </w:rPr>
        <w:t>t l</w:t>
      </w:r>
      <w:r>
        <w:rPr>
          <w:rFonts w:eastAsia="DengXian"/>
          <w:sz w:val="28"/>
          <w:szCs w:val="28"/>
        </w:rPr>
        <w:t>ậ</w:t>
      </w:r>
      <w:r>
        <w:rPr>
          <w:rFonts w:eastAsia="DengXian"/>
          <w:sz w:val="28"/>
          <w:szCs w:val="28"/>
        </w:rPr>
        <w:t>p cơ ch</w:t>
      </w:r>
      <w:r>
        <w:rPr>
          <w:rFonts w:eastAsia="DengXian"/>
          <w:sz w:val="28"/>
          <w:szCs w:val="28"/>
        </w:rPr>
        <w:t>ế</w:t>
      </w:r>
      <w:r>
        <w:rPr>
          <w:rFonts w:eastAsia="DengXian"/>
          <w:sz w:val="28"/>
          <w:szCs w:val="28"/>
        </w:rPr>
        <w:t xml:space="preserve"> k</w:t>
      </w:r>
      <w:r>
        <w:rPr>
          <w:rFonts w:eastAsia="DengXian"/>
          <w:sz w:val="28"/>
          <w:szCs w:val="28"/>
        </w:rPr>
        <w:t>ế</w:t>
      </w:r>
      <w:r>
        <w:rPr>
          <w:rFonts w:eastAsia="DengXian"/>
          <w:sz w:val="28"/>
          <w:szCs w:val="28"/>
        </w:rPr>
        <w:t>t n</w:t>
      </w:r>
      <w:r>
        <w:rPr>
          <w:rFonts w:eastAsia="DengXian"/>
          <w:sz w:val="28"/>
          <w:szCs w:val="28"/>
        </w:rPr>
        <w:t>ố</w:t>
      </w:r>
      <w:r>
        <w:rPr>
          <w:rFonts w:eastAsia="DengXian"/>
          <w:sz w:val="28"/>
          <w:szCs w:val="28"/>
        </w:rPr>
        <w:t>i, chia s</w:t>
      </w:r>
      <w:r>
        <w:rPr>
          <w:rFonts w:eastAsia="DengXian"/>
          <w:sz w:val="28"/>
          <w:szCs w:val="28"/>
        </w:rPr>
        <w:t>ẻ</w:t>
      </w:r>
      <w:r>
        <w:rPr>
          <w:rFonts w:eastAsia="DengXian"/>
          <w:sz w:val="28"/>
          <w:szCs w:val="28"/>
        </w:rPr>
        <w:t>, b</w:t>
      </w:r>
      <w:r>
        <w:rPr>
          <w:rFonts w:eastAsia="DengXian"/>
          <w:sz w:val="28"/>
          <w:szCs w:val="28"/>
        </w:rPr>
        <w:t>ả</w:t>
      </w:r>
      <w:r>
        <w:rPr>
          <w:rFonts w:eastAsia="DengXian"/>
          <w:sz w:val="28"/>
          <w:szCs w:val="28"/>
        </w:rPr>
        <w:t>o v</w:t>
      </w:r>
      <w:r>
        <w:rPr>
          <w:rFonts w:eastAsia="DengXian"/>
          <w:sz w:val="28"/>
          <w:szCs w:val="28"/>
        </w:rPr>
        <w:t>ệ</w:t>
      </w:r>
      <w:r>
        <w:rPr>
          <w:rFonts w:eastAsia="DengXian"/>
          <w:sz w:val="28"/>
          <w:szCs w:val="28"/>
        </w:rPr>
        <w:t>, giám sát và khai thác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Lu</w:t>
      </w:r>
      <w:r>
        <w:rPr>
          <w:rFonts w:eastAsia="DengXian"/>
          <w:sz w:val="28"/>
          <w:szCs w:val="28"/>
        </w:rPr>
        <w:t>ậ</w:t>
      </w:r>
      <w:r>
        <w:rPr>
          <w:rFonts w:eastAsia="DengXian"/>
          <w:sz w:val="28"/>
          <w:szCs w:val="28"/>
        </w:rPr>
        <w:t>t Giao d</w:t>
      </w:r>
      <w:r>
        <w:rPr>
          <w:rFonts w:eastAsia="DengXian"/>
          <w:sz w:val="28"/>
          <w:szCs w:val="28"/>
        </w:rPr>
        <w:t>ị</w:t>
      </w:r>
      <w:r>
        <w:rPr>
          <w:rFonts w:eastAsia="DengXian"/>
          <w:sz w:val="28"/>
          <w:szCs w:val="28"/>
        </w:rPr>
        <w:t>ch đi</w:t>
      </w:r>
      <w:r>
        <w:rPr>
          <w:rFonts w:eastAsia="DengXian"/>
          <w:sz w:val="28"/>
          <w:szCs w:val="28"/>
        </w:rPr>
        <w:t>ệ</w:t>
      </w:r>
      <w:r>
        <w:rPr>
          <w:rFonts w:eastAsia="DengXian"/>
          <w:sz w:val="28"/>
          <w:szCs w:val="28"/>
        </w:rPr>
        <w:t>n t</w:t>
      </w:r>
      <w:r>
        <w:rPr>
          <w:rFonts w:eastAsia="DengXian"/>
          <w:sz w:val="28"/>
          <w:szCs w:val="28"/>
        </w:rPr>
        <w:t>ử</w:t>
      </w:r>
      <w:r>
        <w:rPr>
          <w:rFonts w:eastAsia="DengXian"/>
          <w:sz w:val="28"/>
          <w:szCs w:val="28"/>
        </w:rPr>
        <w:t xml:space="preserve"> cũng yêu c</w:t>
      </w:r>
      <w:r>
        <w:rPr>
          <w:rFonts w:eastAsia="DengXian"/>
          <w:sz w:val="28"/>
          <w:szCs w:val="28"/>
        </w:rPr>
        <w:t>ầ</w:t>
      </w:r>
      <w:r>
        <w:rPr>
          <w:rFonts w:eastAsia="DengXian"/>
          <w:sz w:val="28"/>
          <w:szCs w:val="28"/>
        </w:rPr>
        <w:t>u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đi</w:t>
      </w:r>
      <w:r>
        <w:rPr>
          <w:rFonts w:eastAsia="DengXian"/>
          <w:sz w:val="28"/>
          <w:szCs w:val="28"/>
        </w:rPr>
        <w:t>ệ</w:t>
      </w:r>
      <w:r>
        <w:rPr>
          <w:rFonts w:eastAsia="DengXian"/>
          <w:sz w:val="28"/>
          <w:szCs w:val="28"/>
        </w:rPr>
        <w:t>n t</w:t>
      </w:r>
      <w:r>
        <w:rPr>
          <w:rFonts w:eastAsia="DengXian"/>
          <w:sz w:val="28"/>
          <w:szCs w:val="28"/>
        </w:rPr>
        <w:t>ử</w:t>
      </w:r>
      <w:r>
        <w:rPr>
          <w:rFonts w:eastAsia="DengXian"/>
          <w:sz w:val="28"/>
          <w:szCs w:val="28"/>
        </w:rPr>
        <w:t xml:space="preserve"> ph</w:t>
      </w:r>
      <w:r>
        <w:rPr>
          <w:rFonts w:eastAsia="DengXian"/>
          <w:sz w:val="28"/>
          <w:szCs w:val="28"/>
        </w:rPr>
        <w:t>ả</w:t>
      </w:r>
      <w:r>
        <w:rPr>
          <w:rFonts w:eastAsia="DengXian"/>
          <w:sz w:val="28"/>
          <w:szCs w:val="28"/>
        </w:rPr>
        <w:t>i có tính xác th</w:t>
      </w:r>
      <w:r>
        <w:rPr>
          <w:rFonts w:eastAsia="DengXian"/>
          <w:sz w:val="28"/>
          <w:szCs w:val="28"/>
        </w:rPr>
        <w:t>ự</w:t>
      </w:r>
      <w:r>
        <w:rPr>
          <w:rFonts w:eastAsia="DengXian"/>
          <w:sz w:val="28"/>
          <w:szCs w:val="28"/>
        </w:rPr>
        <w:t>c, toàn v</w:t>
      </w:r>
      <w:r>
        <w:rPr>
          <w:rFonts w:eastAsia="DengXian"/>
          <w:sz w:val="28"/>
          <w:szCs w:val="28"/>
        </w:rPr>
        <w:t>ẹ</w:t>
      </w:r>
      <w:r>
        <w:rPr>
          <w:rFonts w:eastAsia="DengXian"/>
          <w:sz w:val="28"/>
          <w:szCs w:val="28"/>
        </w:rPr>
        <w:t>n, giá tr</w:t>
      </w:r>
      <w:r>
        <w:rPr>
          <w:rFonts w:eastAsia="DengXian"/>
          <w:sz w:val="28"/>
          <w:szCs w:val="28"/>
        </w:rPr>
        <w:t>ị</w:t>
      </w:r>
      <w:r>
        <w:rPr>
          <w:rFonts w:eastAsia="DengXian"/>
          <w:sz w:val="28"/>
          <w:szCs w:val="28"/>
        </w:rPr>
        <w:t xml:space="preserve"> pháp lý tương đương gi</w:t>
      </w:r>
      <w:r>
        <w:rPr>
          <w:rFonts w:eastAsia="DengXian"/>
          <w:sz w:val="28"/>
          <w:szCs w:val="28"/>
        </w:rPr>
        <w:t>ấ</w:t>
      </w:r>
      <w:r>
        <w:rPr>
          <w:rFonts w:eastAsia="DengXian"/>
          <w:sz w:val="28"/>
          <w:szCs w:val="28"/>
        </w:rPr>
        <w:t>y t</w:t>
      </w:r>
      <w:r>
        <w:rPr>
          <w:rFonts w:eastAsia="DengXian"/>
          <w:sz w:val="28"/>
          <w:szCs w:val="28"/>
        </w:rPr>
        <w:t>ờ</w:t>
      </w:r>
      <w:r>
        <w:rPr>
          <w:rFonts w:eastAsia="DengXian"/>
          <w:sz w:val="28"/>
          <w:szCs w:val="28"/>
        </w:rPr>
        <w:t xml:space="preserve"> truy</w:t>
      </w:r>
      <w:r>
        <w:rPr>
          <w:rFonts w:eastAsia="DengXian"/>
          <w:sz w:val="28"/>
          <w:szCs w:val="28"/>
        </w:rPr>
        <w:t>ề</w:t>
      </w:r>
      <w:r>
        <w:rPr>
          <w:rFonts w:eastAsia="DengXian"/>
          <w:sz w:val="28"/>
          <w:szCs w:val="28"/>
        </w:rPr>
        <w:t>n th</w:t>
      </w:r>
      <w:r>
        <w:rPr>
          <w:rFonts w:eastAsia="DengXian"/>
          <w:sz w:val="28"/>
          <w:szCs w:val="28"/>
        </w:rPr>
        <w:t>ố</w:t>
      </w:r>
      <w:r>
        <w:rPr>
          <w:rFonts w:eastAsia="DengXian"/>
          <w:sz w:val="28"/>
          <w:szCs w:val="28"/>
        </w:rPr>
        <w:t>ng n</w:t>
      </w:r>
      <w:r>
        <w:rPr>
          <w:rFonts w:eastAsia="DengXian"/>
          <w:sz w:val="28"/>
          <w:szCs w:val="28"/>
        </w:rPr>
        <w:t>ế</w:t>
      </w:r>
      <w:r>
        <w:rPr>
          <w:rFonts w:eastAsia="DengXian"/>
          <w:sz w:val="28"/>
          <w:szCs w:val="28"/>
        </w:rPr>
        <w:t>u đư</w:t>
      </w:r>
      <w:r>
        <w:rPr>
          <w:rFonts w:eastAsia="DengXian"/>
          <w:sz w:val="28"/>
          <w:szCs w:val="28"/>
        </w:rPr>
        <w:t>ợ</w:t>
      </w:r>
      <w:r>
        <w:rPr>
          <w:rFonts w:eastAsia="DengXian"/>
          <w:sz w:val="28"/>
          <w:szCs w:val="28"/>
        </w:rPr>
        <w:t>c ký s</w:t>
      </w:r>
      <w:r>
        <w:rPr>
          <w:rFonts w:eastAsia="DengXian"/>
          <w:sz w:val="28"/>
          <w:szCs w:val="28"/>
        </w:rPr>
        <w:t>ố</w:t>
      </w:r>
      <w:r>
        <w:rPr>
          <w:rFonts w:eastAsia="DengXian"/>
          <w:sz w:val="28"/>
          <w:szCs w:val="28"/>
        </w:rPr>
        <w:t xml:space="preserve"> và lưu tr</w:t>
      </w:r>
      <w:r>
        <w:rPr>
          <w:rFonts w:eastAsia="DengXian"/>
          <w:sz w:val="28"/>
          <w:szCs w:val="28"/>
        </w:rPr>
        <w:t>ữ</w:t>
      </w:r>
      <w:r>
        <w:rPr>
          <w:rFonts w:eastAsia="DengXian"/>
          <w:sz w:val="28"/>
          <w:szCs w:val="28"/>
        </w:rPr>
        <w:t xml:space="preserve"> đúng quy đ</w:t>
      </w:r>
      <w:r>
        <w:rPr>
          <w:rFonts w:eastAsia="DengXian"/>
          <w:sz w:val="28"/>
          <w:szCs w:val="28"/>
        </w:rPr>
        <w:t>ị</w:t>
      </w:r>
      <w:r>
        <w:rPr>
          <w:rFonts w:eastAsia="DengXian"/>
          <w:sz w:val="28"/>
          <w:szCs w:val="28"/>
        </w:rPr>
        <w:t>nh. Vi</w:t>
      </w:r>
      <w:r>
        <w:rPr>
          <w:rFonts w:eastAsia="DengXian"/>
          <w:sz w:val="28"/>
          <w:szCs w:val="28"/>
        </w:rPr>
        <w:t>ệ</w:t>
      </w:r>
      <w:r>
        <w:rPr>
          <w:rFonts w:eastAsia="DengXian"/>
          <w:sz w:val="28"/>
          <w:szCs w:val="28"/>
        </w:rPr>
        <w:t>c ban hành Ngh</w:t>
      </w:r>
      <w:r>
        <w:rPr>
          <w:rFonts w:eastAsia="DengXian"/>
          <w:sz w:val="28"/>
          <w:szCs w:val="28"/>
        </w:rPr>
        <w:t>ị</w:t>
      </w:r>
      <w:r>
        <w:rPr>
          <w:rFonts w:eastAsia="DengXian"/>
          <w:sz w:val="28"/>
          <w:szCs w:val="28"/>
        </w:rPr>
        <w:t xml:space="preserve"> đ</w:t>
      </w:r>
      <w:r>
        <w:rPr>
          <w:rFonts w:eastAsia="DengXian"/>
          <w:sz w:val="28"/>
          <w:szCs w:val="28"/>
        </w:rPr>
        <w:t>ị</w:t>
      </w:r>
      <w:r>
        <w:rPr>
          <w:rFonts w:eastAsia="DengXian"/>
          <w:sz w:val="28"/>
          <w:szCs w:val="28"/>
        </w:rPr>
        <w:t>nh s</w:t>
      </w:r>
      <w:r>
        <w:rPr>
          <w:rFonts w:eastAsia="DengXian"/>
          <w:sz w:val="28"/>
          <w:szCs w:val="28"/>
        </w:rPr>
        <w:t>ẽ</w:t>
      </w:r>
      <w:r>
        <w:rPr>
          <w:rFonts w:eastAsia="DengXian"/>
          <w:sz w:val="28"/>
          <w:szCs w:val="28"/>
        </w:rPr>
        <w:t xml:space="preserve"> t</w:t>
      </w:r>
      <w:r>
        <w:rPr>
          <w:rFonts w:eastAsia="DengXian"/>
          <w:sz w:val="28"/>
          <w:szCs w:val="28"/>
        </w:rPr>
        <w:t>ạ</w:t>
      </w:r>
      <w:r>
        <w:rPr>
          <w:rFonts w:eastAsia="DengXian"/>
          <w:sz w:val="28"/>
          <w:szCs w:val="28"/>
        </w:rPr>
        <w:t>o cơ s</w:t>
      </w:r>
      <w:r>
        <w:rPr>
          <w:rFonts w:eastAsia="DengXian"/>
          <w:sz w:val="28"/>
          <w:szCs w:val="28"/>
        </w:rPr>
        <w:t>ở</w:t>
      </w:r>
      <w:r>
        <w:rPr>
          <w:rFonts w:eastAsia="DengXian"/>
          <w:sz w:val="28"/>
          <w:szCs w:val="28"/>
        </w:rPr>
        <w:t xml:space="preserve"> pháp lý đ</w:t>
      </w:r>
      <w:r>
        <w:rPr>
          <w:rFonts w:eastAsia="DengXian"/>
          <w:sz w:val="28"/>
          <w:szCs w:val="28"/>
        </w:rPr>
        <w:t>ầ</w:t>
      </w:r>
      <w:r>
        <w:rPr>
          <w:rFonts w:eastAsia="DengXian"/>
          <w:sz w:val="28"/>
          <w:szCs w:val="28"/>
        </w:rPr>
        <w:t>y đ</w:t>
      </w:r>
      <w:r>
        <w:rPr>
          <w:rFonts w:eastAsia="DengXian"/>
          <w:sz w:val="28"/>
          <w:szCs w:val="28"/>
        </w:rPr>
        <w:t>ủ</w:t>
      </w:r>
      <w:r>
        <w:rPr>
          <w:rFonts w:eastAsia="DengXian"/>
          <w:sz w:val="28"/>
          <w:szCs w:val="28"/>
        </w:rPr>
        <w:t>, rõ ràng đ</w:t>
      </w:r>
      <w:r>
        <w:rPr>
          <w:rFonts w:eastAsia="DengXian"/>
          <w:sz w:val="28"/>
          <w:szCs w:val="28"/>
        </w:rPr>
        <w:t>ể</w:t>
      </w:r>
      <w:r>
        <w:rPr>
          <w:rFonts w:eastAsia="DengXian"/>
          <w:sz w:val="28"/>
          <w:szCs w:val="28"/>
        </w:rPr>
        <w:t xml:space="preserve"> ngành giáo d</w:t>
      </w:r>
      <w:r>
        <w:rPr>
          <w:rFonts w:eastAsia="DengXian"/>
          <w:sz w:val="28"/>
          <w:szCs w:val="28"/>
        </w:rPr>
        <w:t>ụ</w:t>
      </w:r>
      <w:r>
        <w:rPr>
          <w:rFonts w:eastAsia="DengXian"/>
          <w:sz w:val="28"/>
          <w:szCs w:val="28"/>
        </w:rPr>
        <w:t>c th</w:t>
      </w:r>
      <w:r>
        <w:rPr>
          <w:rFonts w:eastAsia="DengXian"/>
          <w:sz w:val="28"/>
          <w:szCs w:val="28"/>
        </w:rPr>
        <w:t>ự</w:t>
      </w:r>
      <w:r>
        <w:rPr>
          <w:rFonts w:eastAsia="DengXian"/>
          <w:sz w:val="28"/>
          <w:szCs w:val="28"/>
        </w:rPr>
        <w:t>c hi</w:t>
      </w:r>
      <w:r>
        <w:rPr>
          <w:rFonts w:eastAsia="DengXian"/>
          <w:sz w:val="28"/>
          <w:szCs w:val="28"/>
        </w:rPr>
        <w:t>ệ</w:t>
      </w:r>
      <w:r>
        <w:rPr>
          <w:rFonts w:eastAsia="DengXian"/>
          <w:sz w:val="28"/>
          <w:szCs w:val="28"/>
        </w:rPr>
        <w:t>n đúng và đ</w:t>
      </w:r>
      <w:r>
        <w:rPr>
          <w:rFonts w:eastAsia="DengXian"/>
          <w:sz w:val="28"/>
          <w:szCs w:val="28"/>
        </w:rPr>
        <w:t>ầ</w:t>
      </w:r>
      <w:r>
        <w:rPr>
          <w:rFonts w:eastAsia="DengXian"/>
          <w:sz w:val="28"/>
          <w:szCs w:val="28"/>
        </w:rPr>
        <w:t>y đ</w:t>
      </w:r>
      <w:r>
        <w:rPr>
          <w:rFonts w:eastAsia="DengXian"/>
          <w:sz w:val="28"/>
          <w:szCs w:val="28"/>
        </w:rPr>
        <w:t>ủ</w:t>
      </w:r>
      <w:r>
        <w:rPr>
          <w:rFonts w:eastAsia="DengXian"/>
          <w:sz w:val="28"/>
          <w:szCs w:val="28"/>
        </w:rPr>
        <w:t xml:space="preserve"> các nghĩa v</w:t>
      </w:r>
      <w:r>
        <w:rPr>
          <w:rFonts w:eastAsia="DengXian"/>
          <w:sz w:val="28"/>
          <w:szCs w:val="28"/>
        </w:rPr>
        <w:t>ụ</w:t>
      </w:r>
      <w:r>
        <w:rPr>
          <w:rFonts w:eastAsia="DengXian"/>
          <w:sz w:val="28"/>
          <w:szCs w:val="28"/>
        </w:rPr>
        <w:t xml:space="preserve"> đư</w:t>
      </w:r>
      <w:r>
        <w:rPr>
          <w:rFonts w:eastAsia="DengXian"/>
          <w:sz w:val="28"/>
          <w:szCs w:val="28"/>
        </w:rPr>
        <w:t>ợ</w:t>
      </w:r>
      <w:r>
        <w:rPr>
          <w:rFonts w:eastAsia="DengXian"/>
          <w:sz w:val="28"/>
          <w:szCs w:val="28"/>
        </w:rPr>
        <w:t>c giao theo quy đ</w:t>
      </w:r>
      <w:r>
        <w:rPr>
          <w:rFonts w:eastAsia="DengXian"/>
          <w:sz w:val="28"/>
          <w:szCs w:val="28"/>
        </w:rPr>
        <w:t>ị</w:t>
      </w:r>
      <w:r>
        <w:rPr>
          <w:rFonts w:eastAsia="DengXian"/>
          <w:sz w:val="28"/>
          <w:szCs w:val="28"/>
        </w:rPr>
        <w:t>nh c</w:t>
      </w:r>
      <w:r>
        <w:rPr>
          <w:rFonts w:eastAsia="DengXian"/>
          <w:sz w:val="28"/>
          <w:szCs w:val="28"/>
        </w:rPr>
        <w:t>ủ</w:t>
      </w:r>
      <w:r>
        <w:rPr>
          <w:rFonts w:eastAsia="DengXian"/>
          <w:sz w:val="28"/>
          <w:szCs w:val="28"/>
        </w:rPr>
        <w:t>a Lu</w:t>
      </w:r>
      <w:r>
        <w:rPr>
          <w:rFonts w:eastAsia="DengXian"/>
          <w:sz w:val="28"/>
          <w:szCs w:val="28"/>
        </w:rPr>
        <w:t>ậ</w:t>
      </w:r>
      <w:r>
        <w:rPr>
          <w:rFonts w:eastAsia="DengXian"/>
          <w:sz w:val="28"/>
          <w:szCs w:val="28"/>
        </w:rPr>
        <w:t>t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Lu</w:t>
      </w:r>
      <w:r>
        <w:rPr>
          <w:rFonts w:eastAsia="DengXian"/>
          <w:sz w:val="28"/>
          <w:szCs w:val="28"/>
        </w:rPr>
        <w:t>ậ</w:t>
      </w:r>
      <w:r>
        <w:rPr>
          <w:rFonts w:eastAsia="DengXian"/>
          <w:sz w:val="28"/>
          <w:szCs w:val="28"/>
        </w:rPr>
        <w:t>t Giao d</w:t>
      </w:r>
      <w:r>
        <w:rPr>
          <w:rFonts w:eastAsia="DengXian"/>
          <w:sz w:val="28"/>
          <w:szCs w:val="28"/>
        </w:rPr>
        <w:t>ị</w:t>
      </w:r>
      <w:r>
        <w:rPr>
          <w:rFonts w:eastAsia="DengXian"/>
          <w:sz w:val="28"/>
          <w:szCs w:val="28"/>
        </w:rPr>
        <w:t>ch đi</w:t>
      </w:r>
      <w:r>
        <w:rPr>
          <w:rFonts w:eastAsia="DengXian"/>
          <w:sz w:val="28"/>
          <w:szCs w:val="28"/>
        </w:rPr>
        <w:t>ệ</w:t>
      </w:r>
      <w:r>
        <w:rPr>
          <w:rFonts w:eastAsia="DengXian"/>
          <w:sz w:val="28"/>
          <w:szCs w:val="28"/>
        </w:rPr>
        <w:t>n t</w:t>
      </w:r>
      <w:r>
        <w:rPr>
          <w:rFonts w:eastAsia="DengXian"/>
          <w:sz w:val="28"/>
          <w:szCs w:val="28"/>
        </w:rPr>
        <w:t>ử</w:t>
      </w:r>
      <w:r>
        <w:rPr>
          <w:rFonts w:eastAsia="DengXian"/>
          <w:sz w:val="28"/>
          <w:szCs w:val="28"/>
        </w:rPr>
        <w:t xml:space="preserve"> và các văn b</w:t>
      </w:r>
      <w:r>
        <w:rPr>
          <w:rFonts w:eastAsia="DengXian"/>
          <w:sz w:val="28"/>
          <w:szCs w:val="28"/>
        </w:rPr>
        <w:t>ả</w:t>
      </w:r>
      <w:r>
        <w:rPr>
          <w:rFonts w:eastAsia="DengXian"/>
          <w:sz w:val="28"/>
          <w:szCs w:val="28"/>
        </w:rPr>
        <w:t>n pháp lu</w:t>
      </w:r>
      <w:r>
        <w:rPr>
          <w:rFonts w:eastAsia="DengXian"/>
          <w:sz w:val="28"/>
          <w:szCs w:val="28"/>
        </w:rPr>
        <w:t>ậ</w:t>
      </w:r>
      <w:r>
        <w:rPr>
          <w:rFonts w:eastAsia="DengXian"/>
          <w:sz w:val="28"/>
          <w:szCs w:val="28"/>
        </w:rPr>
        <w:t>t có liên quan.</w:t>
      </w:r>
    </w:p>
    <w:p w:rsidR="001F0EEF" w:rsidRDefault="009E2C7D">
      <w:pPr>
        <w:spacing w:before="60" w:after="60"/>
        <w:ind w:firstLine="720"/>
        <w:jc w:val="both"/>
        <w:rPr>
          <w:rFonts w:eastAsia="DengXian"/>
          <w:sz w:val="28"/>
          <w:szCs w:val="28"/>
        </w:rPr>
      </w:pPr>
      <w:r>
        <w:rPr>
          <w:rFonts w:eastAsia="DengXian"/>
          <w:sz w:val="28"/>
          <w:szCs w:val="28"/>
        </w:rPr>
        <w:t>V</w:t>
      </w:r>
      <w:r>
        <w:rPr>
          <w:rFonts w:eastAsia="DengXian"/>
          <w:sz w:val="28"/>
          <w:szCs w:val="28"/>
        </w:rPr>
        <w:t>ề</w:t>
      </w:r>
      <w:r>
        <w:rPr>
          <w:rFonts w:eastAsia="DengXian"/>
          <w:sz w:val="28"/>
          <w:szCs w:val="28"/>
        </w:rPr>
        <w:t xml:space="preserve"> m</w:t>
      </w:r>
      <w:r>
        <w:rPr>
          <w:rFonts w:eastAsia="DengXian"/>
          <w:sz w:val="28"/>
          <w:szCs w:val="28"/>
        </w:rPr>
        <w:t>ặ</w:t>
      </w:r>
      <w:r>
        <w:rPr>
          <w:rFonts w:eastAsia="DengXian"/>
          <w:sz w:val="28"/>
          <w:szCs w:val="28"/>
        </w:rPr>
        <w:t>t t</w:t>
      </w:r>
      <w:r>
        <w:rPr>
          <w:rFonts w:eastAsia="DengXian"/>
          <w:sz w:val="28"/>
          <w:szCs w:val="28"/>
        </w:rPr>
        <w:t>ổ</w:t>
      </w:r>
      <w:r>
        <w:rPr>
          <w:rFonts w:eastAsia="DengXian"/>
          <w:sz w:val="28"/>
          <w:szCs w:val="28"/>
        </w:rPr>
        <w:t xml:space="preserve"> ch</w:t>
      </w:r>
      <w:r>
        <w:rPr>
          <w:rFonts w:eastAsia="DengXian"/>
          <w:sz w:val="28"/>
          <w:szCs w:val="28"/>
        </w:rPr>
        <w:t>ứ</w:t>
      </w:r>
      <w:r>
        <w:rPr>
          <w:rFonts w:eastAsia="DengXian"/>
          <w:sz w:val="28"/>
          <w:szCs w:val="28"/>
        </w:rPr>
        <w:t>c tri</w:t>
      </w:r>
      <w:r>
        <w:rPr>
          <w:rFonts w:eastAsia="DengXian"/>
          <w:sz w:val="28"/>
          <w:szCs w:val="28"/>
        </w:rPr>
        <w:t>ể</w:t>
      </w:r>
      <w:r>
        <w:rPr>
          <w:rFonts w:eastAsia="DengXian"/>
          <w:sz w:val="28"/>
          <w:szCs w:val="28"/>
        </w:rPr>
        <w:t>n khai, B</w:t>
      </w:r>
      <w:r>
        <w:rPr>
          <w:rFonts w:eastAsia="DengXian"/>
          <w:sz w:val="28"/>
          <w:szCs w:val="28"/>
        </w:rPr>
        <w:t>ộ</w:t>
      </w:r>
      <w:r>
        <w:rPr>
          <w:rFonts w:eastAsia="DengXian"/>
          <w:sz w:val="28"/>
          <w:szCs w:val="28"/>
        </w:rPr>
        <w:t xml:space="preserve">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đã ban hành nhi</w:t>
      </w:r>
      <w:r>
        <w:rPr>
          <w:rFonts w:eastAsia="DengXian"/>
          <w:sz w:val="28"/>
          <w:szCs w:val="28"/>
        </w:rPr>
        <w:t>ề</w:t>
      </w:r>
      <w:r>
        <w:rPr>
          <w:rFonts w:eastAsia="DengXian"/>
          <w:sz w:val="28"/>
          <w:szCs w:val="28"/>
        </w:rPr>
        <w:t>u k</w:t>
      </w:r>
      <w:r>
        <w:rPr>
          <w:rFonts w:eastAsia="DengXian"/>
          <w:sz w:val="28"/>
          <w:szCs w:val="28"/>
        </w:rPr>
        <w:t>ế</w:t>
      </w:r>
      <w:r>
        <w:rPr>
          <w:rFonts w:eastAsia="DengXian"/>
          <w:sz w:val="28"/>
          <w:szCs w:val="28"/>
        </w:rPr>
        <w:t xml:space="preserve"> ho</w:t>
      </w:r>
      <w:r>
        <w:rPr>
          <w:rFonts w:eastAsia="DengXian"/>
          <w:sz w:val="28"/>
          <w:szCs w:val="28"/>
        </w:rPr>
        <w:t>ạ</w:t>
      </w:r>
      <w:r>
        <w:rPr>
          <w:rFonts w:eastAsia="DengXian"/>
          <w:sz w:val="28"/>
          <w:szCs w:val="28"/>
        </w:rPr>
        <w:t>ch, nhi</w:t>
      </w:r>
      <w:r>
        <w:rPr>
          <w:rFonts w:eastAsia="DengXian"/>
          <w:sz w:val="28"/>
          <w:szCs w:val="28"/>
        </w:rPr>
        <w:t>ệ</w:t>
      </w:r>
      <w:r>
        <w:rPr>
          <w:rFonts w:eastAsia="DengXian"/>
          <w:sz w:val="28"/>
          <w:szCs w:val="28"/>
        </w:rPr>
        <w:t>m v</w:t>
      </w:r>
      <w:r>
        <w:rPr>
          <w:rFonts w:eastAsia="DengXian"/>
          <w:sz w:val="28"/>
          <w:szCs w:val="28"/>
        </w:rPr>
        <w:t>ụ</w:t>
      </w:r>
      <w:r>
        <w:rPr>
          <w:rFonts w:eastAsia="DengXian"/>
          <w:sz w:val="28"/>
          <w:szCs w:val="28"/>
        </w:rPr>
        <w:t xml:space="preserve"> c</w:t>
      </w:r>
      <w:r>
        <w:rPr>
          <w:rFonts w:eastAsia="DengXian"/>
          <w:sz w:val="28"/>
          <w:szCs w:val="28"/>
        </w:rPr>
        <w:t>ụ</w:t>
      </w:r>
      <w:r>
        <w:rPr>
          <w:rFonts w:eastAsia="DengXian"/>
          <w:sz w:val="28"/>
          <w:szCs w:val="28"/>
        </w:rPr>
        <w:t xml:space="preserve"> th</w:t>
      </w:r>
      <w:r>
        <w:rPr>
          <w:rFonts w:eastAsia="DengXian"/>
          <w:sz w:val="28"/>
          <w:szCs w:val="28"/>
        </w:rPr>
        <w:t>ể</w:t>
      </w:r>
      <w:r>
        <w:rPr>
          <w:rFonts w:eastAsia="DengXian"/>
          <w:sz w:val="28"/>
          <w:szCs w:val="28"/>
        </w:rPr>
        <w:t xml:space="preserve"> đ</w:t>
      </w:r>
      <w:r>
        <w:rPr>
          <w:rFonts w:eastAsia="DengXian"/>
          <w:sz w:val="28"/>
          <w:szCs w:val="28"/>
        </w:rPr>
        <w:t>ể</w:t>
      </w:r>
      <w:r>
        <w:rPr>
          <w:rFonts w:eastAsia="DengXian"/>
          <w:sz w:val="28"/>
          <w:szCs w:val="28"/>
        </w:rPr>
        <w:t xml:space="preserve"> đ</w:t>
      </w:r>
      <w:r>
        <w:rPr>
          <w:rFonts w:eastAsia="DengXian"/>
          <w:sz w:val="28"/>
          <w:szCs w:val="28"/>
        </w:rPr>
        <w:t>ẩ</w:t>
      </w:r>
      <w:r>
        <w:rPr>
          <w:rFonts w:eastAsia="DengXian"/>
          <w:sz w:val="28"/>
          <w:szCs w:val="28"/>
        </w:rPr>
        <w:t>y m</w:t>
      </w:r>
      <w:r>
        <w:rPr>
          <w:rFonts w:eastAsia="DengXian"/>
          <w:sz w:val="28"/>
          <w:szCs w:val="28"/>
        </w:rPr>
        <w:t>ạ</w:t>
      </w:r>
      <w:r>
        <w:rPr>
          <w:rFonts w:eastAsia="DengXian"/>
          <w:sz w:val="28"/>
          <w:szCs w:val="28"/>
        </w:rPr>
        <w:t>nh chuy</w:t>
      </w:r>
      <w:r>
        <w:rPr>
          <w:rFonts w:eastAsia="DengXian"/>
          <w:sz w:val="28"/>
          <w:szCs w:val="28"/>
        </w:rPr>
        <w:t>ể</w:t>
      </w:r>
      <w:r>
        <w:rPr>
          <w:rFonts w:eastAsia="DengXian"/>
          <w:sz w:val="28"/>
          <w:szCs w:val="28"/>
        </w:rPr>
        <w:t>n đ</w:t>
      </w:r>
      <w:r>
        <w:rPr>
          <w:rFonts w:eastAsia="DengXian"/>
          <w:sz w:val="28"/>
          <w:szCs w:val="28"/>
        </w:rPr>
        <w:t>ổ</w:t>
      </w:r>
      <w:r>
        <w:rPr>
          <w:rFonts w:eastAsia="DengXian"/>
          <w:sz w:val="28"/>
          <w:szCs w:val="28"/>
        </w:rPr>
        <w:t>i s</w:t>
      </w:r>
      <w:r>
        <w:rPr>
          <w:rFonts w:eastAsia="DengXian"/>
          <w:sz w:val="28"/>
          <w:szCs w:val="28"/>
        </w:rPr>
        <w:t>ố</w:t>
      </w:r>
      <w:r>
        <w:rPr>
          <w:rFonts w:eastAsia="DengXian"/>
          <w:sz w:val="28"/>
          <w:szCs w:val="28"/>
        </w:rPr>
        <w:t xml:space="preserve"> và phát tri</w:t>
      </w:r>
      <w:r>
        <w:rPr>
          <w:rFonts w:eastAsia="DengXian"/>
          <w:sz w:val="28"/>
          <w:szCs w:val="28"/>
        </w:rPr>
        <w:t>ể</w:t>
      </w:r>
      <w:r>
        <w:rPr>
          <w:rFonts w:eastAsia="DengXian"/>
          <w:sz w:val="28"/>
          <w:szCs w:val="28"/>
        </w:rPr>
        <w:t>n cơ s</w:t>
      </w:r>
      <w:r>
        <w:rPr>
          <w:rFonts w:eastAsia="DengXian"/>
          <w:sz w:val="28"/>
          <w:szCs w:val="28"/>
        </w:rPr>
        <w:t>ở</w:t>
      </w:r>
      <w:r>
        <w:rPr>
          <w:rFonts w:eastAsia="DengXian"/>
          <w:sz w:val="28"/>
          <w:szCs w:val="28"/>
        </w:rPr>
        <w:t xml:space="preserve">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ng</w:t>
      </w:r>
      <w:r>
        <w:rPr>
          <w:rFonts w:eastAsia="DengXian"/>
          <w:sz w:val="28"/>
          <w:szCs w:val="28"/>
        </w:rPr>
        <w:t>ành. Bao g</w:t>
      </w:r>
      <w:r>
        <w:rPr>
          <w:rFonts w:eastAsia="DengXian"/>
          <w:sz w:val="28"/>
          <w:szCs w:val="28"/>
        </w:rPr>
        <w:t>ồ</w:t>
      </w:r>
      <w:r>
        <w:rPr>
          <w:rFonts w:eastAsia="DengXian"/>
          <w:sz w:val="28"/>
          <w:szCs w:val="28"/>
        </w:rPr>
        <w:t>m:</w:t>
      </w:r>
    </w:p>
    <w:p w:rsidR="001F0EEF" w:rsidRDefault="009E2C7D">
      <w:pPr>
        <w:spacing w:before="60" w:after="60"/>
        <w:ind w:firstLine="720"/>
        <w:jc w:val="both"/>
        <w:rPr>
          <w:rFonts w:eastAsia="DengXian"/>
          <w:sz w:val="28"/>
          <w:szCs w:val="28"/>
        </w:rPr>
      </w:pPr>
      <w:r>
        <w:rPr>
          <w:rFonts w:eastAsia="DengXian"/>
          <w:sz w:val="28"/>
          <w:szCs w:val="28"/>
        </w:rPr>
        <w:t>- Quy</w:t>
      </w:r>
      <w:r>
        <w:rPr>
          <w:rFonts w:eastAsia="DengXian"/>
          <w:sz w:val="28"/>
          <w:szCs w:val="28"/>
        </w:rPr>
        <w:t>ế</w:t>
      </w:r>
      <w:r>
        <w:rPr>
          <w:rFonts w:eastAsia="DengXian"/>
          <w:sz w:val="28"/>
          <w:szCs w:val="28"/>
        </w:rPr>
        <w:t>t đ</w:t>
      </w:r>
      <w:r>
        <w:rPr>
          <w:rFonts w:eastAsia="DengXian"/>
          <w:sz w:val="28"/>
          <w:szCs w:val="28"/>
        </w:rPr>
        <w:t>ị</w:t>
      </w:r>
      <w:r>
        <w:rPr>
          <w:rFonts w:eastAsia="DengXian"/>
          <w:sz w:val="28"/>
          <w:szCs w:val="28"/>
        </w:rPr>
        <w:t>nh s</w:t>
      </w:r>
      <w:r>
        <w:rPr>
          <w:rFonts w:eastAsia="DengXian"/>
          <w:sz w:val="28"/>
          <w:szCs w:val="28"/>
        </w:rPr>
        <w:t>ố</w:t>
      </w:r>
      <w:r>
        <w:rPr>
          <w:rFonts w:eastAsia="DengXian"/>
          <w:sz w:val="28"/>
          <w:szCs w:val="28"/>
        </w:rPr>
        <w:t xml:space="preserve"> 4153/QĐ-BGDĐT ngày 25/12/2024 ban hành K</w:t>
      </w:r>
      <w:r>
        <w:rPr>
          <w:rFonts w:eastAsia="DengXian"/>
          <w:sz w:val="28"/>
          <w:szCs w:val="28"/>
        </w:rPr>
        <w:t>ế</w:t>
      </w:r>
      <w:r>
        <w:rPr>
          <w:rFonts w:eastAsia="DengXian"/>
          <w:sz w:val="28"/>
          <w:szCs w:val="28"/>
        </w:rPr>
        <w:t xml:space="preserve"> ho</w:t>
      </w:r>
      <w:r>
        <w:rPr>
          <w:rFonts w:eastAsia="DengXian"/>
          <w:sz w:val="28"/>
          <w:szCs w:val="28"/>
        </w:rPr>
        <w:t>ạ</w:t>
      </w:r>
      <w:r>
        <w:rPr>
          <w:rFonts w:eastAsia="DengXian"/>
          <w:sz w:val="28"/>
          <w:szCs w:val="28"/>
        </w:rPr>
        <w:t xml:space="preserve">ch </w:t>
      </w:r>
      <w:r>
        <w:rPr>
          <w:rFonts w:eastAsia="DengXian"/>
          <w:sz w:val="28"/>
          <w:szCs w:val="28"/>
        </w:rPr>
        <w:t>ứ</w:t>
      </w:r>
      <w:r>
        <w:rPr>
          <w:rFonts w:eastAsia="DengXian"/>
          <w:sz w:val="28"/>
          <w:szCs w:val="28"/>
        </w:rPr>
        <w:t>ng d</w:t>
      </w:r>
      <w:r>
        <w:rPr>
          <w:rFonts w:eastAsia="DengXian"/>
          <w:sz w:val="28"/>
          <w:szCs w:val="28"/>
        </w:rPr>
        <w:t>ụ</w:t>
      </w:r>
      <w:r>
        <w:rPr>
          <w:rFonts w:eastAsia="DengXian"/>
          <w:sz w:val="28"/>
          <w:szCs w:val="28"/>
        </w:rPr>
        <w:t>ng công ngh</w:t>
      </w:r>
      <w:r>
        <w:rPr>
          <w:rFonts w:eastAsia="DengXian"/>
          <w:sz w:val="28"/>
          <w:szCs w:val="28"/>
        </w:rPr>
        <w:t>ệ</w:t>
      </w:r>
      <w:r>
        <w:rPr>
          <w:rFonts w:eastAsia="DengXian"/>
          <w:sz w:val="28"/>
          <w:szCs w:val="28"/>
        </w:rPr>
        <w:t xml:space="preserve"> thông tin, chuy</w:t>
      </w:r>
      <w:r>
        <w:rPr>
          <w:rFonts w:eastAsia="DengXian"/>
          <w:sz w:val="28"/>
          <w:szCs w:val="28"/>
        </w:rPr>
        <w:t>ể</w:t>
      </w:r>
      <w:r>
        <w:rPr>
          <w:rFonts w:eastAsia="DengXian"/>
          <w:sz w:val="28"/>
          <w:szCs w:val="28"/>
        </w:rPr>
        <w:t>n đ</w:t>
      </w:r>
      <w:r>
        <w:rPr>
          <w:rFonts w:eastAsia="DengXian"/>
          <w:sz w:val="28"/>
          <w:szCs w:val="28"/>
        </w:rPr>
        <w:t>ổ</w:t>
      </w:r>
      <w:r>
        <w:rPr>
          <w:rFonts w:eastAsia="DengXian"/>
          <w:sz w:val="28"/>
          <w:szCs w:val="28"/>
        </w:rPr>
        <w:t>i s</w:t>
      </w:r>
      <w:r>
        <w:rPr>
          <w:rFonts w:eastAsia="DengXian"/>
          <w:sz w:val="28"/>
          <w:szCs w:val="28"/>
        </w:rPr>
        <w:t>ố</w:t>
      </w:r>
      <w:r>
        <w:rPr>
          <w:rFonts w:eastAsia="DengXian"/>
          <w:sz w:val="28"/>
          <w:szCs w:val="28"/>
        </w:rPr>
        <w:t xml:space="preserve"> năm 2025;</w:t>
      </w:r>
    </w:p>
    <w:p w:rsidR="001F0EEF" w:rsidRDefault="009E2C7D">
      <w:pPr>
        <w:spacing w:before="60" w:after="60"/>
        <w:ind w:firstLine="720"/>
        <w:jc w:val="both"/>
        <w:rPr>
          <w:rFonts w:eastAsia="DengXian"/>
          <w:sz w:val="28"/>
          <w:szCs w:val="28"/>
        </w:rPr>
      </w:pPr>
      <w:r>
        <w:rPr>
          <w:rFonts w:eastAsia="DengXian"/>
          <w:sz w:val="28"/>
          <w:szCs w:val="28"/>
        </w:rPr>
        <w:t>- Quy</w:t>
      </w:r>
      <w:r>
        <w:rPr>
          <w:rFonts w:eastAsia="DengXian"/>
          <w:sz w:val="28"/>
          <w:szCs w:val="28"/>
        </w:rPr>
        <w:t>ế</w:t>
      </w:r>
      <w:r>
        <w:rPr>
          <w:rFonts w:eastAsia="DengXian"/>
          <w:sz w:val="28"/>
          <w:szCs w:val="28"/>
        </w:rPr>
        <w:t>t đ</w:t>
      </w:r>
      <w:r>
        <w:rPr>
          <w:rFonts w:eastAsia="DengXian"/>
          <w:sz w:val="28"/>
          <w:szCs w:val="28"/>
        </w:rPr>
        <w:t>ị</w:t>
      </w:r>
      <w:r>
        <w:rPr>
          <w:rFonts w:eastAsia="DengXian"/>
          <w:sz w:val="28"/>
          <w:szCs w:val="28"/>
        </w:rPr>
        <w:t>nh s</w:t>
      </w:r>
      <w:r>
        <w:rPr>
          <w:rFonts w:eastAsia="DengXian"/>
          <w:sz w:val="28"/>
          <w:szCs w:val="28"/>
        </w:rPr>
        <w:t>ố</w:t>
      </w:r>
      <w:r>
        <w:rPr>
          <w:rFonts w:eastAsia="DengXian"/>
          <w:sz w:val="28"/>
          <w:szCs w:val="28"/>
        </w:rPr>
        <w:t xml:space="preserve"> 339/QĐ-BGDĐT ngày 07/02/2025 phê duy</w:t>
      </w:r>
      <w:r>
        <w:rPr>
          <w:rFonts w:eastAsia="DengXian"/>
          <w:sz w:val="28"/>
          <w:szCs w:val="28"/>
        </w:rPr>
        <w:t>ệ</w:t>
      </w:r>
      <w:r>
        <w:rPr>
          <w:rFonts w:eastAsia="DengXian"/>
          <w:sz w:val="28"/>
          <w:szCs w:val="28"/>
        </w:rPr>
        <w:t>t nhi</w:t>
      </w:r>
      <w:r>
        <w:rPr>
          <w:rFonts w:eastAsia="DengXian"/>
          <w:sz w:val="28"/>
          <w:szCs w:val="28"/>
        </w:rPr>
        <w:t>ệ</w:t>
      </w:r>
      <w:r>
        <w:rPr>
          <w:rFonts w:eastAsia="DengXian"/>
          <w:sz w:val="28"/>
          <w:szCs w:val="28"/>
        </w:rPr>
        <w:t>m v</w:t>
      </w:r>
      <w:r>
        <w:rPr>
          <w:rFonts w:eastAsia="DengXian"/>
          <w:sz w:val="28"/>
          <w:szCs w:val="28"/>
        </w:rPr>
        <w:t>ụ</w:t>
      </w:r>
      <w:r>
        <w:rPr>
          <w:rFonts w:eastAsia="DengXian"/>
          <w:sz w:val="28"/>
          <w:szCs w:val="28"/>
        </w:rPr>
        <w:t xml:space="preserve"> tri</w:t>
      </w:r>
      <w:r>
        <w:rPr>
          <w:rFonts w:eastAsia="DengXian"/>
          <w:sz w:val="28"/>
          <w:szCs w:val="28"/>
        </w:rPr>
        <w:t>ể</w:t>
      </w:r>
      <w:r>
        <w:rPr>
          <w:rFonts w:eastAsia="DengXian"/>
          <w:sz w:val="28"/>
          <w:szCs w:val="28"/>
        </w:rPr>
        <w:t>n khai Đ</w:t>
      </w:r>
      <w:r>
        <w:rPr>
          <w:rFonts w:eastAsia="DengXian"/>
          <w:sz w:val="28"/>
          <w:szCs w:val="28"/>
        </w:rPr>
        <w:t>ề</w:t>
      </w:r>
      <w:r>
        <w:rPr>
          <w:rFonts w:eastAsia="DengXian"/>
          <w:sz w:val="28"/>
          <w:szCs w:val="28"/>
        </w:rPr>
        <w:t xml:space="preserve"> án 06 trong năm 2025;</w:t>
      </w:r>
    </w:p>
    <w:p w:rsidR="001F0EEF" w:rsidRDefault="009E2C7D">
      <w:pPr>
        <w:spacing w:before="60" w:after="60"/>
        <w:ind w:firstLine="720"/>
        <w:jc w:val="both"/>
        <w:rPr>
          <w:rFonts w:eastAsia="DengXian"/>
          <w:sz w:val="28"/>
          <w:szCs w:val="28"/>
        </w:rPr>
      </w:pPr>
      <w:r>
        <w:rPr>
          <w:rFonts w:eastAsia="DengXian"/>
          <w:sz w:val="28"/>
          <w:szCs w:val="28"/>
        </w:rPr>
        <w:t>- Quy</w:t>
      </w:r>
      <w:r>
        <w:rPr>
          <w:rFonts w:eastAsia="DengXian"/>
          <w:sz w:val="28"/>
          <w:szCs w:val="28"/>
        </w:rPr>
        <w:t>ế</w:t>
      </w:r>
      <w:r>
        <w:rPr>
          <w:rFonts w:eastAsia="DengXian"/>
          <w:sz w:val="28"/>
          <w:szCs w:val="28"/>
        </w:rPr>
        <w:t>t đ</w:t>
      </w:r>
      <w:r>
        <w:rPr>
          <w:rFonts w:eastAsia="DengXian"/>
          <w:sz w:val="28"/>
          <w:szCs w:val="28"/>
        </w:rPr>
        <w:t>ị</w:t>
      </w:r>
      <w:r>
        <w:rPr>
          <w:rFonts w:eastAsia="DengXian"/>
          <w:sz w:val="28"/>
          <w:szCs w:val="28"/>
        </w:rPr>
        <w:t>nh s</w:t>
      </w:r>
      <w:r>
        <w:rPr>
          <w:rFonts w:eastAsia="DengXian"/>
          <w:sz w:val="28"/>
          <w:szCs w:val="28"/>
        </w:rPr>
        <w:t>ố</w:t>
      </w:r>
      <w:r>
        <w:rPr>
          <w:rFonts w:eastAsia="DengXian"/>
          <w:sz w:val="28"/>
          <w:szCs w:val="28"/>
        </w:rPr>
        <w:t xml:space="preserve"> 1358/QĐ-</w:t>
      </w:r>
      <w:r>
        <w:rPr>
          <w:rFonts w:eastAsia="DengXian"/>
          <w:sz w:val="28"/>
          <w:szCs w:val="28"/>
        </w:rPr>
        <w:t>BGDĐT ngày 16/5/2025 ban hành K</w:t>
      </w:r>
      <w:r>
        <w:rPr>
          <w:rFonts w:eastAsia="DengXian"/>
          <w:sz w:val="28"/>
          <w:szCs w:val="28"/>
        </w:rPr>
        <w:t>ế</w:t>
      </w:r>
      <w:r>
        <w:rPr>
          <w:rFonts w:eastAsia="DengXian"/>
          <w:sz w:val="28"/>
          <w:szCs w:val="28"/>
        </w:rPr>
        <w:t xml:space="preserve"> ho</w:t>
      </w:r>
      <w:r>
        <w:rPr>
          <w:rFonts w:eastAsia="DengXian"/>
          <w:sz w:val="28"/>
          <w:szCs w:val="28"/>
        </w:rPr>
        <w:t>ạ</w:t>
      </w:r>
      <w:r>
        <w:rPr>
          <w:rFonts w:eastAsia="DengXian"/>
          <w:sz w:val="28"/>
          <w:szCs w:val="28"/>
        </w:rPr>
        <w:t>ch th</w:t>
      </w:r>
      <w:r>
        <w:rPr>
          <w:rFonts w:eastAsia="DengXian"/>
          <w:sz w:val="28"/>
          <w:szCs w:val="28"/>
        </w:rPr>
        <w:t>ự</w:t>
      </w:r>
      <w:r>
        <w:rPr>
          <w:rFonts w:eastAsia="DengXian"/>
          <w:sz w:val="28"/>
          <w:szCs w:val="28"/>
        </w:rPr>
        <w:t>c hi</w:t>
      </w:r>
      <w:r>
        <w:rPr>
          <w:rFonts w:eastAsia="DengXian"/>
          <w:sz w:val="28"/>
          <w:szCs w:val="28"/>
        </w:rPr>
        <w:t>ệ</w:t>
      </w:r>
      <w:r>
        <w:rPr>
          <w:rFonts w:eastAsia="DengXian"/>
          <w:sz w:val="28"/>
          <w:szCs w:val="28"/>
        </w:rPr>
        <w:t>n Ngh</w:t>
      </w:r>
      <w:r>
        <w:rPr>
          <w:rFonts w:eastAsia="DengXian"/>
          <w:sz w:val="28"/>
          <w:szCs w:val="28"/>
        </w:rPr>
        <w:t>ị</w:t>
      </w:r>
      <w:r>
        <w:rPr>
          <w:rFonts w:eastAsia="DengXian"/>
          <w:sz w:val="28"/>
          <w:szCs w:val="28"/>
        </w:rPr>
        <w:t xml:space="preserve"> quy</w:t>
      </w:r>
      <w:r>
        <w:rPr>
          <w:rFonts w:eastAsia="DengXian"/>
          <w:sz w:val="28"/>
          <w:szCs w:val="28"/>
        </w:rPr>
        <w:t>ế</w:t>
      </w:r>
      <w:r>
        <w:rPr>
          <w:rFonts w:eastAsia="DengXian"/>
          <w:sz w:val="28"/>
          <w:szCs w:val="28"/>
        </w:rPr>
        <w:t>t s</w:t>
      </w:r>
      <w:r>
        <w:rPr>
          <w:rFonts w:eastAsia="DengXian"/>
          <w:sz w:val="28"/>
          <w:szCs w:val="28"/>
        </w:rPr>
        <w:t>ố</w:t>
      </w:r>
      <w:r>
        <w:rPr>
          <w:rFonts w:eastAsia="DengXian"/>
          <w:sz w:val="28"/>
          <w:szCs w:val="28"/>
        </w:rPr>
        <w:t xml:space="preserve"> 71/NQ-CP ngày 01/4/2025 c</w:t>
      </w:r>
      <w:r>
        <w:rPr>
          <w:rFonts w:eastAsia="DengXian"/>
          <w:sz w:val="28"/>
          <w:szCs w:val="28"/>
        </w:rPr>
        <w:t>ủ</w:t>
      </w:r>
      <w:r>
        <w:rPr>
          <w:rFonts w:eastAsia="DengXian"/>
          <w:sz w:val="28"/>
          <w:szCs w:val="28"/>
        </w:rPr>
        <w:t>a Chính ph</w:t>
      </w:r>
      <w:r>
        <w:rPr>
          <w:rFonts w:eastAsia="DengXian"/>
          <w:sz w:val="28"/>
          <w:szCs w:val="28"/>
        </w:rPr>
        <w:t>ủ</w:t>
      </w:r>
      <w:r>
        <w:rPr>
          <w:rFonts w:eastAsia="DengXian"/>
          <w:sz w:val="28"/>
          <w:szCs w:val="28"/>
        </w:rPr>
        <w:t>.</w:t>
      </w:r>
    </w:p>
    <w:p w:rsidR="0033482D" w:rsidRPr="0005491C" w:rsidRDefault="0033482D" w:rsidP="0005491C">
      <w:pPr>
        <w:spacing w:before="60" w:after="60"/>
        <w:ind w:firstLine="720"/>
        <w:jc w:val="both"/>
        <w:rPr>
          <w:rFonts w:eastAsia="DengXian"/>
          <w:sz w:val="28"/>
          <w:szCs w:val="28"/>
        </w:rPr>
      </w:pPr>
      <w:r w:rsidRPr="0005491C">
        <w:rPr>
          <w:rFonts w:eastAsia="DengXian"/>
          <w:sz w:val="28"/>
          <w:szCs w:val="28"/>
        </w:rPr>
        <w:t>- Quyết định số 2207/QĐ-BGDĐT ngày 01/8/2025 về việc ban hành Quy định kỹ thuật về dữ liệu tuyển sinh đầu cấp giáo dục phổ thông;</w:t>
      </w:r>
    </w:p>
    <w:p w:rsidR="001F0EEF" w:rsidRDefault="009E2C7D">
      <w:pPr>
        <w:spacing w:before="60" w:after="60"/>
        <w:ind w:firstLine="720"/>
        <w:jc w:val="both"/>
        <w:rPr>
          <w:rFonts w:eastAsia="DengXian"/>
          <w:sz w:val="28"/>
          <w:szCs w:val="28"/>
        </w:rPr>
      </w:pPr>
      <w:r>
        <w:rPr>
          <w:rFonts w:eastAsia="DengXian"/>
          <w:sz w:val="28"/>
          <w:szCs w:val="28"/>
        </w:rPr>
        <w:t>Như v</w:t>
      </w:r>
      <w:r>
        <w:rPr>
          <w:rFonts w:eastAsia="DengXian"/>
          <w:sz w:val="28"/>
          <w:szCs w:val="28"/>
        </w:rPr>
        <w:t>ậ</w:t>
      </w:r>
      <w:r>
        <w:rPr>
          <w:rFonts w:eastAsia="DengXian"/>
          <w:sz w:val="28"/>
          <w:szCs w:val="28"/>
        </w:rPr>
        <w:t>y, môi trư</w:t>
      </w:r>
      <w:r>
        <w:rPr>
          <w:rFonts w:eastAsia="DengXian"/>
          <w:sz w:val="28"/>
          <w:szCs w:val="28"/>
        </w:rPr>
        <w:t>ờ</w:t>
      </w:r>
      <w:r>
        <w:rPr>
          <w:rFonts w:eastAsia="DengXian"/>
          <w:sz w:val="28"/>
          <w:szCs w:val="28"/>
        </w:rPr>
        <w:t>ng pháp lý, t</w:t>
      </w:r>
      <w:r>
        <w:rPr>
          <w:rFonts w:eastAsia="DengXian"/>
          <w:sz w:val="28"/>
          <w:szCs w:val="28"/>
        </w:rPr>
        <w:t>ổ</w:t>
      </w:r>
      <w:r>
        <w:rPr>
          <w:rFonts w:eastAsia="DengXian"/>
          <w:sz w:val="28"/>
          <w:szCs w:val="28"/>
        </w:rPr>
        <w:t xml:space="preserve"> ch</w:t>
      </w:r>
      <w:r>
        <w:rPr>
          <w:rFonts w:eastAsia="DengXian"/>
          <w:sz w:val="28"/>
          <w:szCs w:val="28"/>
        </w:rPr>
        <w:t>ứ</w:t>
      </w:r>
      <w:r>
        <w:rPr>
          <w:rFonts w:eastAsia="DengXian"/>
          <w:sz w:val="28"/>
          <w:szCs w:val="28"/>
        </w:rPr>
        <w:t>c và nh</w:t>
      </w:r>
      <w:r>
        <w:rPr>
          <w:rFonts w:eastAsia="DengXian"/>
          <w:sz w:val="28"/>
          <w:szCs w:val="28"/>
        </w:rPr>
        <w:t>ậ</w:t>
      </w:r>
      <w:r>
        <w:rPr>
          <w:rFonts w:eastAsia="DengXian"/>
          <w:sz w:val="28"/>
          <w:szCs w:val="28"/>
        </w:rPr>
        <w:t>n th</w:t>
      </w:r>
      <w:r>
        <w:rPr>
          <w:rFonts w:eastAsia="DengXian"/>
          <w:sz w:val="28"/>
          <w:szCs w:val="28"/>
        </w:rPr>
        <w:t>ứ</w:t>
      </w:r>
      <w:r>
        <w:rPr>
          <w:rFonts w:eastAsia="DengXian"/>
          <w:sz w:val="28"/>
          <w:szCs w:val="28"/>
        </w:rPr>
        <w:t>c đã h</w:t>
      </w:r>
      <w:r>
        <w:rPr>
          <w:rFonts w:eastAsia="DengXian"/>
          <w:sz w:val="28"/>
          <w:szCs w:val="28"/>
        </w:rPr>
        <w:t>ộ</w:t>
      </w:r>
      <w:r>
        <w:rPr>
          <w:rFonts w:eastAsia="DengXian"/>
          <w:sz w:val="28"/>
          <w:szCs w:val="28"/>
        </w:rPr>
        <w:t>i đ</w:t>
      </w:r>
      <w:r>
        <w:rPr>
          <w:rFonts w:eastAsia="DengXian"/>
          <w:sz w:val="28"/>
          <w:szCs w:val="28"/>
        </w:rPr>
        <w:t>ủ</w:t>
      </w:r>
      <w:r>
        <w:rPr>
          <w:rFonts w:eastAsia="DengXian"/>
          <w:sz w:val="28"/>
          <w:szCs w:val="28"/>
        </w:rPr>
        <w:t xml:space="preserve"> đi</w:t>
      </w:r>
      <w:r>
        <w:rPr>
          <w:rFonts w:eastAsia="DengXian"/>
          <w:sz w:val="28"/>
          <w:szCs w:val="28"/>
        </w:rPr>
        <w:t>ề</w:t>
      </w:r>
      <w:r>
        <w:rPr>
          <w:rFonts w:eastAsia="DengXian"/>
          <w:sz w:val="28"/>
          <w:szCs w:val="28"/>
        </w:rPr>
        <w:t>u ki</w:t>
      </w:r>
      <w:r>
        <w:rPr>
          <w:rFonts w:eastAsia="DengXian"/>
          <w:sz w:val="28"/>
          <w:szCs w:val="28"/>
        </w:rPr>
        <w:t>ệ</w:t>
      </w:r>
      <w:r>
        <w:rPr>
          <w:rFonts w:eastAsia="DengXian"/>
          <w:sz w:val="28"/>
          <w:szCs w:val="28"/>
        </w:rPr>
        <w:t>n đ</w:t>
      </w:r>
      <w:r>
        <w:rPr>
          <w:rFonts w:eastAsia="DengXian"/>
          <w:sz w:val="28"/>
          <w:szCs w:val="28"/>
        </w:rPr>
        <w:t>ể</w:t>
      </w:r>
      <w:r>
        <w:rPr>
          <w:rFonts w:eastAsia="DengXian"/>
          <w:sz w:val="28"/>
          <w:szCs w:val="28"/>
        </w:rPr>
        <w:t xml:space="preserve"> ban hành Ngh</w:t>
      </w:r>
      <w:r>
        <w:rPr>
          <w:rFonts w:eastAsia="DengXian"/>
          <w:sz w:val="28"/>
          <w:szCs w:val="28"/>
        </w:rPr>
        <w:t>ị</w:t>
      </w:r>
      <w:r>
        <w:rPr>
          <w:rFonts w:eastAsia="DengXian"/>
          <w:sz w:val="28"/>
          <w:szCs w:val="28"/>
        </w:rPr>
        <w:t xml:space="preserve"> đ</w:t>
      </w:r>
      <w:r>
        <w:rPr>
          <w:rFonts w:eastAsia="DengXian"/>
          <w:sz w:val="28"/>
          <w:szCs w:val="28"/>
        </w:rPr>
        <w:t>ị</w:t>
      </w:r>
      <w:r>
        <w:rPr>
          <w:rFonts w:eastAsia="DengXian"/>
          <w:sz w:val="28"/>
          <w:szCs w:val="28"/>
        </w:rPr>
        <w:t>nh v</w:t>
      </w:r>
      <w:r>
        <w:rPr>
          <w:rFonts w:eastAsia="DengXian"/>
          <w:sz w:val="28"/>
          <w:szCs w:val="28"/>
        </w:rPr>
        <w:t>ề</w:t>
      </w:r>
      <w:r>
        <w:rPr>
          <w:rFonts w:eastAsia="DengXian"/>
          <w:sz w:val="28"/>
          <w:szCs w:val="28"/>
        </w:rPr>
        <w:t xml:space="preserve"> qu</w:t>
      </w:r>
      <w:r>
        <w:rPr>
          <w:rFonts w:eastAsia="DengXian"/>
          <w:sz w:val="28"/>
          <w:szCs w:val="28"/>
        </w:rPr>
        <w:t>ả</w:t>
      </w:r>
      <w:r>
        <w:rPr>
          <w:rFonts w:eastAsia="DengXian"/>
          <w:sz w:val="28"/>
          <w:szCs w:val="28"/>
        </w:rPr>
        <w:t>n lý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Vi</w:t>
      </w:r>
      <w:r>
        <w:rPr>
          <w:rFonts w:eastAsia="DengXian"/>
          <w:sz w:val="28"/>
          <w:szCs w:val="28"/>
        </w:rPr>
        <w:t>ệ</w:t>
      </w:r>
      <w:r>
        <w:rPr>
          <w:rFonts w:eastAsia="DengXian"/>
          <w:sz w:val="28"/>
          <w:szCs w:val="28"/>
        </w:rPr>
        <w:t>c xây d</w:t>
      </w:r>
      <w:r>
        <w:rPr>
          <w:rFonts w:eastAsia="DengXian"/>
          <w:sz w:val="28"/>
          <w:szCs w:val="28"/>
        </w:rPr>
        <w:t>ự</w:t>
      </w:r>
      <w:r>
        <w:rPr>
          <w:rFonts w:eastAsia="DengXian"/>
          <w:sz w:val="28"/>
          <w:szCs w:val="28"/>
        </w:rPr>
        <w:t>ng Ngh</w:t>
      </w:r>
      <w:r>
        <w:rPr>
          <w:rFonts w:eastAsia="DengXian"/>
          <w:sz w:val="28"/>
          <w:szCs w:val="28"/>
        </w:rPr>
        <w:t>ị</w:t>
      </w:r>
      <w:r>
        <w:rPr>
          <w:rFonts w:eastAsia="DengXian"/>
          <w:sz w:val="28"/>
          <w:szCs w:val="28"/>
        </w:rPr>
        <w:t xml:space="preserve"> đ</w:t>
      </w:r>
      <w:r>
        <w:rPr>
          <w:rFonts w:eastAsia="DengXian"/>
          <w:sz w:val="28"/>
          <w:szCs w:val="28"/>
        </w:rPr>
        <w:t>ị</w:t>
      </w:r>
      <w:r>
        <w:rPr>
          <w:rFonts w:eastAsia="DengXian"/>
          <w:sz w:val="28"/>
          <w:szCs w:val="28"/>
        </w:rPr>
        <w:t>n</w:t>
      </w:r>
      <w:r>
        <w:rPr>
          <w:rFonts w:eastAsia="DengXian"/>
          <w:sz w:val="28"/>
          <w:szCs w:val="28"/>
        </w:rPr>
        <w:t>h là bư</w:t>
      </w:r>
      <w:r>
        <w:rPr>
          <w:rFonts w:eastAsia="DengXian"/>
          <w:sz w:val="28"/>
          <w:szCs w:val="28"/>
        </w:rPr>
        <w:t>ớ</w:t>
      </w:r>
      <w:r>
        <w:rPr>
          <w:rFonts w:eastAsia="DengXian"/>
          <w:sz w:val="28"/>
          <w:szCs w:val="28"/>
        </w:rPr>
        <w:t>c hoàn thi</w:t>
      </w:r>
      <w:r>
        <w:rPr>
          <w:rFonts w:eastAsia="DengXian"/>
          <w:sz w:val="28"/>
          <w:szCs w:val="28"/>
        </w:rPr>
        <w:t>ệ</w:t>
      </w:r>
      <w:r>
        <w:rPr>
          <w:rFonts w:eastAsia="DengXian"/>
          <w:sz w:val="28"/>
          <w:szCs w:val="28"/>
        </w:rPr>
        <w:t>n th</w:t>
      </w:r>
      <w:r>
        <w:rPr>
          <w:rFonts w:eastAsia="DengXian"/>
          <w:sz w:val="28"/>
          <w:szCs w:val="28"/>
        </w:rPr>
        <w:t>ể</w:t>
      </w:r>
      <w:r>
        <w:rPr>
          <w:rFonts w:eastAsia="DengXian"/>
          <w:sz w:val="28"/>
          <w:szCs w:val="28"/>
        </w:rPr>
        <w:t xml:space="preserve"> ch</w:t>
      </w:r>
      <w:r>
        <w:rPr>
          <w:rFonts w:eastAsia="DengXian"/>
          <w:sz w:val="28"/>
          <w:szCs w:val="28"/>
        </w:rPr>
        <w:t>ế</w:t>
      </w:r>
      <w:r>
        <w:rPr>
          <w:rFonts w:eastAsia="DengXian"/>
          <w:sz w:val="28"/>
          <w:szCs w:val="28"/>
        </w:rPr>
        <w:t xml:space="preserve"> c</w:t>
      </w:r>
      <w:r>
        <w:rPr>
          <w:rFonts w:eastAsia="DengXian"/>
          <w:sz w:val="28"/>
          <w:szCs w:val="28"/>
        </w:rPr>
        <w:t>ầ</w:t>
      </w:r>
      <w:r>
        <w:rPr>
          <w:rFonts w:eastAsia="DengXian"/>
          <w:sz w:val="28"/>
          <w:szCs w:val="28"/>
        </w:rPr>
        <w:t>n thi</w:t>
      </w:r>
      <w:r>
        <w:rPr>
          <w:rFonts w:eastAsia="DengXian"/>
          <w:sz w:val="28"/>
          <w:szCs w:val="28"/>
        </w:rPr>
        <w:t>ế</w:t>
      </w:r>
      <w:r>
        <w:rPr>
          <w:rFonts w:eastAsia="DengXian"/>
          <w:sz w:val="28"/>
          <w:szCs w:val="28"/>
        </w:rPr>
        <w:t>t, b</w:t>
      </w:r>
      <w:r>
        <w:rPr>
          <w:rFonts w:eastAsia="DengXian"/>
          <w:sz w:val="28"/>
          <w:szCs w:val="28"/>
        </w:rPr>
        <w:t>ả</w:t>
      </w:r>
      <w:r>
        <w:rPr>
          <w:rFonts w:eastAsia="DengXian"/>
          <w:sz w:val="28"/>
          <w:szCs w:val="28"/>
        </w:rPr>
        <w:t>o đ</w:t>
      </w:r>
      <w:r>
        <w:rPr>
          <w:rFonts w:eastAsia="DengXian"/>
          <w:sz w:val="28"/>
          <w:szCs w:val="28"/>
        </w:rPr>
        <w:t>ả</w:t>
      </w:r>
      <w:r>
        <w:rPr>
          <w:rFonts w:eastAsia="DengXian"/>
          <w:sz w:val="28"/>
          <w:szCs w:val="28"/>
        </w:rPr>
        <w:t>m tính th</w:t>
      </w:r>
      <w:r>
        <w:rPr>
          <w:rFonts w:eastAsia="DengXian"/>
          <w:sz w:val="28"/>
          <w:szCs w:val="28"/>
        </w:rPr>
        <w:t>ố</w:t>
      </w:r>
      <w:r>
        <w:rPr>
          <w:rFonts w:eastAsia="DengXian"/>
          <w:sz w:val="28"/>
          <w:szCs w:val="28"/>
        </w:rPr>
        <w:t>ng nh</w:t>
      </w:r>
      <w:r>
        <w:rPr>
          <w:rFonts w:eastAsia="DengXian"/>
          <w:sz w:val="28"/>
          <w:szCs w:val="28"/>
        </w:rPr>
        <w:t>ấ</w:t>
      </w:r>
      <w:r>
        <w:rPr>
          <w:rFonts w:eastAsia="DengXian"/>
          <w:sz w:val="28"/>
          <w:szCs w:val="28"/>
        </w:rPr>
        <w:t>t, pháp lý và hi</w:t>
      </w:r>
      <w:r>
        <w:rPr>
          <w:rFonts w:eastAsia="DengXian"/>
          <w:sz w:val="28"/>
          <w:szCs w:val="28"/>
        </w:rPr>
        <w:t>ệ</w:t>
      </w:r>
      <w:r>
        <w:rPr>
          <w:rFonts w:eastAsia="DengXian"/>
          <w:sz w:val="28"/>
          <w:szCs w:val="28"/>
        </w:rPr>
        <w:t>u l</w:t>
      </w:r>
      <w:r>
        <w:rPr>
          <w:rFonts w:eastAsia="DengXian"/>
          <w:sz w:val="28"/>
          <w:szCs w:val="28"/>
        </w:rPr>
        <w:t>ự</w:t>
      </w:r>
      <w:r>
        <w:rPr>
          <w:rFonts w:eastAsia="DengXian"/>
          <w:sz w:val="28"/>
          <w:szCs w:val="28"/>
        </w:rPr>
        <w:t>c trong tri</w:t>
      </w:r>
      <w:r>
        <w:rPr>
          <w:rFonts w:eastAsia="DengXian"/>
          <w:sz w:val="28"/>
          <w:szCs w:val="28"/>
        </w:rPr>
        <w:t>ể</w:t>
      </w:r>
      <w:r>
        <w:rPr>
          <w:rFonts w:eastAsia="DengXian"/>
          <w:sz w:val="28"/>
          <w:szCs w:val="28"/>
        </w:rPr>
        <w:t>n khai chuy</w:t>
      </w:r>
      <w:r>
        <w:rPr>
          <w:rFonts w:eastAsia="DengXian"/>
          <w:sz w:val="28"/>
          <w:szCs w:val="28"/>
        </w:rPr>
        <w:t>ể</w:t>
      </w:r>
      <w:r>
        <w:rPr>
          <w:rFonts w:eastAsia="DengXian"/>
          <w:sz w:val="28"/>
          <w:szCs w:val="28"/>
        </w:rPr>
        <w:t>n đ</w:t>
      </w:r>
      <w:r>
        <w:rPr>
          <w:rFonts w:eastAsia="DengXian"/>
          <w:sz w:val="28"/>
          <w:szCs w:val="28"/>
        </w:rPr>
        <w:t>ổ</w:t>
      </w:r>
      <w:r>
        <w:rPr>
          <w:rFonts w:eastAsia="DengXian"/>
          <w:sz w:val="28"/>
          <w:szCs w:val="28"/>
        </w:rPr>
        <w:t>i s</w:t>
      </w:r>
      <w:r>
        <w:rPr>
          <w:rFonts w:eastAsia="DengXian"/>
          <w:sz w:val="28"/>
          <w:szCs w:val="28"/>
        </w:rPr>
        <w:t>ố</w:t>
      </w:r>
      <w:r>
        <w:rPr>
          <w:rFonts w:eastAsia="DengXian"/>
          <w:sz w:val="28"/>
          <w:szCs w:val="28"/>
        </w:rPr>
        <w:t>, xây d</w:t>
      </w:r>
      <w:r>
        <w:rPr>
          <w:rFonts w:eastAsia="DengXian"/>
          <w:sz w:val="28"/>
          <w:szCs w:val="28"/>
        </w:rPr>
        <w:t>ự</w:t>
      </w:r>
      <w:r>
        <w:rPr>
          <w:rFonts w:eastAsia="DengXian"/>
          <w:sz w:val="28"/>
          <w:szCs w:val="28"/>
        </w:rPr>
        <w:t>ng Cơ s</w:t>
      </w:r>
      <w:r>
        <w:rPr>
          <w:rFonts w:eastAsia="DengXian"/>
          <w:sz w:val="28"/>
          <w:szCs w:val="28"/>
        </w:rPr>
        <w:t>ở</w:t>
      </w:r>
      <w:r>
        <w:rPr>
          <w:rFonts w:eastAsia="DengXian"/>
          <w:sz w:val="28"/>
          <w:szCs w:val="28"/>
        </w:rPr>
        <w:t xml:space="preserve">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qu</w:t>
      </w:r>
      <w:r>
        <w:rPr>
          <w:rFonts w:eastAsia="DengXian"/>
          <w:sz w:val="28"/>
          <w:szCs w:val="28"/>
        </w:rPr>
        <w:t>ố</w:t>
      </w:r>
      <w:r>
        <w:rPr>
          <w:rFonts w:eastAsia="DengXian"/>
          <w:sz w:val="28"/>
          <w:szCs w:val="28"/>
        </w:rPr>
        <w:t>c gia và các h</w:t>
      </w:r>
      <w:r>
        <w:rPr>
          <w:rFonts w:eastAsia="DengXian"/>
          <w:sz w:val="28"/>
          <w:szCs w:val="28"/>
        </w:rPr>
        <w:t>ệ</w:t>
      </w:r>
      <w:r>
        <w:rPr>
          <w:rFonts w:eastAsia="DengXian"/>
          <w:sz w:val="28"/>
          <w:szCs w:val="28"/>
        </w:rPr>
        <w:t xml:space="preserve"> th</w:t>
      </w:r>
      <w:r>
        <w:rPr>
          <w:rFonts w:eastAsia="DengXian"/>
          <w:sz w:val="28"/>
          <w:szCs w:val="28"/>
        </w:rPr>
        <w:t>ố</w:t>
      </w:r>
      <w:r>
        <w:rPr>
          <w:rFonts w:eastAsia="DengXian"/>
          <w:sz w:val="28"/>
          <w:szCs w:val="28"/>
        </w:rPr>
        <w:t>ng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ngành giáo d</w:t>
      </w:r>
      <w:r>
        <w:rPr>
          <w:rFonts w:eastAsia="DengXian"/>
          <w:sz w:val="28"/>
          <w:szCs w:val="28"/>
        </w:rPr>
        <w:t>ụ</w:t>
      </w:r>
      <w:r>
        <w:rPr>
          <w:rFonts w:eastAsia="DengXian"/>
          <w:sz w:val="28"/>
          <w:szCs w:val="28"/>
        </w:rPr>
        <w:t>c.</w:t>
      </w:r>
    </w:p>
    <w:p w:rsidR="001F0EEF" w:rsidRDefault="009E2C7D">
      <w:pPr>
        <w:spacing w:before="60" w:after="60"/>
        <w:ind w:firstLine="720"/>
        <w:jc w:val="both"/>
        <w:rPr>
          <w:sz w:val="28"/>
          <w:szCs w:val="28"/>
        </w:rPr>
      </w:pPr>
      <w:r>
        <w:rPr>
          <w:rFonts w:eastAsia="DengXian"/>
          <w:i/>
          <w:sz w:val="28"/>
          <w:szCs w:val="28"/>
        </w:rPr>
        <w:t>b) V</w:t>
      </w:r>
      <w:r>
        <w:rPr>
          <w:rFonts w:eastAsia="DengXian"/>
          <w:i/>
          <w:sz w:val="28"/>
          <w:szCs w:val="28"/>
        </w:rPr>
        <w:t>ề</w:t>
      </w:r>
      <w:r>
        <w:rPr>
          <w:rFonts w:eastAsia="DengXian"/>
          <w:i/>
          <w:sz w:val="28"/>
          <w:szCs w:val="28"/>
        </w:rPr>
        <w:t xml:space="preserve"> xây d</w:t>
      </w:r>
      <w:r>
        <w:rPr>
          <w:rFonts w:eastAsia="DengXian"/>
          <w:i/>
          <w:sz w:val="28"/>
          <w:szCs w:val="28"/>
        </w:rPr>
        <w:t>ự</w:t>
      </w:r>
      <w:r>
        <w:rPr>
          <w:rFonts w:eastAsia="DengXian"/>
          <w:i/>
          <w:sz w:val="28"/>
          <w:szCs w:val="28"/>
        </w:rPr>
        <w:t>ng CSDL</w:t>
      </w:r>
    </w:p>
    <w:p w:rsidR="001F0EEF" w:rsidRDefault="009E2C7D">
      <w:pPr>
        <w:spacing w:before="60" w:after="60"/>
        <w:ind w:firstLine="720"/>
        <w:jc w:val="both"/>
        <w:rPr>
          <w:sz w:val="28"/>
          <w:szCs w:val="28"/>
        </w:rPr>
      </w:pPr>
      <w:r>
        <w:rPr>
          <w:rFonts w:eastAsia="DengXian"/>
          <w:sz w:val="28"/>
          <w:szCs w:val="28"/>
        </w:rPr>
        <w:t>Vi</w:t>
      </w:r>
      <w:r>
        <w:rPr>
          <w:rFonts w:eastAsia="DengXian"/>
          <w:sz w:val="28"/>
          <w:szCs w:val="28"/>
        </w:rPr>
        <w:t>ệ</w:t>
      </w:r>
      <w:r>
        <w:rPr>
          <w:rFonts w:eastAsia="DengXian"/>
          <w:sz w:val="28"/>
          <w:szCs w:val="28"/>
        </w:rPr>
        <w:t>c xây d</w:t>
      </w:r>
      <w:r>
        <w:rPr>
          <w:rFonts w:eastAsia="DengXian"/>
          <w:sz w:val="28"/>
          <w:szCs w:val="28"/>
        </w:rPr>
        <w:t>ự</w:t>
      </w:r>
      <w:r>
        <w:rPr>
          <w:rFonts w:eastAsia="DengXian"/>
          <w:sz w:val="28"/>
          <w:szCs w:val="28"/>
        </w:rPr>
        <w:t>ng và hoàn thi</w:t>
      </w:r>
      <w:r>
        <w:rPr>
          <w:rFonts w:eastAsia="DengXian"/>
          <w:sz w:val="28"/>
          <w:szCs w:val="28"/>
        </w:rPr>
        <w:t>ệ</w:t>
      </w:r>
      <w:r>
        <w:rPr>
          <w:rFonts w:eastAsia="DengXian"/>
          <w:sz w:val="28"/>
          <w:szCs w:val="28"/>
        </w:rPr>
        <w:t>n các CSDL c</w:t>
      </w:r>
      <w:r>
        <w:rPr>
          <w:rFonts w:eastAsia="DengXian"/>
          <w:sz w:val="28"/>
          <w:szCs w:val="28"/>
        </w:rPr>
        <w:t>ủ</w:t>
      </w:r>
      <w:r>
        <w:rPr>
          <w:rFonts w:eastAsia="DengXian"/>
          <w:sz w:val="28"/>
          <w:szCs w:val="28"/>
        </w:rPr>
        <w:t>a B</w:t>
      </w:r>
      <w:r>
        <w:rPr>
          <w:rFonts w:eastAsia="DengXian"/>
          <w:sz w:val="28"/>
          <w:szCs w:val="28"/>
        </w:rPr>
        <w:t>ộ</w:t>
      </w:r>
      <w:r>
        <w:rPr>
          <w:rFonts w:eastAsia="DengXian"/>
          <w:sz w:val="28"/>
          <w:szCs w:val="28"/>
        </w:rPr>
        <w:t xml:space="preserve">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 xml:space="preserve">o </w:t>
      </w:r>
      <w:r>
        <w:rPr>
          <w:rFonts w:eastAsia="DengXian"/>
          <w:sz w:val="28"/>
          <w:szCs w:val="28"/>
        </w:rPr>
        <w:t>mang tính c</w:t>
      </w:r>
      <w:r>
        <w:rPr>
          <w:rFonts w:eastAsia="DengXian"/>
          <w:sz w:val="28"/>
          <w:szCs w:val="28"/>
        </w:rPr>
        <w:t>ấ</w:t>
      </w:r>
      <w:r>
        <w:rPr>
          <w:rFonts w:eastAsia="DengXian"/>
          <w:sz w:val="28"/>
          <w:szCs w:val="28"/>
        </w:rPr>
        <w:t>p thi</w:t>
      </w:r>
      <w:r>
        <w:rPr>
          <w:rFonts w:eastAsia="DengXian"/>
          <w:sz w:val="28"/>
          <w:szCs w:val="28"/>
        </w:rPr>
        <w:t>ế</w:t>
      </w:r>
      <w:r>
        <w:rPr>
          <w:rFonts w:eastAsia="DengXian"/>
          <w:sz w:val="28"/>
          <w:szCs w:val="28"/>
        </w:rPr>
        <w:t>t chi</w:t>
      </w:r>
      <w:r>
        <w:rPr>
          <w:rFonts w:eastAsia="DengXian"/>
          <w:sz w:val="28"/>
          <w:szCs w:val="28"/>
        </w:rPr>
        <w:t>ế</w:t>
      </w:r>
      <w:r>
        <w:rPr>
          <w:rFonts w:eastAsia="DengXian"/>
          <w:sz w:val="28"/>
          <w:szCs w:val="28"/>
        </w:rPr>
        <w:t>n lư</w:t>
      </w:r>
      <w:r>
        <w:rPr>
          <w:rFonts w:eastAsia="DengXian"/>
          <w:sz w:val="28"/>
          <w:szCs w:val="28"/>
        </w:rPr>
        <w:t>ợ</w:t>
      </w:r>
      <w:r>
        <w:rPr>
          <w:rFonts w:eastAsia="DengXian"/>
          <w:sz w:val="28"/>
          <w:szCs w:val="28"/>
        </w:rPr>
        <w:t>c, là n</w:t>
      </w:r>
      <w:r>
        <w:rPr>
          <w:rFonts w:eastAsia="DengXian"/>
          <w:sz w:val="28"/>
          <w:szCs w:val="28"/>
        </w:rPr>
        <w:t>ề</w:t>
      </w:r>
      <w:r>
        <w:rPr>
          <w:rFonts w:eastAsia="DengXian"/>
          <w:sz w:val="28"/>
          <w:szCs w:val="28"/>
        </w:rPr>
        <w:t>n t</w:t>
      </w:r>
      <w:r>
        <w:rPr>
          <w:rFonts w:eastAsia="DengXian"/>
          <w:sz w:val="28"/>
          <w:szCs w:val="28"/>
        </w:rPr>
        <w:t>ả</w:t>
      </w:r>
      <w:r>
        <w:rPr>
          <w:rFonts w:eastAsia="DengXian"/>
          <w:sz w:val="28"/>
          <w:szCs w:val="28"/>
        </w:rPr>
        <w:t>ng c</w:t>
      </w:r>
      <w:r>
        <w:rPr>
          <w:rFonts w:eastAsia="DengXian"/>
          <w:sz w:val="28"/>
          <w:szCs w:val="28"/>
        </w:rPr>
        <w:t>ố</w:t>
      </w:r>
      <w:r>
        <w:rPr>
          <w:rFonts w:eastAsia="DengXian"/>
          <w:sz w:val="28"/>
          <w:szCs w:val="28"/>
        </w:rPr>
        <w:t>t lõi đ</w:t>
      </w:r>
      <w:r>
        <w:rPr>
          <w:rFonts w:eastAsia="DengXian"/>
          <w:sz w:val="28"/>
          <w:szCs w:val="28"/>
        </w:rPr>
        <w:t>ể</w:t>
      </w:r>
      <w:r>
        <w:rPr>
          <w:rFonts w:eastAsia="DengXian"/>
          <w:sz w:val="28"/>
          <w:szCs w:val="28"/>
        </w:rPr>
        <w:t xml:space="preserve"> th</w:t>
      </w:r>
      <w:r>
        <w:rPr>
          <w:rFonts w:eastAsia="DengXian"/>
          <w:sz w:val="28"/>
          <w:szCs w:val="28"/>
        </w:rPr>
        <w:t>ự</w:t>
      </w:r>
      <w:r>
        <w:rPr>
          <w:rFonts w:eastAsia="DengXian"/>
          <w:sz w:val="28"/>
          <w:szCs w:val="28"/>
        </w:rPr>
        <w:t>c hi</w:t>
      </w:r>
      <w:r>
        <w:rPr>
          <w:rFonts w:eastAsia="DengXian"/>
          <w:sz w:val="28"/>
          <w:szCs w:val="28"/>
        </w:rPr>
        <w:t>ệ</w:t>
      </w:r>
      <w:r>
        <w:rPr>
          <w:rFonts w:eastAsia="DengXian"/>
          <w:sz w:val="28"/>
          <w:szCs w:val="28"/>
        </w:rPr>
        <w:t>n thành công các m</w:t>
      </w:r>
      <w:r>
        <w:rPr>
          <w:rFonts w:eastAsia="DengXian"/>
          <w:sz w:val="28"/>
          <w:szCs w:val="28"/>
        </w:rPr>
        <w:t>ụ</w:t>
      </w:r>
      <w:r>
        <w:rPr>
          <w:rFonts w:eastAsia="DengXian"/>
          <w:sz w:val="28"/>
          <w:szCs w:val="28"/>
        </w:rPr>
        <w:t>c tiêu c</w:t>
      </w:r>
      <w:r>
        <w:rPr>
          <w:rFonts w:eastAsia="DengXian"/>
          <w:sz w:val="28"/>
          <w:szCs w:val="28"/>
        </w:rPr>
        <w:t>ủ</w:t>
      </w:r>
      <w:r>
        <w:rPr>
          <w:rFonts w:eastAsia="DengXian"/>
          <w:sz w:val="28"/>
          <w:szCs w:val="28"/>
        </w:rPr>
        <w:t>a Chính ph</w:t>
      </w:r>
      <w:r>
        <w:rPr>
          <w:rFonts w:eastAsia="DengXian"/>
          <w:sz w:val="28"/>
          <w:szCs w:val="28"/>
        </w:rPr>
        <w:t>ủ</w:t>
      </w:r>
      <w:r>
        <w:rPr>
          <w:rFonts w:eastAsia="DengXian"/>
          <w:sz w:val="28"/>
          <w:szCs w:val="28"/>
        </w:rPr>
        <w:t xml:space="preserve"> s</w:t>
      </w:r>
      <w:r>
        <w:rPr>
          <w:rFonts w:eastAsia="DengXian"/>
          <w:sz w:val="28"/>
          <w:szCs w:val="28"/>
        </w:rPr>
        <w:t>ố</w:t>
      </w:r>
      <w:r>
        <w:rPr>
          <w:rFonts w:eastAsia="DengXian"/>
          <w:sz w:val="28"/>
          <w:szCs w:val="28"/>
        </w:rPr>
        <w:t xml:space="preserve"> và chuy</w:t>
      </w:r>
      <w:r>
        <w:rPr>
          <w:rFonts w:eastAsia="DengXian"/>
          <w:sz w:val="28"/>
          <w:szCs w:val="28"/>
        </w:rPr>
        <w:t>ể</w:t>
      </w:r>
      <w:r>
        <w:rPr>
          <w:rFonts w:eastAsia="DengXian"/>
          <w:sz w:val="28"/>
          <w:szCs w:val="28"/>
        </w:rPr>
        <w:t>n đ</w:t>
      </w:r>
      <w:r>
        <w:rPr>
          <w:rFonts w:eastAsia="DengXian"/>
          <w:sz w:val="28"/>
          <w:szCs w:val="28"/>
        </w:rPr>
        <w:t>ổ</w:t>
      </w:r>
      <w:r>
        <w:rPr>
          <w:rFonts w:eastAsia="DengXian"/>
          <w:sz w:val="28"/>
          <w:szCs w:val="28"/>
        </w:rPr>
        <w:t>i s</w:t>
      </w:r>
      <w:r>
        <w:rPr>
          <w:rFonts w:eastAsia="DengXian"/>
          <w:sz w:val="28"/>
          <w:szCs w:val="28"/>
        </w:rPr>
        <w:t>ố</w:t>
      </w:r>
      <w:r>
        <w:rPr>
          <w:rFonts w:eastAsia="DengXian"/>
          <w:sz w:val="28"/>
          <w:szCs w:val="28"/>
        </w:rPr>
        <w:t xml:space="preserve"> trong lĩnh v</w:t>
      </w:r>
      <w:r>
        <w:rPr>
          <w:rFonts w:eastAsia="DengXian"/>
          <w:sz w:val="28"/>
          <w:szCs w:val="28"/>
        </w:rPr>
        <w:t>ự</w:t>
      </w:r>
      <w:r>
        <w:rPr>
          <w:rFonts w:eastAsia="DengXian"/>
          <w:sz w:val="28"/>
          <w:szCs w:val="28"/>
        </w:rPr>
        <w:t>c giáo d</w:t>
      </w:r>
      <w:r>
        <w:rPr>
          <w:rFonts w:eastAsia="DengXian"/>
          <w:sz w:val="28"/>
          <w:szCs w:val="28"/>
        </w:rPr>
        <w:t>ụ</w:t>
      </w:r>
      <w:r>
        <w:rPr>
          <w:rFonts w:eastAsia="DengXian"/>
          <w:sz w:val="28"/>
          <w:szCs w:val="28"/>
        </w:rPr>
        <w:t>c, m</w:t>
      </w:r>
      <w:r>
        <w:rPr>
          <w:rFonts w:eastAsia="DengXian"/>
          <w:sz w:val="28"/>
          <w:szCs w:val="28"/>
        </w:rPr>
        <w:t>ỗ</w:t>
      </w:r>
      <w:r>
        <w:rPr>
          <w:rFonts w:eastAsia="DengXian"/>
          <w:sz w:val="28"/>
          <w:szCs w:val="28"/>
        </w:rPr>
        <w:t>i CSDL đ</w:t>
      </w:r>
      <w:r>
        <w:rPr>
          <w:rFonts w:eastAsia="DengXian"/>
          <w:sz w:val="28"/>
          <w:szCs w:val="28"/>
        </w:rPr>
        <w:t>ề</w:t>
      </w:r>
      <w:r>
        <w:rPr>
          <w:rFonts w:eastAsia="DengXian"/>
          <w:sz w:val="28"/>
          <w:szCs w:val="28"/>
        </w:rPr>
        <w:t>u đóng vai trò quan tr</w:t>
      </w:r>
      <w:r>
        <w:rPr>
          <w:rFonts w:eastAsia="DengXian"/>
          <w:sz w:val="28"/>
          <w:szCs w:val="28"/>
        </w:rPr>
        <w:t>ọ</w:t>
      </w:r>
      <w:r>
        <w:rPr>
          <w:rFonts w:eastAsia="DengXian"/>
          <w:sz w:val="28"/>
          <w:szCs w:val="28"/>
        </w:rPr>
        <w:t>ng riêng, c</w:t>
      </w:r>
      <w:r>
        <w:rPr>
          <w:rFonts w:eastAsia="DengXian"/>
          <w:sz w:val="28"/>
          <w:szCs w:val="28"/>
        </w:rPr>
        <w:t>ụ</w:t>
      </w:r>
      <w:r>
        <w:rPr>
          <w:rFonts w:eastAsia="DengXian"/>
          <w:sz w:val="28"/>
          <w:szCs w:val="28"/>
        </w:rPr>
        <w:t xml:space="preserve"> th</w:t>
      </w:r>
      <w:r>
        <w:rPr>
          <w:rFonts w:eastAsia="DengXian"/>
          <w:sz w:val="28"/>
          <w:szCs w:val="28"/>
        </w:rPr>
        <w:t>ể</w:t>
      </w:r>
      <w:r>
        <w:rPr>
          <w:rFonts w:eastAsia="DengXian"/>
          <w:sz w:val="28"/>
          <w:szCs w:val="28"/>
        </w:rPr>
        <w:t>:</w:t>
      </w:r>
    </w:p>
    <w:p w:rsidR="001F0EEF" w:rsidRPr="0025244F" w:rsidRDefault="009E2C7D">
      <w:pPr>
        <w:spacing w:before="60" w:after="60"/>
        <w:ind w:firstLine="720"/>
        <w:jc w:val="both"/>
        <w:rPr>
          <w:spacing w:val="-2"/>
          <w:sz w:val="28"/>
          <w:szCs w:val="28"/>
        </w:rPr>
      </w:pPr>
      <w:r w:rsidRPr="0025244F">
        <w:rPr>
          <w:rFonts w:eastAsia="DengXian"/>
          <w:spacing w:val="-2"/>
          <w:sz w:val="28"/>
          <w:szCs w:val="28"/>
        </w:rPr>
        <w:lastRenderedPageBreak/>
        <w:t>- CSDL v</w:t>
      </w:r>
      <w:r w:rsidRPr="0025244F">
        <w:rPr>
          <w:rFonts w:eastAsia="DengXian"/>
          <w:spacing w:val="-2"/>
          <w:sz w:val="28"/>
          <w:szCs w:val="28"/>
        </w:rPr>
        <w:t>ề</w:t>
      </w:r>
      <w:r w:rsidRPr="0025244F">
        <w:rPr>
          <w:rFonts w:eastAsia="DengXian"/>
          <w:spacing w:val="-2"/>
          <w:sz w:val="28"/>
          <w:szCs w:val="28"/>
        </w:rPr>
        <w:t xml:space="preserve"> Giáo d</w:t>
      </w:r>
      <w:r w:rsidRPr="0025244F">
        <w:rPr>
          <w:rFonts w:eastAsia="DengXian"/>
          <w:spacing w:val="-2"/>
          <w:sz w:val="28"/>
          <w:szCs w:val="28"/>
        </w:rPr>
        <w:t>ụ</w:t>
      </w:r>
      <w:r w:rsidRPr="0025244F">
        <w:rPr>
          <w:rFonts w:eastAsia="DengXian"/>
          <w:spacing w:val="-2"/>
          <w:sz w:val="28"/>
          <w:szCs w:val="28"/>
        </w:rPr>
        <w:t>c M</w:t>
      </w:r>
      <w:r w:rsidRPr="0025244F">
        <w:rPr>
          <w:rFonts w:eastAsia="DengXian"/>
          <w:spacing w:val="-2"/>
          <w:sz w:val="28"/>
          <w:szCs w:val="28"/>
        </w:rPr>
        <w:t>ầ</w:t>
      </w:r>
      <w:r w:rsidRPr="0025244F">
        <w:rPr>
          <w:rFonts w:eastAsia="DengXian"/>
          <w:spacing w:val="-2"/>
          <w:sz w:val="28"/>
          <w:szCs w:val="28"/>
        </w:rPr>
        <w:t>m non – Ph</w:t>
      </w:r>
      <w:r w:rsidRPr="0025244F">
        <w:rPr>
          <w:rFonts w:eastAsia="DengXian"/>
          <w:spacing w:val="-2"/>
          <w:sz w:val="28"/>
          <w:szCs w:val="28"/>
        </w:rPr>
        <w:t>ổ</w:t>
      </w:r>
      <w:r w:rsidRPr="0025244F">
        <w:rPr>
          <w:rFonts w:eastAsia="DengXian"/>
          <w:spacing w:val="-2"/>
          <w:sz w:val="28"/>
          <w:szCs w:val="28"/>
        </w:rPr>
        <w:t xml:space="preserve"> thông - Thư</w:t>
      </w:r>
      <w:r w:rsidRPr="0025244F">
        <w:rPr>
          <w:rFonts w:eastAsia="DengXian"/>
          <w:spacing w:val="-2"/>
          <w:sz w:val="28"/>
          <w:szCs w:val="28"/>
        </w:rPr>
        <w:t>ờ</w:t>
      </w:r>
      <w:r w:rsidRPr="0025244F">
        <w:rPr>
          <w:rFonts w:eastAsia="DengXian"/>
          <w:spacing w:val="-2"/>
          <w:sz w:val="28"/>
          <w:szCs w:val="28"/>
        </w:rPr>
        <w:t>ng xuyên: Đ</w:t>
      </w:r>
      <w:r w:rsidRPr="0025244F">
        <w:rPr>
          <w:rFonts w:eastAsia="DengXian"/>
          <w:spacing w:val="-2"/>
          <w:sz w:val="28"/>
          <w:szCs w:val="28"/>
        </w:rPr>
        <w:t>ây là CSDL nh</w:t>
      </w:r>
      <w:r w:rsidRPr="0025244F">
        <w:rPr>
          <w:rFonts w:eastAsia="DengXian"/>
          <w:spacing w:val="-2"/>
          <w:sz w:val="28"/>
          <w:szCs w:val="28"/>
        </w:rPr>
        <w:t>ằ</w:t>
      </w:r>
      <w:r w:rsidRPr="0025244F">
        <w:rPr>
          <w:rFonts w:eastAsia="DengXian"/>
          <w:spacing w:val="-2"/>
          <w:sz w:val="28"/>
          <w:szCs w:val="28"/>
        </w:rPr>
        <w:t>m cung c</w:t>
      </w:r>
      <w:r w:rsidRPr="0025244F">
        <w:rPr>
          <w:rFonts w:eastAsia="DengXian"/>
          <w:spacing w:val="-2"/>
          <w:sz w:val="28"/>
          <w:szCs w:val="28"/>
        </w:rPr>
        <w:t>ấ</w:t>
      </w:r>
      <w:r w:rsidRPr="0025244F">
        <w:rPr>
          <w:rFonts w:eastAsia="DengXian"/>
          <w:spacing w:val="-2"/>
          <w:sz w:val="28"/>
          <w:szCs w:val="28"/>
        </w:rPr>
        <w:t>p các thông tin quan tr</w:t>
      </w:r>
      <w:r w:rsidRPr="0025244F">
        <w:rPr>
          <w:rFonts w:eastAsia="DengXian"/>
          <w:spacing w:val="-2"/>
          <w:sz w:val="28"/>
          <w:szCs w:val="28"/>
        </w:rPr>
        <w:t>ọ</w:t>
      </w:r>
      <w:r w:rsidRPr="0025244F">
        <w:rPr>
          <w:rFonts w:eastAsia="DengXian"/>
          <w:spacing w:val="-2"/>
          <w:sz w:val="28"/>
          <w:szCs w:val="28"/>
        </w:rPr>
        <w:t>ng (v</w:t>
      </w:r>
      <w:r w:rsidRPr="0025244F">
        <w:rPr>
          <w:rFonts w:eastAsia="DengXian"/>
          <w:spacing w:val="-2"/>
          <w:sz w:val="28"/>
          <w:szCs w:val="28"/>
        </w:rPr>
        <w:t>ề</w:t>
      </w:r>
      <w:r w:rsidRPr="0025244F">
        <w:rPr>
          <w:rFonts w:eastAsia="DengXian"/>
          <w:spacing w:val="-2"/>
          <w:sz w:val="28"/>
          <w:szCs w:val="28"/>
        </w:rPr>
        <w:t xml:space="preserve"> m</w:t>
      </w:r>
      <w:r w:rsidRPr="0025244F">
        <w:rPr>
          <w:rFonts w:eastAsia="DengXian"/>
          <w:spacing w:val="-2"/>
          <w:sz w:val="28"/>
          <w:szCs w:val="28"/>
        </w:rPr>
        <w:t>ạ</w:t>
      </w:r>
      <w:r w:rsidRPr="0025244F">
        <w:rPr>
          <w:rFonts w:eastAsia="DengXian"/>
          <w:spacing w:val="-2"/>
          <w:sz w:val="28"/>
          <w:szCs w:val="28"/>
        </w:rPr>
        <w:t>ng lư</w:t>
      </w:r>
      <w:r w:rsidRPr="0025244F">
        <w:rPr>
          <w:rFonts w:eastAsia="DengXian"/>
          <w:spacing w:val="-2"/>
          <w:sz w:val="28"/>
          <w:szCs w:val="28"/>
        </w:rPr>
        <w:t>ớ</w:t>
      </w:r>
      <w:r w:rsidRPr="0025244F">
        <w:rPr>
          <w:rFonts w:eastAsia="DengXian"/>
          <w:spacing w:val="-2"/>
          <w:sz w:val="28"/>
          <w:szCs w:val="28"/>
        </w:rPr>
        <w:t>i cơ s</w:t>
      </w:r>
      <w:r w:rsidRPr="0025244F">
        <w:rPr>
          <w:rFonts w:eastAsia="DengXian"/>
          <w:spacing w:val="-2"/>
          <w:sz w:val="28"/>
          <w:szCs w:val="28"/>
        </w:rPr>
        <w:t>ở</w:t>
      </w:r>
      <w:r w:rsidRPr="0025244F">
        <w:rPr>
          <w:rFonts w:eastAsia="DengXian"/>
          <w:spacing w:val="-2"/>
          <w:sz w:val="28"/>
          <w:szCs w:val="28"/>
        </w:rPr>
        <w:t xml:space="preserve"> giáo d</w:t>
      </w:r>
      <w:r w:rsidRPr="0025244F">
        <w:rPr>
          <w:rFonts w:eastAsia="DengXian"/>
          <w:spacing w:val="-2"/>
          <w:sz w:val="28"/>
          <w:szCs w:val="28"/>
        </w:rPr>
        <w:t>ụ</w:t>
      </w:r>
      <w:r w:rsidRPr="0025244F">
        <w:rPr>
          <w:rFonts w:eastAsia="DengXian"/>
          <w:spacing w:val="-2"/>
          <w:sz w:val="28"/>
          <w:szCs w:val="28"/>
        </w:rPr>
        <w:t>c, đ</w:t>
      </w:r>
      <w:r w:rsidRPr="0025244F">
        <w:rPr>
          <w:rFonts w:eastAsia="DengXian"/>
          <w:spacing w:val="-2"/>
          <w:sz w:val="28"/>
          <w:szCs w:val="28"/>
        </w:rPr>
        <w:t>ộ</w:t>
      </w:r>
      <w:r w:rsidRPr="0025244F">
        <w:rPr>
          <w:rFonts w:eastAsia="DengXian"/>
          <w:spacing w:val="-2"/>
          <w:sz w:val="28"/>
          <w:szCs w:val="28"/>
        </w:rPr>
        <w:t>i ngũ giáo viên, cán b</w:t>
      </w:r>
      <w:r w:rsidRPr="0025244F">
        <w:rPr>
          <w:rFonts w:eastAsia="DengXian"/>
          <w:spacing w:val="-2"/>
          <w:sz w:val="28"/>
          <w:szCs w:val="28"/>
        </w:rPr>
        <w:t>ộ</w:t>
      </w:r>
      <w:r w:rsidRPr="0025244F">
        <w:rPr>
          <w:rFonts w:eastAsia="DengXian"/>
          <w:spacing w:val="-2"/>
          <w:sz w:val="28"/>
          <w:szCs w:val="28"/>
        </w:rPr>
        <w:t xml:space="preserve"> qu</w:t>
      </w:r>
      <w:r w:rsidRPr="0025244F">
        <w:rPr>
          <w:rFonts w:eastAsia="DengXian"/>
          <w:spacing w:val="-2"/>
          <w:sz w:val="28"/>
          <w:szCs w:val="28"/>
        </w:rPr>
        <w:t>ả</w:t>
      </w:r>
      <w:r w:rsidRPr="0025244F">
        <w:rPr>
          <w:rFonts w:eastAsia="DengXian"/>
          <w:spacing w:val="-2"/>
          <w:sz w:val="28"/>
          <w:szCs w:val="28"/>
        </w:rPr>
        <w:t>n lý, ngư</w:t>
      </w:r>
      <w:r w:rsidRPr="0025244F">
        <w:rPr>
          <w:rFonts w:eastAsia="DengXian"/>
          <w:spacing w:val="-2"/>
          <w:sz w:val="28"/>
          <w:szCs w:val="28"/>
        </w:rPr>
        <w:t>ờ</w:t>
      </w:r>
      <w:r w:rsidRPr="0025244F">
        <w:rPr>
          <w:rFonts w:eastAsia="DengXian"/>
          <w:spacing w:val="-2"/>
          <w:sz w:val="28"/>
          <w:szCs w:val="28"/>
        </w:rPr>
        <w:t>i h</w:t>
      </w:r>
      <w:r w:rsidRPr="0025244F">
        <w:rPr>
          <w:rFonts w:eastAsia="DengXian"/>
          <w:spacing w:val="-2"/>
          <w:sz w:val="28"/>
          <w:szCs w:val="28"/>
        </w:rPr>
        <w:t>ọ</w:t>
      </w:r>
      <w:r w:rsidRPr="0025244F">
        <w:rPr>
          <w:rFonts w:eastAsia="DengXian"/>
          <w:spacing w:val="-2"/>
          <w:sz w:val="28"/>
          <w:szCs w:val="28"/>
        </w:rPr>
        <w:t>c, cơ s</w:t>
      </w:r>
      <w:r w:rsidRPr="0025244F">
        <w:rPr>
          <w:rFonts w:eastAsia="DengXian"/>
          <w:spacing w:val="-2"/>
          <w:sz w:val="28"/>
          <w:szCs w:val="28"/>
        </w:rPr>
        <w:t>ở</w:t>
      </w:r>
      <w:r w:rsidRPr="0025244F">
        <w:rPr>
          <w:rFonts w:eastAsia="DengXian"/>
          <w:spacing w:val="-2"/>
          <w:sz w:val="28"/>
          <w:szCs w:val="28"/>
        </w:rPr>
        <w:t xml:space="preserve"> v</w:t>
      </w:r>
      <w:r w:rsidRPr="0025244F">
        <w:rPr>
          <w:rFonts w:eastAsia="DengXian"/>
          <w:spacing w:val="-2"/>
          <w:sz w:val="28"/>
          <w:szCs w:val="28"/>
        </w:rPr>
        <w:t>ậ</w:t>
      </w:r>
      <w:r w:rsidRPr="0025244F">
        <w:rPr>
          <w:rFonts w:eastAsia="DengXian"/>
          <w:spacing w:val="-2"/>
          <w:sz w:val="28"/>
          <w:szCs w:val="28"/>
        </w:rPr>
        <w:t>t ch</w:t>
      </w:r>
      <w:r w:rsidRPr="0025244F">
        <w:rPr>
          <w:rFonts w:eastAsia="DengXian"/>
          <w:spacing w:val="-2"/>
          <w:sz w:val="28"/>
          <w:szCs w:val="28"/>
        </w:rPr>
        <w:t>ấ</w:t>
      </w:r>
      <w:r w:rsidRPr="0025244F">
        <w:rPr>
          <w:rFonts w:eastAsia="DengXian"/>
          <w:spacing w:val="-2"/>
          <w:sz w:val="28"/>
          <w:szCs w:val="28"/>
        </w:rPr>
        <w:t>t...) ph</w:t>
      </w:r>
      <w:r w:rsidRPr="0025244F">
        <w:rPr>
          <w:rFonts w:eastAsia="DengXian"/>
          <w:spacing w:val="-2"/>
          <w:sz w:val="28"/>
          <w:szCs w:val="28"/>
        </w:rPr>
        <w:t>ụ</w:t>
      </w:r>
      <w:r w:rsidRPr="0025244F">
        <w:rPr>
          <w:rFonts w:eastAsia="DengXian"/>
          <w:spacing w:val="-2"/>
          <w:sz w:val="28"/>
          <w:szCs w:val="28"/>
        </w:rPr>
        <w:t>c v</w:t>
      </w:r>
      <w:r w:rsidRPr="0025244F">
        <w:rPr>
          <w:rFonts w:eastAsia="DengXian"/>
          <w:spacing w:val="-2"/>
          <w:sz w:val="28"/>
          <w:szCs w:val="28"/>
        </w:rPr>
        <w:t>ụ</w:t>
      </w:r>
      <w:r w:rsidRPr="0025244F">
        <w:rPr>
          <w:rFonts w:eastAsia="DengXian"/>
          <w:spacing w:val="-2"/>
          <w:sz w:val="28"/>
          <w:szCs w:val="28"/>
        </w:rPr>
        <w:t xml:space="preserve"> công tác th</w:t>
      </w:r>
      <w:r w:rsidRPr="0025244F">
        <w:rPr>
          <w:rFonts w:eastAsia="DengXian"/>
          <w:spacing w:val="-2"/>
          <w:sz w:val="28"/>
          <w:szCs w:val="28"/>
        </w:rPr>
        <w:t>ố</w:t>
      </w:r>
      <w:r w:rsidRPr="0025244F">
        <w:rPr>
          <w:rFonts w:eastAsia="DengXian"/>
          <w:spacing w:val="-2"/>
          <w:sz w:val="28"/>
          <w:szCs w:val="28"/>
        </w:rPr>
        <w:t>ng kê và qu</w:t>
      </w:r>
      <w:r w:rsidRPr="0025244F">
        <w:rPr>
          <w:rFonts w:eastAsia="DengXian"/>
          <w:spacing w:val="-2"/>
          <w:sz w:val="28"/>
          <w:szCs w:val="28"/>
        </w:rPr>
        <w:t>ả</w:t>
      </w:r>
      <w:r w:rsidRPr="0025244F">
        <w:rPr>
          <w:rFonts w:eastAsia="DengXian"/>
          <w:spacing w:val="-2"/>
          <w:sz w:val="28"/>
          <w:szCs w:val="28"/>
        </w:rPr>
        <w:t>n lý nhà nư</w:t>
      </w:r>
      <w:r w:rsidRPr="0025244F">
        <w:rPr>
          <w:rFonts w:eastAsia="DengXian"/>
          <w:spacing w:val="-2"/>
          <w:sz w:val="28"/>
          <w:szCs w:val="28"/>
        </w:rPr>
        <w:t>ớ</w:t>
      </w:r>
      <w:r w:rsidRPr="0025244F">
        <w:rPr>
          <w:rFonts w:eastAsia="DengXian"/>
          <w:spacing w:val="-2"/>
          <w:sz w:val="28"/>
          <w:szCs w:val="28"/>
        </w:rPr>
        <w:t>c v</w:t>
      </w:r>
      <w:r w:rsidRPr="0025244F">
        <w:rPr>
          <w:rFonts w:eastAsia="DengXian"/>
          <w:spacing w:val="-2"/>
          <w:sz w:val="28"/>
          <w:szCs w:val="28"/>
        </w:rPr>
        <w:t>ề</w:t>
      </w:r>
      <w:r w:rsidRPr="0025244F">
        <w:rPr>
          <w:rFonts w:eastAsia="DengXian"/>
          <w:spacing w:val="-2"/>
          <w:sz w:val="28"/>
          <w:szCs w:val="28"/>
        </w:rPr>
        <w:t xml:space="preserve"> giáo d</w:t>
      </w:r>
      <w:r w:rsidRPr="0025244F">
        <w:rPr>
          <w:rFonts w:eastAsia="DengXian"/>
          <w:spacing w:val="-2"/>
          <w:sz w:val="28"/>
          <w:szCs w:val="28"/>
        </w:rPr>
        <w:t>ụ</w:t>
      </w:r>
      <w:r w:rsidRPr="0025244F">
        <w:rPr>
          <w:rFonts w:eastAsia="DengXian"/>
          <w:spacing w:val="-2"/>
          <w:sz w:val="28"/>
          <w:szCs w:val="28"/>
        </w:rPr>
        <w:t>c m</w:t>
      </w:r>
      <w:r w:rsidRPr="0025244F">
        <w:rPr>
          <w:rFonts w:eastAsia="DengXian"/>
          <w:spacing w:val="-2"/>
          <w:sz w:val="28"/>
          <w:szCs w:val="28"/>
        </w:rPr>
        <w:t>ầ</w:t>
      </w:r>
      <w:r w:rsidRPr="0025244F">
        <w:rPr>
          <w:rFonts w:eastAsia="DengXian"/>
          <w:spacing w:val="-2"/>
          <w:sz w:val="28"/>
          <w:szCs w:val="28"/>
        </w:rPr>
        <w:t>m non, giáo d</w:t>
      </w:r>
      <w:r w:rsidRPr="0025244F">
        <w:rPr>
          <w:rFonts w:eastAsia="DengXian"/>
          <w:spacing w:val="-2"/>
          <w:sz w:val="28"/>
          <w:szCs w:val="28"/>
        </w:rPr>
        <w:t>ụ</w:t>
      </w:r>
      <w:r w:rsidRPr="0025244F">
        <w:rPr>
          <w:rFonts w:eastAsia="DengXian"/>
          <w:spacing w:val="-2"/>
          <w:sz w:val="28"/>
          <w:szCs w:val="28"/>
        </w:rPr>
        <w:t>c ph</w:t>
      </w:r>
      <w:r w:rsidRPr="0025244F">
        <w:rPr>
          <w:rFonts w:eastAsia="DengXian"/>
          <w:spacing w:val="-2"/>
          <w:sz w:val="28"/>
          <w:szCs w:val="28"/>
        </w:rPr>
        <w:t>ổ</w:t>
      </w:r>
      <w:r w:rsidRPr="0025244F">
        <w:rPr>
          <w:rFonts w:eastAsia="DengXian"/>
          <w:spacing w:val="-2"/>
          <w:sz w:val="28"/>
          <w:szCs w:val="28"/>
        </w:rPr>
        <w:t xml:space="preserve"> thông, giáo d</w:t>
      </w:r>
      <w:r w:rsidRPr="0025244F">
        <w:rPr>
          <w:rFonts w:eastAsia="DengXian"/>
          <w:spacing w:val="-2"/>
          <w:sz w:val="28"/>
          <w:szCs w:val="28"/>
        </w:rPr>
        <w:t>ụ</w:t>
      </w:r>
      <w:r w:rsidRPr="0025244F">
        <w:rPr>
          <w:rFonts w:eastAsia="DengXian"/>
          <w:spacing w:val="-2"/>
          <w:sz w:val="28"/>
          <w:szCs w:val="28"/>
        </w:rPr>
        <w:t>c thư</w:t>
      </w:r>
      <w:r w:rsidRPr="0025244F">
        <w:rPr>
          <w:rFonts w:eastAsia="DengXian"/>
          <w:spacing w:val="-2"/>
          <w:sz w:val="28"/>
          <w:szCs w:val="28"/>
        </w:rPr>
        <w:t>ờ</w:t>
      </w:r>
      <w:r w:rsidRPr="0025244F">
        <w:rPr>
          <w:rFonts w:eastAsia="DengXian"/>
          <w:spacing w:val="-2"/>
          <w:sz w:val="28"/>
          <w:szCs w:val="28"/>
        </w:rPr>
        <w:t>ng xuyên.</w:t>
      </w:r>
    </w:p>
    <w:p w:rsidR="001F0EEF" w:rsidRDefault="009E2C7D">
      <w:pPr>
        <w:spacing w:before="60" w:after="60"/>
        <w:ind w:firstLine="720"/>
        <w:jc w:val="both"/>
        <w:rPr>
          <w:sz w:val="28"/>
          <w:szCs w:val="28"/>
        </w:rPr>
      </w:pPr>
      <w:r>
        <w:rPr>
          <w:rFonts w:eastAsia="DengXian"/>
          <w:sz w:val="28"/>
          <w:szCs w:val="28"/>
        </w:rPr>
        <w:t>-</w:t>
      </w:r>
      <w:r>
        <w:rPr>
          <w:rFonts w:eastAsia="DengXian"/>
          <w:sz w:val="28"/>
          <w:szCs w:val="28"/>
        </w:rPr>
        <w:t xml:space="preserve"> CSDL v</w:t>
      </w:r>
      <w:r>
        <w:rPr>
          <w:rFonts w:eastAsia="DengXian"/>
          <w:sz w:val="28"/>
          <w:szCs w:val="28"/>
        </w:rPr>
        <w:t>ề</w:t>
      </w:r>
      <w:r>
        <w:rPr>
          <w:rFonts w:eastAsia="DengXian"/>
          <w:sz w:val="28"/>
          <w:szCs w:val="28"/>
        </w:rPr>
        <w:t xml:space="preserve"> giáo d</w:t>
      </w:r>
      <w:r>
        <w:rPr>
          <w:rFonts w:eastAsia="DengXian"/>
          <w:sz w:val="28"/>
          <w:szCs w:val="28"/>
        </w:rPr>
        <w:t>ụ</w:t>
      </w:r>
      <w:r>
        <w:rPr>
          <w:rFonts w:eastAsia="DengXian"/>
          <w:sz w:val="28"/>
          <w:szCs w:val="28"/>
        </w:rPr>
        <w:t>c đ</w:t>
      </w:r>
      <w:r>
        <w:rPr>
          <w:rFonts w:eastAsia="DengXian"/>
          <w:sz w:val="28"/>
          <w:szCs w:val="28"/>
        </w:rPr>
        <w:t>ạ</w:t>
      </w:r>
      <w:r>
        <w:rPr>
          <w:rFonts w:eastAsia="DengXian"/>
          <w:sz w:val="28"/>
          <w:szCs w:val="28"/>
        </w:rPr>
        <w:t>i h</w:t>
      </w:r>
      <w:r>
        <w:rPr>
          <w:rFonts w:eastAsia="DengXian"/>
          <w:sz w:val="28"/>
          <w:szCs w:val="28"/>
        </w:rPr>
        <w:t>ọ</w:t>
      </w:r>
      <w:r>
        <w:rPr>
          <w:rFonts w:eastAsia="DengXian"/>
          <w:sz w:val="28"/>
          <w:szCs w:val="28"/>
        </w:rPr>
        <w:t>c (Hemis): nh</w:t>
      </w:r>
      <w:r>
        <w:rPr>
          <w:rFonts w:eastAsia="DengXian"/>
          <w:sz w:val="28"/>
          <w:szCs w:val="28"/>
        </w:rPr>
        <w:t>ằ</w:t>
      </w:r>
      <w:r>
        <w:rPr>
          <w:rFonts w:eastAsia="DengXian"/>
          <w:sz w:val="28"/>
          <w:szCs w:val="28"/>
        </w:rPr>
        <w:t>m cung c</w:t>
      </w:r>
      <w:r>
        <w:rPr>
          <w:rFonts w:eastAsia="DengXian"/>
          <w:sz w:val="28"/>
          <w:szCs w:val="28"/>
        </w:rPr>
        <w:t>ấ</w:t>
      </w:r>
      <w:r>
        <w:rPr>
          <w:rFonts w:eastAsia="DengXian"/>
          <w:sz w:val="28"/>
          <w:szCs w:val="28"/>
        </w:rPr>
        <w:t>p các thông tin quan tr</w:t>
      </w:r>
      <w:r>
        <w:rPr>
          <w:rFonts w:eastAsia="DengXian"/>
          <w:sz w:val="28"/>
          <w:szCs w:val="28"/>
        </w:rPr>
        <w:t>ọ</w:t>
      </w:r>
      <w:r>
        <w:rPr>
          <w:rFonts w:eastAsia="DengXian"/>
          <w:sz w:val="28"/>
          <w:szCs w:val="28"/>
        </w:rPr>
        <w:t>ng (v</w:t>
      </w:r>
      <w:r>
        <w:rPr>
          <w:rFonts w:eastAsia="DengXian"/>
          <w:sz w:val="28"/>
          <w:szCs w:val="28"/>
        </w:rPr>
        <w:t>ề</w:t>
      </w:r>
      <w:r>
        <w:rPr>
          <w:rFonts w:eastAsia="DengXian"/>
          <w:sz w:val="28"/>
          <w:szCs w:val="28"/>
        </w:rPr>
        <w:t xml:space="preserve"> m</w:t>
      </w:r>
      <w:r>
        <w:rPr>
          <w:rFonts w:eastAsia="DengXian"/>
          <w:sz w:val="28"/>
          <w:szCs w:val="28"/>
        </w:rPr>
        <w:t>ạ</w:t>
      </w:r>
      <w:r>
        <w:rPr>
          <w:rFonts w:eastAsia="DengXian"/>
          <w:sz w:val="28"/>
          <w:szCs w:val="28"/>
        </w:rPr>
        <w:t>ng lư</w:t>
      </w:r>
      <w:r>
        <w:rPr>
          <w:rFonts w:eastAsia="DengXian"/>
          <w:sz w:val="28"/>
          <w:szCs w:val="28"/>
        </w:rPr>
        <w:t>ớ</w:t>
      </w:r>
      <w:r>
        <w:rPr>
          <w:rFonts w:eastAsia="DengXian"/>
          <w:sz w:val="28"/>
          <w:szCs w:val="28"/>
        </w:rPr>
        <w:t>i cơ s</w:t>
      </w:r>
      <w:r>
        <w:rPr>
          <w:rFonts w:eastAsia="DengXian"/>
          <w:sz w:val="28"/>
          <w:szCs w:val="28"/>
        </w:rPr>
        <w:t>ở</w:t>
      </w:r>
      <w:r>
        <w:rPr>
          <w:rFonts w:eastAsia="DengXian"/>
          <w:sz w:val="28"/>
          <w:szCs w:val="28"/>
        </w:rPr>
        <w:t xml:space="preserve"> giáo d</w:t>
      </w:r>
      <w:r>
        <w:rPr>
          <w:rFonts w:eastAsia="DengXian"/>
          <w:sz w:val="28"/>
          <w:szCs w:val="28"/>
        </w:rPr>
        <w:t>ụ</w:t>
      </w:r>
      <w:r>
        <w:rPr>
          <w:rFonts w:eastAsia="DengXian"/>
          <w:sz w:val="28"/>
          <w:szCs w:val="28"/>
        </w:rPr>
        <w:t>c, ngành ngh</w:t>
      </w:r>
      <w:r>
        <w:rPr>
          <w:rFonts w:eastAsia="DengXian"/>
          <w:sz w:val="28"/>
          <w:szCs w:val="28"/>
        </w:rPr>
        <w:t>ề</w:t>
      </w:r>
      <w:r>
        <w:rPr>
          <w:rFonts w:eastAsia="DengXian"/>
          <w:sz w:val="28"/>
          <w:szCs w:val="28"/>
        </w:rPr>
        <w:t xml:space="preserve"> đào t</w:t>
      </w:r>
      <w:r>
        <w:rPr>
          <w:rFonts w:eastAsia="DengXian"/>
          <w:sz w:val="28"/>
          <w:szCs w:val="28"/>
        </w:rPr>
        <w:t>ạ</w:t>
      </w:r>
      <w:r>
        <w:rPr>
          <w:rFonts w:eastAsia="DengXian"/>
          <w:sz w:val="28"/>
          <w:szCs w:val="28"/>
        </w:rPr>
        <w:t>o, chương trình đào t</w:t>
      </w:r>
      <w:r>
        <w:rPr>
          <w:rFonts w:eastAsia="DengXian"/>
          <w:sz w:val="28"/>
          <w:szCs w:val="28"/>
        </w:rPr>
        <w:t>ạ</w:t>
      </w:r>
      <w:r>
        <w:rPr>
          <w:rFonts w:eastAsia="DengXian"/>
          <w:sz w:val="28"/>
          <w:szCs w:val="28"/>
        </w:rPr>
        <w:t>o, đ</w:t>
      </w:r>
      <w:r>
        <w:rPr>
          <w:rFonts w:eastAsia="DengXian"/>
          <w:sz w:val="28"/>
          <w:szCs w:val="28"/>
        </w:rPr>
        <w:t>ộ</w:t>
      </w:r>
      <w:r>
        <w:rPr>
          <w:rFonts w:eastAsia="DengXian"/>
          <w:sz w:val="28"/>
          <w:szCs w:val="28"/>
        </w:rPr>
        <w:t>i ngũ gi</w:t>
      </w:r>
      <w:r>
        <w:rPr>
          <w:rFonts w:eastAsia="DengXian"/>
          <w:sz w:val="28"/>
          <w:szCs w:val="28"/>
        </w:rPr>
        <w:t>ả</w:t>
      </w:r>
      <w:r>
        <w:rPr>
          <w:rFonts w:eastAsia="DengXian"/>
          <w:sz w:val="28"/>
          <w:szCs w:val="28"/>
        </w:rPr>
        <w:t>ng viên, cán b</w:t>
      </w:r>
      <w:r>
        <w:rPr>
          <w:rFonts w:eastAsia="DengXian"/>
          <w:sz w:val="28"/>
          <w:szCs w:val="28"/>
        </w:rPr>
        <w:t>ộ</w:t>
      </w:r>
      <w:r>
        <w:rPr>
          <w:rFonts w:eastAsia="DengXian"/>
          <w:sz w:val="28"/>
          <w:szCs w:val="28"/>
        </w:rPr>
        <w:t xml:space="preserve"> qu</w:t>
      </w:r>
      <w:r>
        <w:rPr>
          <w:rFonts w:eastAsia="DengXian"/>
          <w:sz w:val="28"/>
          <w:szCs w:val="28"/>
        </w:rPr>
        <w:t>ả</w:t>
      </w:r>
      <w:r>
        <w:rPr>
          <w:rFonts w:eastAsia="DengXian"/>
          <w:sz w:val="28"/>
          <w:szCs w:val="28"/>
        </w:rPr>
        <w:t>n lý, ngư</w:t>
      </w:r>
      <w:r>
        <w:rPr>
          <w:rFonts w:eastAsia="DengXian"/>
          <w:sz w:val="28"/>
          <w:szCs w:val="28"/>
        </w:rPr>
        <w:t>ờ</w:t>
      </w:r>
      <w:r>
        <w:rPr>
          <w:rFonts w:eastAsia="DengXian"/>
          <w:sz w:val="28"/>
          <w:szCs w:val="28"/>
        </w:rPr>
        <w:t>i h</w:t>
      </w:r>
      <w:r>
        <w:rPr>
          <w:rFonts w:eastAsia="DengXian"/>
          <w:sz w:val="28"/>
          <w:szCs w:val="28"/>
        </w:rPr>
        <w:t>ọ</w:t>
      </w:r>
      <w:r>
        <w:rPr>
          <w:rFonts w:eastAsia="DengXian"/>
          <w:sz w:val="28"/>
          <w:szCs w:val="28"/>
        </w:rPr>
        <w:t>c, cơ s</w:t>
      </w:r>
      <w:r>
        <w:rPr>
          <w:rFonts w:eastAsia="DengXian"/>
          <w:sz w:val="28"/>
          <w:szCs w:val="28"/>
        </w:rPr>
        <w:t>ở</w:t>
      </w:r>
      <w:r>
        <w:rPr>
          <w:rFonts w:eastAsia="DengXian"/>
          <w:sz w:val="28"/>
          <w:szCs w:val="28"/>
        </w:rPr>
        <w:t xml:space="preserve"> v</w:t>
      </w:r>
      <w:r>
        <w:rPr>
          <w:rFonts w:eastAsia="DengXian"/>
          <w:sz w:val="28"/>
          <w:szCs w:val="28"/>
        </w:rPr>
        <w:t>ậ</w:t>
      </w:r>
      <w:r>
        <w:rPr>
          <w:rFonts w:eastAsia="DengXian"/>
          <w:sz w:val="28"/>
          <w:szCs w:val="28"/>
        </w:rPr>
        <w:t>t ch</w:t>
      </w:r>
      <w:r>
        <w:rPr>
          <w:rFonts w:eastAsia="DengXian"/>
          <w:sz w:val="28"/>
          <w:szCs w:val="28"/>
        </w:rPr>
        <w:t>ấ</w:t>
      </w:r>
      <w:r>
        <w:rPr>
          <w:rFonts w:eastAsia="DengXian"/>
          <w:sz w:val="28"/>
          <w:szCs w:val="28"/>
        </w:rPr>
        <w:t>t, thông tin nghiên c</w:t>
      </w:r>
      <w:r>
        <w:rPr>
          <w:rFonts w:eastAsia="DengXian"/>
          <w:sz w:val="28"/>
          <w:szCs w:val="28"/>
        </w:rPr>
        <w:t>ứ</w:t>
      </w:r>
      <w:r>
        <w:rPr>
          <w:rFonts w:eastAsia="DengXian"/>
          <w:sz w:val="28"/>
          <w:szCs w:val="28"/>
        </w:rPr>
        <w:t>u khoa h</w:t>
      </w:r>
      <w:r>
        <w:rPr>
          <w:rFonts w:eastAsia="DengXian"/>
          <w:sz w:val="28"/>
          <w:szCs w:val="28"/>
        </w:rPr>
        <w:t>ọ</w:t>
      </w:r>
      <w:r>
        <w:rPr>
          <w:rFonts w:eastAsia="DengXian"/>
          <w:sz w:val="28"/>
          <w:szCs w:val="28"/>
        </w:rPr>
        <w:t>c...) ph</w:t>
      </w:r>
      <w:r>
        <w:rPr>
          <w:rFonts w:eastAsia="DengXian"/>
          <w:sz w:val="28"/>
          <w:szCs w:val="28"/>
        </w:rPr>
        <w:t>ụ</w:t>
      </w:r>
      <w:r>
        <w:rPr>
          <w:rFonts w:eastAsia="DengXian"/>
          <w:sz w:val="28"/>
          <w:szCs w:val="28"/>
        </w:rPr>
        <w:t>c v</w:t>
      </w:r>
      <w:r>
        <w:rPr>
          <w:rFonts w:eastAsia="DengXian"/>
          <w:sz w:val="28"/>
          <w:szCs w:val="28"/>
        </w:rPr>
        <w:t>ụ</w:t>
      </w:r>
      <w:r>
        <w:rPr>
          <w:rFonts w:eastAsia="DengXian"/>
          <w:sz w:val="28"/>
          <w:szCs w:val="28"/>
        </w:rPr>
        <w:t xml:space="preserve"> công </w:t>
      </w:r>
      <w:r>
        <w:rPr>
          <w:rFonts w:eastAsia="DengXian"/>
          <w:sz w:val="28"/>
          <w:szCs w:val="28"/>
        </w:rPr>
        <w:t>tác th</w:t>
      </w:r>
      <w:r>
        <w:rPr>
          <w:rFonts w:eastAsia="DengXian"/>
          <w:sz w:val="28"/>
          <w:szCs w:val="28"/>
        </w:rPr>
        <w:t>ố</w:t>
      </w:r>
      <w:r>
        <w:rPr>
          <w:rFonts w:eastAsia="DengXian"/>
          <w:sz w:val="28"/>
          <w:szCs w:val="28"/>
        </w:rPr>
        <w:t>ng kê và qu</w:t>
      </w:r>
      <w:r>
        <w:rPr>
          <w:rFonts w:eastAsia="DengXian"/>
          <w:sz w:val="28"/>
          <w:szCs w:val="28"/>
        </w:rPr>
        <w:t>ả</w:t>
      </w:r>
      <w:r>
        <w:rPr>
          <w:rFonts w:eastAsia="DengXian"/>
          <w:sz w:val="28"/>
          <w:szCs w:val="28"/>
        </w:rPr>
        <w:t>n lý nhà nư</w:t>
      </w:r>
      <w:r>
        <w:rPr>
          <w:rFonts w:eastAsia="DengXian"/>
          <w:sz w:val="28"/>
          <w:szCs w:val="28"/>
        </w:rPr>
        <w:t>ớ</w:t>
      </w:r>
      <w:r>
        <w:rPr>
          <w:rFonts w:eastAsia="DengXian"/>
          <w:sz w:val="28"/>
          <w:szCs w:val="28"/>
        </w:rPr>
        <w:t>c v</w:t>
      </w:r>
      <w:r>
        <w:rPr>
          <w:rFonts w:eastAsia="DengXian"/>
          <w:sz w:val="28"/>
          <w:szCs w:val="28"/>
        </w:rPr>
        <w:t>ề</w:t>
      </w:r>
      <w:r>
        <w:rPr>
          <w:rFonts w:eastAsia="DengXian"/>
          <w:sz w:val="28"/>
          <w:szCs w:val="28"/>
        </w:rPr>
        <w:t xml:space="preserve"> giáo d</w:t>
      </w:r>
      <w:r>
        <w:rPr>
          <w:rFonts w:eastAsia="DengXian"/>
          <w:sz w:val="28"/>
          <w:szCs w:val="28"/>
        </w:rPr>
        <w:t>ụ</w:t>
      </w:r>
      <w:r>
        <w:rPr>
          <w:rFonts w:eastAsia="DengXian"/>
          <w:sz w:val="28"/>
          <w:szCs w:val="28"/>
        </w:rPr>
        <w:t>c đ</w:t>
      </w:r>
      <w:r>
        <w:rPr>
          <w:rFonts w:eastAsia="DengXian"/>
          <w:sz w:val="28"/>
          <w:szCs w:val="28"/>
        </w:rPr>
        <w:t>ạ</w:t>
      </w:r>
      <w:r>
        <w:rPr>
          <w:rFonts w:eastAsia="DengXian"/>
          <w:sz w:val="28"/>
          <w:szCs w:val="28"/>
        </w:rPr>
        <w:t>i h</w:t>
      </w:r>
      <w:r>
        <w:rPr>
          <w:rFonts w:eastAsia="DengXian"/>
          <w:sz w:val="28"/>
          <w:szCs w:val="28"/>
        </w:rPr>
        <w:t>ọ</w:t>
      </w:r>
      <w:r>
        <w:rPr>
          <w:rFonts w:eastAsia="DengXian"/>
          <w:sz w:val="28"/>
          <w:szCs w:val="28"/>
        </w:rPr>
        <w:t>c, đ</w:t>
      </w:r>
      <w:r>
        <w:rPr>
          <w:rFonts w:eastAsia="DengXian"/>
          <w:sz w:val="28"/>
          <w:szCs w:val="28"/>
        </w:rPr>
        <w:t>ặ</w:t>
      </w:r>
      <w:r>
        <w:rPr>
          <w:rFonts w:eastAsia="DengXian"/>
          <w:sz w:val="28"/>
          <w:szCs w:val="28"/>
        </w:rPr>
        <w:t>c bi</w:t>
      </w:r>
      <w:r>
        <w:rPr>
          <w:rFonts w:eastAsia="DengXian"/>
          <w:sz w:val="28"/>
          <w:szCs w:val="28"/>
        </w:rPr>
        <w:t>ệ</w:t>
      </w:r>
      <w:r>
        <w:rPr>
          <w:rFonts w:eastAsia="DengXian"/>
          <w:sz w:val="28"/>
          <w:szCs w:val="28"/>
        </w:rPr>
        <w:t>t là trong đánh giá ch</w:t>
      </w:r>
      <w:r>
        <w:rPr>
          <w:rFonts w:eastAsia="DengXian"/>
          <w:sz w:val="28"/>
          <w:szCs w:val="28"/>
        </w:rPr>
        <w:t>ấ</w:t>
      </w:r>
      <w:r>
        <w:rPr>
          <w:rFonts w:eastAsia="DengXian"/>
          <w:sz w:val="28"/>
          <w:szCs w:val="28"/>
        </w:rPr>
        <w:t>t lư</w:t>
      </w:r>
      <w:r>
        <w:rPr>
          <w:rFonts w:eastAsia="DengXian"/>
          <w:sz w:val="28"/>
          <w:szCs w:val="28"/>
        </w:rPr>
        <w:t>ợ</w:t>
      </w:r>
      <w:r>
        <w:rPr>
          <w:rFonts w:eastAsia="DengXian"/>
          <w:sz w:val="28"/>
          <w:szCs w:val="28"/>
        </w:rPr>
        <w:t>ng đào t</w:t>
      </w:r>
      <w:r>
        <w:rPr>
          <w:rFonts w:eastAsia="DengXian"/>
          <w:sz w:val="28"/>
          <w:szCs w:val="28"/>
        </w:rPr>
        <w:t>ạ</w:t>
      </w:r>
      <w:r>
        <w:rPr>
          <w:rFonts w:eastAsia="DengXian"/>
          <w:sz w:val="28"/>
          <w:szCs w:val="28"/>
        </w:rPr>
        <w:t>o, góp ph</w:t>
      </w:r>
      <w:r>
        <w:rPr>
          <w:rFonts w:eastAsia="DengXian"/>
          <w:sz w:val="28"/>
          <w:szCs w:val="28"/>
        </w:rPr>
        <w:t>ầ</w:t>
      </w:r>
      <w:r>
        <w:rPr>
          <w:rFonts w:eastAsia="DengXian"/>
          <w:sz w:val="28"/>
          <w:szCs w:val="28"/>
        </w:rPr>
        <w:t>n vào chi</w:t>
      </w:r>
      <w:r>
        <w:rPr>
          <w:rFonts w:eastAsia="DengXian"/>
          <w:sz w:val="28"/>
          <w:szCs w:val="28"/>
        </w:rPr>
        <w:t>ế</w:t>
      </w:r>
      <w:r>
        <w:rPr>
          <w:rFonts w:eastAsia="DengXian"/>
          <w:sz w:val="28"/>
          <w:szCs w:val="28"/>
        </w:rPr>
        <w:t>n lư</w:t>
      </w:r>
      <w:r>
        <w:rPr>
          <w:rFonts w:eastAsia="DengXian"/>
          <w:sz w:val="28"/>
          <w:szCs w:val="28"/>
        </w:rPr>
        <w:t>ợ</w:t>
      </w:r>
      <w:r>
        <w:rPr>
          <w:rFonts w:eastAsia="DengXian"/>
          <w:sz w:val="28"/>
          <w:szCs w:val="28"/>
        </w:rPr>
        <w:t>c phát tri</w:t>
      </w:r>
      <w:r>
        <w:rPr>
          <w:rFonts w:eastAsia="DengXian"/>
          <w:sz w:val="28"/>
          <w:szCs w:val="28"/>
        </w:rPr>
        <w:t>ể</w:t>
      </w:r>
      <w:r>
        <w:rPr>
          <w:rFonts w:eastAsia="DengXian"/>
          <w:sz w:val="28"/>
          <w:szCs w:val="28"/>
        </w:rPr>
        <w:t>n ngu</w:t>
      </w:r>
      <w:r>
        <w:rPr>
          <w:rFonts w:eastAsia="DengXian"/>
          <w:sz w:val="28"/>
          <w:szCs w:val="28"/>
        </w:rPr>
        <w:t>ồ</w:t>
      </w:r>
      <w:r>
        <w:rPr>
          <w:rFonts w:eastAsia="DengXian"/>
          <w:sz w:val="28"/>
          <w:szCs w:val="28"/>
        </w:rPr>
        <w:t>n nhân l</w:t>
      </w:r>
      <w:r>
        <w:rPr>
          <w:rFonts w:eastAsia="DengXian"/>
          <w:sz w:val="28"/>
          <w:szCs w:val="28"/>
        </w:rPr>
        <w:t>ự</w:t>
      </w:r>
      <w:r>
        <w:rPr>
          <w:rFonts w:eastAsia="DengXian"/>
          <w:sz w:val="28"/>
          <w:szCs w:val="28"/>
        </w:rPr>
        <w:t>c ch</w:t>
      </w:r>
      <w:r>
        <w:rPr>
          <w:rFonts w:eastAsia="DengXian"/>
          <w:sz w:val="28"/>
          <w:szCs w:val="28"/>
        </w:rPr>
        <w:t>ấ</w:t>
      </w:r>
      <w:r>
        <w:rPr>
          <w:rFonts w:eastAsia="DengXian"/>
          <w:sz w:val="28"/>
          <w:szCs w:val="28"/>
        </w:rPr>
        <w:t>t lư</w:t>
      </w:r>
      <w:r>
        <w:rPr>
          <w:rFonts w:eastAsia="DengXian"/>
          <w:sz w:val="28"/>
          <w:szCs w:val="28"/>
        </w:rPr>
        <w:t>ợ</w:t>
      </w:r>
      <w:r>
        <w:rPr>
          <w:rFonts w:eastAsia="DengXian"/>
          <w:sz w:val="28"/>
          <w:szCs w:val="28"/>
        </w:rPr>
        <w:t>ng cao c</w:t>
      </w:r>
      <w:r>
        <w:rPr>
          <w:rFonts w:eastAsia="DengXian"/>
          <w:sz w:val="28"/>
          <w:szCs w:val="28"/>
        </w:rPr>
        <w:t>ủ</w:t>
      </w:r>
      <w:r>
        <w:rPr>
          <w:rFonts w:eastAsia="DengXian"/>
          <w:sz w:val="28"/>
          <w:szCs w:val="28"/>
        </w:rPr>
        <w:t>a qu</w:t>
      </w:r>
      <w:r>
        <w:rPr>
          <w:rFonts w:eastAsia="DengXian"/>
          <w:sz w:val="28"/>
          <w:szCs w:val="28"/>
        </w:rPr>
        <w:t>ố</w:t>
      </w:r>
      <w:r>
        <w:rPr>
          <w:rFonts w:eastAsia="DengXian"/>
          <w:sz w:val="28"/>
          <w:szCs w:val="28"/>
        </w:rPr>
        <w:t>c gia.</w:t>
      </w:r>
    </w:p>
    <w:p w:rsidR="001F0EEF" w:rsidRDefault="009E2C7D">
      <w:pPr>
        <w:spacing w:before="60" w:after="60"/>
        <w:ind w:firstLine="720"/>
        <w:jc w:val="both"/>
        <w:rPr>
          <w:sz w:val="28"/>
          <w:szCs w:val="28"/>
        </w:rPr>
      </w:pPr>
      <w:r>
        <w:rPr>
          <w:sz w:val="28"/>
          <w:szCs w:val="28"/>
          <w:lang w:val="vi-VN"/>
        </w:rPr>
        <w:t xml:space="preserve">- </w:t>
      </w:r>
      <w:r>
        <w:rPr>
          <w:sz w:val="28"/>
          <w:szCs w:val="28"/>
        </w:rPr>
        <w:t>Các CSDL về giáo dục nghề nghiệp</w:t>
      </w:r>
      <w:r>
        <w:rPr>
          <w:sz w:val="28"/>
          <w:szCs w:val="28"/>
          <w:lang w:val="vi-VN"/>
        </w:rPr>
        <w:t xml:space="preserve"> (GDNN): g</w:t>
      </w:r>
      <w:r>
        <w:rPr>
          <w:sz w:val="28"/>
          <w:szCs w:val="28"/>
        </w:rPr>
        <w:t xml:space="preserve">ồm </w:t>
      </w:r>
      <w:r>
        <w:rPr>
          <w:sz w:val="28"/>
          <w:szCs w:val="28"/>
          <w:lang w:val="vi-VN"/>
        </w:rPr>
        <w:t>CSDL</w:t>
      </w:r>
      <w:r>
        <w:rPr>
          <w:sz w:val="28"/>
          <w:szCs w:val="28"/>
        </w:rPr>
        <w:t xml:space="preserve"> cơ sở giáo dục nghề nghiệp; </w:t>
      </w:r>
      <w:r>
        <w:rPr>
          <w:sz w:val="28"/>
          <w:szCs w:val="28"/>
          <w:lang w:val="vi-VN"/>
        </w:rPr>
        <w:t>CSDL</w:t>
      </w:r>
      <w:r>
        <w:rPr>
          <w:sz w:val="28"/>
          <w:szCs w:val="28"/>
        </w:rPr>
        <w:t xml:space="preserve"> học sinh, sinh viên giáo dục nghề nghiệp; C</w:t>
      </w:r>
      <w:r>
        <w:rPr>
          <w:sz w:val="28"/>
          <w:szCs w:val="28"/>
          <w:lang w:val="vi-VN"/>
        </w:rPr>
        <w:t>SDL</w:t>
      </w:r>
      <w:r>
        <w:rPr>
          <w:sz w:val="28"/>
          <w:szCs w:val="28"/>
        </w:rPr>
        <w:t xml:space="preserve"> nhà giáo giáo dục nghề nghiệp. Bộ GDĐT nhận bàn giao chức năng quản lý nhà nước về GDNN từ tháng 3/2025, các CSDL về GDNN đang trong quá trình xây dựng.</w:t>
      </w:r>
    </w:p>
    <w:p w:rsidR="001F0EEF" w:rsidRDefault="009E2C7D">
      <w:pPr>
        <w:spacing w:before="60" w:after="60"/>
        <w:ind w:firstLine="720"/>
        <w:jc w:val="both"/>
        <w:rPr>
          <w:sz w:val="28"/>
          <w:szCs w:val="28"/>
        </w:rPr>
      </w:pPr>
      <w:r>
        <w:rPr>
          <w:sz w:val="28"/>
          <w:szCs w:val="28"/>
          <w:lang w:val="vi-VN"/>
        </w:rPr>
        <w:t xml:space="preserve">- </w:t>
      </w:r>
      <w:r>
        <w:rPr>
          <w:sz w:val="28"/>
          <w:szCs w:val="28"/>
        </w:rPr>
        <w:t>CSDL học bạ số, CSDL văn bằng số</w:t>
      </w:r>
      <w:r>
        <w:rPr>
          <w:sz w:val="28"/>
          <w:szCs w:val="28"/>
          <w:lang w:val="vi-VN"/>
        </w:rPr>
        <w:t xml:space="preserve">: </w:t>
      </w:r>
      <w:r>
        <w:rPr>
          <w:sz w:val="28"/>
          <w:szCs w:val="28"/>
        </w:rPr>
        <w:t>đang trong quá trình đầu tư xây dựng</w:t>
      </w:r>
      <w:r>
        <w:rPr>
          <w:sz w:val="28"/>
          <w:szCs w:val="28"/>
          <w:lang w:val="vi-VN"/>
        </w:rPr>
        <w:t>.</w:t>
      </w:r>
      <w:r>
        <w:rPr>
          <w:sz w:val="28"/>
          <w:szCs w:val="28"/>
        </w:rPr>
        <w:t xml:space="preserve"> Bộ GDĐT xác định việc triển khai xây dựng CSDL học bạ số, CSDL văn bằng số (có đầy đủ tính pháp lý) là giải pháp quan trọng để thúc đẩy mạnh mẽ nhiệm vụ cải cách hành chính, chuyển đổi số trong ngành giáo dục, thúc đẩy phát triển xã hội số, góp phần triển</w:t>
      </w:r>
      <w:r>
        <w:rPr>
          <w:sz w:val="28"/>
          <w:szCs w:val="28"/>
        </w:rPr>
        <w:t xml:space="preserve"> khai có hiệu quả Đề án số 06/CP của Thủ tướng Chính phủ.</w:t>
      </w:r>
    </w:p>
    <w:p w:rsidR="001F0EEF" w:rsidRDefault="009E2C7D">
      <w:pPr>
        <w:spacing w:before="60" w:after="60"/>
        <w:ind w:firstLine="720"/>
        <w:jc w:val="both"/>
        <w:rPr>
          <w:sz w:val="28"/>
          <w:szCs w:val="28"/>
        </w:rPr>
      </w:pPr>
      <w:r>
        <w:rPr>
          <w:rFonts w:eastAsia="DengXian"/>
          <w:b/>
          <w:sz w:val="28"/>
          <w:szCs w:val="28"/>
        </w:rPr>
        <w:t>2.2. M</w:t>
      </w:r>
      <w:r>
        <w:rPr>
          <w:rFonts w:eastAsia="DengXian"/>
          <w:b/>
          <w:sz w:val="28"/>
          <w:szCs w:val="28"/>
        </w:rPr>
        <w:t>ộ</w:t>
      </w:r>
      <w:r>
        <w:rPr>
          <w:rFonts w:eastAsia="DengXian"/>
          <w:b/>
          <w:sz w:val="28"/>
          <w:szCs w:val="28"/>
        </w:rPr>
        <w:t>t s</w:t>
      </w:r>
      <w:r>
        <w:rPr>
          <w:rFonts w:eastAsia="DengXian"/>
          <w:b/>
          <w:sz w:val="28"/>
          <w:szCs w:val="28"/>
        </w:rPr>
        <w:t>ố</w:t>
      </w:r>
      <w:r>
        <w:rPr>
          <w:rFonts w:eastAsia="DengXian"/>
          <w:b/>
          <w:sz w:val="28"/>
          <w:szCs w:val="28"/>
        </w:rPr>
        <w:t xml:space="preserve"> t</w:t>
      </w:r>
      <w:r>
        <w:rPr>
          <w:rFonts w:eastAsia="DengXian"/>
          <w:b/>
          <w:sz w:val="28"/>
          <w:szCs w:val="28"/>
        </w:rPr>
        <w:t>ồ</w:t>
      </w:r>
      <w:r>
        <w:rPr>
          <w:rFonts w:eastAsia="DengXian"/>
          <w:b/>
          <w:sz w:val="28"/>
          <w:szCs w:val="28"/>
        </w:rPr>
        <w:t>n t</w:t>
      </w:r>
      <w:r>
        <w:rPr>
          <w:rFonts w:eastAsia="DengXian"/>
          <w:b/>
          <w:sz w:val="28"/>
          <w:szCs w:val="28"/>
        </w:rPr>
        <w:t>ạ</w:t>
      </w:r>
      <w:r>
        <w:rPr>
          <w:rFonts w:eastAsia="DengXian"/>
          <w:b/>
          <w:sz w:val="28"/>
          <w:szCs w:val="28"/>
        </w:rPr>
        <w:t>i, h</w:t>
      </w:r>
      <w:r>
        <w:rPr>
          <w:rFonts w:eastAsia="DengXian"/>
          <w:b/>
          <w:sz w:val="28"/>
          <w:szCs w:val="28"/>
        </w:rPr>
        <w:t>ạ</w:t>
      </w:r>
      <w:r>
        <w:rPr>
          <w:rFonts w:eastAsia="DengXian"/>
          <w:b/>
          <w:sz w:val="28"/>
          <w:szCs w:val="28"/>
        </w:rPr>
        <w:t>n ch</w:t>
      </w:r>
      <w:r>
        <w:rPr>
          <w:rFonts w:eastAsia="DengXian"/>
          <w:b/>
          <w:sz w:val="28"/>
          <w:szCs w:val="28"/>
        </w:rPr>
        <w:t>ế</w:t>
      </w:r>
    </w:p>
    <w:p w:rsidR="001F0EEF" w:rsidRDefault="009E2C7D">
      <w:pPr>
        <w:spacing w:before="60" w:after="60"/>
        <w:ind w:firstLine="720"/>
        <w:jc w:val="both"/>
        <w:rPr>
          <w:sz w:val="28"/>
          <w:szCs w:val="28"/>
        </w:rPr>
      </w:pPr>
      <w:r>
        <w:rPr>
          <w:sz w:val="28"/>
          <w:szCs w:val="28"/>
        </w:rPr>
        <w:t>Ngành giáo dục quản lý một khối lượn</w:t>
      </w:r>
      <w:r>
        <w:rPr>
          <w:sz w:val="28"/>
          <w:szCs w:val="28"/>
        </w:rPr>
        <w:t>g dữ liệu khổng lồ và đa dạng, liên quan mật thiết đến nhiều lĩnh vực khác. Tuy nhiên, cho đến nay, vẫn chưa có một văn bản dưới luật nào điều chỉnh toàn diện hoạt động này, dẫn đến tình trạng dữ liệu phân tán, thiếu chuẩn hóa và khó khăn trong việc liên t</w:t>
      </w:r>
      <w:r>
        <w:rPr>
          <w:sz w:val="28"/>
          <w:szCs w:val="28"/>
        </w:rPr>
        <w:t>hông, chia sẻ.</w:t>
      </w:r>
      <w:r>
        <w:rPr>
          <w:sz w:val="28"/>
          <w:szCs w:val="28"/>
          <w:lang w:val="vi-VN"/>
        </w:rPr>
        <w:t xml:space="preserve"> </w:t>
      </w:r>
      <w:r>
        <w:rPr>
          <w:rFonts w:eastAsia="DengXian"/>
          <w:sz w:val="28"/>
          <w:szCs w:val="28"/>
        </w:rPr>
        <w:t>Bên c</w:t>
      </w:r>
      <w:r>
        <w:rPr>
          <w:rFonts w:eastAsia="DengXian"/>
          <w:sz w:val="28"/>
          <w:szCs w:val="28"/>
        </w:rPr>
        <w:t>ạ</w:t>
      </w:r>
      <w:r>
        <w:rPr>
          <w:rFonts w:eastAsia="DengXian"/>
          <w:sz w:val="28"/>
          <w:szCs w:val="28"/>
        </w:rPr>
        <w:t>nh nh</w:t>
      </w:r>
      <w:r>
        <w:rPr>
          <w:rFonts w:eastAsia="DengXian"/>
          <w:sz w:val="28"/>
          <w:szCs w:val="28"/>
        </w:rPr>
        <w:t>ữ</w:t>
      </w:r>
      <w:r>
        <w:rPr>
          <w:rFonts w:eastAsia="DengXian"/>
          <w:sz w:val="28"/>
          <w:szCs w:val="28"/>
        </w:rPr>
        <w:t>ng k</w:t>
      </w:r>
      <w:r>
        <w:rPr>
          <w:rFonts w:eastAsia="DengXian"/>
          <w:sz w:val="28"/>
          <w:szCs w:val="28"/>
        </w:rPr>
        <w:t>ế</w:t>
      </w:r>
      <w:r>
        <w:rPr>
          <w:rFonts w:eastAsia="DengXian"/>
          <w:sz w:val="28"/>
          <w:szCs w:val="28"/>
        </w:rPr>
        <w:t>t qu</w:t>
      </w:r>
      <w:r>
        <w:rPr>
          <w:rFonts w:eastAsia="DengXian"/>
          <w:sz w:val="28"/>
          <w:szCs w:val="28"/>
        </w:rPr>
        <w:t>ả</w:t>
      </w:r>
      <w:r>
        <w:rPr>
          <w:rFonts w:eastAsia="DengXian"/>
          <w:sz w:val="28"/>
          <w:szCs w:val="28"/>
        </w:rPr>
        <w:t xml:space="preserve"> đã đ</w:t>
      </w:r>
      <w:r>
        <w:rPr>
          <w:rFonts w:eastAsia="DengXian"/>
          <w:sz w:val="28"/>
          <w:szCs w:val="28"/>
        </w:rPr>
        <w:t>ạ</w:t>
      </w:r>
      <w:r>
        <w:rPr>
          <w:rFonts w:eastAsia="DengXian"/>
          <w:sz w:val="28"/>
          <w:szCs w:val="28"/>
        </w:rPr>
        <w:t>t đư</w:t>
      </w:r>
      <w:r>
        <w:rPr>
          <w:rFonts w:eastAsia="DengXian"/>
          <w:sz w:val="28"/>
          <w:szCs w:val="28"/>
        </w:rPr>
        <w:t>ợ</w:t>
      </w:r>
      <w:r>
        <w:rPr>
          <w:rFonts w:eastAsia="DengXian"/>
          <w:sz w:val="28"/>
          <w:szCs w:val="28"/>
        </w:rPr>
        <w:t>c, vi</w:t>
      </w:r>
      <w:r>
        <w:rPr>
          <w:rFonts w:eastAsia="DengXian"/>
          <w:sz w:val="28"/>
          <w:szCs w:val="28"/>
        </w:rPr>
        <w:t>ệ</w:t>
      </w:r>
      <w:r>
        <w:rPr>
          <w:rFonts w:eastAsia="DengXian"/>
          <w:sz w:val="28"/>
          <w:szCs w:val="28"/>
        </w:rPr>
        <w:t>c xây d</w:t>
      </w:r>
      <w:r>
        <w:rPr>
          <w:rFonts w:eastAsia="DengXian"/>
          <w:sz w:val="28"/>
          <w:szCs w:val="28"/>
        </w:rPr>
        <w:t>ự</w:t>
      </w:r>
      <w:r>
        <w:rPr>
          <w:rFonts w:eastAsia="DengXian"/>
          <w:sz w:val="28"/>
          <w:szCs w:val="28"/>
        </w:rPr>
        <w:t>ng, qu</w:t>
      </w:r>
      <w:r>
        <w:rPr>
          <w:rFonts w:eastAsia="DengXian"/>
          <w:sz w:val="28"/>
          <w:szCs w:val="28"/>
        </w:rPr>
        <w:t>ả</w:t>
      </w:r>
      <w:r>
        <w:rPr>
          <w:rFonts w:eastAsia="DengXian"/>
          <w:sz w:val="28"/>
          <w:szCs w:val="28"/>
        </w:rPr>
        <w:t>n lý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còn t</w:t>
      </w:r>
      <w:r>
        <w:rPr>
          <w:rFonts w:eastAsia="DengXian"/>
          <w:sz w:val="28"/>
          <w:szCs w:val="28"/>
        </w:rPr>
        <w:t>ồ</w:t>
      </w:r>
      <w:r>
        <w:rPr>
          <w:rFonts w:eastAsia="DengXian"/>
          <w:sz w:val="28"/>
          <w:szCs w:val="28"/>
        </w:rPr>
        <w:t>n t</w:t>
      </w:r>
      <w:r>
        <w:rPr>
          <w:rFonts w:eastAsia="DengXian"/>
          <w:sz w:val="28"/>
          <w:szCs w:val="28"/>
        </w:rPr>
        <w:t>ạ</w:t>
      </w:r>
      <w:r>
        <w:rPr>
          <w:rFonts w:eastAsia="DengXian"/>
          <w:sz w:val="28"/>
          <w:szCs w:val="28"/>
        </w:rPr>
        <w:t>i m</w:t>
      </w:r>
      <w:r>
        <w:rPr>
          <w:rFonts w:eastAsia="DengXian"/>
          <w:sz w:val="28"/>
          <w:szCs w:val="28"/>
        </w:rPr>
        <w:t>ộ</w:t>
      </w:r>
      <w:r>
        <w:rPr>
          <w:rFonts w:eastAsia="DengXian"/>
          <w:sz w:val="28"/>
          <w:szCs w:val="28"/>
        </w:rPr>
        <w:t>t s</w:t>
      </w:r>
      <w:r>
        <w:rPr>
          <w:rFonts w:eastAsia="DengXian"/>
          <w:sz w:val="28"/>
          <w:szCs w:val="28"/>
        </w:rPr>
        <w:t>ố</w:t>
      </w:r>
      <w:r>
        <w:rPr>
          <w:rFonts w:eastAsia="DengXian"/>
          <w:sz w:val="28"/>
          <w:szCs w:val="28"/>
        </w:rPr>
        <w:t xml:space="preserve"> b</w:t>
      </w:r>
      <w:r>
        <w:rPr>
          <w:rFonts w:eastAsia="DengXian"/>
          <w:sz w:val="28"/>
          <w:szCs w:val="28"/>
        </w:rPr>
        <w:t>ấ</w:t>
      </w:r>
      <w:r>
        <w:rPr>
          <w:rFonts w:eastAsia="DengXian"/>
          <w:sz w:val="28"/>
          <w:szCs w:val="28"/>
        </w:rPr>
        <w:t>t c</w:t>
      </w:r>
      <w:r>
        <w:rPr>
          <w:rFonts w:eastAsia="DengXian"/>
          <w:sz w:val="28"/>
          <w:szCs w:val="28"/>
        </w:rPr>
        <w:t>ậ</w:t>
      </w:r>
      <w:r>
        <w:rPr>
          <w:rFonts w:eastAsia="DengXian"/>
          <w:sz w:val="28"/>
          <w:szCs w:val="28"/>
        </w:rPr>
        <w:t>p, h</w:t>
      </w:r>
      <w:r>
        <w:rPr>
          <w:rFonts w:eastAsia="DengXian"/>
          <w:sz w:val="28"/>
          <w:szCs w:val="28"/>
        </w:rPr>
        <w:t>ạ</w:t>
      </w:r>
      <w:r>
        <w:rPr>
          <w:rFonts w:eastAsia="DengXian"/>
          <w:sz w:val="28"/>
          <w:szCs w:val="28"/>
        </w:rPr>
        <w:t>n ch</w:t>
      </w:r>
      <w:r>
        <w:rPr>
          <w:rFonts w:eastAsia="DengXian"/>
          <w:sz w:val="28"/>
          <w:szCs w:val="28"/>
        </w:rPr>
        <w:t>ế</w:t>
      </w:r>
      <w:r>
        <w:rPr>
          <w:rFonts w:eastAsia="DengXian"/>
          <w:sz w:val="28"/>
          <w:szCs w:val="28"/>
        </w:rPr>
        <w:t xml:space="preserve"> sau đây:</w:t>
      </w:r>
    </w:p>
    <w:p w:rsidR="001F0EEF" w:rsidRDefault="009E2C7D">
      <w:pPr>
        <w:spacing w:before="60" w:after="60"/>
        <w:ind w:firstLine="720"/>
        <w:jc w:val="both"/>
        <w:rPr>
          <w:sz w:val="28"/>
          <w:szCs w:val="28"/>
        </w:rPr>
      </w:pPr>
      <w:r>
        <w:rPr>
          <w:rFonts w:eastAsia="DengXian"/>
          <w:sz w:val="28"/>
          <w:szCs w:val="28"/>
        </w:rPr>
        <w:t>a) Các CSDL hi</w:t>
      </w:r>
      <w:r>
        <w:rPr>
          <w:rFonts w:eastAsia="DengXian"/>
          <w:sz w:val="28"/>
          <w:szCs w:val="28"/>
        </w:rPr>
        <w:t>ệ</w:t>
      </w:r>
      <w:r>
        <w:rPr>
          <w:rFonts w:eastAsia="DengXian"/>
          <w:sz w:val="28"/>
          <w:szCs w:val="28"/>
        </w:rPr>
        <w:t>n có c</w:t>
      </w:r>
      <w:r>
        <w:rPr>
          <w:rFonts w:eastAsia="DengXian"/>
          <w:sz w:val="28"/>
          <w:szCs w:val="28"/>
        </w:rPr>
        <w:t>ủ</w:t>
      </w:r>
      <w:r>
        <w:rPr>
          <w:rFonts w:eastAsia="DengXian"/>
          <w:sz w:val="28"/>
          <w:szCs w:val="28"/>
        </w:rPr>
        <w:t>a B</w:t>
      </w:r>
      <w:r>
        <w:rPr>
          <w:rFonts w:eastAsia="DengXian"/>
          <w:sz w:val="28"/>
          <w:szCs w:val="28"/>
        </w:rPr>
        <w:t>ộ</w:t>
      </w:r>
      <w:r>
        <w:rPr>
          <w:rFonts w:eastAsia="DengXian"/>
          <w:sz w:val="28"/>
          <w:szCs w:val="28"/>
        </w:rPr>
        <w:t xml:space="preserve"> GDĐT chưa k</w:t>
      </w:r>
      <w:r>
        <w:rPr>
          <w:rFonts w:eastAsia="DengXian"/>
          <w:sz w:val="28"/>
          <w:szCs w:val="28"/>
        </w:rPr>
        <w:t>ế</w:t>
      </w:r>
      <w:r>
        <w:rPr>
          <w:rFonts w:eastAsia="DengXian"/>
          <w:sz w:val="28"/>
          <w:szCs w:val="28"/>
        </w:rPr>
        <w:t>t n</w:t>
      </w:r>
      <w:r>
        <w:rPr>
          <w:rFonts w:eastAsia="DengXian"/>
          <w:sz w:val="28"/>
          <w:szCs w:val="28"/>
        </w:rPr>
        <w:t>ố</w:t>
      </w:r>
      <w:r>
        <w:rPr>
          <w:rFonts w:eastAsia="DengXian"/>
          <w:sz w:val="28"/>
          <w:szCs w:val="28"/>
        </w:rPr>
        <w:t>i, liên thông, chia s</w:t>
      </w:r>
      <w:r>
        <w:rPr>
          <w:rFonts w:eastAsia="DengXian"/>
          <w:sz w:val="28"/>
          <w:szCs w:val="28"/>
        </w:rPr>
        <w:t>ẻ</w:t>
      </w:r>
      <w:r>
        <w:rPr>
          <w:rFonts w:eastAsia="DengXian"/>
          <w:sz w:val="28"/>
          <w:szCs w:val="28"/>
        </w:rPr>
        <w:t xml:space="preserve"> gi</w:t>
      </w:r>
      <w:r>
        <w:rPr>
          <w:rFonts w:eastAsia="DengXian"/>
          <w:sz w:val="28"/>
          <w:szCs w:val="28"/>
        </w:rPr>
        <w:t>ữ</w:t>
      </w:r>
      <w:r>
        <w:rPr>
          <w:rFonts w:eastAsia="DengXian"/>
          <w:sz w:val="28"/>
          <w:szCs w:val="28"/>
        </w:rPr>
        <w:t>a các thông tin,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đ</w:t>
      </w:r>
      <w:r>
        <w:rPr>
          <w:rFonts w:eastAsia="DengXian"/>
          <w:sz w:val="28"/>
          <w:szCs w:val="28"/>
        </w:rPr>
        <w:t>ể</w:t>
      </w:r>
      <w:r>
        <w:rPr>
          <w:rFonts w:eastAsia="DengXian"/>
          <w:sz w:val="28"/>
          <w:szCs w:val="28"/>
        </w:rPr>
        <w:t xml:space="preserve"> ph</w:t>
      </w:r>
      <w:r>
        <w:rPr>
          <w:rFonts w:eastAsia="DengXian"/>
          <w:sz w:val="28"/>
          <w:szCs w:val="28"/>
        </w:rPr>
        <w:t>ụ</w:t>
      </w:r>
      <w:r>
        <w:rPr>
          <w:rFonts w:eastAsia="DengXian"/>
          <w:sz w:val="28"/>
          <w:szCs w:val="28"/>
        </w:rPr>
        <w:t>c v</w:t>
      </w:r>
      <w:r>
        <w:rPr>
          <w:rFonts w:eastAsia="DengXian"/>
          <w:sz w:val="28"/>
          <w:szCs w:val="28"/>
        </w:rPr>
        <w:t>ụ</w:t>
      </w:r>
      <w:r>
        <w:rPr>
          <w:rFonts w:eastAsia="DengXian"/>
          <w:sz w:val="28"/>
          <w:szCs w:val="28"/>
        </w:rPr>
        <w:t xml:space="preserve"> cho </w:t>
      </w:r>
      <w:r>
        <w:rPr>
          <w:rFonts w:eastAsia="DengXian"/>
          <w:sz w:val="28"/>
          <w:szCs w:val="28"/>
        </w:rPr>
        <w:t>yêu c</w:t>
      </w:r>
      <w:r>
        <w:rPr>
          <w:rFonts w:eastAsia="DengXian"/>
          <w:sz w:val="28"/>
          <w:szCs w:val="28"/>
        </w:rPr>
        <w:t>ầ</w:t>
      </w:r>
      <w:r>
        <w:rPr>
          <w:rFonts w:eastAsia="DengXian"/>
          <w:sz w:val="28"/>
          <w:szCs w:val="28"/>
        </w:rPr>
        <w:t>u qu</w:t>
      </w:r>
      <w:r>
        <w:rPr>
          <w:rFonts w:eastAsia="DengXian"/>
          <w:sz w:val="28"/>
          <w:szCs w:val="28"/>
        </w:rPr>
        <w:t>ả</w:t>
      </w:r>
      <w:r>
        <w:rPr>
          <w:rFonts w:eastAsia="DengXian"/>
          <w:sz w:val="28"/>
          <w:szCs w:val="28"/>
        </w:rPr>
        <w:t>n lý nhà nư</w:t>
      </w:r>
      <w:r>
        <w:rPr>
          <w:rFonts w:eastAsia="DengXian"/>
          <w:sz w:val="28"/>
          <w:szCs w:val="28"/>
        </w:rPr>
        <w:t>ớ</w:t>
      </w:r>
      <w:r>
        <w:rPr>
          <w:rFonts w:eastAsia="DengXian"/>
          <w:sz w:val="28"/>
          <w:szCs w:val="28"/>
        </w:rPr>
        <w:t>c nói chung trong ngành, cũng như yêu c</w:t>
      </w:r>
      <w:r>
        <w:rPr>
          <w:rFonts w:eastAsia="DengXian"/>
          <w:sz w:val="28"/>
          <w:szCs w:val="28"/>
        </w:rPr>
        <w:t>ầ</w:t>
      </w:r>
      <w:r>
        <w:rPr>
          <w:rFonts w:eastAsia="DengXian"/>
          <w:sz w:val="28"/>
          <w:szCs w:val="28"/>
        </w:rPr>
        <w:t>u qu</w:t>
      </w:r>
      <w:r>
        <w:rPr>
          <w:rFonts w:eastAsia="DengXian"/>
          <w:sz w:val="28"/>
          <w:szCs w:val="28"/>
        </w:rPr>
        <w:t>ả</w:t>
      </w:r>
      <w:r>
        <w:rPr>
          <w:rFonts w:eastAsia="DengXian"/>
          <w:sz w:val="28"/>
          <w:szCs w:val="28"/>
        </w:rPr>
        <w:t>n lý đ</w:t>
      </w:r>
      <w:r>
        <w:rPr>
          <w:rFonts w:eastAsia="DengXian"/>
          <w:sz w:val="28"/>
          <w:szCs w:val="28"/>
        </w:rPr>
        <w:t>ố</w:t>
      </w:r>
      <w:r>
        <w:rPr>
          <w:rFonts w:eastAsia="DengXian"/>
          <w:sz w:val="28"/>
          <w:szCs w:val="28"/>
        </w:rPr>
        <w:t>i v</w:t>
      </w:r>
      <w:r>
        <w:rPr>
          <w:rFonts w:eastAsia="DengXian"/>
          <w:sz w:val="28"/>
          <w:szCs w:val="28"/>
        </w:rPr>
        <w:t>ớ</w:t>
      </w:r>
      <w:r>
        <w:rPr>
          <w:rFonts w:eastAsia="DengXian"/>
          <w:sz w:val="28"/>
          <w:szCs w:val="28"/>
        </w:rPr>
        <w:t>i t</w:t>
      </w:r>
      <w:r>
        <w:rPr>
          <w:rFonts w:eastAsia="DengXian"/>
          <w:sz w:val="28"/>
          <w:szCs w:val="28"/>
        </w:rPr>
        <w:t>ừ</w:t>
      </w:r>
      <w:r>
        <w:rPr>
          <w:rFonts w:eastAsia="DengXian"/>
          <w:sz w:val="28"/>
          <w:szCs w:val="28"/>
        </w:rPr>
        <w:t>ng lĩnh v</w:t>
      </w:r>
      <w:r>
        <w:rPr>
          <w:rFonts w:eastAsia="DengXian"/>
          <w:sz w:val="28"/>
          <w:szCs w:val="28"/>
        </w:rPr>
        <w:t>ự</w:t>
      </w:r>
      <w:r>
        <w:rPr>
          <w:rFonts w:eastAsia="DengXian"/>
          <w:sz w:val="28"/>
          <w:szCs w:val="28"/>
        </w:rPr>
        <w:t>c chuyên ngành riêng; S</w:t>
      </w:r>
      <w:r>
        <w:rPr>
          <w:rFonts w:eastAsia="DengXian"/>
          <w:sz w:val="28"/>
          <w:szCs w:val="28"/>
        </w:rPr>
        <w:t>ố</w:t>
      </w:r>
      <w:r>
        <w:rPr>
          <w:rFonts w:eastAsia="DengXian"/>
          <w:sz w:val="28"/>
          <w:szCs w:val="28"/>
        </w:rPr>
        <w:t xml:space="preserve"> li</w:t>
      </w:r>
      <w:r>
        <w:rPr>
          <w:rFonts w:eastAsia="DengXian"/>
          <w:sz w:val="28"/>
          <w:szCs w:val="28"/>
        </w:rPr>
        <w:t>ệ</w:t>
      </w:r>
      <w:r>
        <w:rPr>
          <w:rFonts w:eastAsia="DengXian"/>
          <w:sz w:val="28"/>
          <w:szCs w:val="28"/>
        </w:rPr>
        <w:t>u,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và các thông tin th</w:t>
      </w:r>
      <w:r>
        <w:rPr>
          <w:rFonts w:eastAsia="DengXian"/>
          <w:sz w:val="28"/>
          <w:szCs w:val="28"/>
        </w:rPr>
        <w:t>ố</w:t>
      </w:r>
      <w:r>
        <w:rPr>
          <w:rFonts w:eastAsia="DengXian"/>
          <w:sz w:val="28"/>
          <w:szCs w:val="28"/>
        </w:rPr>
        <w:t>ng kê còn t</w:t>
      </w:r>
      <w:r>
        <w:rPr>
          <w:rFonts w:eastAsia="DengXian"/>
          <w:sz w:val="28"/>
          <w:szCs w:val="28"/>
        </w:rPr>
        <w:t>ả</w:t>
      </w:r>
      <w:r>
        <w:rPr>
          <w:rFonts w:eastAsia="DengXian"/>
          <w:sz w:val="28"/>
          <w:szCs w:val="28"/>
        </w:rPr>
        <w:t>n mát, thi</w:t>
      </w:r>
      <w:r>
        <w:rPr>
          <w:rFonts w:eastAsia="DengXian"/>
          <w:sz w:val="28"/>
          <w:szCs w:val="28"/>
        </w:rPr>
        <w:t>ế</w:t>
      </w:r>
      <w:r>
        <w:rPr>
          <w:rFonts w:eastAsia="DengXian"/>
          <w:sz w:val="28"/>
          <w:szCs w:val="28"/>
        </w:rPr>
        <w:t>u s</w:t>
      </w:r>
      <w:r>
        <w:rPr>
          <w:rFonts w:eastAsia="DengXian"/>
          <w:sz w:val="28"/>
          <w:szCs w:val="28"/>
        </w:rPr>
        <w:t>ự</w:t>
      </w:r>
      <w:r>
        <w:rPr>
          <w:rFonts w:eastAsia="DengXian"/>
          <w:sz w:val="28"/>
          <w:szCs w:val="28"/>
        </w:rPr>
        <w:t xml:space="preserve"> liên k</w:t>
      </w:r>
      <w:r>
        <w:rPr>
          <w:rFonts w:eastAsia="DengXian"/>
          <w:sz w:val="28"/>
          <w:szCs w:val="28"/>
        </w:rPr>
        <w:t>ế</w:t>
      </w:r>
      <w:r>
        <w:rPr>
          <w:rFonts w:eastAsia="DengXian"/>
          <w:sz w:val="28"/>
          <w:szCs w:val="28"/>
        </w:rPr>
        <w:t>t và nhi</w:t>
      </w:r>
      <w:r>
        <w:rPr>
          <w:rFonts w:eastAsia="DengXian"/>
          <w:sz w:val="28"/>
          <w:szCs w:val="28"/>
        </w:rPr>
        <w:t>ề</w:t>
      </w:r>
      <w:r>
        <w:rPr>
          <w:rFonts w:eastAsia="DengXian"/>
          <w:sz w:val="28"/>
          <w:szCs w:val="28"/>
        </w:rPr>
        <w:t>u thông tin b</w:t>
      </w:r>
      <w:r>
        <w:rPr>
          <w:rFonts w:eastAsia="DengXian"/>
          <w:sz w:val="28"/>
          <w:szCs w:val="28"/>
        </w:rPr>
        <w:t>ị</w:t>
      </w:r>
      <w:r>
        <w:rPr>
          <w:rFonts w:eastAsia="DengXian"/>
          <w:sz w:val="28"/>
          <w:szCs w:val="28"/>
        </w:rPr>
        <w:t xml:space="preserve"> trùng l</w:t>
      </w:r>
      <w:r>
        <w:rPr>
          <w:rFonts w:eastAsia="DengXian"/>
          <w:sz w:val="28"/>
          <w:szCs w:val="28"/>
        </w:rPr>
        <w:t>ặ</w:t>
      </w:r>
      <w:r>
        <w:rPr>
          <w:rFonts w:eastAsia="DengXian"/>
          <w:sz w:val="28"/>
          <w:szCs w:val="28"/>
        </w:rPr>
        <w:t>p do có s</w:t>
      </w:r>
      <w:r>
        <w:rPr>
          <w:rFonts w:eastAsia="DengXian"/>
          <w:sz w:val="28"/>
          <w:szCs w:val="28"/>
        </w:rPr>
        <w:t>ự</w:t>
      </w:r>
      <w:r>
        <w:rPr>
          <w:rFonts w:eastAsia="DengXian"/>
          <w:sz w:val="28"/>
          <w:szCs w:val="28"/>
        </w:rPr>
        <w:t xml:space="preserve"> giao thoa v</w:t>
      </w:r>
      <w:r>
        <w:rPr>
          <w:rFonts w:eastAsia="DengXian"/>
          <w:sz w:val="28"/>
          <w:szCs w:val="28"/>
        </w:rPr>
        <w:t>ề</w:t>
      </w:r>
      <w:r>
        <w:rPr>
          <w:rFonts w:eastAsia="DengXian"/>
          <w:sz w:val="28"/>
          <w:szCs w:val="28"/>
        </w:rPr>
        <w:t xml:space="preserve"> đ</w:t>
      </w:r>
      <w:r>
        <w:rPr>
          <w:rFonts w:eastAsia="DengXian"/>
          <w:sz w:val="28"/>
          <w:szCs w:val="28"/>
        </w:rPr>
        <w:t>ố</w:t>
      </w:r>
      <w:r>
        <w:rPr>
          <w:rFonts w:eastAsia="DengXian"/>
          <w:sz w:val="28"/>
          <w:szCs w:val="28"/>
        </w:rPr>
        <w:t>i tư</w:t>
      </w:r>
      <w:r>
        <w:rPr>
          <w:rFonts w:eastAsia="DengXian"/>
          <w:sz w:val="28"/>
          <w:szCs w:val="28"/>
        </w:rPr>
        <w:t>ợ</w:t>
      </w:r>
      <w:r>
        <w:rPr>
          <w:rFonts w:eastAsia="DengXian"/>
          <w:sz w:val="28"/>
          <w:szCs w:val="28"/>
        </w:rPr>
        <w:t>ng qu</w:t>
      </w:r>
      <w:r>
        <w:rPr>
          <w:rFonts w:eastAsia="DengXian"/>
          <w:sz w:val="28"/>
          <w:szCs w:val="28"/>
        </w:rPr>
        <w:t>ả</w:t>
      </w:r>
      <w:r>
        <w:rPr>
          <w:rFonts w:eastAsia="DengXian"/>
          <w:sz w:val="28"/>
          <w:szCs w:val="28"/>
        </w:rPr>
        <w:t>n lý.</w:t>
      </w:r>
    </w:p>
    <w:p w:rsidR="001F0EEF" w:rsidRPr="0025244F" w:rsidRDefault="009E2C7D">
      <w:pPr>
        <w:spacing w:before="60" w:after="60"/>
        <w:ind w:firstLine="720"/>
        <w:jc w:val="both"/>
        <w:rPr>
          <w:spacing w:val="-2"/>
          <w:sz w:val="28"/>
          <w:szCs w:val="28"/>
        </w:rPr>
      </w:pPr>
      <w:r w:rsidRPr="0025244F">
        <w:rPr>
          <w:rFonts w:eastAsia="DengXian"/>
          <w:spacing w:val="-2"/>
          <w:sz w:val="28"/>
          <w:szCs w:val="28"/>
        </w:rPr>
        <w:t>b) Ngu</w:t>
      </w:r>
      <w:r w:rsidRPr="0025244F">
        <w:rPr>
          <w:rFonts w:eastAsia="DengXian"/>
          <w:spacing w:val="-2"/>
          <w:sz w:val="28"/>
          <w:szCs w:val="28"/>
        </w:rPr>
        <w:t>ồ</w:t>
      </w:r>
      <w:r w:rsidRPr="0025244F">
        <w:rPr>
          <w:rFonts w:eastAsia="DengXian"/>
          <w:spacing w:val="-2"/>
          <w:sz w:val="28"/>
          <w:szCs w:val="28"/>
        </w:rPr>
        <w:t>n d</w:t>
      </w:r>
      <w:r w:rsidRPr="0025244F">
        <w:rPr>
          <w:rFonts w:eastAsia="DengXian"/>
          <w:spacing w:val="-2"/>
          <w:sz w:val="28"/>
          <w:szCs w:val="28"/>
        </w:rPr>
        <w:t>ữ</w:t>
      </w:r>
      <w:r w:rsidRPr="0025244F">
        <w:rPr>
          <w:rFonts w:eastAsia="DengXian"/>
          <w:spacing w:val="-2"/>
          <w:sz w:val="28"/>
          <w:szCs w:val="28"/>
        </w:rPr>
        <w:t xml:space="preserve"> li</w:t>
      </w:r>
      <w:r w:rsidRPr="0025244F">
        <w:rPr>
          <w:rFonts w:eastAsia="DengXian"/>
          <w:spacing w:val="-2"/>
          <w:sz w:val="28"/>
          <w:szCs w:val="28"/>
        </w:rPr>
        <w:t>ệ</w:t>
      </w:r>
      <w:r w:rsidRPr="0025244F">
        <w:rPr>
          <w:rFonts w:eastAsia="DengXian"/>
          <w:spacing w:val="-2"/>
          <w:sz w:val="28"/>
          <w:szCs w:val="28"/>
        </w:rPr>
        <w:t>u thu th</w:t>
      </w:r>
      <w:r w:rsidRPr="0025244F">
        <w:rPr>
          <w:rFonts w:eastAsia="DengXian"/>
          <w:spacing w:val="-2"/>
          <w:sz w:val="28"/>
          <w:szCs w:val="28"/>
        </w:rPr>
        <w:t>ậ</w:t>
      </w:r>
      <w:r w:rsidRPr="0025244F">
        <w:rPr>
          <w:rFonts w:eastAsia="DengXian"/>
          <w:spacing w:val="-2"/>
          <w:sz w:val="28"/>
          <w:szCs w:val="28"/>
        </w:rPr>
        <w:t>p t</w:t>
      </w:r>
      <w:r w:rsidRPr="0025244F">
        <w:rPr>
          <w:rFonts w:eastAsia="DengXian"/>
          <w:spacing w:val="-2"/>
          <w:sz w:val="28"/>
          <w:szCs w:val="28"/>
        </w:rPr>
        <w:t>ạ</w:t>
      </w:r>
      <w:r w:rsidRPr="0025244F">
        <w:rPr>
          <w:rFonts w:eastAsia="DengXian"/>
          <w:spacing w:val="-2"/>
          <w:sz w:val="28"/>
          <w:szCs w:val="28"/>
        </w:rPr>
        <w:t xml:space="preserve">i các các CSDL chưa đáp </w:t>
      </w:r>
      <w:r w:rsidRPr="0025244F">
        <w:rPr>
          <w:rFonts w:eastAsia="DengXian"/>
          <w:spacing w:val="-2"/>
          <w:sz w:val="28"/>
          <w:szCs w:val="28"/>
        </w:rPr>
        <w:t>ứ</w:t>
      </w:r>
      <w:r w:rsidRPr="0025244F">
        <w:rPr>
          <w:rFonts w:eastAsia="DengXian"/>
          <w:spacing w:val="-2"/>
          <w:sz w:val="28"/>
          <w:szCs w:val="28"/>
        </w:rPr>
        <w:t>ng đư</w:t>
      </w:r>
      <w:r w:rsidRPr="0025244F">
        <w:rPr>
          <w:rFonts w:eastAsia="DengXian"/>
          <w:spacing w:val="-2"/>
          <w:sz w:val="28"/>
          <w:szCs w:val="28"/>
        </w:rPr>
        <w:t>ợ</w:t>
      </w:r>
      <w:r w:rsidRPr="0025244F">
        <w:rPr>
          <w:rFonts w:eastAsia="DengXian"/>
          <w:spacing w:val="-2"/>
          <w:sz w:val="28"/>
          <w:szCs w:val="28"/>
        </w:rPr>
        <w:t>c đ</w:t>
      </w:r>
      <w:r w:rsidRPr="0025244F">
        <w:rPr>
          <w:rFonts w:eastAsia="DengXian"/>
          <w:spacing w:val="-2"/>
          <w:sz w:val="28"/>
          <w:szCs w:val="28"/>
        </w:rPr>
        <w:t>ầ</w:t>
      </w:r>
      <w:r w:rsidRPr="0025244F">
        <w:rPr>
          <w:rFonts w:eastAsia="DengXian"/>
          <w:spacing w:val="-2"/>
          <w:sz w:val="28"/>
          <w:szCs w:val="28"/>
        </w:rPr>
        <w:t>y đ</w:t>
      </w:r>
      <w:r w:rsidRPr="0025244F">
        <w:rPr>
          <w:rFonts w:eastAsia="DengXian"/>
          <w:spacing w:val="-2"/>
          <w:sz w:val="28"/>
          <w:szCs w:val="28"/>
        </w:rPr>
        <w:t>ủ</w:t>
      </w:r>
      <w:r w:rsidRPr="0025244F">
        <w:rPr>
          <w:rFonts w:eastAsia="DengXian"/>
          <w:spacing w:val="-2"/>
          <w:sz w:val="28"/>
          <w:szCs w:val="28"/>
        </w:rPr>
        <w:t xml:space="preserve"> tiêu chí "đúng, đ</w:t>
      </w:r>
      <w:r w:rsidRPr="0025244F">
        <w:rPr>
          <w:rFonts w:eastAsia="DengXian"/>
          <w:spacing w:val="-2"/>
          <w:sz w:val="28"/>
          <w:szCs w:val="28"/>
        </w:rPr>
        <w:t>ủ</w:t>
      </w:r>
      <w:r w:rsidRPr="0025244F">
        <w:rPr>
          <w:rFonts w:eastAsia="DengXian"/>
          <w:spacing w:val="-2"/>
          <w:sz w:val="28"/>
          <w:szCs w:val="28"/>
        </w:rPr>
        <w:t>, s</w:t>
      </w:r>
      <w:r w:rsidRPr="0025244F">
        <w:rPr>
          <w:rFonts w:eastAsia="DengXian"/>
          <w:spacing w:val="-2"/>
          <w:sz w:val="28"/>
          <w:szCs w:val="28"/>
        </w:rPr>
        <w:t>ạ</w:t>
      </w:r>
      <w:r w:rsidRPr="0025244F">
        <w:rPr>
          <w:rFonts w:eastAsia="DengXian"/>
          <w:spacing w:val="-2"/>
          <w:sz w:val="28"/>
          <w:szCs w:val="28"/>
        </w:rPr>
        <w:t>ch, s</w:t>
      </w:r>
      <w:r w:rsidRPr="0025244F">
        <w:rPr>
          <w:rFonts w:eastAsia="DengXian"/>
          <w:spacing w:val="-2"/>
          <w:sz w:val="28"/>
          <w:szCs w:val="28"/>
        </w:rPr>
        <w:t>ố</w:t>
      </w:r>
      <w:r w:rsidRPr="0025244F">
        <w:rPr>
          <w:rFonts w:eastAsia="DengXian"/>
          <w:spacing w:val="-2"/>
          <w:sz w:val="28"/>
          <w:szCs w:val="28"/>
        </w:rPr>
        <w:t>ng", đ</w:t>
      </w:r>
      <w:r w:rsidRPr="0025244F">
        <w:rPr>
          <w:rFonts w:eastAsia="DengXian"/>
          <w:spacing w:val="-2"/>
          <w:sz w:val="28"/>
          <w:szCs w:val="28"/>
        </w:rPr>
        <w:t>ặ</w:t>
      </w:r>
      <w:r w:rsidRPr="0025244F">
        <w:rPr>
          <w:rFonts w:eastAsia="DengXian"/>
          <w:spacing w:val="-2"/>
          <w:sz w:val="28"/>
          <w:szCs w:val="28"/>
        </w:rPr>
        <w:t>c bi</w:t>
      </w:r>
      <w:r w:rsidRPr="0025244F">
        <w:rPr>
          <w:rFonts w:eastAsia="DengXian"/>
          <w:spacing w:val="-2"/>
          <w:sz w:val="28"/>
          <w:szCs w:val="28"/>
        </w:rPr>
        <w:t>ệ</w:t>
      </w:r>
      <w:r w:rsidRPr="0025244F">
        <w:rPr>
          <w:rFonts w:eastAsia="DengXian"/>
          <w:spacing w:val="-2"/>
          <w:sz w:val="28"/>
          <w:szCs w:val="28"/>
        </w:rPr>
        <w:t>t là chưa b</w:t>
      </w:r>
      <w:r w:rsidRPr="0025244F">
        <w:rPr>
          <w:rFonts w:eastAsia="DengXian"/>
          <w:spacing w:val="-2"/>
          <w:sz w:val="28"/>
          <w:szCs w:val="28"/>
        </w:rPr>
        <w:t>ả</w:t>
      </w:r>
      <w:r w:rsidRPr="0025244F">
        <w:rPr>
          <w:rFonts w:eastAsia="DengXian"/>
          <w:spacing w:val="-2"/>
          <w:sz w:val="28"/>
          <w:szCs w:val="28"/>
        </w:rPr>
        <w:t>o đ</w:t>
      </w:r>
      <w:r w:rsidRPr="0025244F">
        <w:rPr>
          <w:rFonts w:eastAsia="DengXian"/>
          <w:spacing w:val="-2"/>
          <w:sz w:val="28"/>
          <w:szCs w:val="28"/>
        </w:rPr>
        <w:t>ả</w:t>
      </w:r>
      <w:r w:rsidRPr="0025244F">
        <w:rPr>
          <w:rFonts w:eastAsia="DengXian"/>
          <w:spacing w:val="-2"/>
          <w:sz w:val="28"/>
          <w:szCs w:val="28"/>
        </w:rPr>
        <w:t>m đư</w:t>
      </w:r>
      <w:r w:rsidRPr="0025244F">
        <w:rPr>
          <w:rFonts w:eastAsia="DengXian"/>
          <w:spacing w:val="-2"/>
          <w:sz w:val="28"/>
          <w:szCs w:val="28"/>
        </w:rPr>
        <w:t>ợ</w:t>
      </w:r>
      <w:r w:rsidRPr="0025244F">
        <w:rPr>
          <w:rFonts w:eastAsia="DengXian"/>
          <w:spacing w:val="-2"/>
          <w:sz w:val="28"/>
          <w:szCs w:val="28"/>
        </w:rPr>
        <w:t>c tính pháp lý đ</w:t>
      </w:r>
      <w:r w:rsidRPr="0025244F">
        <w:rPr>
          <w:rFonts w:eastAsia="DengXian"/>
          <w:spacing w:val="-2"/>
          <w:sz w:val="28"/>
          <w:szCs w:val="28"/>
        </w:rPr>
        <w:t>ể</w:t>
      </w:r>
      <w:r w:rsidRPr="0025244F">
        <w:rPr>
          <w:rFonts w:eastAsia="DengXian"/>
          <w:spacing w:val="-2"/>
          <w:sz w:val="28"/>
          <w:szCs w:val="28"/>
        </w:rPr>
        <w:t xml:space="preserve"> ph</w:t>
      </w:r>
      <w:r w:rsidRPr="0025244F">
        <w:rPr>
          <w:rFonts w:eastAsia="DengXian"/>
          <w:spacing w:val="-2"/>
          <w:sz w:val="28"/>
          <w:szCs w:val="28"/>
        </w:rPr>
        <w:t>ụ</w:t>
      </w:r>
      <w:r w:rsidRPr="0025244F">
        <w:rPr>
          <w:rFonts w:eastAsia="DengXian"/>
          <w:spacing w:val="-2"/>
          <w:sz w:val="28"/>
          <w:szCs w:val="28"/>
        </w:rPr>
        <w:t>c v</w:t>
      </w:r>
      <w:r w:rsidRPr="0025244F">
        <w:rPr>
          <w:rFonts w:eastAsia="DengXian"/>
          <w:spacing w:val="-2"/>
          <w:sz w:val="28"/>
          <w:szCs w:val="28"/>
        </w:rPr>
        <w:t>ụ</w:t>
      </w:r>
      <w:r w:rsidRPr="0025244F">
        <w:rPr>
          <w:rFonts w:eastAsia="DengXian"/>
          <w:spacing w:val="-2"/>
          <w:sz w:val="28"/>
          <w:szCs w:val="28"/>
        </w:rPr>
        <w:t xml:space="preserve"> c</w:t>
      </w:r>
      <w:r w:rsidRPr="0025244F">
        <w:rPr>
          <w:rFonts w:eastAsia="DengXian"/>
          <w:spacing w:val="-2"/>
          <w:sz w:val="28"/>
          <w:szCs w:val="28"/>
        </w:rPr>
        <w:t>ả</w:t>
      </w:r>
      <w:r w:rsidRPr="0025244F">
        <w:rPr>
          <w:rFonts w:eastAsia="DengXian"/>
          <w:spacing w:val="-2"/>
          <w:sz w:val="28"/>
          <w:szCs w:val="28"/>
        </w:rPr>
        <w:t>i cách hành chính, đơn gi</w:t>
      </w:r>
      <w:r w:rsidRPr="0025244F">
        <w:rPr>
          <w:rFonts w:eastAsia="DengXian"/>
          <w:spacing w:val="-2"/>
          <w:sz w:val="28"/>
          <w:szCs w:val="28"/>
        </w:rPr>
        <w:t>ả</w:t>
      </w:r>
      <w:r w:rsidRPr="0025244F">
        <w:rPr>
          <w:rFonts w:eastAsia="DengXian"/>
          <w:spacing w:val="-2"/>
          <w:sz w:val="28"/>
          <w:szCs w:val="28"/>
        </w:rPr>
        <w:t>n hóa th</w:t>
      </w:r>
      <w:r w:rsidRPr="0025244F">
        <w:rPr>
          <w:rFonts w:eastAsia="DengXian"/>
          <w:spacing w:val="-2"/>
          <w:sz w:val="28"/>
          <w:szCs w:val="28"/>
        </w:rPr>
        <w:t>ủ</w:t>
      </w:r>
      <w:r w:rsidRPr="0025244F">
        <w:rPr>
          <w:rFonts w:eastAsia="DengXian"/>
          <w:spacing w:val="-2"/>
          <w:sz w:val="28"/>
          <w:szCs w:val="28"/>
        </w:rPr>
        <w:t xml:space="preserve"> tuc hành chính cho ngư</w:t>
      </w:r>
      <w:r w:rsidRPr="0025244F">
        <w:rPr>
          <w:rFonts w:eastAsia="DengXian"/>
          <w:spacing w:val="-2"/>
          <w:sz w:val="28"/>
          <w:szCs w:val="28"/>
        </w:rPr>
        <w:t>ờ</w:t>
      </w:r>
      <w:r w:rsidRPr="0025244F">
        <w:rPr>
          <w:rFonts w:eastAsia="DengXian"/>
          <w:spacing w:val="-2"/>
          <w:sz w:val="28"/>
          <w:szCs w:val="28"/>
        </w:rPr>
        <w:t>i dân, doanh nghi</w:t>
      </w:r>
      <w:r w:rsidRPr="0025244F">
        <w:rPr>
          <w:rFonts w:eastAsia="DengXian"/>
          <w:spacing w:val="-2"/>
          <w:sz w:val="28"/>
          <w:szCs w:val="28"/>
        </w:rPr>
        <w:t>ệ</w:t>
      </w:r>
      <w:r w:rsidRPr="0025244F">
        <w:rPr>
          <w:rFonts w:eastAsia="DengXian"/>
          <w:spacing w:val="-2"/>
          <w:sz w:val="28"/>
          <w:szCs w:val="28"/>
        </w:rPr>
        <w:t xml:space="preserve">p. </w:t>
      </w:r>
    </w:p>
    <w:p w:rsidR="001F0EEF" w:rsidRDefault="009E2C7D">
      <w:pPr>
        <w:spacing w:before="60" w:after="60"/>
        <w:ind w:firstLine="720"/>
        <w:jc w:val="both"/>
        <w:rPr>
          <w:sz w:val="28"/>
          <w:szCs w:val="28"/>
        </w:rPr>
      </w:pPr>
      <w:r>
        <w:rPr>
          <w:rFonts w:eastAsia="DengXian"/>
          <w:sz w:val="28"/>
          <w:szCs w:val="28"/>
        </w:rPr>
        <w:t>c)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g</w:t>
      </w:r>
      <w:r>
        <w:rPr>
          <w:rFonts w:eastAsia="DengXian"/>
          <w:sz w:val="28"/>
          <w:szCs w:val="28"/>
        </w:rPr>
        <w:t>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đư</w:t>
      </w:r>
      <w:r>
        <w:rPr>
          <w:rFonts w:eastAsia="DengXian"/>
          <w:sz w:val="28"/>
          <w:szCs w:val="28"/>
        </w:rPr>
        <w:t>ợ</w:t>
      </w:r>
      <w:r>
        <w:rPr>
          <w:rFonts w:eastAsia="DengXian"/>
          <w:sz w:val="28"/>
          <w:szCs w:val="28"/>
        </w:rPr>
        <w:t>c n</w:t>
      </w:r>
      <w:r>
        <w:rPr>
          <w:rFonts w:eastAsia="DengXian"/>
          <w:sz w:val="28"/>
          <w:szCs w:val="28"/>
        </w:rPr>
        <w:t>ằ</w:t>
      </w:r>
      <w:r>
        <w:rPr>
          <w:rFonts w:eastAsia="DengXian"/>
          <w:sz w:val="28"/>
          <w:szCs w:val="28"/>
        </w:rPr>
        <w:t>m dàn tr</w:t>
      </w:r>
      <w:r>
        <w:rPr>
          <w:rFonts w:eastAsia="DengXian"/>
          <w:sz w:val="28"/>
          <w:szCs w:val="28"/>
        </w:rPr>
        <w:t>ả</w:t>
      </w:r>
      <w:r>
        <w:rPr>
          <w:rFonts w:eastAsia="DengXian"/>
          <w:sz w:val="28"/>
          <w:szCs w:val="28"/>
        </w:rPr>
        <w:t xml:space="preserve">i </w:t>
      </w:r>
      <w:r>
        <w:rPr>
          <w:rFonts w:eastAsia="DengXian"/>
          <w:sz w:val="28"/>
          <w:szCs w:val="28"/>
        </w:rPr>
        <w:t>ở</w:t>
      </w:r>
      <w:r>
        <w:rPr>
          <w:rFonts w:eastAsia="DengXian"/>
          <w:sz w:val="28"/>
          <w:szCs w:val="28"/>
        </w:rPr>
        <w:t xml:space="preserve"> nhi</w:t>
      </w:r>
      <w:r>
        <w:rPr>
          <w:rFonts w:eastAsia="DengXian"/>
          <w:sz w:val="28"/>
          <w:szCs w:val="28"/>
        </w:rPr>
        <w:t>ề</w:t>
      </w:r>
      <w:r>
        <w:rPr>
          <w:rFonts w:eastAsia="DengXian"/>
          <w:sz w:val="28"/>
          <w:szCs w:val="28"/>
        </w:rPr>
        <w:t>u B</w:t>
      </w:r>
      <w:r>
        <w:rPr>
          <w:rFonts w:eastAsia="DengXian"/>
          <w:sz w:val="28"/>
          <w:szCs w:val="28"/>
        </w:rPr>
        <w:t>ộ</w:t>
      </w:r>
      <w:r>
        <w:rPr>
          <w:rFonts w:eastAsia="DengXian"/>
          <w:sz w:val="28"/>
          <w:szCs w:val="28"/>
        </w:rPr>
        <w:t>, Ngành, cơ quan, đơn v</w:t>
      </w:r>
      <w:r>
        <w:rPr>
          <w:rFonts w:eastAsia="DengXian"/>
          <w:sz w:val="28"/>
          <w:szCs w:val="28"/>
        </w:rPr>
        <w:t>ị</w:t>
      </w:r>
      <w:r>
        <w:rPr>
          <w:rFonts w:eastAsia="DengXian"/>
          <w:sz w:val="28"/>
          <w:szCs w:val="28"/>
        </w:rPr>
        <w:t xml:space="preserve"> và các cơ s</w:t>
      </w:r>
      <w:r>
        <w:rPr>
          <w:rFonts w:eastAsia="DengXian"/>
          <w:sz w:val="28"/>
          <w:szCs w:val="28"/>
        </w:rPr>
        <w:t>ở</w:t>
      </w:r>
      <w:r>
        <w:rPr>
          <w:rFonts w:eastAsia="DengXian"/>
          <w:sz w:val="28"/>
          <w:szCs w:val="28"/>
        </w:rPr>
        <w:t xml:space="preserve"> giáo d</w:t>
      </w:r>
      <w:r>
        <w:rPr>
          <w:rFonts w:eastAsia="DengXian"/>
          <w:sz w:val="28"/>
          <w:szCs w:val="28"/>
        </w:rPr>
        <w:t>ụ</w:t>
      </w:r>
      <w:r>
        <w:rPr>
          <w:rFonts w:eastAsia="DengXian"/>
          <w:sz w:val="28"/>
          <w:szCs w:val="28"/>
        </w:rPr>
        <w:t>c; chưa có quy đinh pháp lý, quy ch</w:t>
      </w:r>
      <w:r>
        <w:rPr>
          <w:rFonts w:eastAsia="DengXian"/>
          <w:sz w:val="28"/>
          <w:szCs w:val="28"/>
        </w:rPr>
        <w:t>ế</w:t>
      </w:r>
      <w:r>
        <w:rPr>
          <w:rFonts w:eastAsia="DengXian"/>
          <w:sz w:val="28"/>
          <w:szCs w:val="28"/>
        </w:rPr>
        <w:t xml:space="preserve"> ph</w:t>
      </w:r>
      <w:r>
        <w:rPr>
          <w:rFonts w:eastAsia="DengXian"/>
          <w:sz w:val="28"/>
          <w:szCs w:val="28"/>
        </w:rPr>
        <w:t>ố</w:t>
      </w:r>
      <w:r>
        <w:rPr>
          <w:rFonts w:eastAsia="DengXian"/>
          <w:sz w:val="28"/>
          <w:szCs w:val="28"/>
        </w:rPr>
        <w:t>i h</w:t>
      </w:r>
      <w:r>
        <w:rPr>
          <w:rFonts w:eastAsia="DengXian"/>
          <w:sz w:val="28"/>
          <w:szCs w:val="28"/>
        </w:rPr>
        <w:t>ợ</w:t>
      </w:r>
      <w:r>
        <w:rPr>
          <w:rFonts w:eastAsia="DengXian"/>
          <w:sz w:val="28"/>
          <w:szCs w:val="28"/>
        </w:rPr>
        <w:t>p gi</w:t>
      </w:r>
      <w:r>
        <w:rPr>
          <w:rFonts w:eastAsia="DengXian"/>
          <w:sz w:val="28"/>
          <w:szCs w:val="28"/>
        </w:rPr>
        <w:t>ữ</w:t>
      </w:r>
      <w:r>
        <w:rPr>
          <w:rFonts w:eastAsia="DengXian"/>
          <w:sz w:val="28"/>
          <w:szCs w:val="28"/>
        </w:rPr>
        <w:t>a các cơ quan qu</w:t>
      </w:r>
      <w:r>
        <w:rPr>
          <w:rFonts w:eastAsia="DengXian"/>
          <w:sz w:val="28"/>
          <w:szCs w:val="28"/>
        </w:rPr>
        <w:t>ả</w:t>
      </w:r>
      <w:r>
        <w:rPr>
          <w:rFonts w:eastAsia="DengXian"/>
          <w:sz w:val="28"/>
          <w:szCs w:val="28"/>
        </w:rPr>
        <w:t>n lý trong vi</w:t>
      </w:r>
      <w:r>
        <w:rPr>
          <w:rFonts w:eastAsia="DengXian"/>
          <w:sz w:val="28"/>
          <w:szCs w:val="28"/>
        </w:rPr>
        <w:t>ệ</w:t>
      </w:r>
      <w:r>
        <w:rPr>
          <w:rFonts w:eastAsia="DengXian"/>
          <w:sz w:val="28"/>
          <w:szCs w:val="28"/>
        </w:rPr>
        <w:t>c qu</w:t>
      </w:r>
      <w:r>
        <w:rPr>
          <w:rFonts w:eastAsia="DengXian"/>
          <w:sz w:val="28"/>
          <w:szCs w:val="28"/>
        </w:rPr>
        <w:t>ả</w:t>
      </w:r>
      <w:r>
        <w:rPr>
          <w:rFonts w:eastAsia="DengXian"/>
          <w:sz w:val="28"/>
          <w:szCs w:val="28"/>
        </w:rPr>
        <w:t>n lý, s</w:t>
      </w:r>
      <w:r>
        <w:rPr>
          <w:rFonts w:eastAsia="DengXian"/>
          <w:sz w:val="28"/>
          <w:szCs w:val="28"/>
        </w:rPr>
        <w:t>ử</w:t>
      </w:r>
      <w:r>
        <w:rPr>
          <w:rFonts w:eastAsia="DengXian"/>
          <w:sz w:val="28"/>
          <w:szCs w:val="28"/>
        </w:rPr>
        <w:t xml:space="preserve"> d</w:t>
      </w:r>
      <w:r>
        <w:rPr>
          <w:rFonts w:eastAsia="DengXian"/>
          <w:sz w:val="28"/>
          <w:szCs w:val="28"/>
        </w:rPr>
        <w:t>ụ</w:t>
      </w:r>
      <w:r>
        <w:rPr>
          <w:rFonts w:eastAsia="DengXian"/>
          <w:sz w:val="28"/>
          <w:szCs w:val="28"/>
        </w:rPr>
        <w:t>ng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đ</w:t>
      </w:r>
      <w:r>
        <w:rPr>
          <w:rFonts w:eastAsia="DengXian"/>
          <w:sz w:val="28"/>
          <w:szCs w:val="28"/>
        </w:rPr>
        <w:t>ể</w:t>
      </w:r>
      <w:r>
        <w:rPr>
          <w:rFonts w:eastAsia="DengXian"/>
          <w:sz w:val="28"/>
          <w:szCs w:val="28"/>
        </w:rPr>
        <w:t xml:space="preserve"> b</w:t>
      </w:r>
      <w:r>
        <w:rPr>
          <w:rFonts w:eastAsia="DengXian"/>
          <w:sz w:val="28"/>
          <w:szCs w:val="28"/>
        </w:rPr>
        <w:t>ả</w:t>
      </w:r>
      <w:r>
        <w:rPr>
          <w:rFonts w:eastAsia="DengXian"/>
          <w:sz w:val="28"/>
          <w:szCs w:val="28"/>
        </w:rPr>
        <w:t>o đ</w:t>
      </w:r>
      <w:r>
        <w:rPr>
          <w:rFonts w:eastAsia="DengXian"/>
          <w:sz w:val="28"/>
          <w:szCs w:val="28"/>
        </w:rPr>
        <w:t>ả</w:t>
      </w:r>
      <w:r>
        <w:rPr>
          <w:rFonts w:eastAsia="DengXian"/>
          <w:sz w:val="28"/>
          <w:szCs w:val="28"/>
        </w:rPr>
        <w:t>m chia s</w:t>
      </w:r>
      <w:r>
        <w:rPr>
          <w:rFonts w:eastAsia="DengXian"/>
          <w:sz w:val="28"/>
          <w:szCs w:val="28"/>
        </w:rPr>
        <w:t>ẻ</w:t>
      </w:r>
      <w:r>
        <w:rPr>
          <w:rFonts w:eastAsia="DengXian"/>
          <w:sz w:val="28"/>
          <w:szCs w:val="28"/>
        </w:rPr>
        <w:t xml:space="preserve"> và liên thông d</w:t>
      </w:r>
      <w:r>
        <w:rPr>
          <w:rFonts w:eastAsia="DengXian"/>
          <w:sz w:val="28"/>
          <w:szCs w:val="28"/>
        </w:rPr>
        <w:t>ữ</w:t>
      </w:r>
      <w:r>
        <w:rPr>
          <w:rFonts w:eastAsia="DengXian"/>
          <w:sz w:val="28"/>
          <w:szCs w:val="28"/>
        </w:rPr>
        <w:t xml:space="preserve"> l</w:t>
      </w:r>
      <w:r>
        <w:rPr>
          <w:rFonts w:eastAsia="DengXian"/>
          <w:sz w:val="28"/>
          <w:szCs w:val="28"/>
        </w:rPr>
        <w:t>i</w:t>
      </w:r>
      <w:r>
        <w:rPr>
          <w:rFonts w:eastAsia="DengXian"/>
          <w:sz w:val="28"/>
          <w:szCs w:val="28"/>
        </w:rPr>
        <w:t>ệ</w:t>
      </w:r>
      <w:r>
        <w:rPr>
          <w:rFonts w:eastAsia="DengXian"/>
          <w:sz w:val="28"/>
          <w:szCs w:val="28"/>
        </w:rPr>
        <w:t>u.</w:t>
      </w:r>
    </w:p>
    <w:p w:rsidR="001F0EEF" w:rsidRDefault="009E2C7D">
      <w:pPr>
        <w:spacing w:before="60" w:after="60"/>
        <w:ind w:firstLine="720"/>
        <w:jc w:val="both"/>
        <w:rPr>
          <w:sz w:val="28"/>
          <w:szCs w:val="28"/>
        </w:rPr>
      </w:pPr>
      <w:r>
        <w:rPr>
          <w:rFonts w:eastAsia="DengXian"/>
          <w:sz w:val="28"/>
          <w:szCs w:val="28"/>
        </w:rPr>
        <w:t>d) Trong quá trình tri</w:t>
      </w:r>
      <w:r>
        <w:rPr>
          <w:rFonts w:eastAsia="DengXian"/>
          <w:sz w:val="28"/>
          <w:szCs w:val="28"/>
        </w:rPr>
        <w:t>ể</w:t>
      </w:r>
      <w:r>
        <w:rPr>
          <w:rFonts w:eastAsia="DengXian"/>
          <w:sz w:val="28"/>
          <w:szCs w:val="28"/>
        </w:rPr>
        <w:t>n khai Đ</w:t>
      </w:r>
      <w:r>
        <w:rPr>
          <w:rFonts w:eastAsia="DengXian"/>
          <w:sz w:val="28"/>
          <w:szCs w:val="28"/>
        </w:rPr>
        <w:t>ề</w:t>
      </w:r>
      <w:r>
        <w:rPr>
          <w:rFonts w:eastAsia="DengXian"/>
          <w:sz w:val="28"/>
          <w:szCs w:val="28"/>
        </w:rPr>
        <w:t xml:space="preserve"> án 06/CP vi</w:t>
      </w:r>
      <w:r>
        <w:rPr>
          <w:rFonts w:eastAsia="DengXian"/>
          <w:sz w:val="28"/>
          <w:szCs w:val="28"/>
        </w:rPr>
        <w:t>ệ</w:t>
      </w:r>
      <w:r>
        <w:rPr>
          <w:rFonts w:eastAsia="DengXian"/>
          <w:sz w:val="28"/>
          <w:szCs w:val="28"/>
        </w:rPr>
        <w:t>c k</w:t>
      </w:r>
      <w:r>
        <w:rPr>
          <w:rFonts w:eastAsia="DengXian"/>
          <w:sz w:val="28"/>
          <w:szCs w:val="28"/>
        </w:rPr>
        <w:t>ế</w:t>
      </w:r>
      <w:r>
        <w:rPr>
          <w:rFonts w:eastAsia="DengXian"/>
          <w:sz w:val="28"/>
          <w:szCs w:val="28"/>
        </w:rPr>
        <w:t>t n</w:t>
      </w:r>
      <w:r>
        <w:rPr>
          <w:rFonts w:eastAsia="DengXian"/>
          <w:sz w:val="28"/>
          <w:szCs w:val="28"/>
        </w:rPr>
        <w:t>ố</w:t>
      </w:r>
      <w:r>
        <w:rPr>
          <w:rFonts w:eastAsia="DengXian"/>
          <w:sz w:val="28"/>
          <w:szCs w:val="28"/>
        </w:rPr>
        <w:t>i, chia s</w:t>
      </w:r>
      <w:r>
        <w:rPr>
          <w:rFonts w:eastAsia="DengXian"/>
          <w:sz w:val="28"/>
          <w:szCs w:val="28"/>
        </w:rPr>
        <w:t>ẻ</w:t>
      </w:r>
      <w:r>
        <w:rPr>
          <w:rFonts w:eastAsia="DengXian"/>
          <w:sz w:val="28"/>
          <w:szCs w:val="28"/>
        </w:rPr>
        <w:t xml:space="preserve"> và đ</w:t>
      </w:r>
      <w:r>
        <w:rPr>
          <w:rFonts w:eastAsia="DengXian"/>
          <w:sz w:val="28"/>
          <w:szCs w:val="28"/>
        </w:rPr>
        <w:t>ồ</w:t>
      </w:r>
      <w:r>
        <w:rPr>
          <w:rFonts w:eastAsia="DengXian"/>
          <w:sz w:val="28"/>
          <w:szCs w:val="28"/>
        </w:rPr>
        <w:t>ng b</w:t>
      </w:r>
      <w:r>
        <w:rPr>
          <w:rFonts w:eastAsia="DengXian"/>
          <w:sz w:val="28"/>
          <w:szCs w:val="28"/>
        </w:rPr>
        <w:t>ộ</w:t>
      </w:r>
      <w:r>
        <w:rPr>
          <w:rFonts w:eastAsia="DengXian"/>
          <w:sz w:val="28"/>
          <w:szCs w:val="28"/>
        </w:rPr>
        <w:t xml:space="preserve">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văn b</w:t>
      </w:r>
      <w:r>
        <w:rPr>
          <w:rFonts w:eastAsia="DengXian"/>
          <w:sz w:val="28"/>
          <w:szCs w:val="28"/>
        </w:rPr>
        <w:t>ằ</w:t>
      </w:r>
      <w:r>
        <w:rPr>
          <w:rFonts w:eastAsia="DengXian"/>
          <w:sz w:val="28"/>
          <w:szCs w:val="28"/>
        </w:rPr>
        <w:t>ng, ch</w:t>
      </w:r>
      <w:r>
        <w:rPr>
          <w:rFonts w:eastAsia="DengXian"/>
          <w:sz w:val="28"/>
          <w:szCs w:val="28"/>
        </w:rPr>
        <w:t>ứ</w:t>
      </w:r>
      <w:r>
        <w:rPr>
          <w:rFonts w:eastAsia="DengXian"/>
          <w:sz w:val="28"/>
          <w:szCs w:val="28"/>
        </w:rPr>
        <w:t>ng ch</w:t>
      </w:r>
      <w:r>
        <w:rPr>
          <w:rFonts w:eastAsia="DengXian"/>
          <w:sz w:val="28"/>
          <w:szCs w:val="28"/>
        </w:rPr>
        <w:t>ỉ</w:t>
      </w:r>
      <w:r>
        <w:rPr>
          <w:rFonts w:eastAsia="DengXian"/>
          <w:sz w:val="28"/>
          <w:szCs w:val="28"/>
        </w:rPr>
        <w:t>, h</w:t>
      </w:r>
      <w:r>
        <w:rPr>
          <w:rFonts w:eastAsia="DengXian"/>
          <w:sz w:val="28"/>
          <w:szCs w:val="28"/>
        </w:rPr>
        <w:t>ọ</w:t>
      </w:r>
      <w:r>
        <w:rPr>
          <w:rFonts w:eastAsia="DengXian"/>
          <w:sz w:val="28"/>
          <w:szCs w:val="28"/>
        </w:rPr>
        <w:t>c b</w:t>
      </w:r>
      <w:r>
        <w:rPr>
          <w:rFonts w:eastAsia="DengXian"/>
          <w:sz w:val="28"/>
          <w:szCs w:val="28"/>
        </w:rPr>
        <w:t>ạ</w:t>
      </w:r>
      <w:r>
        <w:rPr>
          <w:rFonts w:eastAsia="DengXian"/>
          <w:sz w:val="28"/>
          <w:szCs w:val="28"/>
        </w:rPr>
        <w:t xml:space="preserve"> v</w:t>
      </w:r>
      <w:r>
        <w:rPr>
          <w:rFonts w:eastAsia="DengXian"/>
          <w:sz w:val="28"/>
          <w:szCs w:val="28"/>
        </w:rPr>
        <w:t>ớ</w:t>
      </w:r>
      <w:r>
        <w:rPr>
          <w:rFonts w:eastAsia="DengXian"/>
          <w:sz w:val="28"/>
          <w:szCs w:val="28"/>
        </w:rPr>
        <w:t>i h</w:t>
      </w:r>
      <w:r>
        <w:rPr>
          <w:rFonts w:eastAsia="DengXian"/>
          <w:sz w:val="28"/>
          <w:szCs w:val="28"/>
        </w:rPr>
        <w:t>ệ</w:t>
      </w:r>
      <w:r>
        <w:rPr>
          <w:rFonts w:eastAsia="DengXian"/>
          <w:sz w:val="28"/>
          <w:szCs w:val="28"/>
        </w:rPr>
        <w:t xml:space="preserve"> th</w:t>
      </w:r>
      <w:r>
        <w:rPr>
          <w:rFonts w:eastAsia="DengXian"/>
          <w:sz w:val="28"/>
          <w:szCs w:val="28"/>
        </w:rPr>
        <w:t>ố</w:t>
      </w:r>
      <w:r>
        <w:rPr>
          <w:rFonts w:eastAsia="DengXian"/>
          <w:sz w:val="28"/>
          <w:szCs w:val="28"/>
        </w:rPr>
        <w:t>ng CSDL Qu</w:t>
      </w:r>
      <w:r>
        <w:rPr>
          <w:rFonts w:eastAsia="DengXian"/>
          <w:sz w:val="28"/>
          <w:szCs w:val="28"/>
        </w:rPr>
        <w:t>ố</w:t>
      </w:r>
      <w:r>
        <w:rPr>
          <w:rFonts w:eastAsia="DengXian"/>
          <w:sz w:val="28"/>
          <w:szCs w:val="28"/>
        </w:rPr>
        <w:t>c gia v</w:t>
      </w:r>
      <w:r>
        <w:rPr>
          <w:rFonts w:eastAsia="DengXian"/>
          <w:sz w:val="28"/>
          <w:szCs w:val="28"/>
        </w:rPr>
        <w:t>ề</w:t>
      </w:r>
      <w:r>
        <w:rPr>
          <w:rFonts w:eastAsia="DengXian"/>
          <w:sz w:val="28"/>
          <w:szCs w:val="28"/>
        </w:rPr>
        <w:t xml:space="preserve"> Dân cư, </w:t>
      </w:r>
      <w:r>
        <w:rPr>
          <w:rFonts w:eastAsia="DengXian"/>
          <w:sz w:val="28"/>
          <w:szCs w:val="28"/>
        </w:rPr>
        <w:t>ứ</w:t>
      </w:r>
      <w:r>
        <w:rPr>
          <w:rFonts w:eastAsia="DengXian"/>
          <w:sz w:val="28"/>
          <w:szCs w:val="28"/>
        </w:rPr>
        <w:t>ng d</w:t>
      </w:r>
      <w:r>
        <w:rPr>
          <w:rFonts w:eastAsia="DengXian"/>
          <w:sz w:val="28"/>
          <w:szCs w:val="28"/>
        </w:rPr>
        <w:t>ụ</w:t>
      </w:r>
      <w:r>
        <w:rPr>
          <w:rFonts w:eastAsia="DengXian"/>
          <w:sz w:val="28"/>
          <w:szCs w:val="28"/>
        </w:rPr>
        <w:t>ng đ</w:t>
      </w:r>
      <w:r>
        <w:rPr>
          <w:rFonts w:eastAsia="DengXian"/>
          <w:sz w:val="28"/>
          <w:szCs w:val="28"/>
        </w:rPr>
        <w:t>ị</w:t>
      </w:r>
      <w:r>
        <w:rPr>
          <w:rFonts w:eastAsia="DengXian"/>
          <w:sz w:val="28"/>
          <w:szCs w:val="28"/>
        </w:rPr>
        <w:t>nh danh và xác th</w:t>
      </w:r>
      <w:r>
        <w:rPr>
          <w:rFonts w:eastAsia="DengXian"/>
          <w:sz w:val="28"/>
          <w:szCs w:val="28"/>
        </w:rPr>
        <w:t>ự</w:t>
      </w:r>
      <w:r>
        <w:rPr>
          <w:rFonts w:eastAsia="DengXian"/>
          <w:sz w:val="28"/>
          <w:szCs w:val="28"/>
        </w:rPr>
        <w:t>c đi</w:t>
      </w:r>
      <w:r>
        <w:rPr>
          <w:rFonts w:eastAsia="DengXian"/>
          <w:sz w:val="28"/>
          <w:szCs w:val="28"/>
        </w:rPr>
        <w:t>ệ</w:t>
      </w:r>
      <w:r>
        <w:rPr>
          <w:rFonts w:eastAsia="DengXian"/>
          <w:sz w:val="28"/>
          <w:szCs w:val="28"/>
        </w:rPr>
        <w:t>n t</w:t>
      </w:r>
      <w:r>
        <w:rPr>
          <w:rFonts w:eastAsia="DengXian"/>
          <w:sz w:val="28"/>
          <w:szCs w:val="28"/>
        </w:rPr>
        <w:t>ử</w:t>
      </w:r>
      <w:r>
        <w:rPr>
          <w:rFonts w:eastAsia="DengXian"/>
          <w:sz w:val="28"/>
          <w:szCs w:val="28"/>
        </w:rPr>
        <w:t xml:space="preserve"> (VNeID) là r</w:t>
      </w:r>
      <w:r>
        <w:rPr>
          <w:rFonts w:eastAsia="DengXian"/>
          <w:sz w:val="28"/>
          <w:szCs w:val="28"/>
        </w:rPr>
        <w:t>ấ</w:t>
      </w:r>
      <w:r>
        <w:rPr>
          <w:rFonts w:eastAsia="DengXian"/>
          <w:sz w:val="28"/>
          <w:szCs w:val="28"/>
        </w:rPr>
        <w:t>t c</w:t>
      </w:r>
      <w:r>
        <w:rPr>
          <w:rFonts w:eastAsia="DengXian"/>
          <w:sz w:val="28"/>
          <w:szCs w:val="28"/>
        </w:rPr>
        <w:t>ầ</w:t>
      </w:r>
      <w:r>
        <w:rPr>
          <w:rFonts w:eastAsia="DengXian"/>
          <w:sz w:val="28"/>
          <w:szCs w:val="28"/>
        </w:rPr>
        <w:t>n thi</w:t>
      </w:r>
      <w:r>
        <w:rPr>
          <w:rFonts w:eastAsia="DengXian"/>
          <w:sz w:val="28"/>
          <w:szCs w:val="28"/>
        </w:rPr>
        <w:t>ế</w:t>
      </w:r>
      <w:r>
        <w:rPr>
          <w:rFonts w:eastAsia="DengXian"/>
          <w:sz w:val="28"/>
          <w:szCs w:val="28"/>
        </w:rPr>
        <w:t>t đ</w:t>
      </w:r>
      <w:r>
        <w:rPr>
          <w:rFonts w:eastAsia="DengXian"/>
          <w:sz w:val="28"/>
          <w:szCs w:val="28"/>
        </w:rPr>
        <w:t>ể</w:t>
      </w:r>
      <w:r>
        <w:rPr>
          <w:rFonts w:eastAsia="DengXian"/>
          <w:sz w:val="28"/>
          <w:szCs w:val="28"/>
        </w:rPr>
        <w:t xml:space="preserve"> ph</w:t>
      </w:r>
      <w:r>
        <w:rPr>
          <w:rFonts w:eastAsia="DengXian"/>
          <w:sz w:val="28"/>
          <w:szCs w:val="28"/>
        </w:rPr>
        <w:t>ụ</w:t>
      </w:r>
      <w:r>
        <w:rPr>
          <w:rFonts w:eastAsia="DengXian"/>
          <w:sz w:val="28"/>
          <w:szCs w:val="28"/>
        </w:rPr>
        <w:t>c v</w:t>
      </w:r>
      <w:r>
        <w:rPr>
          <w:rFonts w:eastAsia="DengXian"/>
          <w:sz w:val="28"/>
          <w:szCs w:val="28"/>
        </w:rPr>
        <w:t>ụ</w:t>
      </w:r>
      <w:r>
        <w:rPr>
          <w:rFonts w:eastAsia="DengXian"/>
          <w:sz w:val="28"/>
          <w:szCs w:val="28"/>
        </w:rPr>
        <w:t xml:space="preserve"> gi</w:t>
      </w:r>
      <w:r>
        <w:rPr>
          <w:rFonts w:eastAsia="DengXian"/>
          <w:sz w:val="28"/>
          <w:szCs w:val="28"/>
        </w:rPr>
        <w:t>ả</w:t>
      </w:r>
      <w:r>
        <w:rPr>
          <w:rFonts w:eastAsia="DengXian"/>
          <w:sz w:val="28"/>
          <w:szCs w:val="28"/>
        </w:rPr>
        <w:t>i quy</w:t>
      </w:r>
      <w:r>
        <w:rPr>
          <w:rFonts w:eastAsia="DengXian"/>
          <w:sz w:val="28"/>
          <w:szCs w:val="28"/>
        </w:rPr>
        <w:t>ế</w:t>
      </w:r>
      <w:r>
        <w:rPr>
          <w:rFonts w:eastAsia="DengXian"/>
          <w:sz w:val="28"/>
          <w:szCs w:val="28"/>
        </w:rPr>
        <w:t xml:space="preserve">t </w:t>
      </w:r>
      <w:r>
        <w:rPr>
          <w:rFonts w:eastAsia="DengXian"/>
          <w:sz w:val="28"/>
          <w:szCs w:val="28"/>
        </w:rPr>
        <w:lastRenderedPageBreak/>
        <w:t>th</w:t>
      </w:r>
      <w:r>
        <w:rPr>
          <w:rFonts w:eastAsia="DengXian"/>
          <w:sz w:val="28"/>
          <w:szCs w:val="28"/>
        </w:rPr>
        <w:t>ủ</w:t>
      </w:r>
      <w:r>
        <w:rPr>
          <w:rFonts w:eastAsia="DengXian"/>
          <w:sz w:val="28"/>
          <w:szCs w:val="28"/>
        </w:rPr>
        <w:t xml:space="preserve"> t</w:t>
      </w:r>
      <w:r>
        <w:rPr>
          <w:rFonts w:eastAsia="DengXian"/>
          <w:sz w:val="28"/>
          <w:szCs w:val="28"/>
        </w:rPr>
        <w:t>ụ</w:t>
      </w:r>
      <w:r>
        <w:rPr>
          <w:rFonts w:eastAsia="DengXian"/>
          <w:sz w:val="28"/>
          <w:szCs w:val="28"/>
        </w:rPr>
        <w:t>c hành chí</w:t>
      </w:r>
      <w:r>
        <w:rPr>
          <w:rFonts w:eastAsia="DengXian"/>
          <w:sz w:val="28"/>
          <w:szCs w:val="28"/>
        </w:rPr>
        <w:t>nh, c</w:t>
      </w:r>
      <w:r>
        <w:rPr>
          <w:rFonts w:eastAsia="DengXian"/>
          <w:sz w:val="28"/>
          <w:szCs w:val="28"/>
        </w:rPr>
        <w:t>ả</w:t>
      </w:r>
      <w:r>
        <w:rPr>
          <w:rFonts w:eastAsia="DengXian"/>
          <w:sz w:val="28"/>
          <w:szCs w:val="28"/>
        </w:rPr>
        <w:t>i cách hành chính, đơn gi</w:t>
      </w:r>
      <w:r>
        <w:rPr>
          <w:rFonts w:eastAsia="DengXian"/>
          <w:sz w:val="28"/>
          <w:szCs w:val="28"/>
        </w:rPr>
        <w:t>ả</w:t>
      </w:r>
      <w:r>
        <w:rPr>
          <w:rFonts w:eastAsia="DengXian"/>
          <w:sz w:val="28"/>
          <w:szCs w:val="28"/>
        </w:rPr>
        <w:t>n hóa th</w:t>
      </w:r>
      <w:r>
        <w:rPr>
          <w:rFonts w:eastAsia="DengXian"/>
          <w:sz w:val="28"/>
          <w:szCs w:val="28"/>
        </w:rPr>
        <w:t>ủ</w:t>
      </w:r>
      <w:r>
        <w:rPr>
          <w:rFonts w:eastAsia="DengXian"/>
          <w:sz w:val="28"/>
          <w:szCs w:val="28"/>
        </w:rPr>
        <w:t xml:space="preserve"> t</w:t>
      </w:r>
      <w:r>
        <w:rPr>
          <w:rFonts w:eastAsia="DengXian"/>
          <w:sz w:val="28"/>
          <w:szCs w:val="28"/>
        </w:rPr>
        <w:t>ụ</w:t>
      </w:r>
      <w:r>
        <w:rPr>
          <w:rFonts w:eastAsia="DengXian"/>
          <w:sz w:val="28"/>
          <w:szCs w:val="28"/>
        </w:rPr>
        <w:t>c hành chính cho ngư</w:t>
      </w:r>
      <w:r>
        <w:rPr>
          <w:rFonts w:eastAsia="DengXian"/>
          <w:sz w:val="28"/>
          <w:szCs w:val="28"/>
        </w:rPr>
        <w:t>ờ</w:t>
      </w:r>
      <w:r>
        <w:rPr>
          <w:rFonts w:eastAsia="DengXian"/>
          <w:sz w:val="28"/>
          <w:szCs w:val="28"/>
        </w:rPr>
        <w:t>i dân, doanh nghi</w:t>
      </w:r>
      <w:r>
        <w:rPr>
          <w:rFonts w:eastAsia="DengXian"/>
          <w:sz w:val="28"/>
          <w:szCs w:val="28"/>
        </w:rPr>
        <w:t>ệ</w:t>
      </w:r>
      <w:r>
        <w:rPr>
          <w:rFonts w:eastAsia="DengXian"/>
          <w:sz w:val="28"/>
          <w:szCs w:val="28"/>
        </w:rPr>
        <w:t>p và các m</w:t>
      </w:r>
      <w:r>
        <w:rPr>
          <w:rFonts w:eastAsia="DengXian"/>
          <w:sz w:val="28"/>
          <w:szCs w:val="28"/>
        </w:rPr>
        <w:t>ụ</w:t>
      </w:r>
      <w:r>
        <w:rPr>
          <w:rFonts w:eastAsia="DengXian"/>
          <w:sz w:val="28"/>
          <w:szCs w:val="28"/>
        </w:rPr>
        <w:t>c tiêu phát tri</w:t>
      </w:r>
      <w:r>
        <w:rPr>
          <w:rFonts w:eastAsia="DengXian"/>
          <w:sz w:val="28"/>
          <w:szCs w:val="28"/>
        </w:rPr>
        <w:t>ể</w:t>
      </w:r>
      <w:r>
        <w:rPr>
          <w:rFonts w:eastAsia="DengXian"/>
          <w:sz w:val="28"/>
          <w:szCs w:val="28"/>
        </w:rPr>
        <w:t>n kinh t</w:t>
      </w:r>
      <w:r>
        <w:rPr>
          <w:rFonts w:eastAsia="DengXian"/>
          <w:sz w:val="28"/>
          <w:szCs w:val="28"/>
        </w:rPr>
        <w:t>ế</w:t>
      </w:r>
      <w:r>
        <w:rPr>
          <w:rFonts w:eastAsia="DengXian"/>
          <w:sz w:val="28"/>
          <w:szCs w:val="28"/>
        </w:rPr>
        <w:t xml:space="preserve"> - xã h</w:t>
      </w:r>
      <w:r>
        <w:rPr>
          <w:rFonts w:eastAsia="DengXian"/>
          <w:sz w:val="28"/>
          <w:szCs w:val="28"/>
        </w:rPr>
        <w:t>ộ</w:t>
      </w:r>
      <w:r>
        <w:rPr>
          <w:rFonts w:eastAsia="DengXian"/>
          <w:sz w:val="28"/>
          <w:szCs w:val="28"/>
        </w:rPr>
        <w:t xml:space="preserve">i.    </w:t>
      </w:r>
    </w:p>
    <w:p w:rsidR="001F0EEF" w:rsidRDefault="009E2C7D">
      <w:pPr>
        <w:spacing w:before="60" w:after="60"/>
        <w:ind w:firstLine="720"/>
        <w:jc w:val="both"/>
        <w:rPr>
          <w:rFonts w:eastAsia="DengXian"/>
          <w:sz w:val="28"/>
          <w:szCs w:val="28"/>
        </w:rPr>
      </w:pPr>
      <w:r>
        <w:rPr>
          <w:rFonts w:eastAsia="DengXian"/>
          <w:sz w:val="28"/>
          <w:szCs w:val="28"/>
          <w:lang w:val="vi-VN"/>
        </w:rPr>
        <w:t>V</w:t>
      </w:r>
      <w:r>
        <w:rPr>
          <w:rFonts w:eastAsia="DengXian"/>
          <w:sz w:val="28"/>
          <w:szCs w:val="28"/>
        </w:rPr>
        <w:t>i</w:t>
      </w:r>
      <w:r>
        <w:rPr>
          <w:rFonts w:eastAsia="DengXian"/>
          <w:sz w:val="28"/>
          <w:szCs w:val="28"/>
        </w:rPr>
        <w:t>ệ</w:t>
      </w:r>
      <w:r>
        <w:rPr>
          <w:rFonts w:eastAsia="DengXian"/>
          <w:sz w:val="28"/>
          <w:szCs w:val="28"/>
        </w:rPr>
        <w:t>c ban hành Ngh</w:t>
      </w:r>
      <w:r>
        <w:rPr>
          <w:rFonts w:eastAsia="DengXian"/>
          <w:sz w:val="28"/>
          <w:szCs w:val="28"/>
        </w:rPr>
        <w:t>ị</w:t>
      </w:r>
      <w:r>
        <w:rPr>
          <w:rFonts w:eastAsia="DengXian"/>
          <w:sz w:val="28"/>
          <w:szCs w:val="28"/>
        </w:rPr>
        <w:t xml:space="preserve"> đ</w:t>
      </w:r>
      <w:r>
        <w:rPr>
          <w:rFonts w:eastAsia="DengXian"/>
          <w:sz w:val="28"/>
          <w:szCs w:val="28"/>
        </w:rPr>
        <w:t>ị</w:t>
      </w:r>
      <w:r>
        <w:rPr>
          <w:rFonts w:eastAsia="DengXian"/>
          <w:sz w:val="28"/>
          <w:szCs w:val="28"/>
        </w:rPr>
        <w:t>nh quy đ</w:t>
      </w:r>
      <w:r>
        <w:rPr>
          <w:rFonts w:eastAsia="DengXian"/>
          <w:sz w:val="28"/>
          <w:szCs w:val="28"/>
        </w:rPr>
        <w:t>ị</w:t>
      </w:r>
      <w:r>
        <w:rPr>
          <w:rFonts w:eastAsia="DengXian"/>
          <w:sz w:val="28"/>
          <w:szCs w:val="28"/>
        </w:rPr>
        <w:t>nh v</w:t>
      </w:r>
      <w:r>
        <w:rPr>
          <w:rFonts w:eastAsia="DengXian"/>
          <w:sz w:val="28"/>
          <w:szCs w:val="28"/>
        </w:rPr>
        <w:t>ề</w:t>
      </w:r>
      <w:r>
        <w:rPr>
          <w:rFonts w:eastAsia="DengXian"/>
          <w:sz w:val="28"/>
          <w:szCs w:val="28"/>
        </w:rPr>
        <w:t xml:space="preserve"> qu</w:t>
      </w:r>
      <w:r>
        <w:rPr>
          <w:rFonts w:eastAsia="DengXian"/>
          <w:sz w:val="28"/>
          <w:szCs w:val="28"/>
        </w:rPr>
        <w:t>ả</w:t>
      </w:r>
      <w:r>
        <w:rPr>
          <w:rFonts w:eastAsia="DengXian"/>
          <w:sz w:val="28"/>
          <w:szCs w:val="28"/>
        </w:rPr>
        <w:t>n lý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là yêu c</w:t>
      </w:r>
      <w:r>
        <w:rPr>
          <w:rFonts w:eastAsia="DengXian"/>
          <w:sz w:val="28"/>
          <w:szCs w:val="28"/>
        </w:rPr>
        <w:t>ầ</w:t>
      </w:r>
      <w:r>
        <w:rPr>
          <w:rFonts w:eastAsia="DengXian"/>
          <w:sz w:val="28"/>
          <w:szCs w:val="28"/>
        </w:rPr>
        <w:t>u b</w:t>
      </w:r>
      <w:r>
        <w:rPr>
          <w:rFonts w:eastAsia="DengXian"/>
          <w:sz w:val="28"/>
          <w:szCs w:val="28"/>
        </w:rPr>
        <w:t>ắ</w:t>
      </w:r>
      <w:r>
        <w:rPr>
          <w:rFonts w:eastAsia="DengXian"/>
          <w:sz w:val="28"/>
          <w:szCs w:val="28"/>
        </w:rPr>
        <w:t>t bu</w:t>
      </w:r>
      <w:r>
        <w:rPr>
          <w:rFonts w:eastAsia="DengXian"/>
          <w:sz w:val="28"/>
          <w:szCs w:val="28"/>
        </w:rPr>
        <w:t>ộ</w:t>
      </w:r>
      <w:r>
        <w:rPr>
          <w:rFonts w:eastAsia="DengXian"/>
          <w:sz w:val="28"/>
          <w:szCs w:val="28"/>
        </w:rPr>
        <w:t>c đ</w:t>
      </w:r>
      <w:r>
        <w:rPr>
          <w:rFonts w:eastAsia="DengXian"/>
          <w:sz w:val="28"/>
          <w:szCs w:val="28"/>
        </w:rPr>
        <w:t>ể</w:t>
      </w:r>
      <w:r>
        <w:rPr>
          <w:rFonts w:eastAsia="DengXian"/>
          <w:sz w:val="28"/>
          <w:szCs w:val="28"/>
        </w:rPr>
        <w:t xml:space="preserve"> hoàn thi</w:t>
      </w:r>
      <w:r>
        <w:rPr>
          <w:rFonts w:eastAsia="DengXian"/>
          <w:sz w:val="28"/>
          <w:szCs w:val="28"/>
        </w:rPr>
        <w:t>ệ</w:t>
      </w:r>
      <w:r>
        <w:rPr>
          <w:rFonts w:eastAsia="DengXian"/>
          <w:sz w:val="28"/>
          <w:szCs w:val="28"/>
        </w:rPr>
        <w:t>n khung pháp lý ch</w:t>
      </w:r>
      <w:r>
        <w:rPr>
          <w:rFonts w:eastAsia="DengXian"/>
          <w:sz w:val="28"/>
          <w:szCs w:val="28"/>
        </w:rPr>
        <w:t>uyên ngành, b</w:t>
      </w:r>
      <w:r>
        <w:rPr>
          <w:rFonts w:eastAsia="DengXian"/>
          <w:sz w:val="28"/>
          <w:szCs w:val="28"/>
        </w:rPr>
        <w:t>ả</w:t>
      </w:r>
      <w:r>
        <w:rPr>
          <w:rFonts w:eastAsia="DengXian"/>
          <w:sz w:val="28"/>
          <w:szCs w:val="28"/>
        </w:rPr>
        <w:t>o đ</w:t>
      </w:r>
      <w:r>
        <w:rPr>
          <w:rFonts w:eastAsia="DengXian"/>
          <w:sz w:val="28"/>
          <w:szCs w:val="28"/>
        </w:rPr>
        <w:t>ả</w:t>
      </w:r>
      <w:r>
        <w:rPr>
          <w:rFonts w:eastAsia="DengXian"/>
          <w:sz w:val="28"/>
          <w:szCs w:val="28"/>
        </w:rPr>
        <w:t>m thi hành th</w:t>
      </w:r>
      <w:r>
        <w:rPr>
          <w:rFonts w:eastAsia="DengXian"/>
          <w:sz w:val="28"/>
          <w:szCs w:val="28"/>
        </w:rPr>
        <w:t>ố</w:t>
      </w:r>
      <w:r>
        <w:rPr>
          <w:rFonts w:eastAsia="DengXian"/>
          <w:sz w:val="28"/>
          <w:szCs w:val="28"/>
        </w:rPr>
        <w:t>ng nh</w:t>
      </w:r>
      <w:r>
        <w:rPr>
          <w:rFonts w:eastAsia="DengXian"/>
          <w:sz w:val="28"/>
          <w:szCs w:val="28"/>
        </w:rPr>
        <w:t>ấ</w:t>
      </w:r>
      <w:r>
        <w:rPr>
          <w:rFonts w:eastAsia="DengXian"/>
          <w:sz w:val="28"/>
          <w:szCs w:val="28"/>
        </w:rPr>
        <w:t>t, đ</w:t>
      </w:r>
      <w:r>
        <w:rPr>
          <w:rFonts w:eastAsia="DengXian"/>
          <w:sz w:val="28"/>
          <w:szCs w:val="28"/>
        </w:rPr>
        <w:t>ồ</w:t>
      </w:r>
      <w:r>
        <w:rPr>
          <w:rFonts w:eastAsia="DengXian"/>
          <w:sz w:val="28"/>
          <w:szCs w:val="28"/>
        </w:rPr>
        <w:t>ng b</w:t>
      </w:r>
      <w:r>
        <w:rPr>
          <w:rFonts w:eastAsia="DengXian"/>
          <w:sz w:val="28"/>
          <w:szCs w:val="28"/>
        </w:rPr>
        <w:t>ộ</w:t>
      </w:r>
      <w:r>
        <w:rPr>
          <w:rFonts w:eastAsia="DengXian"/>
          <w:sz w:val="28"/>
          <w:szCs w:val="28"/>
        </w:rPr>
        <w:t xml:space="preserve"> và hi</w:t>
      </w:r>
      <w:r>
        <w:rPr>
          <w:rFonts w:eastAsia="DengXian"/>
          <w:sz w:val="28"/>
          <w:szCs w:val="28"/>
        </w:rPr>
        <w:t>ệ</w:t>
      </w:r>
      <w:r>
        <w:rPr>
          <w:rFonts w:eastAsia="DengXian"/>
          <w:sz w:val="28"/>
          <w:szCs w:val="28"/>
        </w:rPr>
        <w:t>u qu</w:t>
      </w:r>
      <w:r>
        <w:rPr>
          <w:rFonts w:eastAsia="DengXian"/>
          <w:sz w:val="28"/>
          <w:szCs w:val="28"/>
        </w:rPr>
        <w:t>ả</w:t>
      </w:r>
      <w:r>
        <w:rPr>
          <w:rFonts w:eastAsia="DengXian"/>
          <w:sz w:val="28"/>
          <w:szCs w:val="28"/>
        </w:rPr>
        <w:t xml:space="preserve"> các quy đ</w:t>
      </w:r>
      <w:r>
        <w:rPr>
          <w:rFonts w:eastAsia="DengXian"/>
          <w:sz w:val="28"/>
          <w:szCs w:val="28"/>
        </w:rPr>
        <w:t>ị</w:t>
      </w:r>
      <w:r>
        <w:rPr>
          <w:rFonts w:eastAsia="DengXian"/>
          <w:sz w:val="28"/>
          <w:szCs w:val="28"/>
        </w:rPr>
        <w:t>nh hi</w:t>
      </w:r>
      <w:r>
        <w:rPr>
          <w:rFonts w:eastAsia="DengXian"/>
          <w:sz w:val="28"/>
          <w:szCs w:val="28"/>
        </w:rPr>
        <w:t>ệ</w:t>
      </w:r>
      <w:r>
        <w:rPr>
          <w:rFonts w:eastAsia="DengXian"/>
          <w:sz w:val="28"/>
          <w:szCs w:val="28"/>
        </w:rPr>
        <w:t>n hành v</w:t>
      </w:r>
      <w:r>
        <w:rPr>
          <w:rFonts w:eastAsia="DengXian"/>
          <w:sz w:val="28"/>
          <w:szCs w:val="28"/>
        </w:rPr>
        <w:t>ề</w:t>
      </w:r>
      <w:r>
        <w:rPr>
          <w:rFonts w:eastAsia="DengXian"/>
          <w:sz w:val="28"/>
          <w:szCs w:val="28"/>
        </w:rPr>
        <w:t xml:space="preserve">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Ngh</w:t>
      </w:r>
      <w:r>
        <w:rPr>
          <w:rFonts w:eastAsia="DengXian"/>
          <w:sz w:val="28"/>
          <w:szCs w:val="28"/>
        </w:rPr>
        <w:t>ị</w:t>
      </w:r>
      <w:r>
        <w:rPr>
          <w:rFonts w:eastAsia="DengXian"/>
          <w:sz w:val="28"/>
          <w:szCs w:val="28"/>
        </w:rPr>
        <w:t xml:space="preserve"> đ</w:t>
      </w:r>
      <w:r>
        <w:rPr>
          <w:rFonts w:eastAsia="DengXian"/>
          <w:sz w:val="28"/>
          <w:szCs w:val="28"/>
        </w:rPr>
        <w:t>ị</w:t>
      </w:r>
      <w:r>
        <w:rPr>
          <w:rFonts w:eastAsia="DengXian"/>
          <w:sz w:val="28"/>
          <w:szCs w:val="28"/>
        </w:rPr>
        <w:t>nh này s</w:t>
      </w:r>
      <w:r>
        <w:rPr>
          <w:rFonts w:eastAsia="DengXian"/>
          <w:sz w:val="28"/>
          <w:szCs w:val="28"/>
        </w:rPr>
        <w:t>ẽ</w:t>
      </w:r>
      <w:r>
        <w:rPr>
          <w:rFonts w:eastAsia="DengXian"/>
          <w:sz w:val="28"/>
          <w:szCs w:val="28"/>
        </w:rPr>
        <w:t xml:space="preserve"> là công c</w:t>
      </w:r>
      <w:r>
        <w:rPr>
          <w:rFonts w:eastAsia="DengXian"/>
          <w:sz w:val="28"/>
          <w:szCs w:val="28"/>
        </w:rPr>
        <w:t>ụ</w:t>
      </w:r>
      <w:r>
        <w:rPr>
          <w:rFonts w:eastAsia="DengXian"/>
          <w:sz w:val="28"/>
          <w:szCs w:val="28"/>
        </w:rPr>
        <w:t xml:space="preserve"> pháp lý làm rõ ph</w:t>
      </w:r>
      <w:r>
        <w:rPr>
          <w:rFonts w:eastAsia="DengXian"/>
          <w:sz w:val="28"/>
          <w:szCs w:val="28"/>
        </w:rPr>
        <w:t>ạ</w:t>
      </w:r>
      <w:r>
        <w:rPr>
          <w:rFonts w:eastAsia="DengXian"/>
          <w:sz w:val="28"/>
          <w:szCs w:val="28"/>
        </w:rPr>
        <w:t>m vi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c</w:t>
      </w:r>
      <w:r>
        <w:rPr>
          <w:rFonts w:eastAsia="DengXian"/>
          <w:sz w:val="28"/>
          <w:szCs w:val="28"/>
        </w:rPr>
        <w:t>ầ</w:t>
      </w:r>
      <w:r>
        <w:rPr>
          <w:rFonts w:eastAsia="DengXian"/>
          <w:sz w:val="28"/>
          <w:szCs w:val="28"/>
        </w:rPr>
        <w:t>n qu</w:t>
      </w:r>
      <w:r>
        <w:rPr>
          <w:rFonts w:eastAsia="DengXian"/>
          <w:sz w:val="28"/>
          <w:szCs w:val="28"/>
        </w:rPr>
        <w:t>ả</w:t>
      </w:r>
      <w:r>
        <w:rPr>
          <w:rFonts w:eastAsia="DengXian"/>
          <w:sz w:val="28"/>
          <w:szCs w:val="28"/>
        </w:rPr>
        <w:t>n lý, trách nhi</w:t>
      </w:r>
      <w:r>
        <w:rPr>
          <w:rFonts w:eastAsia="DengXian"/>
          <w:sz w:val="28"/>
          <w:szCs w:val="28"/>
        </w:rPr>
        <w:t>ệ</w:t>
      </w:r>
      <w:r>
        <w:rPr>
          <w:rFonts w:eastAsia="DengXian"/>
          <w:sz w:val="28"/>
          <w:szCs w:val="28"/>
        </w:rPr>
        <w:t>m c</w:t>
      </w:r>
      <w:r>
        <w:rPr>
          <w:rFonts w:eastAsia="DengXian"/>
          <w:sz w:val="28"/>
          <w:szCs w:val="28"/>
        </w:rPr>
        <w:t>ủ</w:t>
      </w:r>
      <w:r>
        <w:rPr>
          <w:rFonts w:eastAsia="DengXian"/>
          <w:sz w:val="28"/>
          <w:szCs w:val="28"/>
        </w:rPr>
        <w:t>a các ch</w:t>
      </w:r>
      <w:r>
        <w:rPr>
          <w:rFonts w:eastAsia="DengXian"/>
          <w:sz w:val="28"/>
          <w:szCs w:val="28"/>
        </w:rPr>
        <w:t>ủ</w:t>
      </w:r>
      <w:r>
        <w:rPr>
          <w:rFonts w:eastAsia="DengXian"/>
          <w:sz w:val="28"/>
          <w:szCs w:val="28"/>
        </w:rPr>
        <w:t xml:space="preserve"> th</w:t>
      </w:r>
      <w:r>
        <w:rPr>
          <w:rFonts w:eastAsia="DengXian"/>
          <w:sz w:val="28"/>
          <w:szCs w:val="28"/>
        </w:rPr>
        <w:t>ể</w:t>
      </w:r>
      <w:r>
        <w:rPr>
          <w:rFonts w:eastAsia="DengXian"/>
          <w:sz w:val="28"/>
          <w:szCs w:val="28"/>
        </w:rPr>
        <w:t xml:space="preserve"> liên quan, quy trình thu th</w:t>
      </w:r>
      <w:r>
        <w:rPr>
          <w:rFonts w:eastAsia="DengXian"/>
          <w:sz w:val="28"/>
          <w:szCs w:val="28"/>
        </w:rPr>
        <w:t>ậ</w:t>
      </w:r>
      <w:r>
        <w:rPr>
          <w:rFonts w:eastAsia="DengXian"/>
          <w:sz w:val="28"/>
          <w:szCs w:val="28"/>
        </w:rPr>
        <w:t>p, chu</w:t>
      </w:r>
      <w:r>
        <w:rPr>
          <w:rFonts w:eastAsia="DengXian"/>
          <w:sz w:val="28"/>
          <w:szCs w:val="28"/>
        </w:rPr>
        <w:t>ẩ</w:t>
      </w:r>
      <w:r>
        <w:rPr>
          <w:rFonts w:eastAsia="DengXian"/>
          <w:sz w:val="28"/>
          <w:szCs w:val="28"/>
        </w:rPr>
        <w:t>n hóa, lưu tr</w:t>
      </w:r>
      <w:r>
        <w:rPr>
          <w:rFonts w:eastAsia="DengXian"/>
          <w:sz w:val="28"/>
          <w:szCs w:val="28"/>
        </w:rPr>
        <w:t>ữ</w:t>
      </w:r>
      <w:r>
        <w:rPr>
          <w:rFonts w:eastAsia="DengXian"/>
          <w:sz w:val="28"/>
          <w:szCs w:val="28"/>
        </w:rPr>
        <w:t>, chia s</w:t>
      </w:r>
      <w:r>
        <w:rPr>
          <w:rFonts w:eastAsia="DengXian"/>
          <w:sz w:val="28"/>
          <w:szCs w:val="28"/>
        </w:rPr>
        <w:t>ẻ</w:t>
      </w:r>
      <w:r>
        <w:rPr>
          <w:rFonts w:eastAsia="DengXian"/>
          <w:sz w:val="28"/>
          <w:szCs w:val="28"/>
        </w:rPr>
        <w:t xml:space="preserve">, </w:t>
      </w:r>
      <w:r>
        <w:rPr>
          <w:rFonts w:eastAsia="DengXian"/>
          <w:sz w:val="28"/>
          <w:szCs w:val="28"/>
        </w:rPr>
        <w:t>liên thông và b</w:t>
      </w:r>
      <w:r>
        <w:rPr>
          <w:rFonts w:eastAsia="DengXian"/>
          <w:sz w:val="28"/>
          <w:szCs w:val="28"/>
        </w:rPr>
        <w:t>ả</w:t>
      </w:r>
      <w:r>
        <w:rPr>
          <w:rFonts w:eastAsia="DengXian"/>
          <w:sz w:val="28"/>
          <w:szCs w:val="28"/>
        </w:rPr>
        <w:t>o v</w:t>
      </w:r>
      <w:r>
        <w:rPr>
          <w:rFonts w:eastAsia="DengXian"/>
          <w:sz w:val="28"/>
          <w:szCs w:val="28"/>
        </w:rPr>
        <w:t>ệ</w:t>
      </w:r>
      <w:r>
        <w:rPr>
          <w:rFonts w:eastAsia="DengXian"/>
          <w:sz w:val="28"/>
          <w:szCs w:val="28"/>
        </w:rPr>
        <w:t xml:space="preserve">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trong toàn ngành giáo d</w:t>
      </w:r>
      <w:r>
        <w:rPr>
          <w:rFonts w:eastAsia="DengXian"/>
          <w:sz w:val="28"/>
          <w:szCs w:val="28"/>
        </w:rPr>
        <w:t>ụ</w:t>
      </w:r>
      <w:r>
        <w:rPr>
          <w:rFonts w:eastAsia="DengXian"/>
          <w:sz w:val="28"/>
          <w:szCs w:val="28"/>
        </w:rPr>
        <w:t>c. Đ</w:t>
      </w:r>
      <w:r>
        <w:rPr>
          <w:rFonts w:eastAsia="DengXian"/>
          <w:sz w:val="28"/>
          <w:szCs w:val="28"/>
        </w:rPr>
        <w:t>ồ</w:t>
      </w:r>
      <w:r>
        <w:rPr>
          <w:rFonts w:eastAsia="DengXian"/>
          <w:sz w:val="28"/>
          <w:szCs w:val="28"/>
        </w:rPr>
        <w:t>ng th</w:t>
      </w:r>
      <w:r>
        <w:rPr>
          <w:rFonts w:eastAsia="DengXian"/>
          <w:sz w:val="28"/>
          <w:szCs w:val="28"/>
        </w:rPr>
        <w:t>ờ</w:t>
      </w:r>
      <w:r>
        <w:rPr>
          <w:rFonts w:eastAsia="DengXian"/>
          <w:sz w:val="28"/>
          <w:szCs w:val="28"/>
        </w:rPr>
        <w:t>i, Ngh</w:t>
      </w:r>
      <w:r>
        <w:rPr>
          <w:rFonts w:eastAsia="DengXian"/>
          <w:sz w:val="28"/>
          <w:szCs w:val="28"/>
        </w:rPr>
        <w:t>ị</w:t>
      </w:r>
      <w:r>
        <w:rPr>
          <w:rFonts w:eastAsia="DengXian"/>
          <w:sz w:val="28"/>
          <w:szCs w:val="28"/>
        </w:rPr>
        <w:t xml:space="preserve"> đ</w:t>
      </w:r>
      <w:r>
        <w:rPr>
          <w:rFonts w:eastAsia="DengXian"/>
          <w:sz w:val="28"/>
          <w:szCs w:val="28"/>
        </w:rPr>
        <w:t>ị</w:t>
      </w:r>
      <w:r>
        <w:rPr>
          <w:rFonts w:eastAsia="DengXian"/>
          <w:sz w:val="28"/>
          <w:szCs w:val="28"/>
        </w:rPr>
        <w:t>nh cũng đ</w:t>
      </w:r>
      <w:r>
        <w:rPr>
          <w:rFonts w:eastAsia="DengXian"/>
          <w:sz w:val="28"/>
          <w:szCs w:val="28"/>
        </w:rPr>
        <w:t>ặ</w:t>
      </w:r>
      <w:r>
        <w:rPr>
          <w:rFonts w:eastAsia="DengXian"/>
          <w:sz w:val="28"/>
          <w:szCs w:val="28"/>
        </w:rPr>
        <w:t>t n</w:t>
      </w:r>
      <w:r>
        <w:rPr>
          <w:rFonts w:eastAsia="DengXian"/>
          <w:sz w:val="28"/>
          <w:szCs w:val="28"/>
        </w:rPr>
        <w:t>ề</w:t>
      </w:r>
      <w:r>
        <w:rPr>
          <w:rFonts w:eastAsia="DengXian"/>
          <w:sz w:val="28"/>
          <w:szCs w:val="28"/>
        </w:rPr>
        <w:t>n t</w:t>
      </w:r>
      <w:r>
        <w:rPr>
          <w:rFonts w:eastAsia="DengXian"/>
          <w:sz w:val="28"/>
          <w:szCs w:val="28"/>
        </w:rPr>
        <w:t>ả</w:t>
      </w:r>
      <w:r>
        <w:rPr>
          <w:rFonts w:eastAsia="DengXian"/>
          <w:sz w:val="28"/>
          <w:szCs w:val="28"/>
        </w:rPr>
        <w:t>ng cho vi</w:t>
      </w:r>
      <w:r>
        <w:rPr>
          <w:rFonts w:eastAsia="DengXian"/>
          <w:sz w:val="28"/>
          <w:szCs w:val="28"/>
        </w:rPr>
        <w:t>ệ</w:t>
      </w:r>
      <w:r>
        <w:rPr>
          <w:rFonts w:eastAsia="DengXian"/>
          <w:sz w:val="28"/>
          <w:szCs w:val="28"/>
        </w:rPr>
        <w:t>c tri</w:t>
      </w:r>
      <w:r>
        <w:rPr>
          <w:rFonts w:eastAsia="DengXian"/>
          <w:sz w:val="28"/>
          <w:szCs w:val="28"/>
        </w:rPr>
        <w:t>ể</w:t>
      </w:r>
      <w:r>
        <w:rPr>
          <w:rFonts w:eastAsia="DengXian"/>
          <w:sz w:val="28"/>
          <w:szCs w:val="28"/>
        </w:rPr>
        <w:t>n khai cơ s</w:t>
      </w:r>
      <w:r>
        <w:rPr>
          <w:rFonts w:eastAsia="DengXian"/>
          <w:sz w:val="28"/>
          <w:szCs w:val="28"/>
        </w:rPr>
        <w:t>ở</w:t>
      </w:r>
      <w:r>
        <w:rPr>
          <w:rFonts w:eastAsia="DengXian"/>
          <w:sz w:val="28"/>
          <w:szCs w:val="28"/>
        </w:rPr>
        <w:t xml:space="preserve">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qu</w:t>
      </w:r>
      <w:r>
        <w:rPr>
          <w:rFonts w:eastAsia="DengXian"/>
          <w:sz w:val="28"/>
          <w:szCs w:val="28"/>
        </w:rPr>
        <w:t>ố</w:t>
      </w:r>
      <w:r>
        <w:rPr>
          <w:rFonts w:eastAsia="DengXian"/>
          <w:sz w:val="28"/>
          <w:szCs w:val="28"/>
        </w:rPr>
        <w:t>c gia v</w:t>
      </w:r>
      <w:r>
        <w:rPr>
          <w:rFonts w:eastAsia="DengXian"/>
          <w:sz w:val="28"/>
          <w:szCs w:val="28"/>
        </w:rPr>
        <w:t>ề</w:t>
      </w:r>
      <w:r>
        <w:rPr>
          <w:rFonts w:eastAsia="DengXian"/>
          <w:sz w:val="28"/>
          <w:szCs w:val="28"/>
        </w:rPr>
        <w:t xml:space="preserve">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ph</w:t>
      </w:r>
      <w:r>
        <w:rPr>
          <w:rFonts w:eastAsia="DengXian"/>
          <w:sz w:val="28"/>
          <w:szCs w:val="28"/>
        </w:rPr>
        <w:t>ụ</w:t>
      </w:r>
      <w:r>
        <w:rPr>
          <w:rFonts w:eastAsia="DengXian"/>
          <w:sz w:val="28"/>
          <w:szCs w:val="28"/>
        </w:rPr>
        <w:t>c v</w:t>
      </w:r>
      <w:r>
        <w:rPr>
          <w:rFonts w:eastAsia="DengXian"/>
          <w:sz w:val="28"/>
          <w:szCs w:val="28"/>
        </w:rPr>
        <w:t>ụ</w:t>
      </w:r>
      <w:r>
        <w:rPr>
          <w:rFonts w:eastAsia="DengXian"/>
          <w:sz w:val="28"/>
          <w:szCs w:val="28"/>
        </w:rPr>
        <w:t xml:space="preserve"> công tác qu</w:t>
      </w:r>
      <w:r>
        <w:rPr>
          <w:rFonts w:eastAsia="DengXian"/>
          <w:sz w:val="28"/>
          <w:szCs w:val="28"/>
        </w:rPr>
        <w:t>ả</w:t>
      </w:r>
      <w:r>
        <w:rPr>
          <w:rFonts w:eastAsia="DengXian"/>
          <w:sz w:val="28"/>
          <w:szCs w:val="28"/>
        </w:rPr>
        <w:t>n lý nhà nư</w:t>
      </w:r>
      <w:r>
        <w:rPr>
          <w:rFonts w:eastAsia="DengXian"/>
          <w:sz w:val="28"/>
          <w:szCs w:val="28"/>
        </w:rPr>
        <w:t>ớ</w:t>
      </w:r>
      <w:r>
        <w:rPr>
          <w:rFonts w:eastAsia="DengXian"/>
          <w:sz w:val="28"/>
          <w:szCs w:val="28"/>
        </w:rPr>
        <w:t>c, ra quy</w:t>
      </w:r>
      <w:r>
        <w:rPr>
          <w:rFonts w:eastAsia="DengXian"/>
          <w:sz w:val="28"/>
          <w:szCs w:val="28"/>
        </w:rPr>
        <w:t>ế</w:t>
      </w:r>
      <w:r>
        <w:rPr>
          <w:rFonts w:eastAsia="DengXian"/>
          <w:sz w:val="28"/>
          <w:szCs w:val="28"/>
        </w:rPr>
        <w:t>t đ</w:t>
      </w:r>
      <w:r>
        <w:rPr>
          <w:rFonts w:eastAsia="DengXian"/>
          <w:sz w:val="28"/>
          <w:szCs w:val="28"/>
        </w:rPr>
        <w:t>ị</w:t>
      </w:r>
      <w:r>
        <w:rPr>
          <w:rFonts w:eastAsia="DengXian"/>
          <w:sz w:val="28"/>
          <w:szCs w:val="28"/>
        </w:rPr>
        <w:t>nh chính sách, cung c</w:t>
      </w:r>
      <w:r>
        <w:rPr>
          <w:rFonts w:eastAsia="DengXian"/>
          <w:sz w:val="28"/>
          <w:szCs w:val="28"/>
        </w:rPr>
        <w:t>ấ</w:t>
      </w:r>
      <w:r>
        <w:rPr>
          <w:rFonts w:eastAsia="DengXian"/>
          <w:sz w:val="28"/>
          <w:szCs w:val="28"/>
        </w:rPr>
        <w:t>p d</w:t>
      </w:r>
      <w:r>
        <w:rPr>
          <w:rFonts w:eastAsia="DengXian"/>
          <w:sz w:val="28"/>
          <w:szCs w:val="28"/>
        </w:rPr>
        <w:t>ị</w:t>
      </w:r>
      <w:r>
        <w:rPr>
          <w:rFonts w:eastAsia="DengXian"/>
          <w:sz w:val="28"/>
          <w:szCs w:val="28"/>
        </w:rPr>
        <w:t>ch v</w:t>
      </w:r>
      <w:r>
        <w:rPr>
          <w:rFonts w:eastAsia="DengXian"/>
          <w:sz w:val="28"/>
          <w:szCs w:val="28"/>
        </w:rPr>
        <w:t>ụ</w:t>
      </w:r>
      <w:r>
        <w:rPr>
          <w:rFonts w:eastAsia="DengXian"/>
          <w:sz w:val="28"/>
          <w:szCs w:val="28"/>
        </w:rPr>
        <w:t xml:space="preserve"> công và thúc đ</w:t>
      </w:r>
      <w:r>
        <w:rPr>
          <w:rFonts w:eastAsia="DengXian"/>
          <w:sz w:val="28"/>
          <w:szCs w:val="28"/>
        </w:rPr>
        <w:t>ẩ</w:t>
      </w:r>
      <w:r>
        <w:rPr>
          <w:rFonts w:eastAsia="DengXian"/>
          <w:sz w:val="28"/>
          <w:szCs w:val="28"/>
        </w:rPr>
        <w:t>y</w:t>
      </w:r>
      <w:r>
        <w:rPr>
          <w:rFonts w:eastAsia="DengXian"/>
          <w:sz w:val="28"/>
          <w:szCs w:val="28"/>
        </w:rPr>
        <w:t xml:space="preserve"> chuy</w:t>
      </w:r>
      <w:r>
        <w:rPr>
          <w:rFonts w:eastAsia="DengXian"/>
          <w:sz w:val="28"/>
          <w:szCs w:val="28"/>
        </w:rPr>
        <w:t>ể</w:t>
      </w:r>
      <w:r>
        <w:rPr>
          <w:rFonts w:eastAsia="DengXian"/>
          <w:sz w:val="28"/>
          <w:szCs w:val="28"/>
        </w:rPr>
        <w:t>n đ</w:t>
      </w:r>
      <w:r>
        <w:rPr>
          <w:rFonts w:eastAsia="DengXian"/>
          <w:sz w:val="28"/>
          <w:szCs w:val="28"/>
        </w:rPr>
        <w:t>ổ</w:t>
      </w:r>
      <w:r>
        <w:rPr>
          <w:rFonts w:eastAsia="DengXian"/>
          <w:sz w:val="28"/>
          <w:szCs w:val="28"/>
        </w:rPr>
        <w:t>i s</w:t>
      </w:r>
      <w:r>
        <w:rPr>
          <w:rFonts w:eastAsia="DengXian"/>
          <w:sz w:val="28"/>
          <w:szCs w:val="28"/>
        </w:rPr>
        <w:t>ố</w:t>
      </w:r>
      <w:r>
        <w:rPr>
          <w:rFonts w:eastAsia="DengXian"/>
          <w:sz w:val="28"/>
          <w:szCs w:val="28"/>
        </w:rPr>
        <w:t xml:space="preserve"> trong lĩnh v</w:t>
      </w:r>
      <w:r>
        <w:rPr>
          <w:rFonts w:eastAsia="DengXian"/>
          <w:sz w:val="28"/>
          <w:szCs w:val="28"/>
        </w:rPr>
        <w:t>ự</w:t>
      </w:r>
      <w:r>
        <w:rPr>
          <w:rFonts w:eastAsia="DengXian"/>
          <w:sz w:val="28"/>
          <w:szCs w:val="28"/>
        </w:rPr>
        <w:t>c giáo d</w:t>
      </w:r>
      <w:r>
        <w:rPr>
          <w:rFonts w:eastAsia="DengXian"/>
          <w:sz w:val="28"/>
          <w:szCs w:val="28"/>
        </w:rPr>
        <w:t>ụ</w:t>
      </w:r>
      <w:r>
        <w:rPr>
          <w:rFonts w:eastAsia="DengXian"/>
          <w:sz w:val="28"/>
          <w:szCs w:val="28"/>
        </w:rPr>
        <w:t>c. Đây là đi</w:t>
      </w:r>
      <w:r>
        <w:rPr>
          <w:rFonts w:eastAsia="DengXian"/>
          <w:sz w:val="28"/>
          <w:szCs w:val="28"/>
        </w:rPr>
        <w:t>ề</w:t>
      </w:r>
      <w:r>
        <w:rPr>
          <w:rFonts w:eastAsia="DengXian"/>
          <w:sz w:val="28"/>
          <w:szCs w:val="28"/>
        </w:rPr>
        <w:t>u ki</w:t>
      </w:r>
      <w:r>
        <w:rPr>
          <w:rFonts w:eastAsia="DengXian"/>
          <w:sz w:val="28"/>
          <w:szCs w:val="28"/>
        </w:rPr>
        <w:t>ệ</w:t>
      </w:r>
      <w:r>
        <w:rPr>
          <w:rFonts w:eastAsia="DengXian"/>
          <w:sz w:val="28"/>
          <w:szCs w:val="28"/>
        </w:rPr>
        <w:t>n c</w:t>
      </w:r>
      <w:r>
        <w:rPr>
          <w:rFonts w:eastAsia="DengXian"/>
          <w:sz w:val="28"/>
          <w:szCs w:val="28"/>
        </w:rPr>
        <w:t>ầ</w:t>
      </w:r>
      <w:r>
        <w:rPr>
          <w:rFonts w:eastAsia="DengXian"/>
          <w:sz w:val="28"/>
          <w:szCs w:val="28"/>
        </w:rPr>
        <w:t>n thi</w:t>
      </w:r>
      <w:r>
        <w:rPr>
          <w:rFonts w:eastAsia="DengXian"/>
          <w:sz w:val="28"/>
          <w:szCs w:val="28"/>
        </w:rPr>
        <w:t>ế</w:t>
      </w:r>
      <w:r>
        <w:rPr>
          <w:rFonts w:eastAsia="DengXian"/>
          <w:sz w:val="28"/>
          <w:szCs w:val="28"/>
        </w:rPr>
        <w:t>t đ</w:t>
      </w:r>
      <w:r>
        <w:rPr>
          <w:rFonts w:eastAsia="DengXian"/>
          <w:sz w:val="28"/>
          <w:szCs w:val="28"/>
        </w:rPr>
        <w:t>ể</w:t>
      </w:r>
      <w:r>
        <w:rPr>
          <w:rFonts w:eastAsia="DengXian"/>
          <w:sz w:val="28"/>
          <w:szCs w:val="28"/>
        </w:rPr>
        <w:t xml:space="preserve"> hi</w:t>
      </w:r>
      <w:r>
        <w:rPr>
          <w:rFonts w:eastAsia="DengXian"/>
          <w:sz w:val="28"/>
          <w:szCs w:val="28"/>
        </w:rPr>
        <w:t>ệ</w:t>
      </w:r>
      <w:r>
        <w:rPr>
          <w:rFonts w:eastAsia="DengXian"/>
          <w:sz w:val="28"/>
          <w:szCs w:val="28"/>
        </w:rPr>
        <w:t>n th</w:t>
      </w:r>
      <w:r>
        <w:rPr>
          <w:rFonts w:eastAsia="DengXian"/>
          <w:sz w:val="28"/>
          <w:szCs w:val="28"/>
        </w:rPr>
        <w:t>ự</w:t>
      </w:r>
      <w:r>
        <w:rPr>
          <w:rFonts w:eastAsia="DengXian"/>
          <w:sz w:val="28"/>
          <w:szCs w:val="28"/>
        </w:rPr>
        <w:t>c hóa các nhi</w:t>
      </w:r>
      <w:r>
        <w:rPr>
          <w:rFonts w:eastAsia="DengXian"/>
          <w:sz w:val="28"/>
          <w:szCs w:val="28"/>
        </w:rPr>
        <w:t>ệ</w:t>
      </w:r>
      <w:r>
        <w:rPr>
          <w:rFonts w:eastAsia="DengXian"/>
          <w:sz w:val="28"/>
          <w:szCs w:val="28"/>
        </w:rPr>
        <w:t>m v</w:t>
      </w:r>
      <w:r>
        <w:rPr>
          <w:rFonts w:eastAsia="DengXian"/>
          <w:sz w:val="28"/>
          <w:szCs w:val="28"/>
        </w:rPr>
        <w:t>ụ</w:t>
      </w:r>
      <w:r>
        <w:rPr>
          <w:rFonts w:eastAsia="DengXian"/>
          <w:sz w:val="28"/>
          <w:szCs w:val="28"/>
        </w:rPr>
        <w:t xml:space="preserve"> đư</w:t>
      </w:r>
      <w:r>
        <w:rPr>
          <w:rFonts w:eastAsia="DengXian"/>
          <w:sz w:val="28"/>
          <w:szCs w:val="28"/>
        </w:rPr>
        <w:t>ợ</w:t>
      </w:r>
      <w:r>
        <w:rPr>
          <w:rFonts w:eastAsia="DengXian"/>
          <w:sz w:val="28"/>
          <w:szCs w:val="28"/>
        </w:rPr>
        <w:t>c giao t</w:t>
      </w:r>
      <w:r>
        <w:rPr>
          <w:rFonts w:eastAsia="DengXian"/>
          <w:sz w:val="28"/>
          <w:szCs w:val="28"/>
        </w:rPr>
        <w:t>ạ</w:t>
      </w:r>
      <w:r>
        <w:rPr>
          <w:rFonts w:eastAsia="DengXian"/>
          <w:sz w:val="28"/>
          <w:szCs w:val="28"/>
        </w:rPr>
        <w:t>i Chi</w:t>
      </w:r>
      <w:r>
        <w:rPr>
          <w:rFonts w:eastAsia="DengXian"/>
          <w:sz w:val="28"/>
          <w:szCs w:val="28"/>
        </w:rPr>
        <w:t>ế</w:t>
      </w:r>
      <w:r>
        <w:rPr>
          <w:rFonts w:eastAsia="DengXian"/>
          <w:sz w:val="28"/>
          <w:szCs w:val="28"/>
        </w:rPr>
        <w:t>n lư</w:t>
      </w:r>
      <w:r>
        <w:rPr>
          <w:rFonts w:eastAsia="DengXian"/>
          <w:sz w:val="28"/>
          <w:szCs w:val="28"/>
        </w:rPr>
        <w:t>ợ</w:t>
      </w:r>
      <w:r>
        <w:rPr>
          <w:rFonts w:eastAsia="DengXian"/>
          <w:sz w:val="28"/>
          <w:szCs w:val="28"/>
        </w:rPr>
        <w:t>c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qu</w:t>
      </w:r>
      <w:r>
        <w:rPr>
          <w:rFonts w:eastAsia="DengXian"/>
          <w:sz w:val="28"/>
          <w:szCs w:val="28"/>
        </w:rPr>
        <w:t>ố</w:t>
      </w:r>
      <w:r>
        <w:rPr>
          <w:rFonts w:eastAsia="DengXian"/>
          <w:sz w:val="28"/>
          <w:szCs w:val="28"/>
        </w:rPr>
        <w:t xml:space="preserve">c gia, đáp </w:t>
      </w:r>
      <w:r>
        <w:rPr>
          <w:rFonts w:eastAsia="DengXian"/>
          <w:sz w:val="28"/>
          <w:szCs w:val="28"/>
        </w:rPr>
        <w:t>ứ</w:t>
      </w:r>
      <w:r>
        <w:rPr>
          <w:rFonts w:eastAsia="DengXian"/>
          <w:sz w:val="28"/>
          <w:szCs w:val="28"/>
        </w:rPr>
        <w:t>ng yêu c</w:t>
      </w:r>
      <w:r>
        <w:rPr>
          <w:rFonts w:eastAsia="DengXian"/>
          <w:sz w:val="28"/>
          <w:szCs w:val="28"/>
        </w:rPr>
        <w:t>ầ</w:t>
      </w:r>
      <w:r>
        <w:rPr>
          <w:rFonts w:eastAsia="DengXian"/>
          <w:sz w:val="28"/>
          <w:szCs w:val="28"/>
        </w:rPr>
        <w:t>u qu</w:t>
      </w:r>
      <w:r>
        <w:rPr>
          <w:rFonts w:eastAsia="DengXian"/>
          <w:sz w:val="28"/>
          <w:szCs w:val="28"/>
        </w:rPr>
        <w:t>ả</w:t>
      </w:r>
      <w:r>
        <w:rPr>
          <w:rFonts w:eastAsia="DengXian"/>
          <w:sz w:val="28"/>
          <w:szCs w:val="28"/>
        </w:rPr>
        <w:t>n lý hi</w:t>
      </w:r>
      <w:r>
        <w:rPr>
          <w:rFonts w:eastAsia="DengXian"/>
          <w:sz w:val="28"/>
          <w:szCs w:val="28"/>
        </w:rPr>
        <w:t>ệ</w:t>
      </w:r>
      <w:r>
        <w:rPr>
          <w:rFonts w:eastAsia="DengXian"/>
          <w:sz w:val="28"/>
          <w:szCs w:val="28"/>
        </w:rPr>
        <w:t>n đ</w:t>
      </w:r>
      <w:r>
        <w:rPr>
          <w:rFonts w:eastAsia="DengXian"/>
          <w:sz w:val="28"/>
          <w:szCs w:val="28"/>
        </w:rPr>
        <w:t>ạ</w:t>
      </w:r>
      <w:r>
        <w:rPr>
          <w:rFonts w:eastAsia="DengXian"/>
          <w:sz w:val="28"/>
          <w:szCs w:val="28"/>
        </w:rPr>
        <w:t>i, d</w:t>
      </w:r>
      <w:r>
        <w:rPr>
          <w:rFonts w:eastAsia="DengXian"/>
          <w:sz w:val="28"/>
          <w:szCs w:val="28"/>
        </w:rPr>
        <w:t>ự</w:t>
      </w:r>
      <w:r>
        <w:rPr>
          <w:rFonts w:eastAsia="DengXian"/>
          <w:sz w:val="28"/>
          <w:szCs w:val="28"/>
        </w:rPr>
        <w:t>a trên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hư</w:t>
      </w:r>
      <w:r>
        <w:rPr>
          <w:rFonts w:eastAsia="DengXian"/>
          <w:sz w:val="28"/>
          <w:szCs w:val="28"/>
        </w:rPr>
        <w:t>ớ</w:t>
      </w:r>
      <w:r>
        <w:rPr>
          <w:rFonts w:eastAsia="DengXian"/>
          <w:sz w:val="28"/>
          <w:szCs w:val="28"/>
        </w:rPr>
        <w:t>ng t</w:t>
      </w:r>
      <w:r>
        <w:rPr>
          <w:rFonts w:eastAsia="DengXian"/>
          <w:sz w:val="28"/>
          <w:szCs w:val="28"/>
        </w:rPr>
        <w:t>ớ</w:t>
      </w:r>
      <w:r>
        <w:rPr>
          <w:rFonts w:eastAsia="DengXian"/>
          <w:sz w:val="28"/>
          <w:szCs w:val="28"/>
        </w:rPr>
        <w:t>i hình thành h</w:t>
      </w:r>
      <w:r>
        <w:rPr>
          <w:rFonts w:eastAsia="DengXian"/>
          <w:sz w:val="28"/>
          <w:szCs w:val="28"/>
        </w:rPr>
        <w:t>ệ</w:t>
      </w:r>
      <w:r>
        <w:rPr>
          <w:rFonts w:eastAsia="DengXian"/>
          <w:sz w:val="28"/>
          <w:szCs w:val="28"/>
        </w:rPr>
        <w:t xml:space="preserve"> sinh thái giáo d</w:t>
      </w:r>
      <w:r>
        <w:rPr>
          <w:rFonts w:eastAsia="DengXian"/>
          <w:sz w:val="28"/>
          <w:szCs w:val="28"/>
        </w:rPr>
        <w:t>ụ</w:t>
      </w:r>
      <w:r>
        <w:rPr>
          <w:rFonts w:eastAsia="DengXian"/>
          <w:sz w:val="28"/>
          <w:szCs w:val="28"/>
        </w:rPr>
        <w:t>c s</w:t>
      </w:r>
      <w:r>
        <w:rPr>
          <w:rFonts w:eastAsia="DengXian"/>
          <w:sz w:val="28"/>
          <w:szCs w:val="28"/>
        </w:rPr>
        <w:t>ố</w:t>
      </w:r>
      <w:r>
        <w:rPr>
          <w:rFonts w:eastAsia="DengXian"/>
          <w:sz w:val="28"/>
          <w:szCs w:val="28"/>
        </w:rPr>
        <w:t xml:space="preserve"> an toàn, m</w:t>
      </w:r>
      <w:r>
        <w:rPr>
          <w:rFonts w:eastAsia="DengXian"/>
          <w:sz w:val="28"/>
          <w:szCs w:val="28"/>
        </w:rPr>
        <w:t>ở</w:t>
      </w:r>
      <w:r>
        <w:rPr>
          <w:rFonts w:eastAsia="DengXian"/>
          <w:sz w:val="28"/>
          <w:szCs w:val="28"/>
        </w:rPr>
        <w:t>, tin c</w:t>
      </w:r>
      <w:r>
        <w:rPr>
          <w:rFonts w:eastAsia="DengXian"/>
          <w:sz w:val="28"/>
          <w:szCs w:val="28"/>
        </w:rPr>
        <w:t>ậ</w:t>
      </w:r>
      <w:r>
        <w:rPr>
          <w:rFonts w:eastAsia="DengXian"/>
          <w:sz w:val="28"/>
          <w:szCs w:val="28"/>
        </w:rPr>
        <w:t>y và l</w:t>
      </w:r>
      <w:r>
        <w:rPr>
          <w:rFonts w:eastAsia="DengXian"/>
          <w:sz w:val="28"/>
          <w:szCs w:val="28"/>
        </w:rPr>
        <w:t>ấ</w:t>
      </w:r>
      <w:r>
        <w:rPr>
          <w:rFonts w:eastAsia="DengXian"/>
          <w:sz w:val="28"/>
          <w:szCs w:val="28"/>
        </w:rPr>
        <w:t>y ngư</w:t>
      </w:r>
      <w:r>
        <w:rPr>
          <w:rFonts w:eastAsia="DengXian"/>
          <w:sz w:val="28"/>
          <w:szCs w:val="28"/>
        </w:rPr>
        <w:t>ờ</w:t>
      </w:r>
      <w:r>
        <w:rPr>
          <w:rFonts w:eastAsia="DengXian"/>
          <w:sz w:val="28"/>
          <w:szCs w:val="28"/>
        </w:rPr>
        <w:t>i h</w:t>
      </w:r>
      <w:r>
        <w:rPr>
          <w:rFonts w:eastAsia="DengXian"/>
          <w:sz w:val="28"/>
          <w:szCs w:val="28"/>
        </w:rPr>
        <w:t>ọ</w:t>
      </w:r>
      <w:r>
        <w:rPr>
          <w:rFonts w:eastAsia="DengXian"/>
          <w:sz w:val="28"/>
          <w:szCs w:val="28"/>
        </w:rPr>
        <w:t>c làm trung tâm.</w:t>
      </w:r>
    </w:p>
    <w:p w:rsidR="001F0EEF" w:rsidRDefault="009E2C7D">
      <w:pPr>
        <w:spacing w:before="60" w:after="60"/>
        <w:ind w:firstLine="720"/>
        <w:jc w:val="both"/>
        <w:rPr>
          <w:sz w:val="28"/>
          <w:szCs w:val="28"/>
        </w:rPr>
      </w:pPr>
      <w:r>
        <w:rPr>
          <w:rFonts w:eastAsia="DengXian"/>
          <w:sz w:val="28"/>
          <w:szCs w:val="28"/>
        </w:rPr>
        <w:t>Như v</w:t>
      </w:r>
      <w:r>
        <w:rPr>
          <w:rFonts w:eastAsia="DengXian"/>
          <w:sz w:val="28"/>
          <w:szCs w:val="28"/>
        </w:rPr>
        <w:t>ậ</w:t>
      </w:r>
      <w:r>
        <w:rPr>
          <w:rFonts w:eastAsia="DengXian"/>
          <w:sz w:val="28"/>
          <w:szCs w:val="28"/>
        </w:rPr>
        <w:t>y, Chính ph</w:t>
      </w:r>
      <w:r>
        <w:rPr>
          <w:rFonts w:eastAsia="DengXian"/>
          <w:sz w:val="28"/>
          <w:szCs w:val="28"/>
        </w:rPr>
        <w:t>ủ</w:t>
      </w:r>
      <w:r>
        <w:rPr>
          <w:rFonts w:eastAsia="DengXian"/>
          <w:sz w:val="28"/>
          <w:szCs w:val="28"/>
        </w:rPr>
        <w:t xml:space="preserve"> giao B</w:t>
      </w:r>
      <w:r>
        <w:rPr>
          <w:rFonts w:eastAsia="DengXian"/>
          <w:sz w:val="28"/>
          <w:szCs w:val="28"/>
        </w:rPr>
        <w:t>ộ</w:t>
      </w:r>
      <w:r>
        <w:rPr>
          <w:rFonts w:eastAsia="DengXian"/>
          <w:sz w:val="28"/>
          <w:szCs w:val="28"/>
        </w:rPr>
        <w:t xml:space="preserve">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xây d</w:t>
      </w:r>
      <w:r>
        <w:rPr>
          <w:rFonts w:eastAsia="DengXian"/>
          <w:sz w:val="28"/>
          <w:szCs w:val="28"/>
        </w:rPr>
        <w:t>ự</w:t>
      </w:r>
      <w:r>
        <w:rPr>
          <w:rFonts w:eastAsia="DengXian"/>
          <w:sz w:val="28"/>
          <w:szCs w:val="28"/>
        </w:rPr>
        <w:t>ng, trình ban hành Ngh</w:t>
      </w:r>
      <w:r>
        <w:rPr>
          <w:rFonts w:eastAsia="DengXian"/>
          <w:sz w:val="28"/>
          <w:szCs w:val="28"/>
        </w:rPr>
        <w:t>ị</w:t>
      </w:r>
      <w:r>
        <w:rPr>
          <w:rFonts w:eastAsia="DengXian"/>
          <w:sz w:val="28"/>
          <w:szCs w:val="28"/>
        </w:rPr>
        <w:t xml:space="preserve"> đ</w:t>
      </w:r>
      <w:r>
        <w:rPr>
          <w:rFonts w:eastAsia="DengXian"/>
          <w:sz w:val="28"/>
          <w:szCs w:val="28"/>
        </w:rPr>
        <w:t>ị</w:t>
      </w:r>
      <w:r>
        <w:rPr>
          <w:rFonts w:eastAsia="DengXian"/>
          <w:sz w:val="28"/>
          <w:szCs w:val="28"/>
        </w:rPr>
        <w:t>nh quy đ</w:t>
      </w:r>
      <w:r>
        <w:rPr>
          <w:rFonts w:eastAsia="DengXian"/>
          <w:sz w:val="28"/>
          <w:szCs w:val="28"/>
        </w:rPr>
        <w:t>ị</w:t>
      </w:r>
      <w:r>
        <w:rPr>
          <w:rFonts w:eastAsia="DengXian"/>
          <w:sz w:val="28"/>
          <w:szCs w:val="28"/>
        </w:rPr>
        <w:t>nh qu</w:t>
      </w:r>
      <w:r>
        <w:rPr>
          <w:rFonts w:eastAsia="DengXian"/>
          <w:sz w:val="28"/>
          <w:szCs w:val="28"/>
        </w:rPr>
        <w:t>ả</w:t>
      </w:r>
      <w:r>
        <w:rPr>
          <w:rFonts w:eastAsia="DengXian"/>
          <w:sz w:val="28"/>
          <w:szCs w:val="28"/>
        </w:rPr>
        <w:t>n lý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là hoàn toàn phù h</w:t>
      </w:r>
      <w:r>
        <w:rPr>
          <w:rFonts w:eastAsia="DengXian"/>
          <w:sz w:val="28"/>
          <w:szCs w:val="28"/>
        </w:rPr>
        <w:t>ợ</w:t>
      </w:r>
      <w:r>
        <w:rPr>
          <w:rFonts w:eastAsia="DengXian"/>
          <w:sz w:val="28"/>
          <w:szCs w:val="28"/>
        </w:rPr>
        <w:t>p v</w:t>
      </w:r>
      <w:r>
        <w:rPr>
          <w:rFonts w:eastAsia="DengXian"/>
          <w:sz w:val="28"/>
          <w:szCs w:val="28"/>
        </w:rPr>
        <w:t>ớ</w:t>
      </w:r>
      <w:r>
        <w:rPr>
          <w:rFonts w:eastAsia="DengXian"/>
          <w:sz w:val="28"/>
          <w:szCs w:val="28"/>
        </w:rPr>
        <w:t>i quy đ</w:t>
      </w:r>
      <w:r>
        <w:rPr>
          <w:rFonts w:eastAsia="DengXian"/>
          <w:sz w:val="28"/>
          <w:szCs w:val="28"/>
        </w:rPr>
        <w:t>ị</w:t>
      </w:r>
      <w:r>
        <w:rPr>
          <w:rFonts w:eastAsia="DengXian"/>
          <w:sz w:val="28"/>
          <w:szCs w:val="28"/>
        </w:rPr>
        <w:t>nh c</w:t>
      </w:r>
      <w:r>
        <w:rPr>
          <w:rFonts w:eastAsia="DengXian"/>
          <w:sz w:val="28"/>
          <w:szCs w:val="28"/>
        </w:rPr>
        <w:t>ủ</w:t>
      </w:r>
      <w:r>
        <w:rPr>
          <w:rFonts w:eastAsia="DengXian"/>
          <w:sz w:val="28"/>
          <w:szCs w:val="28"/>
        </w:rPr>
        <w:t>a Lu</w:t>
      </w:r>
      <w:r>
        <w:rPr>
          <w:rFonts w:eastAsia="DengXian"/>
          <w:sz w:val="28"/>
          <w:szCs w:val="28"/>
        </w:rPr>
        <w:t>ậ</w:t>
      </w:r>
      <w:r>
        <w:rPr>
          <w:rFonts w:eastAsia="DengXian"/>
          <w:sz w:val="28"/>
          <w:szCs w:val="28"/>
        </w:rPr>
        <w:t>t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năm 2024, Lu</w:t>
      </w:r>
      <w:r>
        <w:rPr>
          <w:rFonts w:eastAsia="DengXian"/>
          <w:sz w:val="28"/>
          <w:szCs w:val="28"/>
        </w:rPr>
        <w:t>ậ</w:t>
      </w:r>
      <w:r>
        <w:rPr>
          <w:rFonts w:eastAsia="DengXian"/>
          <w:sz w:val="28"/>
          <w:szCs w:val="28"/>
        </w:rPr>
        <w:t>t Giao d</w:t>
      </w:r>
      <w:r>
        <w:rPr>
          <w:rFonts w:eastAsia="DengXian"/>
          <w:sz w:val="28"/>
          <w:szCs w:val="28"/>
        </w:rPr>
        <w:t>ị</w:t>
      </w:r>
      <w:r>
        <w:rPr>
          <w:rFonts w:eastAsia="DengXian"/>
          <w:sz w:val="28"/>
          <w:szCs w:val="28"/>
        </w:rPr>
        <w:t>ch đi</w:t>
      </w:r>
      <w:r>
        <w:rPr>
          <w:rFonts w:eastAsia="DengXian"/>
          <w:sz w:val="28"/>
          <w:szCs w:val="28"/>
        </w:rPr>
        <w:t>ệ</w:t>
      </w:r>
      <w:r>
        <w:rPr>
          <w:rFonts w:eastAsia="DengXian"/>
          <w:sz w:val="28"/>
          <w:szCs w:val="28"/>
        </w:rPr>
        <w:t>n t</w:t>
      </w:r>
      <w:r>
        <w:rPr>
          <w:rFonts w:eastAsia="DengXian"/>
          <w:sz w:val="28"/>
          <w:szCs w:val="28"/>
        </w:rPr>
        <w:t>ử</w:t>
      </w:r>
      <w:r>
        <w:rPr>
          <w:rFonts w:eastAsia="DengXian"/>
          <w:sz w:val="28"/>
          <w:szCs w:val="28"/>
        </w:rPr>
        <w:t xml:space="preserve"> năm 2023, </w:t>
      </w:r>
      <w:r>
        <w:rPr>
          <w:rFonts w:eastAsia="DengXian"/>
          <w:sz w:val="28"/>
          <w:szCs w:val="28"/>
        </w:rPr>
        <w:t>Lu</w:t>
      </w:r>
      <w:r>
        <w:rPr>
          <w:rFonts w:eastAsia="DengXian"/>
          <w:sz w:val="28"/>
          <w:szCs w:val="28"/>
        </w:rPr>
        <w:t>ậ</w:t>
      </w:r>
      <w:r>
        <w:rPr>
          <w:rFonts w:eastAsia="DengXian"/>
          <w:sz w:val="28"/>
          <w:szCs w:val="28"/>
        </w:rPr>
        <w:t>t Căn cư</w:t>
      </w:r>
      <w:r>
        <w:rPr>
          <w:rFonts w:eastAsia="DengXian"/>
          <w:sz w:val="28"/>
          <w:szCs w:val="28"/>
        </w:rPr>
        <w:t>ớ</w:t>
      </w:r>
      <w:r>
        <w:rPr>
          <w:rFonts w:eastAsia="DengXian"/>
          <w:sz w:val="28"/>
          <w:szCs w:val="28"/>
        </w:rPr>
        <w:t>c năm 2023, và các ch</w:t>
      </w:r>
      <w:r>
        <w:rPr>
          <w:rFonts w:eastAsia="DengXian"/>
          <w:sz w:val="28"/>
          <w:szCs w:val="28"/>
        </w:rPr>
        <w:t>ủ</w:t>
      </w:r>
      <w:r>
        <w:rPr>
          <w:rFonts w:eastAsia="DengXian"/>
          <w:sz w:val="28"/>
          <w:szCs w:val="28"/>
        </w:rPr>
        <w:t xml:space="preserve"> trương, chính sách, quan đi</w:t>
      </w:r>
      <w:r>
        <w:rPr>
          <w:rFonts w:eastAsia="DengXian"/>
          <w:sz w:val="28"/>
          <w:szCs w:val="28"/>
        </w:rPr>
        <w:t>ể</w:t>
      </w:r>
      <w:r>
        <w:rPr>
          <w:rFonts w:eastAsia="DengXian"/>
          <w:sz w:val="28"/>
          <w:szCs w:val="28"/>
        </w:rPr>
        <w:t>m ch</w:t>
      </w:r>
      <w:r>
        <w:rPr>
          <w:rFonts w:eastAsia="DengXian"/>
          <w:sz w:val="28"/>
          <w:szCs w:val="28"/>
        </w:rPr>
        <w:t>ỉ</w:t>
      </w:r>
      <w:r>
        <w:rPr>
          <w:rFonts w:eastAsia="DengXian"/>
          <w:sz w:val="28"/>
          <w:szCs w:val="28"/>
        </w:rPr>
        <w:t xml:space="preserve"> đ</w:t>
      </w:r>
      <w:r>
        <w:rPr>
          <w:rFonts w:eastAsia="DengXian"/>
          <w:sz w:val="28"/>
          <w:szCs w:val="28"/>
        </w:rPr>
        <w:t>ạ</w:t>
      </w:r>
      <w:r>
        <w:rPr>
          <w:rFonts w:eastAsia="DengXian"/>
          <w:sz w:val="28"/>
          <w:szCs w:val="28"/>
        </w:rPr>
        <w:t>o c</w:t>
      </w:r>
      <w:r>
        <w:rPr>
          <w:rFonts w:eastAsia="DengXian"/>
          <w:sz w:val="28"/>
          <w:szCs w:val="28"/>
        </w:rPr>
        <w:t>ủ</w:t>
      </w:r>
      <w:r>
        <w:rPr>
          <w:rFonts w:eastAsia="DengXian"/>
          <w:sz w:val="28"/>
          <w:szCs w:val="28"/>
        </w:rPr>
        <w:t>a Đ</w:t>
      </w:r>
      <w:r>
        <w:rPr>
          <w:rFonts w:eastAsia="DengXian"/>
          <w:sz w:val="28"/>
          <w:szCs w:val="28"/>
        </w:rPr>
        <w:t>ả</w:t>
      </w:r>
      <w:r>
        <w:rPr>
          <w:rFonts w:eastAsia="DengXian"/>
          <w:sz w:val="28"/>
          <w:szCs w:val="28"/>
        </w:rPr>
        <w:t>ng, Chính ph</w:t>
      </w:r>
      <w:r>
        <w:rPr>
          <w:rFonts w:eastAsia="DengXian"/>
          <w:sz w:val="28"/>
          <w:szCs w:val="28"/>
        </w:rPr>
        <w:t>ủ</w:t>
      </w:r>
      <w:r>
        <w:rPr>
          <w:rFonts w:eastAsia="DengXian"/>
          <w:sz w:val="28"/>
          <w:szCs w:val="28"/>
        </w:rPr>
        <w:t xml:space="preserve"> và th</w:t>
      </w:r>
      <w:r>
        <w:rPr>
          <w:rFonts w:eastAsia="DengXian"/>
          <w:sz w:val="28"/>
          <w:szCs w:val="28"/>
        </w:rPr>
        <w:t>ự</w:t>
      </w:r>
      <w:r>
        <w:rPr>
          <w:rFonts w:eastAsia="DengXian"/>
          <w:sz w:val="28"/>
          <w:szCs w:val="28"/>
        </w:rPr>
        <w:t>c ti</w:t>
      </w:r>
      <w:r>
        <w:rPr>
          <w:rFonts w:eastAsia="DengXian"/>
          <w:sz w:val="28"/>
          <w:szCs w:val="28"/>
        </w:rPr>
        <w:t>ễ</w:t>
      </w:r>
      <w:r>
        <w:rPr>
          <w:rFonts w:eastAsia="DengXian"/>
          <w:sz w:val="28"/>
          <w:szCs w:val="28"/>
        </w:rPr>
        <w:t>n tri</w:t>
      </w:r>
      <w:r>
        <w:rPr>
          <w:rFonts w:eastAsia="DengXian"/>
          <w:sz w:val="28"/>
          <w:szCs w:val="28"/>
        </w:rPr>
        <w:t>ể</w:t>
      </w:r>
      <w:r>
        <w:rPr>
          <w:rFonts w:eastAsia="DengXian"/>
          <w:sz w:val="28"/>
          <w:szCs w:val="28"/>
        </w:rPr>
        <w:t xml:space="preserve">n khai công tác </w:t>
      </w:r>
      <w:r>
        <w:rPr>
          <w:rFonts w:eastAsia="DengXian"/>
          <w:sz w:val="28"/>
          <w:szCs w:val="28"/>
        </w:rPr>
        <w:t>ứ</w:t>
      </w:r>
      <w:r>
        <w:rPr>
          <w:rFonts w:eastAsia="DengXian"/>
          <w:sz w:val="28"/>
          <w:szCs w:val="28"/>
        </w:rPr>
        <w:t>ng d</w:t>
      </w:r>
      <w:r>
        <w:rPr>
          <w:rFonts w:eastAsia="DengXian"/>
          <w:sz w:val="28"/>
          <w:szCs w:val="28"/>
        </w:rPr>
        <w:t>ụ</w:t>
      </w:r>
      <w:r>
        <w:rPr>
          <w:rFonts w:eastAsia="DengXian"/>
          <w:sz w:val="28"/>
          <w:szCs w:val="28"/>
        </w:rPr>
        <w:t>ng công ngh</w:t>
      </w:r>
      <w:r>
        <w:rPr>
          <w:rFonts w:eastAsia="DengXian"/>
          <w:sz w:val="28"/>
          <w:szCs w:val="28"/>
        </w:rPr>
        <w:t>ệ</w:t>
      </w:r>
      <w:r>
        <w:rPr>
          <w:rFonts w:eastAsia="DengXian"/>
          <w:sz w:val="28"/>
          <w:szCs w:val="28"/>
        </w:rPr>
        <w:t xml:space="preserve"> thông tin, chuy</w:t>
      </w:r>
      <w:r>
        <w:rPr>
          <w:rFonts w:eastAsia="DengXian"/>
          <w:sz w:val="28"/>
          <w:szCs w:val="28"/>
        </w:rPr>
        <w:t>ể</w:t>
      </w:r>
      <w:r>
        <w:rPr>
          <w:rFonts w:eastAsia="DengXian"/>
          <w:sz w:val="28"/>
          <w:szCs w:val="28"/>
        </w:rPr>
        <w:t>n đ</w:t>
      </w:r>
      <w:r>
        <w:rPr>
          <w:rFonts w:eastAsia="DengXian"/>
          <w:sz w:val="28"/>
          <w:szCs w:val="28"/>
        </w:rPr>
        <w:t>ổ</w:t>
      </w:r>
      <w:r>
        <w:rPr>
          <w:rFonts w:eastAsia="DengXian"/>
          <w:sz w:val="28"/>
          <w:szCs w:val="28"/>
        </w:rPr>
        <w:t>i s</w:t>
      </w:r>
      <w:r>
        <w:rPr>
          <w:rFonts w:eastAsia="DengXian"/>
          <w:sz w:val="28"/>
          <w:szCs w:val="28"/>
        </w:rPr>
        <w:t>ố</w:t>
      </w:r>
      <w:r>
        <w:rPr>
          <w:rFonts w:eastAsia="DengXian"/>
          <w:sz w:val="28"/>
          <w:szCs w:val="28"/>
        </w:rPr>
        <w:t>, xây d</w:t>
      </w:r>
      <w:r>
        <w:rPr>
          <w:rFonts w:eastAsia="DengXian"/>
          <w:sz w:val="28"/>
          <w:szCs w:val="28"/>
        </w:rPr>
        <w:t>ự</w:t>
      </w:r>
      <w:r>
        <w:rPr>
          <w:rFonts w:eastAsia="DengXian"/>
          <w:sz w:val="28"/>
          <w:szCs w:val="28"/>
        </w:rPr>
        <w:t>ng và phát tri</w:t>
      </w:r>
      <w:r>
        <w:rPr>
          <w:rFonts w:eastAsia="DengXian"/>
          <w:sz w:val="28"/>
          <w:szCs w:val="28"/>
        </w:rPr>
        <w:t>ể</w:t>
      </w:r>
      <w:r>
        <w:rPr>
          <w:rFonts w:eastAsia="DengXian"/>
          <w:sz w:val="28"/>
          <w:szCs w:val="28"/>
        </w:rPr>
        <w:t>n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c</w:t>
      </w:r>
      <w:r>
        <w:rPr>
          <w:rFonts w:eastAsia="DengXian"/>
          <w:sz w:val="28"/>
          <w:szCs w:val="28"/>
        </w:rPr>
        <w:t>ủ</w:t>
      </w:r>
      <w:r>
        <w:rPr>
          <w:rFonts w:eastAsia="DengXian"/>
          <w:sz w:val="28"/>
          <w:szCs w:val="28"/>
        </w:rPr>
        <w:t>a ngành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w:t>
      </w:r>
    </w:p>
    <w:p w:rsidR="001F0EEF" w:rsidRDefault="009E2C7D">
      <w:pPr>
        <w:spacing w:before="60" w:after="60"/>
        <w:ind w:firstLine="720"/>
        <w:jc w:val="both"/>
        <w:outlineLvl w:val="0"/>
        <w:rPr>
          <w:sz w:val="28"/>
          <w:szCs w:val="28"/>
        </w:rPr>
      </w:pPr>
      <w:bookmarkStart w:id="6" w:name="heading_6"/>
      <w:r>
        <w:rPr>
          <w:rFonts w:eastAsia="DengXian"/>
          <w:b/>
          <w:sz w:val="28"/>
          <w:szCs w:val="28"/>
        </w:rPr>
        <w:t>II. M</w:t>
      </w:r>
      <w:r>
        <w:rPr>
          <w:rFonts w:eastAsia="DengXian"/>
          <w:b/>
          <w:sz w:val="28"/>
          <w:szCs w:val="28"/>
        </w:rPr>
        <w:t>Ụ</w:t>
      </w:r>
      <w:r>
        <w:rPr>
          <w:rFonts w:eastAsia="DengXian"/>
          <w:b/>
          <w:sz w:val="28"/>
          <w:szCs w:val="28"/>
        </w:rPr>
        <w:t xml:space="preserve">C ĐÍCH BAN HÀNH, </w:t>
      </w:r>
      <w:r>
        <w:rPr>
          <w:rFonts w:eastAsia="DengXian"/>
          <w:b/>
          <w:sz w:val="28"/>
          <w:szCs w:val="28"/>
        </w:rPr>
        <w:t>QUAN ĐI</w:t>
      </w:r>
      <w:r>
        <w:rPr>
          <w:rFonts w:eastAsia="DengXian"/>
          <w:b/>
          <w:sz w:val="28"/>
          <w:szCs w:val="28"/>
        </w:rPr>
        <w:t>Ể</w:t>
      </w:r>
      <w:r>
        <w:rPr>
          <w:rFonts w:eastAsia="DengXian"/>
          <w:b/>
          <w:sz w:val="28"/>
          <w:szCs w:val="28"/>
        </w:rPr>
        <w:t>M XÂY D</w:t>
      </w:r>
      <w:r>
        <w:rPr>
          <w:rFonts w:eastAsia="DengXian"/>
          <w:b/>
          <w:sz w:val="28"/>
          <w:szCs w:val="28"/>
        </w:rPr>
        <w:t>Ự</w:t>
      </w:r>
      <w:r>
        <w:rPr>
          <w:rFonts w:eastAsia="DengXian"/>
          <w:b/>
          <w:sz w:val="28"/>
          <w:szCs w:val="28"/>
        </w:rPr>
        <w:t>NG NGH</w:t>
      </w:r>
      <w:r>
        <w:rPr>
          <w:rFonts w:eastAsia="DengXian"/>
          <w:b/>
          <w:sz w:val="28"/>
          <w:szCs w:val="28"/>
        </w:rPr>
        <w:t>Ị</w:t>
      </w:r>
      <w:r>
        <w:rPr>
          <w:rFonts w:eastAsia="DengXian"/>
          <w:b/>
          <w:sz w:val="28"/>
          <w:szCs w:val="28"/>
        </w:rPr>
        <w:t xml:space="preserve"> Đ</w:t>
      </w:r>
      <w:r>
        <w:rPr>
          <w:rFonts w:eastAsia="DengXian"/>
          <w:b/>
          <w:sz w:val="28"/>
          <w:szCs w:val="28"/>
        </w:rPr>
        <w:t>Ị</w:t>
      </w:r>
      <w:r>
        <w:rPr>
          <w:rFonts w:eastAsia="DengXian"/>
          <w:b/>
          <w:sz w:val="28"/>
          <w:szCs w:val="28"/>
        </w:rPr>
        <w:t>NH</w:t>
      </w:r>
      <w:bookmarkEnd w:id="6"/>
    </w:p>
    <w:p w:rsidR="001F0EEF" w:rsidRDefault="009E2C7D">
      <w:pPr>
        <w:spacing w:before="60" w:after="60"/>
        <w:ind w:firstLine="720"/>
        <w:jc w:val="both"/>
        <w:outlineLvl w:val="1"/>
        <w:rPr>
          <w:sz w:val="28"/>
          <w:szCs w:val="28"/>
        </w:rPr>
      </w:pPr>
      <w:bookmarkStart w:id="7" w:name="heading_7"/>
      <w:r>
        <w:rPr>
          <w:rFonts w:eastAsia="DengXian"/>
          <w:b/>
          <w:sz w:val="28"/>
          <w:szCs w:val="28"/>
        </w:rPr>
        <w:t>1. M</w:t>
      </w:r>
      <w:r>
        <w:rPr>
          <w:rFonts w:eastAsia="DengXian"/>
          <w:b/>
          <w:sz w:val="28"/>
          <w:szCs w:val="28"/>
        </w:rPr>
        <w:t>ụ</w:t>
      </w:r>
      <w:r>
        <w:rPr>
          <w:rFonts w:eastAsia="DengXian"/>
          <w:b/>
          <w:sz w:val="28"/>
          <w:szCs w:val="28"/>
        </w:rPr>
        <w:t>c đích ban hành Ngh</w:t>
      </w:r>
      <w:r>
        <w:rPr>
          <w:rFonts w:eastAsia="DengXian"/>
          <w:b/>
          <w:sz w:val="28"/>
          <w:szCs w:val="28"/>
        </w:rPr>
        <w:t>ị</w:t>
      </w:r>
      <w:r>
        <w:rPr>
          <w:rFonts w:eastAsia="DengXian"/>
          <w:b/>
          <w:sz w:val="28"/>
          <w:szCs w:val="28"/>
        </w:rPr>
        <w:t xml:space="preserve"> đ</w:t>
      </w:r>
      <w:r>
        <w:rPr>
          <w:rFonts w:eastAsia="DengXian"/>
          <w:b/>
          <w:sz w:val="28"/>
          <w:szCs w:val="28"/>
        </w:rPr>
        <w:t>ị</w:t>
      </w:r>
      <w:r>
        <w:rPr>
          <w:rFonts w:eastAsia="DengXian"/>
          <w:b/>
          <w:sz w:val="28"/>
          <w:szCs w:val="28"/>
        </w:rPr>
        <w:t>nh</w:t>
      </w:r>
      <w:bookmarkEnd w:id="7"/>
    </w:p>
    <w:p w:rsidR="001F0EEF" w:rsidRDefault="009E2C7D">
      <w:pPr>
        <w:spacing w:before="60" w:after="60"/>
        <w:ind w:firstLine="720"/>
        <w:jc w:val="both"/>
        <w:rPr>
          <w:sz w:val="28"/>
          <w:szCs w:val="28"/>
        </w:rPr>
      </w:pPr>
      <w:r>
        <w:rPr>
          <w:rFonts w:eastAsia="DengXian"/>
          <w:sz w:val="28"/>
          <w:szCs w:val="28"/>
        </w:rPr>
        <w:t>Ngh</w:t>
      </w:r>
      <w:r>
        <w:rPr>
          <w:rFonts w:eastAsia="DengXian"/>
          <w:sz w:val="28"/>
          <w:szCs w:val="28"/>
        </w:rPr>
        <w:t>ị</w:t>
      </w:r>
      <w:r>
        <w:rPr>
          <w:rFonts w:eastAsia="DengXian"/>
          <w:sz w:val="28"/>
          <w:szCs w:val="28"/>
        </w:rPr>
        <w:t xml:space="preserve"> đ</w:t>
      </w:r>
      <w:r>
        <w:rPr>
          <w:rFonts w:eastAsia="DengXian"/>
          <w:sz w:val="28"/>
          <w:szCs w:val="28"/>
        </w:rPr>
        <w:t>ị</w:t>
      </w:r>
      <w:r>
        <w:rPr>
          <w:rFonts w:eastAsia="DengXian"/>
          <w:sz w:val="28"/>
          <w:szCs w:val="28"/>
        </w:rPr>
        <w:t>nh đư</w:t>
      </w:r>
      <w:r>
        <w:rPr>
          <w:rFonts w:eastAsia="DengXian"/>
          <w:sz w:val="28"/>
          <w:szCs w:val="28"/>
        </w:rPr>
        <w:t>ợ</w:t>
      </w:r>
      <w:r>
        <w:rPr>
          <w:rFonts w:eastAsia="DengXian"/>
          <w:sz w:val="28"/>
          <w:szCs w:val="28"/>
        </w:rPr>
        <w:t>c xây d</w:t>
      </w:r>
      <w:r>
        <w:rPr>
          <w:rFonts w:eastAsia="DengXian"/>
          <w:sz w:val="28"/>
          <w:szCs w:val="28"/>
        </w:rPr>
        <w:t>ự</w:t>
      </w:r>
      <w:r>
        <w:rPr>
          <w:rFonts w:eastAsia="DengXian"/>
          <w:sz w:val="28"/>
          <w:szCs w:val="28"/>
        </w:rPr>
        <w:t>ng nh</w:t>
      </w:r>
      <w:r>
        <w:rPr>
          <w:rFonts w:eastAsia="DengXian"/>
          <w:sz w:val="28"/>
          <w:szCs w:val="28"/>
        </w:rPr>
        <w:t>ằ</w:t>
      </w:r>
      <w:r>
        <w:rPr>
          <w:rFonts w:eastAsia="DengXian"/>
          <w:sz w:val="28"/>
          <w:szCs w:val="28"/>
        </w:rPr>
        <w:t>m các m</w:t>
      </w:r>
      <w:r>
        <w:rPr>
          <w:rFonts w:eastAsia="DengXian"/>
          <w:sz w:val="28"/>
          <w:szCs w:val="28"/>
        </w:rPr>
        <w:t>ụ</w:t>
      </w:r>
      <w:r>
        <w:rPr>
          <w:rFonts w:eastAsia="DengXian"/>
          <w:sz w:val="28"/>
          <w:szCs w:val="28"/>
        </w:rPr>
        <w:t xml:space="preserve">c tiêu chính như sau: </w:t>
      </w:r>
    </w:p>
    <w:p w:rsidR="001F0EEF" w:rsidRDefault="009E2C7D">
      <w:pPr>
        <w:spacing w:before="60" w:after="60"/>
        <w:ind w:firstLine="720"/>
        <w:jc w:val="both"/>
        <w:rPr>
          <w:sz w:val="28"/>
          <w:szCs w:val="28"/>
        </w:rPr>
      </w:pPr>
      <w:r>
        <w:rPr>
          <w:rFonts w:eastAsia="DengXian"/>
          <w:sz w:val="28"/>
          <w:szCs w:val="28"/>
        </w:rPr>
        <w:t>a) Th</w:t>
      </w:r>
      <w:r>
        <w:rPr>
          <w:rFonts w:eastAsia="DengXian"/>
          <w:sz w:val="28"/>
          <w:szCs w:val="28"/>
        </w:rPr>
        <w:t>ứ</w:t>
      </w:r>
      <w:r>
        <w:rPr>
          <w:rFonts w:eastAsia="DengXian"/>
          <w:sz w:val="28"/>
          <w:szCs w:val="28"/>
        </w:rPr>
        <w:t xml:space="preserve"> nh</w:t>
      </w:r>
      <w:r>
        <w:rPr>
          <w:rFonts w:eastAsia="DengXian"/>
          <w:sz w:val="28"/>
          <w:szCs w:val="28"/>
        </w:rPr>
        <w:t>ấ</w:t>
      </w:r>
      <w:r>
        <w:rPr>
          <w:rFonts w:eastAsia="DengXian"/>
          <w:sz w:val="28"/>
          <w:szCs w:val="28"/>
        </w:rPr>
        <w:t>t, là cơ s</w:t>
      </w:r>
      <w:r>
        <w:rPr>
          <w:rFonts w:eastAsia="DengXian"/>
          <w:sz w:val="28"/>
          <w:szCs w:val="28"/>
        </w:rPr>
        <w:t>ở</w:t>
      </w:r>
      <w:r>
        <w:rPr>
          <w:rFonts w:eastAsia="DengXian"/>
          <w:sz w:val="28"/>
          <w:szCs w:val="28"/>
        </w:rPr>
        <w:t xml:space="preserve"> pháp lý quan tr</w:t>
      </w:r>
      <w:r>
        <w:rPr>
          <w:rFonts w:eastAsia="DengXian"/>
          <w:sz w:val="28"/>
          <w:szCs w:val="28"/>
        </w:rPr>
        <w:t>ọ</w:t>
      </w:r>
      <w:r>
        <w:rPr>
          <w:rFonts w:eastAsia="DengXian"/>
          <w:sz w:val="28"/>
          <w:szCs w:val="28"/>
        </w:rPr>
        <w:t>ng đ</w:t>
      </w:r>
      <w:r>
        <w:rPr>
          <w:rFonts w:eastAsia="DengXian"/>
          <w:sz w:val="28"/>
          <w:szCs w:val="28"/>
        </w:rPr>
        <w:t>ố</w:t>
      </w:r>
      <w:r>
        <w:rPr>
          <w:rFonts w:eastAsia="DengXian"/>
          <w:sz w:val="28"/>
          <w:szCs w:val="28"/>
        </w:rPr>
        <w:t>i v</w:t>
      </w:r>
      <w:r>
        <w:rPr>
          <w:rFonts w:eastAsia="DengXian"/>
          <w:sz w:val="28"/>
          <w:szCs w:val="28"/>
        </w:rPr>
        <w:t>ớ</w:t>
      </w:r>
      <w:r>
        <w:rPr>
          <w:rFonts w:eastAsia="DengXian"/>
          <w:sz w:val="28"/>
          <w:szCs w:val="28"/>
        </w:rPr>
        <w:t>i qu</w:t>
      </w:r>
      <w:r>
        <w:rPr>
          <w:rFonts w:eastAsia="DengXian"/>
          <w:sz w:val="28"/>
          <w:szCs w:val="28"/>
        </w:rPr>
        <w:t>ả</w:t>
      </w:r>
      <w:r>
        <w:rPr>
          <w:rFonts w:eastAsia="DengXian"/>
          <w:sz w:val="28"/>
          <w:szCs w:val="28"/>
        </w:rPr>
        <w:t>n lý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t</w:t>
      </w:r>
      <w:r>
        <w:rPr>
          <w:rFonts w:eastAsia="DengXian"/>
          <w:sz w:val="28"/>
          <w:szCs w:val="28"/>
        </w:rPr>
        <w:t>ạ</w:t>
      </w:r>
      <w:r>
        <w:rPr>
          <w:rFonts w:eastAsia="DengXian"/>
          <w:sz w:val="28"/>
          <w:szCs w:val="28"/>
        </w:rPr>
        <w:t>o s</w:t>
      </w:r>
      <w:r>
        <w:rPr>
          <w:rFonts w:eastAsia="DengXian"/>
          <w:sz w:val="28"/>
          <w:szCs w:val="28"/>
        </w:rPr>
        <w:t>ự</w:t>
      </w:r>
      <w:r>
        <w:rPr>
          <w:rFonts w:eastAsia="DengXian"/>
          <w:sz w:val="28"/>
          <w:szCs w:val="28"/>
        </w:rPr>
        <w:t xml:space="preserve"> th</w:t>
      </w:r>
      <w:r>
        <w:rPr>
          <w:rFonts w:eastAsia="DengXian"/>
          <w:sz w:val="28"/>
          <w:szCs w:val="28"/>
        </w:rPr>
        <w:t>ố</w:t>
      </w:r>
      <w:r>
        <w:rPr>
          <w:rFonts w:eastAsia="DengXian"/>
          <w:sz w:val="28"/>
          <w:szCs w:val="28"/>
        </w:rPr>
        <w:t>ng nh</w:t>
      </w:r>
      <w:r>
        <w:rPr>
          <w:rFonts w:eastAsia="DengXian"/>
          <w:sz w:val="28"/>
          <w:szCs w:val="28"/>
        </w:rPr>
        <w:t>ấ</w:t>
      </w:r>
      <w:r>
        <w:rPr>
          <w:rFonts w:eastAsia="DengXian"/>
          <w:sz w:val="28"/>
          <w:szCs w:val="28"/>
        </w:rPr>
        <w:t>t, đ</w:t>
      </w:r>
      <w:r>
        <w:rPr>
          <w:rFonts w:eastAsia="DengXian"/>
          <w:sz w:val="28"/>
          <w:szCs w:val="28"/>
        </w:rPr>
        <w:t>ồ</w:t>
      </w:r>
      <w:r>
        <w:rPr>
          <w:rFonts w:eastAsia="DengXian"/>
          <w:sz w:val="28"/>
          <w:szCs w:val="28"/>
        </w:rPr>
        <w:t>ng b</w:t>
      </w:r>
      <w:r>
        <w:rPr>
          <w:rFonts w:eastAsia="DengXian"/>
          <w:sz w:val="28"/>
          <w:szCs w:val="28"/>
        </w:rPr>
        <w:t>ộ</w:t>
      </w:r>
      <w:r>
        <w:rPr>
          <w:rFonts w:eastAsia="DengXian"/>
          <w:sz w:val="28"/>
          <w:szCs w:val="28"/>
        </w:rPr>
        <w:t xml:space="preserve"> v</w:t>
      </w:r>
      <w:r>
        <w:rPr>
          <w:rFonts w:eastAsia="DengXian"/>
          <w:sz w:val="28"/>
          <w:szCs w:val="28"/>
        </w:rPr>
        <w:t>ề</w:t>
      </w:r>
      <w:r>
        <w:rPr>
          <w:rFonts w:eastAsia="DengXian"/>
          <w:sz w:val="28"/>
          <w:szCs w:val="28"/>
        </w:rPr>
        <w:t xml:space="preserve"> các n</w:t>
      </w:r>
      <w:r>
        <w:rPr>
          <w:rFonts w:eastAsia="DengXian"/>
          <w:sz w:val="28"/>
          <w:szCs w:val="28"/>
        </w:rPr>
        <w:t>ộ</w:t>
      </w:r>
      <w:r>
        <w:rPr>
          <w:rFonts w:eastAsia="DengXian"/>
          <w:sz w:val="28"/>
          <w:szCs w:val="28"/>
        </w:rPr>
        <w:t>i dung v</w:t>
      </w:r>
      <w:r>
        <w:rPr>
          <w:rFonts w:eastAsia="DengXian"/>
          <w:sz w:val="28"/>
          <w:szCs w:val="28"/>
        </w:rPr>
        <w:t>ề</w:t>
      </w:r>
      <w:r>
        <w:rPr>
          <w:rFonts w:eastAsia="DengXian"/>
          <w:sz w:val="28"/>
          <w:szCs w:val="28"/>
        </w:rPr>
        <w:t xml:space="preserve"> t</w:t>
      </w:r>
      <w:r>
        <w:rPr>
          <w:rFonts w:eastAsia="DengXian"/>
          <w:sz w:val="28"/>
          <w:szCs w:val="28"/>
        </w:rPr>
        <w:t>ạ</w:t>
      </w:r>
      <w:r>
        <w:rPr>
          <w:rFonts w:eastAsia="DengXian"/>
          <w:sz w:val="28"/>
          <w:szCs w:val="28"/>
        </w:rPr>
        <w:t>o l</w:t>
      </w:r>
      <w:r>
        <w:rPr>
          <w:rFonts w:eastAsia="DengXian"/>
          <w:sz w:val="28"/>
          <w:szCs w:val="28"/>
        </w:rPr>
        <w:t>ậ</w:t>
      </w:r>
      <w:r>
        <w:rPr>
          <w:rFonts w:eastAsia="DengXian"/>
          <w:sz w:val="28"/>
          <w:szCs w:val="28"/>
        </w:rPr>
        <w:t>p, thu th</w:t>
      </w:r>
      <w:r>
        <w:rPr>
          <w:rFonts w:eastAsia="DengXian"/>
          <w:sz w:val="28"/>
          <w:szCs w:val="28"/>
        </w:rPr>
        <w:t>ậ</w:t>
      </w:r>
      <w:r>
        <w:rPr>
          <w:rFonts w:eastAsia="DengXian"/>
          <w:sz w:val="28"/>
          <w:szCs w:val="28"/>
        </w:rPr>
        <w:t>p, k</w:t>
      </w:r>
      <w:r>
        <w:rPr>
          <w:rFonts w:eastAsia="DengXian"/>
          <w:sz w:val="28"/>
          <w:szCs w:val="28"/>
        </w:rPr>
        <w:t>ế</w:t>
      </w:r>
      <w:r>
        <w:rPr>
          <w:rFonts w:eastAsia="DengXian"/>
          <w:sz w:val="28"/>
          <w:szCs w:val="28"/>
        </w:rPr>
        <w:t>t n</w:t>
      </w:r>
      <w:r>
        <w:rPr>
          <w:rFonts w:eastAsia="DengXian"/>
          <w:sz w:val="28"/>
          <w:szCs w:val="28"/>
        </w:rPr>
        <w:t>ố</w:t>
      </w:r>
      <w:r>
        <w:rPr>
          <w:rFonts w:eastAsia="DengXian"/>
          <w:sz w:val="28"/>
          <w:szCs w:val="28"/>
        </w:rPr>
        <w:t>i, chia s</w:t>
      </w:r>
      <w:r>
        <w:rPr>
          <w:rFonts w:eastAsia="DengXian"/>
          <w:sz w:val="28"/>
          <w:szCs w:val="28"/>
        </w:rPr>
        <w:t>ẻ</w:t>
      </w:r>
      <w:r>
        <w:rPr>
          <w:rFonts w:eastAsia="DengXian"/>
          <w:sz w:val="28"/>
          <w:szCs w:val="28"/>
        </w:rPr>
        <w:t>, s</w:t>
      </w:r>
      <w:r>
        <w:rPr>
          <w:rFonts w:eastAsia="DengXian"/>
          <w:sz w:val="28"/>
          <w:szCs w:val="28"/>
        </w:rPr>
        <w:t>ử</w:t>
      </w:r>
      <w:r>
        <w:rPr>
          <w:rFonts w:eastAsia="DengXian"/>
          <w:sz w:val="28"/>
          <w:szCs w:val="28"/>
        </w:rPr>
        <w:t xml:space="preserve"> d</w:t>
      </w:r>
      <w:r>
        <w:rPr>
          <w:rFonts w:eastAsia="DengXian"/>
          <w:sz w:val="28"/>
          <w:szCs w:val="28"/>
        </w:rPr>
        <w:t>ụ</w:t>
      </w:r>
      <w:r>
        <w:rPr>
          <w:rFonts w:eastAsia="DengXian"/>
          <w:sz w:val="28"/>
          <w:szCs w:val="28"/>
        </w:rPr>
        <w:t>ng và qu</w:t>
      </w:r>
      <w:r>
        <w:rPr>
          <w:rFonts w:eastAsia="DengXian"/>
          <w:sz w:val="28"/>
          <w:szCs w:val="28"/>
        </w:rPr>
        <w:t>ả</w:t>
      </w:r>
      <w:r>
        <w:rPr>
          <w:rFonts w:eastAsia="DengXian"/>
          <w:sz w:val="28"/>
          <w:szCs w:val="28"/>
        </w:rPr>
        <w:t>n lý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v</w:t>
      </w:r>
      <w:r>
        <w:rPr>
          <w:rFonts w:eastAsia="DengXian"/>
          <w:sz w:val="28"/>
          <w:szCs w:val="28"/>
        </w:rPr>
        <w:t>ề</w:t>
      </w:r>
      <w:r>
        <w:rPr>
          <w:rFonts w:eastAsia="DengXian"/>
          <w:sz w:val="28"/>
          <w:szCs w:val="28"/>
        </w:rPr>
        <w:t xml:space="preserve">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w:t>
      </w:r>
    </w:p>
    <w:p w:rsidR="001F0EEF" w:rsidRDefault="009E2C7D">
      <w:pPr>
        <w:spacing w:before="60" w:after="60"/>
        <w:ind w:firstLine="720"/>
        <w:jc w:val="both"/>
        <w:rPr>
          <w:sz w:val="28"/>
          <w:szCs w:val="28"/>
        </w:rPr>
      </w:pPr>
      <w:r>
        <w:rPr>
          <w:rFonts w:eastAsia="DengXian"/>
          <w:sz w:val="28"/>
          <w:szCs w:val="28"/>
        </w:rPr>
        <w:t>b) Th</w:t>
      </w:r>
      <w:r>
        <w:rPr>
          <w:rFonts w:eastAsia="DengXian"/>
          <w:sz w:val="28"/>
          <w:szCs w:val="28"/>
        </w:rPr>
        <w:t>ứ</w:t>
      </w:r>
      <w:r>
        <w:rPr>
          <w:rFonts w:eastAsia="DengXian"/>
          <w:sz w:val="28"/>
          <w:szCs w:val="28"/>
        </w:rPr>
        <w:t xml:space="preserve"> hai, quy đ</w:t>
      </w:r>
      <w:r>
        <w:rPr>
          <w:rFonts w:eastAsia="DengXian"/>
          <w:sz w:val="28"/>
          <w:szCs w:val="28"/>
        </w:rPr>
        <w:t>ị</w:t>
      </w:r>
      <w:r>
        <w:rPr>
          <w:rFonts w:eastAsia="DengXian"/>
          <w:sz w:val="28"/>
          <w:szCs w:val="28"/>
        </w:rPr>
        <w:t>nh đ</w:t>
      </w:r>
      <w:r>
        <w:rPr>
          <w:rFonts w:eastAsia="DengXian"/>
          <w:sz w:val="28"/>
          <w:szCs w:val="28"/>
        </w:rPr>
        <w:t>ầ</w:t>
      </w:r>
      <w:r>
        <w:rPr>
          <w:rFonts w:eastAsia="DengXian"/>
          <w:sz w:val="28"/>
          <w:szCs w:val="28"/>
        </w:rPr>
        <w:t>y đ</w:t>
      </w:r>
      <w:r>
        <w:rPr>
          <w:rFonts w:eastAsia="DengXian"/>
          <w:sz w:val="28"/>
          <w:szCs w:val="28"/>
        </w:rPr>
        <w:t>ủ</w:t>
      </w:r>
      <w:r>
        <w:rPr>
          <w:rFonts w:eastAsia="DengXian"/>
          <w:sz w:val="28"/>
          <w:szCs w:val="28"/>
        </w:rPr>
        <w:t xml:space="preserve"> cho vi</w:t>
      </w:r>
      <w:r>
        <w:rPr>
          <w:rFonts w:eastAsia="DengXian"/>
          <w:sz w:val="28"/>
          <w:szCs w:val="28"/>
        </w:rPr>
        <w:t>ệ</w:t>
      </w:r>
      <w:r>
        <w:rPr>
          <w:rFonts w:eastAsia="DengXian"/>
          <w:sz w:val="28"/>
          <w:szCs w:val="28"/>
        </w:rPr>
        <w:t>c hình thành đư</w:t>
      </w:r>
      <w:r>
        <w:rPr>
          <w:rFonts w:eastAsia="DengXian"/>
          <w:sz w:val="28"/>
          <w:szCs w:val="28"/>
        </w:rPr>
        <w:t>ợ</w:t>
      </w:r>
      <w:r>
        <w:rPr>
          <w:rFonts w:eastAsia="DengXian"/>
          <w:sz w:val="28"/>
          <w:szCs w:val="28"/>
        </w:rPr>
        <w:t>c CSDL qu</w:t>
      </w:r>
      <w:r>
        <w:rPr>
          <w:rFonts w:eastAsia="DengXian"/>
          <w:sz w:val="28"/>
          <w:szCs w:val="28"/>
        </w:rPr>
        <w:t>ố</w:t>
      </w:r>
      <w:r>
        <w:rPr>
          <w:rFonts w:eastAsia="DengXian"/>
          <w:sz w:val="28"/>
          <w:szCs w:val="28"/>
        </w:rPr>
        <w:t>c gia v</w:t>
      </w:r>
      <w:r>
        <w:rPr>
          <w:rFonts w:eastAsia="DengXian"/>
          <w:sz w:val="28"/>
          <w:szCs w:val="28"/>
        </w:rPr>
        <w:t>ề</w:t>
      </w:r>
      <w:r>
        <w:rPr>
          <w:rFonts w:eastAsia="DengXian"/>
          <w:sz w:val="28"/>
          <w:szCs w:val="28"/>
        </w:rPr>
        <w:t xml:space="preserve">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b</w:t>
      </w:r>
      <w:r>
        <w:rPr>
          <w:rFonts w:eastAsia="DengXian"/>
          <w:sz w:val="28"/>
          <w:szCs w:val="28"/>
        </w:rPr>
        <w:t>ả</w:t>
      </w:r>
      <w:r>
        <w:rPr>
          <w:rFonts w:eastAsia="DengXian"/>
          <w:sz w:val="28"/>
          <w:szCs w:val="28"/>
        </w:rPr>
        <w:t>o đ</w:t>
      </w:r>
      <w:r>
        <w:rPr>
          <w:rFonts w:eastAsia="DengXian"/>
          <w:sz w:val="28"/>
          <w:szCs w:val="28"/>
        </w:rPr>
        <w:t>ả</w:t>
      </w:r>
      <w:r>
        <w:rPr>
          <w:rFonts w:eastAsia="DengXian"/>
          <w:sz w:val="28"/>
          <w:szCs w:val="28"/>
        </w:rPr>
        <w:t>m công tác qu</w:t>
      </w:r>
      <w:r>
        <w:rPr>
          <w:rFonts w:eastAsia="DengXian"/>
          <w:sz w:val="28"/>
          <w:szCs w:val="28"/>
        </w:rPr>
        <w:t>ả</w:t>
      </w:r>
      <w:r>
        <w:rPr>
          <w:rFonts w:eastAsia="DengXian"/>
          <w:sz w:val="28"/>
          <w:szCs w:val="28"/>
        </w:rPr>
        <w:t>n lý nhà nư</w:t>
      </w:r>
      <w:r>
        <w:rPr>
          <w:rFonts w:eastAsia="DengXian"/>
          <w:sz w:val="28"/>
          <w:szCs w:val="28"/>
        </w:rPr>
        <w:t>ớ</w:t>
      </w:r>
      <w:r>
        <w:rPr>
          <w:rFonts w:eastAsia="DengXian"/>
          <w:sz w:val="28"/>
          <w:szCs w:val="28"/>
        </w:rPr>
        <w:t>c c</w:t>
      </w:r>
      <w:r>
        <w:rPr>
          <w:rFonts w:eastAsia="DengXian"/>
          <w:sz w:val="28"/>
          <w:szCs w:val="28"/>
        </w:rPr>
        <w:t>ủ</w:t>
      </w:r>
      <w:r>
        <w:rPr>
          <w:rFonts w:eastAsia="DengXian"/>
          <w:sz w:val="28"/>
          <w:szCs w:val="28"/>
        </w:rPr>
        <w:t>a B</w:t>
      </w:r>
      <w:r>
        <w:rPr>
          <w:rFonts w:eastAsia="DengXian"/>
          <w:sz w:val="28"/>
          <w:szCs w:val="28"/>
        </w:rPr>
        <w:t>ộ</w:t>
      </w:r>
      <w:r>
        <w:rPr>
          <w:rFonts w:eastAsia="DengXian"/>
          <w:sz w:val="28"/>
          <w:szCs w:val="28"/>
        </w:rPr>
        <w:t xml:space="preserve"> GDĐT, b</w:t>
      </w:r>
      <w:r>
        <w:rPr>
          <w:rFonts w:eastAsia="DengXian"/>
          <w:sz w:val="28"/>
          <w:szCs w:val="28"/>
        </w:rPr>
        <w:t>ả</w:t>
      </w:r>
      <w:r>
        <w:rPr>
          <w:rFonts w:eastAsia="DengXian"/>
          <w:sz w:val="28"/>
          <w:szCs w:val="28"/>
        </w:rPr>
        <w:t>o đ</w:t>
      </w:r>
      <w:r>
        <w:rPr>
          <w:rFonts w:eastAsia="DengXian"/>
          <w:sz w:val="28"/>
          <w:szCs w:val="28"/>
        </w:rPr>
        <w:t>ả</w:t>
      </w:r>
      <w:r>
        <w:rPr>
          <w:rFonts w:eastAsia="DengXian"/>
          <w:sz w:val="28"/>
          <w:szCs w:val="28"/>
        </w:rPr>
        <w:t>m chia s</w:t>
      </w:r>
      <w:r>
        <w:rPr>
          <w:rFonts w:eastAsia="DengXian"/>
          <w:sz w:val="28"/>
          <w:szCs w:val="28"/>
        </w:rPr>
        <w:t>ẻ</w:t>
      </w:r>
      <w:r>
        <w:rPr>
          <w:rFonts w:eastAsia="DengXian"/>
          <w:sz w:val="28"/>
          <w:szCs w:val="28"/>
        </w:rPr>
        <w:t xml:space="preserve"> v</w:t>
      </w:r>
      <w:r>
        <w:rPr>
          <w:rFonts w:eastAsia="DengXian"/>
          <w:sz w:val="28"/>
          <w:szCs w:val="28"/>
        </w:rPr>
        <w:t>ớ</w:t>
      </w:r>
      <w:r>
        <w:rPr>
          <w:rFonts w:eastAsia="DengXian"/>
          <w:sz w:val="28"/>
          <w:szCs w:val="28"/>
        </w:rPr>
        <w:t>i các B</w:t>
      </w:r>
      <w:r>
        <w:rPr>
          <w:rFonts w:eastAsia="DengXian"/>
          <w:sz w:val="28"/>
          <w:szCs w:val="28"/>
        </w:rPr>
        <w:t>ộ</w:t>
      </w:r>
      <w:r>
        <w:rPr>
          <w:rFonts w:eastAsia="DengXian"/>
          <w:sz w:val="28"/>
          <w:szCs w:val="28"/>
        </w:rPr>
        <w:t>, ngành, đ</w:t>
      </w:r>
      <w:r>
        <w:rPr>
          <w:rFonts w:eastAsia="DengXian"/>
          <w:sz w:val="28"/>
          <w:szCs w:val="28"/>
        </w:rPr>
        <w:t>ị</w:t>
      </w:r>
      <w:r>
        <w:rPr>
          <w:rFonts w:eastAsia="DengXian"/>
          <w:sz w:val="28"/>
          <w:szCs w:val="28"/>
        </w:rPr>
        <w:t>a phương khác có liên quan đ</w:t>
      </w:r>
      <w:r>
        <w:rPr>
          <w:rFonts w:eastAsia="DengXian"/>
          <w:sz w:val="28"/>
          <w:szCs w:val="28"/>
        </w:rPr>
        <w:t>ể</w:t>
      </w:r>
      <w:r>
        <w:rPr>
          <w:rFonts w:eastAsia="DengXian"/>
          <w:sz w:val="28"/>
          <w:szCs w:val="28"/>
        </w:rPr>
        <w:t xml:space="preserve"> ph</w:t>
      </w:r>
      <w:r>
        <w:rPr>
          <w:rFonts w:eastAsia="DengXian"/>
          <w:sz w:val="28"/>
          <w:szCs w:val="28"/>
        </w:rPr>
        <w:t>ụ</w:t>
      </w:r>
      <w:r>
        <w:rPr>
          <w:rFonts w:eastAsia="DengXian"/>
          <w:sz w:val="28"/>
          <w:szCs w:val="28"/>
        </w:rPr>
        <w:t>c v</w:t>
      </w:r>
      <w:r>
        <w:rPr>
          <w:rFonts w:eastAsia="DengXian"/>
          <w:sz w:val="28"/>
          <w:szCs w:val="28"/>
        </w:rPr>
        <w:t>ụ</w:t>
      </w:r>
      <w:r>
        <w:rPr>
          <w:rFonts w:eastAsia="DengXian"/>
          <w:sz w:val="28"/>
          <w:szCs w:val="28"/>
        </w:rPr>
        <w:t xml:space="preserve"> gi</w:t>
      </w:r>
      <w:r>
        <w:rPr>
          <w:rFonts w:eastAsia="DengXian"/>
          <w:sz w:val="28"/>
          <w:szCs w:val="28"/>
        </w:rPr>
        <w:t>ả</w:t>
      </w:r>
      <w:r>
        <w:rPr>
          <w:rFonts w:eastAsia="DengXian"/>
          <w:sz w:val="28"/>
          <w:szCs w:val="28"/>
        </w:rPr>
        <w:t>i quy</w:t>
      </w:r>
      <w:r>
        <w:rPr>
          <w:rFonts w:eastAsia="DengXian"/>
          <w:sz w:val="28"/>
          <w:szCs w:val="28"/>
        </w:rPr>
        <w:t>ế</w:t>
      </w:r>
      <w:r>
        <w:rPr>
          <w:rFonts w:eastAsia="DengXian"/>
          <w:sz w:val="28"/>
          <w:szCs w:val="28"/>
        </w:rPr>
        <w:t>t th</w:t>
      </w:r>
      <w:r>
        <w:rPr>
          <w:rFonts w:eastAsia="DengXian"/>
          <w:sz w:val="28"/>
          <w:szCs w:val="28"/>
        </w:rPr>
        <w:t>ủ</w:t>
      </w:r>
      <w:r>
        <w:rPr>
          <w:rFonts w:eastAsia="DengXian"/>
          <w:sz w:val="28"/>
          <w:szCs w:val="28"/>
        </w:rPr>
        <w:t xml:space="preserve"> t</w:t>
      </w:r>
      <w:r>
        <w:rPr>
          <w:rFonts w:eastAsia="DengXian"/>
          <w:sz w:val="28"/>
          <w:szCs w:val="28"/>
        </w:rPr>
        <w:t>ụ</w:t>
      </w:r>
      <w:r>
        <w:rPr>
          <w:rFonts w:eastAsia="DengXian"/>
          <w:sz w:val="28"/>
          <w:szCs w:val="28"/>
        </w:rPr>
        <w:t>c hành chính, c</w:t>
      </w:r>
      <w:r>
        <w:rPr>
          <w:rFonts w:eastAsia="DengXian"/>
          <w:sz w:val="28"/>
          <w:szCs w:val="28"/>
        </w:rPr>
        <w:t>ả</w:t>
      </w:r>
      <w:r>
        <w:rPr>
          <w:rFonts w:eastAsia="DengXian"/>
          <w:sz w:val="28"/>
          <w:szCs w:val="28"/>
        </w:rPr>
        <w:t>i cách hành chính, đơn gi</w:t>
      </w:r>
      <w:r>
        <w:rPr>
          <w:rFonts w:eastAsia="DengXian"/>
          <w:sz w:val="28"/>
          <w:szCs w:val="28"/>
        </w:rPr>
        <w:t>ả</w:t>
      </w:r>
      <w:r>
        <w:rPr>
          <w:rFonts w:eastAsia="DengXian"/>
          <w:sz w:val="28"/>
          <w:szCs w:val="28"/>
        </w:rPr>
        <w:t>n hóa th</w:t>
      </w:r>
      <w:r>
        <w:rPr>
          <w:rFonts w:eastAsia="DengXian"/>
          <w:sz w:val="28"/>
          <w:szCs w:val="28"/>
        </w:rPr>
        <w:t>ủ</w:t>
      </w:r>
      <w:r>
        <w:rPr>
          <w:rFonts w:eastAsia="DengXian"/>
          <w:sz w:val="28"/>
          <w:szCs w:val="28"/>
        </w:rPr>
        <w:t xml:space="preserve"> t</w:t>
      </w:r>
      <w:r>
        <w:rPr>
          <w:rFonts w:eastAsia="DengXian"/>
          <w:sz w:val="28"/>
          <w:szCs w:val="28"/>
        </w:rPr>
        <w:t>ụ</w:t>
      </w:r>
      <w:r>
        <w:rPr>
          <w:rFonts w:eastAsia="DengXian"/>
          <w:sz w:val="28"/>
          <w:szCs w:val="28"/>
        </w:rPr>
        <w:t>c hành chính cho ngư</w:t>
      </w:r>
      <w:r>
        <w:rPr>
          <w:rFonts w:eastAsia="DengXian"/>
          <w:sz w:val="28"/>
          <w:szCs w:val="28"/>
        </w:rPr>
        <w:t>ờ</w:t>
      </w:r>
      <w:r>
        <w:rPr>
          <w:rFonts w:eastAsia="DengXian"/>
          <w:sz w:val="28"/>
          <w:szCs w:val="28"/>
        </w:rPr>
        <w:t>i dân, doanh nghi</w:t>
      </w:r>
      <w:r>
        <w:rPr>
          <w:rFonts w:eastAsia="DengXian"/>
          <w:sz w:val="28"/>
          <w:szCs w:val="28"/>
        </w:rPr>
        <w:t>ệ</w:t>
      </w:r>
      <w:r>
        <w:rPr>
          <w:rFonts w:eastAsia="DengXian"/>
          <w:sz w:val="28"/>
          <w:szCs w:val="28"/>
        </w:rPr>
        <w:t>p và các m</w:t>
      </w:r>
      <w:r>
        <w:rPr>
          <w:rFonts w:eastAsia="DengXian"/>
          <w:sz w:val="28"/>
          <w:szCs w:val="28"/>
        </w:rPr>
        <w:t>ụ</w:t>
      </w:r>
      <w:r>
        <w:rPr>
          <w:rFonts w:eastAsia="DengXian"/>
          <w:sz w:val="28"/>
          <w:szCs w:val="28"/>
        </w:rPr>
        <w:t>c tiêu phát tri</w:t>
      </w:r>
      <w:r>
        <w:rPr>
          <w:rFonts w:eastAsia="DengXian"/>
          <w:sz w:val="28"/>
          <w:szCs w:val="28"/>
        </w:rPr>
        <w:t>ể</w:t>
      </w:r>
      <w:r>
        <w:rPr>
          <w:rFonts w:eastAsia="DengXian"/>
          <w:sz w:val="28"/>
          <w:szCs w:val="28"/>
        </w:rPr>
        <w:t>n kinh t</w:t>
      </w:r>
      <w:r>
        <w:rPr>
          <w:rFonts w:eastAsia="DengXian"/>
          <w:sz w:val="28"/>
          <w:szCs w:val="28"/>
        </w:rPr>
        <w:t>ế</w:t>
      </w:r>
      <w:r>
        <w:rPr>
          <w:rFonts w:eastAsia="DengXian"/>
          <w:sz w:val="28"/>
          <w:szCs w:val="28"/>
        </w:rPr>
        <w:t xml:space="preserve"> - xã h</w:t>
      </w:r>
      <w:r>
        <w:rPr>
          <w:rFonts w:eastAsia="DengXian"/>
          <w:sz w:val="28"/>
          <w:szCs w:val="28"/>
        </w:rPr>
        <w:t>ộ</w:t>
      </w:r>
      <w:r>
        <w:rPr>
          <w:rFonts w:eastAsia="DengXian"/>
          <w:sz w:val="28"/>
          <w:szCs w:val="28"/>
        </w:rPr>
        <w:t>i</w:t>
      </w:r>
    </w:p>
    <w:p w:rsidR="001F0EEF" w:rsidRDefault="009E2C7D">
      <w:pPr>
        <w:spacing w:before="60" w:after="60"/>
        <w:ind w:firstLine="720"/>
        <w:jc w:val="both"/>
        <w:rPr>
          <w:sz w:val="28"/>
          <w:szCs w:val="28"/>
        </w:rPr>
      </w:pPr>
      <w:r>
        <w:rPr>
          <w:rFonts w:eastAsia="DengXian"/>
          <w:sz w:val="28"/>
          <w:szCs w:val="28"/>
        </w:rPr>
        <w:t>c) Th</w:t>
      </w:r>
      <w:r>
        <w:rPr>
          <w:rFonts w:eastAsia="DengXian"/>
          <w:sz w:val="28"/>
          <w:szCs w:val="28"/>
        </w:rPr>
        <w:t>ứ</w:t>
      </w:r>
      <w:r>
        <w:rPr>
          <w:rFonts w:eastAsia="DengXian"/>
          <w:sz w:val="28"/>
          <w:szCs w:val="28"/>
        </w:rPr>
        <w:t xml:space="preserve"> ba, quy đ</w:t>
      </w:r>
      <w:r>
        <w:rPr>
          <w:rFonts w:eastAsia="DengXian"/>
          <w:sz w:val="28"/>
          <w:szCs w:val="28"/>
        </w:rPr>
        <w:t>ị</w:t>
      </w:r>
      <w:r>
        <w:rPr>
          <w:rFonts w:eastAsia="DengXian"/>
          <w:sz w:val="28"/>
          <w:szCs w:val="28"/>
        </w:rPr>
        <w:t>nh m</w:t>
      </w:r>
      <w:r>
        <w:rPr>
          <w:rFonts w:eastAsia="DengXian"/>
          <w:sz w:val="28"/>
          <w:szCs w:val="28"/>
        </w:rPr>
        <w:t>ộ</w:t>
      </w:r>
      <w:r>
        <w:rPr>
          <w:rFonts w:eastAsia="DengXian"/>
          <w:sz w:val="28"/>
          <w:szCs w:val="28"/>
        </w:rPr>
        <w:t>t s</w:t>
      </w:r>
      <w:r>
        <w:rPr>
          <w:rFonts w:eastAsia="DengXian"/>
          <w:sz w:val="28"/>
          <w:szCs w:val="28"/>
        </w:rPr>
        <w:t>ố</w:t>
      </w:r>
      <w:r>
        <w:rPr>
          <w:rFonts w:eastAsia="DengXian"/>
          <w:sz w:val="28"/>
          <w:szCs w:val="28"/>
        </w:rPr>
        <w:t xml:space="preserve"> n</w:t>
      </w:r>
      <w:r>
        <w:rPr>
          <w:rFonts w:eastAsia="DengXian"/>
          <w:sz w:val="28"/>
          <w:szCs w:val="28"/>
        </w:rPr>
        <w:t>ộ</w:t>
      </w:r>
      <w:r>
        <w:rPr>
          <w:rFonts w:eastAsia="DengXian"/>
          <w:sz w:val="28"/>
          <w:szCs w:val="28"/>
        </w:rPr>
        <w:t>i dung t</w:t>
      </w:r>
      <w:r>
        <w:rPr>
          <w:rFonts w:eastAsia="DengXian"/>
          <w:sz w:val="28"/>
          <w:szCs w:val="28"/>
        </w:rPr>
        <w:t>ạ</w:t>
      </w:r>
      <w:r>
        <w:rPr>
          <w:rFonts w:eastAsia="DengXian"/>
          <w:sz w:val="28"/>
          <w:szCs w:val="28"/>
        </w:rPr>
        <w:t>o l</w:t>
      </w:r>
      <w:r>
        <w:rPr>
          <w:rFonts w:eastAsia="DengXian"/>
          <w:sz w:val="28"/>
          <w:szCs w:val="28"/>
        </w:rPr>
        <w:t>ậ</w:t>
      </w:r>
      <w:r>
        <w:rPr>
          <w:rFonts w:eastAsia="DengXian"/>
          <w:sz w:val="28"/>
          <w:szCs w:val="28"/>
        </w:rPr>
        <w:t>p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s</w:t>
      </w:r>
      <w:r>
        <w:rPr>
          <w:rFonts w:eastAsia="DengXian"/>
          <w:sz w:val="28"/>
          <w:szCs w:val="28"/>
        </w:rPr>
        <w:t>ố</w:t>
      </w:r>
      <w:r>
        <w:rPr>
          <w:rFonts w:eastAsia="DengXian"/>
          <w:sz w:val="28"/>
          <w:szCs w:val="28"/>
        </w:rPr>
        <w:t xml:space="preserve"> liên </w:t>
      </w:r>
      <w:r>
        <w:rPr>
          <w:rFonts w:eastAsia="DengXian"/>
          <w:sz w:val="28"/>
          <w:szCs w:val="28"/>
        </w:rPr>
        <w:t>quan đ</w:t>
      </w:r>
      <w:r>
        <w:rPr>
          <w:rFonts w:eastAsia="DengXian"/>
          <w:sz w:val="28"/>
          <w:szCs w:val="28"/>
        </w:rPr>
        <w:t>ế</w:t>
      </w:r>
      <w:r>
        <w:rPr>
          <w:rFonts w:eastAsia="DengXian"/>
          <w:sz w:val="28"/>
          <w:szCs w:val="28"/>
        </w:rPr>
        <w:t>n h</w:t>
      </w:r>
      <w:r>
        <w:rPr>
          <w:rFonts w:eastAsia="DengXian"/>
          <w:sz w:val="28"/>
          <w:szCs w:val="28"/>
        </w:rPr>
        <w:t>ồ</w:t>
      </w:r>
      <w:r>
        <w:rPr>
          <w:rFonts w:eastAsia="DengXian"/>
          <w:sz w:val="28"/>
          <w:szCs w:val="28"/>
        </w:rPr>
        <w:t xml:space="preserve"> sơ h</w:t>
      </w:r>
      <w:r>
        <w:rPr>
          <w:rFonts w:eastAsia="DengXian"/>
          <w:sz w:val="28"/>
          <w:szCs w:val="28"/>
        </w:rPr>
        <w:t>ọ</w:t>
      </w:r>
      <w:r>
        <w:rPr>
          <w:rFonts w:eastAsia="DengXian"/>
          <w:sz w:val="28"/>
          <w:szCs w:val="28"/>
        </w:rPr>
        <w:t>c t</w:t>
      </w:r>
      <w:r>
        <w:rPr>
          <w:rFonts w:eastAsia="DengXian"/>
          <w:sz w:val="28"/>
          <w:szCs w:val="28"/>
        </w:rPr>
        <w:t>ậ</w:t>
      </w:r>
      <w:r>
        <w:rPr>
          <w:rFonts w:eastAsia="DengXian"/>
          <w:sz w:val="28"/>
          <w:szCs w:val="28"/>
        </w:rPr>
        <w:t>p su</w:t>
      </w:r>
      <w:r>
        <w:rPr>
          <w:rFonts w:eastAsia="DengXian"/>
          <w:sz w:val="28"/>
          <w:szCs w:val="28"/>
        </w:rPr>
        <w:t>ố</w:t>
      </w:r>
      <w:r>
        <w:rPr>
          <w:rFonts w:eastAsia="DengXian"/>
          <w:sz w:val="28"/>
          <w:szCs w:val="28"/>
        </w:rPr>
        <w:t>t đ</w:t>
      </w:r>
      <w:r>
        <w:rPr>
          <w:rFonts w:eastAsia="DengXian"/>
          <w:sz w:val="28"/>
          <w:szCs w:val="28"/>
        </w:rPr>
        <w:t>ờ</w:t>
      </w:r>
      <w:r>
        <w:rPr>
          <w:rFonts w:eastAsia="DengXian"/>
          <w:sz w:val="28"/>
          <w:szCs w:val="28"/>
        </w:rPr>
        <w:t>i c</w:t>
      </w:r>
      <w:r>
        <w:rPr>
          <w:rFonts w:eastAsia="DengXian"/>
          <w:sz w:val="28"/>
          <w:szCs w:val="28"/>
        </w:rPr>
        <w:t>ủ</w:t>
      </w:r>
      <w:r>
        <w:rPr>
          <w:rFonts w:eastAsia="DengXian"/>
          <w:sz w:val="28"/>
          <w:szCs w:val="28"/>
        </w:rPr>
        <w:t>a ngư</w:t>
      </w:r>
      <w:r>
        <w:rPr>
          <w:rFonts w:eastAsia="DengXian"/>
          <w:sz w:val="28"/>
          <w:szCs w:val="28"/>
        </w:rPr>
        <w:t>ờ</w:t>
      </w:r>
      <w:r>
        <w:rPr>
          <w:rFonts w:eastAsia="DengXian"/>
          <w:sz w:val="28"/>
          <w:szCs w:val="28"/>
        </w:rPr>
        <w:t>i h</w:t>
      </w:r>
      <w:r>
        <w:rPr>
          <w:rFonts w:eastAsia="DengXian"/>
          <w:sz w:val="28"/>
          <w:szCs w:val="28"/>
        </w:rPr>
        <w:t>ọ</w:t>
      </w:r>
      <w:r>
        <w:rPr>
          <w:rFonts w:eastAsia="DengXian"/>
          <w:sz w:val="28"/>
          <w:szCs w:val="28"/>
        </w:rPr>
        <w:t>c (như văn b</w:t>
      </w:r>
      <w:r>
        <w:rPr>
          <w:rFonts w:eastAsia="DengXian"/>
          <w:sz w:val="28"/>
          <w:szCs w:val="28"/>
        </w:rPr>
        <w:t>ằ</w:t>
      </w:r>
      <w:r>
        <w:rPr>
          <w:rFonts w:eastAsia="DengXian"/>
          <w:sz w:val="28"/>
          <w:szCs w:val="28"/>
        </w:rPr>
        <w:t>ng, ch</w:t>
      </w:r>
      <w:r>
        <w:rPr>
          <w:rFonts w:eastAsia="DengXian"/>
          <w:sz w:val="28"/>
          <w:szCs w:val="28"/>
        </w:rPr>
        <w:t>ứ</w:t>
      </w:r>
      <w:r>
        <w:rPr>
          <w:rFonts w:eastAsia="DengXian"/>
          <w:sz w:val="28"/>
          <w:szCs w:val="28"/>
        </w:rPr>
        <w:t>ng ch</w:t>
      </w:r>
      <w:r>
        <w:rPr>
          <w:rFonts w:eastAsia="DengXian"/>
          <w:sz w:val="28"/>
          <w:szCs w:val="28"/>
        </w:rPr>
        <w:t>ỉ</w:t>
      </w:r>
      <w:r>
        <w:rPr>
          <w:rFonts w:eastAsia="DengXian"/>
          <w:sz w:val="28"/>
          <w:szCs w:val="28"/>
        </w:rPr>
        <w:t>, h</w:t>
      </w:r>
      <w:r>
        <w:rPr>
          <w:rFonts w:eastAsia="DengXian"/>
          <w:sz w:val="28"/>
          <w:szCs w:val="28"/>
        </w:rPr>
        <w:t>ọ</w:t>
      </w:r>
      <w:r>
        <w:rPr>
          <w:rFonts w:eastAsia="DengXian"/>
          <w:sz w:val="28"/>
          <w:szCs w:val="28"/>
        </w:rPr>
        <w:t>c b</w:t>
      </w:r>
      <w:r>
        <w:rPr>
          <w:rFonts w:eastAsia="DengXian"/>
          <w:sz w:val="28"/>
          <w:szCs w:val="28"/>
        </w:rPr>
        <w:t>ạ</w:t>
      </w:r>
      <w:r>
        <w:rPr>
          <w:rFonts w:eastAsia="DengXian"/>
          <w:sz w:val="28"/>
          <w:szCs w:val="28"/>
        </w:rPr>
        <w:t>, b</w:t>
      </w:r>
      <w:r>
        <w:rPr>
          <w:rFonts w:eastAsia="DengXian"/>
          <w:sz w:val="28"/>
          <w:szCs w:val="28"/>
        </w:rPr>
        <w:t>ả</w:t>
      </w:r>
      <w:r>
        <w:rPr>
          <w:rFonts w:eastAsia="DengXian"/>
          <w:sz w:val="28"/>
          <w:szCs w:val="28"/>
        </w:rPr>
        <w:t>ng đi</w:t>
      </w:r>
      <w:r>
        <w:rPr>
          <w:rFonts w:eastAsia="DengXian"/>
          <w:sz w:val="28"/>
          <w:szCs w:val="28"/>
        </w:rPr>
        <w:t>ể</w:t>
      </w:r>
      <w:r>
        <w:rPr>
          <w:rFonts w:eastAsia="DengXian"/>
          <w:sz w:val="28"/>
          <w:szCs w:val="28"/>
        </w:rPr>
        <w:t>m...) đư</w:t>
      </w:r>
      <w:r>
        <w:rPr>
          <w:rFonts w:eastAsia="DengXian"/>
          <w:sz w:val="28"/>
          <w:szCs w:val="28"/>
        </w:rPr>
        <w:t>ợ</w:t>
      </w:r>
      <w:r>
        <w:rPr>
          <w:rFonts w:eastAsia="DengXian"/>
          <w:sz w:val="28"/>
          <w:szCs w:val="28"/>
        </w:rPr>
        <w:t>c chia s</w:t>
      </w:r>
      <w:r>
        <w:rPr>
          <w:rFonts w:eastAsia="DengXian"/>
          <w:sz w:val="28"/>
          <w:szCs w:val="28"/>
        </w:rPr>
        <w:t>ẻ</w:t>
      </w:r>
      <w:r>
        <w:rPr>
          <w:rFonts w:eastAsia="DengXian"/>
          <w:sz w:val="28"/>
          <w:szCs w:val="28"/>
        </w:rPr>
        <w:t>, đ</w:t>
      </w:r>
      <w:r>
        <w:rPr>
          <w:rFonts w:eastAsia="DengXian"/>
          <w:sz w:val="28"/>
          <w:szCs w:val="28"/>
        </w:rPr>
        <w:t>ồ</w:t>
      </w:r>
      <w:r>
        <w:rPr>
          <w:rFonts w:eastAsia="DengXian"/>
          <w:sz w:val="28"/>
          <w:szCs w:val="28"/>
        </w:rPr>
        <w:t>ng b</w:t>
      </w:r>
      <w:r>
        <w:rPr>
          <w:rFonts w:eastAsia="DengXian"/>
          <w:sz w:val="28"/>
          <w:szCs w:val="28"/>
        </w:rPr>
        <w:t>ộ</w:t>
      </w:r>
      <w:r>
        <w:rPr>
          <w:rFonts w:eastAsia="DengXian"/>
          <w:sz w:val="28"/>
          <w:szCs w:val="28"/>
        </w:rPr>
        <w:t>, s</w:t>
      </w:r>
      <w:r>
        <w:rPr>
          <w:rFonts w:eastAsia="DengXian"/>
          <w:sz w:val="28"/>
          <w:szCs w:val="28"/>
        </w:rPr>
        <w:t>ử</w:t>
      </w:r>
      <w:r>
        <w:rPr>
          <w:rFonts w:eastAsia="DengXian"/>
          <w:sz w:val="28"/>
          <w:szCs w:val="28"/>
        </w:rPr>
        <w:t xml:space="preserve"> d</w:t>
      </w:r>
      <w:r>
        <w:rPr>
          <w:rFonts w:eastAsia="DengXian"/>
          <w:sz w:val="28"/>
          <w:szCs w:val="28"/>
        </w:rPr>
        <w:t>ụ</w:t>
      </w:r>
      <w:r>
        <w:rPr>
          <w:rFonts w:eastAsia="DengXian"/>
          <w:sz w:val="28"/>
          <w:szCs w:val="28"/>
        </w:rPr>
        <w:t>ng đ</w:t>
      </w:r>
      <w:r>
        <w:rPr>
          <w:rFonts w:eastAsia="DengXian"/>
          <w:sz w:val="28"/>
          <w:szCs w:val="28"/>
        </w:rPr>
        <w:t>ể</w:t>
      </w:r>
      <w:r>
        <w:rPr>
          <w:rFonts w:eastAsia="DengXian"/>
          <w:sz w:val="28"/>
          <w:szCs w:val="28"/>
        </w:rPr>
        <w:t xml:space="preserve"> tri</w:t>
      </w:r>
      <w:r>
        <w:rPr>
          <w:rFonts w:eastAsia="DengXian"/>
          <w:sz w:val="28"/>
          <w:szCs w:val="28"/>
        </w:rPr>
        <w:t>ể</w:t>
      </w:r>
      <w:r>
        <w:rPr>
          <w:rFonts w:eastAsia="DengXian"/>
          <w:sz w:val="28"/>
          <w:szCs w:val="28"/>
        </w:rPr>
        <w:t>n khai tích h</w:t>
      </w:r>
      <w:r>
        <w:rPr>
          <w:rFonts w:eastAsia="DengXian"/>
          <w:sz w:val="28"/>
          <w:szCs w:val="28"/>
        </w:rPr>
        <w:t>ợ</w:t>
      </w:r>
      <w:r>
        <w:rPr>
          <w:rFonts w:eastAsia="DengXian"/>
          <w:sz w:val="28"/>
          <w:szCs w:val="28"/>
        </w:rPr>
        <w:t xml:space="preserve">p trên </w:t>
      </w:r>
      <w:r>
        <w:rPr>
          <w:rFonts w:eastAsia="DengXian"/>
          <w:sz w:val="28"/>
          <w:szCs w:val="28"/>
        </w:rPr>
        <w:t>ứ</w:t>
      </w:r>
      <w:r>
        <w:rPr>
          <w:rFonts w:eastAsia="DengXian"/>
          <w:sz w:val="28"/>
          <w:szCs w:val="28"/>
        </w:rPr>
        <w:t>ng d</w:t>
      </w:r>
      <w:r>
        <w:rPr>
          <w:rFonts w:eastAsia="DengXian"/>
          <w:sz w:val="28"/>
          <w:szCs w:val="28"/>
        </w:rPr>
        <w:t>ụ</w:t>
      </w:r>
      <w:r>
        <w:rPr>
          <w:rFonts w:eastAsia="DengXian"/>
          <w:sz w:val="28"/>
          <w:szCs w:val="28"/>
        </w:rPr>
        <w:t>ng đ</w:t>
      </w:r>
      <w:r>
        <w:rPr>
          <w:rFonts w:eastAsia="DengXian"/>
          <w:sz w:val="28"/>
          <w:szCs w:val="28"/>
        </w:rPr>
        <w:t>ị</w:t>
      </w:r>
      <w:r>
        <w:rPr>
          <w:rFonts w:eastAsia="DengXian"/>
          <w:sz w:val="28"/>
          <w:szCs w:val="28"/>
        </w:rPr>
        <w:t>nh danh qu</w:t>
      </w:r>
      <w:r>
        <w:rPr>
          <w:rFonts w:eastAsia="DengXian"/>
          <w:sz w:val="28"/>
          <w:szCs w:val="28"/>
        </w:rPr>
        <w:t>ố</w:t>
      </w:r>
      <w:r>
        <w:rPr>
          <w:rFonts w:eastAsia="DengXian"/>
          <w:sz w:val="28"/>
          <w:szCs w:val="28"/>
        </w:rPr>
        <w:t>c gia, ph</w:t>
      </w:r>
      <w:r>
        <w:rPr>
          <w:rFonts w:eastAsia="DengXian"/>
          <w:sz w:val="28"/>
          <w:szCs w:val="28"/>
        </w:rPr>
        <w:t>ụ</w:t>
      </w:r>
      <w:r>
        <w:rPr>
          <w:rFonts w:eastAsia="DengXian"/>
          <w:sz w:val="28"/>
          <w:szCs w:val="28"/>
        </w:rPr>
        <w:t>c v</w:t>
      </w:r>
      <w:r>
        <w:rPr>
          <w:rFonts w:eastAsia="DengXian"/>
          <w:sz w:val="28"/>
          <w:szCs w:val="28"/>
        </w:rPr>
        <w:t>ụ</w:t>
      </w:r>
      <w:r>
        <w:rPr>
          <w:rFonts w:eastAsia="DengXian"/>
          <w:sz w:val="28"/>
          <w:szCs w:val="28"/>
        </w:rPr>
        <w:t xml:space="preserve"> thi</w:t>
      </w:r>
      <w:r>
        <w:rPr>
          <w:rFonts w:eastAsia="DengXian"/>
          <w:sz w:val="28"/>
          <w:szCs w:val="28"/>
        </w:rPr>
        <w:t>ế</w:t>
      </w:r>
      <w:r>
        <w:rPr>
          <w:rFonts w:eastAsia="DengXian"/>
          <w:sz w:val="28"/>
          <w:szCs w:val="28"/>
        </w:rPr>
        <w:t>t th</w:t>
      </w:r>
      <w:r>
        <w:rPr>
          <w:rFonts w:eastAsia="DengXian"/>
          <w:sz w:val="28"/>
          <w:szCs w:val="28"/>
        </w:rPr>
        <w:t>ự</w:t>
      </w:r>
      <w:r>
        <w:rPr>
          <w:rFonts w:eastAsia="DengXian"/>
          <w:sz w:val="28"/>
          <w:szCs w:val="28"/>
        </w:rPr>
        <w:t>c xây d</w:t>
      </w:r>
      <w:r>
        <w:rPr>
          <w:rFonts w:eastAsia="DengXian"/>
          <w:sz w:val="28"/>
          <w:szCs w:val="28"/>
        </w:rPr>
        <w:t>ự</w:t>
      </w:r>
      <w:r>
        <w:rPr>
          <w:rFonts w:eastAsia="DengXian"/>
          <w:sz w:val="28"/>
          <w:szCs w:val="28"/>
        </w:rPr>
        <w:t>ng chi</w:t>
      </w:r>
      <w:r>
        <w:rPr>
          <w:rFonts w:eastAsia="DengXian"/>
          <w:sz w:val="28"/>
          <w:szCs w:val="28"/>
        </w:rPr>
        <w:t>ế</w:t>
      </w:r>
      <w:r>
        <w:rPr>
          <w:rFonts w:eastAsia="DengXian"/>
          <w:sz w:val="28"/>
          <w:szCs w:val="28"/>
        </w:rPr>
        <w:t>n lư</w:t>
      </w:r>
      <w:r>
        <w:rPr>
          <w:rFonts w:eastAsia="DengXian"/>
          <w:sz w:val="28"/>
          <w:szCs w:val="28"/>
        </w:rPr>
        <w:t>ợ</w:t>
      </w:r>
      <w:r>
        <w:rPr>
          <w:rFonts w:eastAsia="DengXian"/>
          <w:sz w:val="28"/>
          <w:szCs w:val="28"/>
        </w:rPr>
        <w:t>c giáo d</w:t>
      </w:r>
      <w:r>
        <w:rPr>
          <w:rFonts w:eastAsia="DengXian"/>
          <w:sz w:val="28"/>
          <w:szCs w:val="28"/>
        </w:rPr>
        <w:t>ụ</w:t>
      </w:r>
      <w:r>
        <w:rPr>
          <w:rFonts w:eastAsia="DengXian"/>
          <w:sz w:val="28"/>
          <w:szCs w:val="28"/>
        </w:rPr>
        <w:t>c h</w:t>
      </w:r>
      <w:r>
        <w:rPr>
          <w:rFonts w:eastAsia="DengXian"/>
          <w:sz w:val="28"/>
          <w:szCs w:val="28"/>
        </w:rPr>
        <w:t>ọ</w:t>
      </w:r>
      <w:r>
        <w:rPr>
          <w:rFonts w:eastAsia="DengXian"/>
          <w:sz w:val="28"/>
          <w:szCs w:val="28"/>
        </w:rPr>
        <w:t>c t</w:t>
      </w:r>
      <w:r>
        <w:rPr>
          <w:rFonts w:eastAsia="DengXian"/>
          <w:sz w:val="28"/>
          <w:szCs w:val="28"/>
        </w:rPr>
        <w:t>ậ</w:t>
      </w:r>
      <w:r>
        <w:rPr>
          <w:rFonts w:eastAsia="DengXian"/>
          <w:sz w:val="28"/>
          <w:szCs w:val="28"/>
        </w:rPr>
        <w:t>p su</w:t>
      </w:r>
      <w:r>
        <w:rPr>
          <w:rFonts w:eastAsia="DengXian"/>
          <w:sz w:val="28"/>
          <w:szCs w:val="28"/>
        </w:rPr>
        <w:t>ố</w:t>
      </w:r>
      <w:r>
        <w:rPr>
          <w:rFonts w:eastAsia="DengXian"/>
          <w:sz w:val="28"/>
          <w:szCs w:val="28"/>
        </w:rPr>
        <w:t>t đ</w:t>
      </w:r>
      <w:r>
        <w:rPr>
          <w:rFonts w:eastAsia="DengXian"/>
          <w:sz w:val="28"/>
          <w:szCs w:val="28"/>
        </w:rPr>
        <w:t>ờ</w:t>
      </w:r>
      <w:r>
        <w:rPr>
          <w:rFonts w:eastAsia="DengXian"/>
          <w:sz w:val="28"/>
          <w:szCs w:val="28"/>
        </w:rPr>
        <w:t>i, t</w:t>
      </w:r>
      <w:r>
        <w:rPr>
          <w:rFonts w:eastAsia="DengXian"/>
          <w:sz w:val="28"/>
          <w:szCs w:val="28"/>
        </w:rPr>
        <w:t>ạ</w:t>
      </w:r>
      <w:r>
        <w:rPr>
          <w:rFonts w:eastAsia="DengXian"/>
          <w:sz w:val="28"/>
          <w:szCs w:val="28"/>
        </w:rPr>
        <w:t>o thu</w:t>
      </w:r>
      <w:r>
        <w:rPr>
          <w:rFonts w:eastAsia="DengXian"/>
          <w:sz w:val="28"/>
          <w:szCs w:val="28"/>
        </w:rPr>
        <w:t>ậ</w:t>
      </w:r>
      <w:r>
        <w:rPr>
          <w:rFonts w:eastAsia="DengXian"/>
          <w:sz w:val="28"/>
          <w:szCs w:val="28"/>
        </w:rPr>
        <w:t>n l</w:t>
      </w:r>
      <w:r>
        <w:rPr>
          <w:rFonts w:eastAsia="DengXian"/>
          <w:sz w:val="28"/>
          <w:szCs w:val="28"/>
        </w:rPr>
        <w:t>ợ</w:t>
      </w:r>
      <w:r>
        <w:rPr>
          <w:rFonts w:eastAsia="DengXian"/>
          <w:sz w:val="28"/>
          <w:szCs w:val="28"/>
        </w:rPr>
        <w:t>i đ</w:t>
      </w:r>
      <w:r>
        <w:rPr>
          <w:rFonts w:eastAsia="DengXian"/>
          <w:sz w:val="28"/>
          <w:szCs w:val="28"/>
        </w:rPr>
        <w:t>ể</w:t>
      </w:r>
      <w:r>
        <w:rPr>
          <w:rFonts w:eastAsia="DengXian"/>
          <w:sz w:val="28"/>
          <w:szCs w:val="28"/>
        </w:rPr>
        <w:t xml:space="preserve"> ngư</w:t>
      </w:r>
      <w:r>
        <w:rPr>
          <w:rFonts w:eastAsia="DengXian"/>
          <w:sz w:val="28"/>
          <w:szCs w:val="28"/>
        </w:rPr>
        <w:t>ờ</w:t>
      </w:r>
      <w:r>
        <w:rPr>
          <w:rFonts w:eastAsia="DengXian"/>
          <w:sz w:val="28"/>
          <w:szCs w:val="28"/>
        </w:rPr>
        <w:t>i dân có th</w:t>
      </w:r>
      <w:r>
        <w:rPr>
          <w:rFonts w:eastAsia="DengXian"/>
          <w:sz w:val="28"/>
          <w:szCs w:val="28"/>
        </w:rPr>
        <w:t>ể</w:t>
      </w:r>
      <w:r>
        <w:rPr>
          <w:rFonts w:eastAsia="DengXian"/>
          <w:sz w:val="28"/>
          <w:szCs w:val="28"/>
        </w:rPr>
        <w:t xml:space="preserve"> t</w:t>
      </w:r>
      <w:r>
        <w:rPr>
          <w:rFonts w:eastAsia="DengXian"/>
          <w:sz w:val="28"/>
          <w:szCs w:val="28"/>
        </w:rPr>
        <w:t>ự</w:t>
      </w:r>
      <w:r>
        <w:rPr>
          <w:rFonts w:eastAsia="DengXian"/>
          <w:sz w:val="28"/>
          <w:szCs w:val="28"/>
        </w:rPr>
        <w:t xml:space="preserve"> phát tri</w:t>
      </w:r>
      <w:r>
        <w:rPr>
          <w:rFonts w:eastAsia="DengXian"/>
          <w:sz w:val="28"/>
          <w:szCs w:val="28"/>
        </w:rPr>
        <w:t>ể</w:t>
      </w:r>
      <w:r>
        <w:rPr>
          <w:rFonts w:eastAsia="DengXian"/>
          <w:sz w:val="28"/>
          <w:szCs w:val="28"/>
        </w:rPr>
        <w:t>n b</w:t>
      </w:r>
      <w:r>
        <w:rPr>
          <w:rFonts w:eastAsia="DengXian"/>
          <w:sz w:val="28"/>
          <w:szCs w:val="28"/>
        </w:rPr>
        <w:t>ả</w:t>
      </w:r>
      <w:r>
        <w:rPr>
          <w:rFonts w:eastAsia="DengXian"/>
          <w:sz w:val="28"/>
          <w:szCs w:val="28"/>
        </w:rPr>
        <w:t>n thân.</w:t>
      </w:r>
    </w:p>
    <w:p w:rsidR="001F0EEF" w:rsidRDefault="009E2C7D">
      <w:pPr>
        <w:spacing w:before="60" w:after="60"/>
        <w:ind w:firstLine="720"/>
        <w:jc w:val="both"/>
        <w:rPr>
          <w:sz w:val="28"/>
          <w:szCs w:val="28"/>
        </w:rPr>
      </w:pPr>
      <w:r>
        <w:rPr>
          <w:rFonts w:eastAsia="DengXian"/>
          <w:sz w:val="28"/>
          <w:szCs w:val="28"/>
        </w:rPr>
        <w:t>d) Th</w:t>
      </w:r>
      <w:r>
        <w:rPr>
          <w:rFonts w:eastAsia="DengXian"/>
          <w:sz w:val="28"/>
          <w:szCs w:val="28"/>
        </w:rPr>
        <w:t>ứ</w:t>
      </w:r>
      <w:r>
        <w:rPr>
          <w:rFonts w:eastAsia="DengXian"/>
          <w:sz w:val="28"/>
          <w:szCs w:val="28"/>
        </w:rPr>
        <w:t xml:space="preserve"> tư, quy đ</w:t>
      </w:r>
      <w:r>
        <w:rPr>
          <w:rFonts w:eastAsia="DengXian"/>
          <w:sz w:val="28"/>
          <w:szCs w:val="28"/>
        </w:rPr>
        <w:t>ị</w:t>
      </w:r>
      <w:r>
        <w:rPr>
          <w:rFonts w:eastAsia="DengXian"/>
          <w:sz w:val="28"/>
          <w:szCs w:val="28"/>
        </w:rPr>
        <w:t>nh v</w:t>
      </w:r>
      <w:r>
        <w:rPr>
          <w:rFonts w:eastAsia="DengXian"/>
          <w:sz w:val="28"/>
          <w:szCs w:val="28"/>
        </w:rPr>
        <w:t>ề</w:t>
      </w:r>
      <w:r>
        <w:rPr>
          <w:rFonts w:eastAsia="DengXian"/>
          <w:sz w:val="28"/>
          <w:szCs w:val="28"/>
        </w:rPr>
        <w:t xml:space="preserve"> t</w:t>
      </w:r>
      <w:r>
        <w:rPr>
          <w:rFonts w:eastAsia="DengXian"/>
          <w:sz w:val="28"/>
          <w:szCs w:val="28"/>
        </w:rPr>
        <w:t>ổ</w:t>
      </w:r>
      <w:r>
        <w:rPr>
          <w:rFonts w:eastAsia="DengXian"/>
          <w:sz w:val="28"/>
          <w:szCs w:val="28"/>
        </w:rPr>
        <w:t xml:space="preserve"> ch</w:t>
      </w:r>
      <w:r>
        <w:rPr>
          <w:rFonts w:eastAsia="DengXian"/>
          <w:sz w:val="28"/>
          <w:szCs w:val="28"/>
        </w:rPr>
        <w:t>ứ</w:t>
      </w:r>
      <w:r>
        <w:rPr>
          <w:rFonts w:eastAsia="DengXian"/>
          <w:sz w:val="28"/>
          <w:szCs w:val="28"/>
        </w:rPr>
        <w:t>c các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cơ s</w:t>
      </w:r>
      <w:r>
        <w:rPr>
          <w:rFonts w:eastAsia="DengXian"/>
          <w:sz w:val="28"/>
          <w:szCs w:val="28"/>
        </w:rPr>
        <w:t>ở</w:t>
      </w:r>
      <w:r>
        <w:rPr>
          <w:rFonts w:eastAsia="DengXian"/>
          <w:sz w:val="28"/>
          <w:szCs w:val="28"/>
        </w:rPr>
        <w:t xml:space="preserve">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qu</w:t>
      </w:r>
      <w:r>
        <w:rPr>
          <w:rFonts w:eastAsia="DengXian"/>
          <w:sz w:val="28"/>
          <w:szCs w:val="28"/>
        </w:rPr>
        <w:t>ố</w:t>
      </w:r>
      <w:r>
        <w:rPr>
          <w:rFonts w:eastAsia="DengXian"/>
          <w:sz w:val="28"/>
          <w:szCs w:val="28"/>
        </w:rPr>
        <w:t>c gia v</w:t>
      </w:r>
      <w:r>
        <w:rPr>
          <w:rFonts w:eastAsia="DengXian"/>
          <w:sz w:val="28"/>
          <w:szCs w:val="28"/>
        </w:rPr>
        <w:t>ề</w:t>
      </w:r>
      <w:r>
        <w:rPr>
          <w:rFonts w:eastAsia="DengXian"/>
          <w:sz w:val="28"/>
          <w:szCs w:val="28"/>
        </w:rPr>
        <w:t xml:space="preserve">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cơ s</w:t>
      </w:r>
      <w:r>
        <w:rPr>
          <w:rFonts w:eastAsia="DengXian"/>
          <w:sz w:val="28"/>
          <w:szCs w:val="28"/>
        </w:rPr>
        <w:t>ở</w:t>
      </w:r>
      <w:r>
        <w:rPr>
          <w:rFonts w:eastAsia="DengXian"/>
          <w:sz w:val="28"/>
          <w:szCs w:val="28"/>
        </w:rPr>
        <w:t xml:space="preserve">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chuyên ngành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hình thành và s</w:t>
      </w:r>
      <w:r>
        <w:rPr>
          <w:rFonts w:eastAsia="DengXian"/>
          <w:sz w:val="28"/>
          <w:szCs w:val="28"/>
        </w:rPr>
        <w:t>ử</w:t>
      </w:r>
      <w:r>
        <w:rPr>
          <w:rFonts w:eastAsia="DengXian"/>
          <w:sz w:val="28"/>
          <w:szCs w:val="28"/>
        </w:rPr>
        <w:t xml:space="preserve"> d</w:t>
      </w:r>
      <w:r>
        <w:rPr>
          <w:rFonts w:eastAsia="DengXian"/>
          <w:sz w:val="28"/>
          <w:szCs w:val="28"/>
        </w:rPr>
        <w:t>ụ</w:t>
      </w:r>
      <w:r>
        <w:rPr>
          <w:rFonts w:eastAsia="DengXian"/>
          <w:sz w:val="28"/>
          <w:szCs w:val="28"/>
        </w:rPr>
        <w:t>ng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l</w:t>
      </w:r>
      <w:r>
        <w:rPr>
          <w:rFonts w:eastAsia="DengXian"/>
          <w:sz w:val="28"/>
          <w:szCs w:val="28"/>
        </w:rPr>
        <w:t>ớ</w:t>
      </w:r>
      <w:r>
        <w:rPr>
          <w:rFonts w:eastAsia="DengXian"/>
          <w:sz w:val="28"/>
          <w:szCs w:val="28"/>
        </w:rPr>
        <w:t>n v</w:t>
      </w:r>
      <w:r>
        <w:rPr>
          <w:rFonts w:eastAsia="DengXian"/>
          <w:sz w:val="28"/>
          <w:szCs w:val="28"/>
        </w:rPr>
        <w:t>ề</w:t>
      </w:r>
      <w:r>
        <w:rPr>
          <w:rFonts w:eastAsia="DengXian"/>
          <w:sz w:val="28"/>
          <w:szCs w:val="28"/>
        </w:rPr>
        <w:t xml:space="preserve"> giáo d</w:t>
      </w:r>
      <w:r>
        <w:rPr>
          <w:rFonts w:eastAsia="DengXian"/>
          <w:sz w:val="28"/>
          <w:szCs w:val="28"/>
        </w:rPr>
        <w:t>ụ</w:t>
      </w:r>
      <w:r>
        <w:rPr>
          <w:rFonts w:eastAsia="DengXian"/>
          <w:sz w:val="28"/>
          <w:szCs w:val="28"/>
        </w:rPr>
        <w:t>c v</w:t>
      </w:r>
      <w:r>
        <w:rPr>
          <w:rFonts w:eastAsia="DengXian"/>
          <w:sz w:val="28"/>
          <w:szCs w:val="28"/>
        </w:rPr>
        <w:t>à đào t</w:t>
      </w:r>
      <w:r>
        <w:rPr>
          <w:rFonts w:eastAsia="DengXian"/>
          <w:sz w:val="28"/>
          <w:szCs w:val="28"/>
        </w:rPr>
        <w:t>ạ</w:t>
      </w:r>
      <w:r>
        <w:rPr>
          <w:rFonts w:eastAsia="DengXian"/>
          <w:sz w:val="28"/>
          <w:szCs w:val="28"/>
        </w:rPr>
        <w:t>o đ</w:t>
      </w:r>
      <w:r>
        <w:rPr>
          <w:rFonts w:eastAsia="DengXian"/>
          <w:sz w:val="28"/>
          <w:szCs w:val="28"/>
        </w:rPr>
        <w:t>ể</w:t>
      </w:r>
      <w:r>
        <w:rPr>
          <w:rFonts w:eastAsia="DengXian"/>
          <w:sz w:val="28"/>
          <w:szCs w:val="28"/>
        </w:rPr>
        <w:t xml:space="preserve"> đ</w:t>
      </w:r>
      <w:r>
        <w:rPr>
          <w:rFonts w:eastAsia="DengXian"/>
          <w:sz w:val="28"/>
          <w:szCs w:val="28"/>
        </w:rPr>
        <w:t>ẩ</w:t>
      </w:r>
      <w:r>
        <w:rPr>
          <w:rFonts w:eastAsia="DengXian"/>
          <w:sz w:val="28"/>
          <w:szCs w:val="28"/>
        </w:rPr>
        <w:t>y m</w:t>
      </w:r>
      <w:r>
        <w:rPr>
          <w:rFonts w:eastAsia="DengXian"/>
          <w:sz w:val="28"/>
          <w:szCs w:val="28"/>
        </w:rPr>
        <w:t>ạ</w:t>
      </w:r>
      <w:r>
        <w:rPr>
          <w:rFonts w:eastAsia="DengXian"/>
          <w:sz w:val="28"/>
          <w:szCs w:val="28"/>
        </w:rPr>
        <w:t>nh tri</w:t>
      </w:r>
      <w:r>
        <w:rPr>
          <w:rFonts w:eastAsia="DengXian"/>
          <w:sz w:val="28"/>
          <w:szCs w:val="28"/>
        </w:rPr>
        <w:t>ể</w:t>
      </w:r>
      <w:r>
        <w:rPr>
          <w:rFonts w:eastAsia="DengXian"/>
          <w:sz w:val="28"/>
          <w:szCs w:val="28"/>
        </w:rPr>
        <w:t>n khai các n</w:t>
      </w:r>
      <w:r>
        <w:rPr>
          <w:rFonts w:eastAsia="DengXian"/>
          <w:sz w:val="28"/>
          <w:szCs w:val="28"/>
        </w:rPr>
        <w:t>ề</w:t>
      </w:r>
      <w:r>
        <w:rPr>
          <w:rFonts w:eastAsia="DengXian"/>
          <w:sz w:val="28"/>
          <w:szCs w:val="28"/>
        </w:rPr>
        <w:t>n t</w:t>
      </w:r>
      <w:r>
        <w:rPr>
          <w:rFonts w:eastAsia="DengXian"/>
          <w:sz w:val="28"/>
          <w:szCs w:val="28"/>
        </w:rPr>
        <w:t>ả</w:t>
      </w:r>
      <w:r>
        <w:rPr>
          <w:rFonts w:eastAsia="DengXian"/>
          <w:sz w:val="28"/>
          <w:szCs w:val="28"/>
        </w:rPr>
        <w:t>ng s</w:t>
      </w:r>
      <w:r>
        <w:rPr>
          <w:rFonts w:eastAsia="DengXian"/>
          <w:sz w:val="28"/>
          <w:szCs w:val="28"/>
        </w:rPr>
        <w:t>ố</w:t>
      </w:r>
      <w:r>
        <w:rPr>
          <w:rFonts w:eastAsia="DengXian"/>
          <w:sz w:val="28"/>
          <w:szCs w:val="28"/>
        </w:rPr>
        <w:t xml:space="preserve"> giáo d</w:t>
      </w:r>
      <w:r>
        <w:rPr>
          <w:rFonts w:eastAsia="DengXian"/>
          <w:sz w:val="28"/>
          <w:szCs w:val="28"/>
        </w:rPr>
        <w:t>ụ</w:t>
      </w:r>
      <w:r>
        <w:rPr>
          <w:rFonts w:eastAsia="DengXian"/>
          <w:sz w:val="28"/>
          <w:szCs w:val="28"/>
        </w:rPr>
        <w:t>c thông minh đ</w:t>
      </w:r>
      <w:r>
        <w:rPr>
          <w:rFonts w:eastAsia="DengXian"/>
          <w:sz w:val="28"/>
          <w:szCs w:val="28"/>
        </w:rPr>
        <w:t>ể</w:t>
      </w:r>
      <w:r>
        <w:rPr>
          <w:rFonts w:eastAsia="DengXian"/>
          <w:sz w:val="28"/>
          <w:szCs w:val="28"/>
        </w:rPr>
        <w:t xml:space="preserve"> ph</w:t>
      </w:r>
      <w:r>
        <w:rPr>
          <w:rFonts w:eastAsia="DengXian"/>
          <w:sz w:val="28"/>
          <w:szCs w:val="28"/>
        </w:rPr>
        <w:t>ụ</w:t>
      </w:r>
      <w:r>
        <w:rPr>
          <w:rFonts w:eastAsia="DengXian"/>
          <w:sz w:val="28"/>
          <w:szCs w:val="28"/>
        </w:rPr>
        <w:t>c v</w:t>
      </w:r>
      <w:r>
        <w:rPr>
          <w:rFonts w:eastAsia="DengXian"/>
          <w:sz w:val="28"/>
          <w:szCs w:val="28"/>
        </w:rPr>
        <w:t>ụ</w:t>
      </w:r>
      <w:r>
        <w:rPr>
          <w:rFonts w:eastAsia="DengXian"/>
          <w:sz w:val="28"/>
          <w:szCs w:val="28"/>
        </w:rPr>
        <w:t xml:space="preserve"> các cơ quan, đơn v</w:t>
      </w:r>
      <w:r>
        <w:rPr>
          <w:rFonts w:eastAsia="DengXian"/>
          <w:sz w:val="28"/>
          <w:szCs w:val="28"/>
        </w:rPr>
        <w:t>ị</w:t>
      </w:r>
      <w:r>
        <w:rPr>
          <w:rFonts w:eastAsia="DengXian"/>
          <w:sz w:val="28"/>
          <w:szCs w:val="28"/>
        </w:rPr>
        <w:t>, ngư</w:t>
      </w:r>
      <w:r>
        <w:rPr>
          <w:rFonts w:eastAsia="DengXian"/>
          <w:sz w:val="28"/>
          <w:szCs w:val="28"/>
        </w:rPr>
        <w:t>ờ</w:t>
      </w:r>
      <w:r>
        <w:rPr>
          <w:rFonts w:eastAsia="DengXian"/>
          <w:sz w:val="28"/>
          <w:szCs w:val="28"/>
        </w:rPr>
        <w:t>i dân và doanh nghi</w:t>
      </w:r>
      <w:r>
        <w:rPr>
          <w:rFonts w:eastAsia="DengXian"/>
          <w:sz w:val="28"/>
          <w:szCs w:val="28"/>
        </w:rPr>
        <w:t>ệ</w:t>
      </w:r>
      <w:r>
        <w:rPr>
          <w:rFonts w:eastAsia="DengXian"/>
          <w:sz w:val="28"/>
          <w:szCs w:val="28"/>
        </w:rPr>
        <w:t>p nh</w:t>
      </w:r>
      <w:r>
        <w:rPr>
          <w:rFonts w:eastAsia="DengXian"/>
          <w:sz w:val="28"/>
          <w:szCs w:val="28"/>
        </w:rPr>
        <w:t>ằ</w:t>
      </w:r>
      <w:r>
        <w:rPr>
          <w:rFonts w:eastAsia="DengXian"/>
          <w:sz w:val="28"/>
          <w:szCs w:val="28"/>
        </w:rPr>
        <w:t>m phát tri</w:t>
      </w:r>
      <w:r>
        <w:rPr>
          <w:rFonts w:eastAsia="DengXian"/>
          <w:sz w:val="28"/>
          <w:szCs w:val="28"/>
        </w:rPr>
        <w:t>ể</w:t>
      </w:r>
      <w:r>
        <w:rPr>
          <w:rFonts w:eastAsia="DengXian"/>
          <w:sz w:val="28"/>
          <w:szCs w:val="28"/>
        </w:rPr>
        <w:t>n kinh t</w:t>
      </w:r>
      <w:r>
        <w:rPr>
          <w:rFonts w:eastAsia="DengXian"/>
          <w:sz w:val="28"/>
          <w:szCs w:val="28"/>
        </w:rPr>
        <w:t>ế</w:t>
      </w:r>
      <w:r>
        <w:rPr>
          <w:rFonts w:eastAsia="DengXian"/>
          <w:sz w:val="28"/>
          <w:szCs w:val="28"/>
        </w:rPr>
        <w:t xml:space="preserve"> - xã h</w:t>
      </w:r>
      <w:r>
        <w:rPr>
          <w:rFonts w:eastAsia="DengXian"/>
          <w:sz w:val="28"/>
          <w:szCs w:val="28"/>
        </w:rPr>
        <w:t>ộ</w:t>
      </w:r>
      <w:r>
        <w:rPr>
          <w:rFonts w:eastAsia="DengXian"/>
          <w:sz w:val="28"/>
          <w:szCs w:val="28"/>
        </w:rPr>
        <w:t>i.</w:t>
      </w:r>
    </w:p>
    <w:p w:rsidR="001F0EEF" w:rsidRDefault="009E2C7D">
      <w:pPr>
        <w:spacing w:before="60" w:after="60"/>
        <w:ind w:firstLine="720"/>
        <w:jc w:val="both"/>
        <w:rPr>
          <w:sz w:val="28"/>
          <w:szCs w:val="28"/>
        </w:rPr>
      </w:pPr>
      <w:r>
        <w:rPr>
          <w:rFonts w:eastAsia="DengXian"/>
          <w:sz w:val="28"/>
          <w:szCs w:val="28"/>
        </w:rPr>
        <w:t>đ) Th</w:t>
      </w:r>
      <w:r>
        <w:rPr>
          <w:rFonts w:eastAsia="DengXian"/>
          <w:sz w:val="28"/>
          <w:szCs w:val="28"/>
        </w:rPr>
        <w:t>ứ</w:t>
      </w:r>
      <w:r>
        <w:rPr>
          <w:rFonts w:eastAsia="DengXian"/>
          <w:sz w:val="28"/>
          <w:szCs w:val="28"/>
        </w:rPr>
        <w:t xml:space="preserve"> năm, CSDL qu</w:t>
      </w:r>
      <w:r>
        <w:rPr>
          <w:rFonts w:eastAsia="DengXian"/>
          <w:sz w:val="28"/>
          <w:szCs w:val="28"/>
        </w:rPr>
        <w:t>ố</w:t>
      </w:r>
      <w:r>
        <w:rPr>
          <w:rFonts w:eastAsia="DengXian"/>
          <w:sz w:val="28"/>
          <w:szCs w:val="28"/>
        </w:rPr>
        <w:t>c gia v</w:t>
      </w:r>
      <w:r>
        <w:rPr>
          <w:rFonts w:eastAsia="DengXian"/>
          <w:sz w:val="28"/>
          <w:szCs w:val="28"/>
        </w:rPr>
        <w:t>ề</w:t>
      </w:r>
      <w:r>
        <w:rPr>
          <w:rFonts w:eastAsia="DengXian"/>
          <w:sz w:val="28"/>
          <w:szCs w:val="28"/>
        </w:rPr>
        <w:t xml:space="preserve">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CSDL chuyên ngành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đóng va</w:t>
      </w:r>
      <w:r>
        <w:rPr>
          <w:rFonts w:eastAsia="DengXian"/>
          <w:sz w:val="28"/>
          <w:szCs w:val="28"/>
        </w:rPr>
        <w:t>i trò cung c</w:t>
      </w:r>
      <w:r>
        <w:rPr>
          <w:rFonts w:eastAsia="DengXian"/>
          <w:sz w:val="28"/>
          <w:szCs w:val="28"/>
        </w:rPr>
        <w:t>ấ</w:t>
      </w:r>
      <w:r>
        <w:rPr>
          <w:rFonts w:eastAsia="DengXian"/>
          <w:sz w:val="28"/>
          <w:szCs w:val="28"/>
        </w:rPr>
        <w:t>p, chia s</w:t>
      </w:r>
      <w:r>
        <w:rPr>
          <w:rFonts w:eastAsia="DengXian"/>
          <w:sz w:val="28"/>
          <w:szCs w:val="28"/>
        </w:rPr>
        <w:t>ẻ</w:t>
      </w:r>
      <w:r>
        <w:rPr>
          <w:rFonts w:eastAsia="DengXian"/>
          <w:sz w:val="28"/>
          <w:szCs w:val="28"/>
        </w:rPr>
        <w:t xml:space="preserve"> ngu</w:t>
      </w:r>
      <w:r>
        <w:rPr>
          <w:rFonts w:eastAsia="DengXian"/>
          <w:sz w:val="28"/>
          <w:szCs w:val="28"/>
        </w:rPr>
        <w:t>ồ</w:t>
      </w:r>
      <w:r>
        <w:rPr>
          <w:rFonts w:eastAsia="DengXian"/>
          <w:sz w:val="28"/>
          <w:szCs w:val="28"/>
        </w:rPr>
        <w:t>n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l</w:t>
      </w:r>
      <w:r>
        <w:rPr>
          <w:rFonts w:eastAsia="DengXian"/>
          <w:sz w:val="28"/>
          <w:szCs w:val="28"/>
        </w:rPr>
        <w:t>ớ</w:t>
      </w:r>
      <w:r>
        <w:rPr>
          <w:rFonts w:eastAsia="DengXian"/>
          <w:sz w:val="28"/>
          <w:szCs w:val="28"/>
        </w:rPr>
        <w:t>n v</w:t>
      </w:r>
      <w:r>
        <w:rPr>
          <w:rFonts w:eastAsia="DengXian"/>
          <w:sz w:val="28"/>
          <w:szCs w:val="28"/>
        </w:rPr>
        <w:t>ề</w:t>
      </w:r>
      <w:r>
        <w:rPr>
          <w:rFonts w:eastAsia="DengXian"/>
          <w:sz w:val="28"/>
          <w:szCs w:val="28"/>
        </w:rPr>
        <w:t xml:space="preserve"> giáo d</w:t>
      </w:r>
      <w:r>
        <w:rPr>
          <w:rFonts w:eastAsia="DengXian"/>
          <w:sz w:val="28"/>
          <w:szCs w:val="28"/>
        </w:rPr>
        <w:t>ụ</w:t>
      </w:r>
      <w:r>
        <w:rPr>
          <w:rFonts w:eastAsia="DengXian"/>
          <w:sz w:val="28"/>
          <w:szCs w:val="28"/>
        </w:rPr>
        <w:t xml:space="preserve">c </w:t>
      </w:r>
      <w:r>
        <w:rPr>
          <w:rFonts w:eastAsia="DengXian"/>
          <w:sz w:val="28"/>
          <w:szCs w:val="28"/>
        </w:rPr>
        <w:lastRenderedPageBreak/>
        <w:t>và đào t</w:t>
      </w:r>
      <w:r>
        <w:rPr>
          <w:rFonts w:eastAsia="DengXian"/>
          <w:sz w:val="28"/>
          <w:szCs w:val="28"/>
        </w:rPr>
        <w:t>ạ</w:t>
      </w:r>
      <w:r>
        <w:rPr>
          <w:rFonts w:eastAsia="DengXian"/>
          <w:sz w:val="28"/>
          <w:szCs w:val="28"/>
        </w:rPr>
        <w:t>o góp ph</w:t>
      </w:r>
      <w:r>
        <w:rPr>
          <w:rFonts w:eastAsia="DengXian"/>
          <w:sz w:val="28"/>
          <w:szCs w:val="28"/>
        </w:rPr>
        <w:t>ầ</w:t>
      </w:r>
      <w:r>
        <w:rPr>
          <w:rFonts w:eastAsia="DengXian"/>
          <w:sz w:val="28"/>
          <w:szCs w:val="28"/>
        </w:rPr>
        <w:t>n th</w:t>
      </w:r>
      <w:r>
        <w:rPr>
          <w:rFonts w:eastAsia="DengXian"/>
          <w:sz w:val="28"/>
          <w:szCs w:val="28"/>
        </w:rPr>
        <w:t>ự</w:t>
      </w:r>
      <w:r>
        <w:rPr>
          <w:rFonts w:eastAsia="DengXian"/>
          <w:sz w:val="28"/>
          <w:szCs w:val="28"/>
        </w:rPr>
        <w:t>c hi</w:t>
      </w:r>
      <w:r>
        <w:rPr>
          <w:rFonts w:eastAsia="DengXian"/>
          <w:sz w:val="28"/>
          <w:szCs w:val="28"/>
        </w:rPr>
        <w:t>ệ</w:t>
      </w:r>
      <w:r>
        <w:rPr>
          <w:rFonts w:eastAsia="DengXian"/>
          <w:sz w:val="28"/>
          <w:szCs w:val="28"/>
        </w:rPr>
        <w:t>n m</w:t>
      </w:r>
      <w:r>
        <w:rPr>
          <w:rFonts w:eastAsia="DengXian"/>
          <w:sz w:val="28"/>
          <w:szCs w:val="28"/>
        </w:rPr>
        <w:t>ụ</w:t>
      </w:r>
      <w:r>
        <w:rPr>
          <w:rFonts w:eastAsia="DengXian"/>
          <w:sz w:val="28"/>
          <w:szCs w:val="28"/>
        </w:rPr>
        <w:t>c tiêu nâng t</w:t>
      </w:r>
      <w:r>
        <w:rPr>
          <w:rFonts w:eastAsia="DengXian"/>
          <w:sz w:val="28"/>
          <w:szCs w:val="28"/>
        </w:rPr>
        <w:t>ầ</w:t>
      </w:r>
      <w:r>
        <w:rPr>
          <w:rFonts w:eastAsia="DengXian"/>
          <w:sz w:val="28"/>
          <w:szCs w:val="28"/>
        </w:rPr>
        <w:t>m chi</w:t>
      </w:r>
      <w:r>
        <w:rPr>
          <w:rFonts w:eastAsia="DengXian"/>
          <w:sz w:val="28"/>
          <w:szCs w:val="28"/>
        </w:rPr>
        <w:t>ế</w:t>
      </w:r>
      <w:r>
        <w:rPr>
          <w:rFonts w:eastAsia="DengXian"/>
          <w:sz w:val="28"/>
          <w:szCs w:val="28"/>
        </w:rPr>
        <w:t>n lư</w:t>
      </w:r>
      <w:r>
        <w:rPr>
          <w:rFonts w:eastAsia="DengXian"/>
          <w:sz w:val="28"/>
          <w:szCs w:val="28"/>
        </w:rPr>
        <w:t>ợ</w:t>
      </w:r>
      <w:r>
        <w:rPr>
          <w:rFonts w:eastAsia="DengXian"/>
          <w:sz w:val="28"/>
          <w:szCs w:val="28"/>
        </w:rPr>
        <w:t>c phát tri</w:t>
      </w:r>
      <w:r>
        <w:rPr>
          <w:rFonts w:eastAsia="DengXian"/>
          <w:sz w:val="28"/>
          <w:szCs w:val="28"/>
        </w:rPr>
        <w:t>ể</w:t>
      </w:r>
      <w:r>
        <w:rPr>
          <w:rFonts w:eastAsia="DengXian"/>
          <w:sz w:val="28"/>
          <w:szCs w:val="28"/>
        </w:rPr>
        <w:t>n giáo d</w:t>
      </w:r>
      <w:r>
        <w:rPr>
          <w:rFonts w:eastAsia="DengXian"/>
          <w:sz w:val="28"/>
          <w:szCs w:val="28"/>
        </w:rPr>
        <w:t>ụ</w:t>
      </w:r>
      <w:r>
        <w:rPr>
          <w:rFonts w:eastAsia="DengXian"/>
          <w:sz w:val="28"/>
          <w:szCs w:val="28"/>
        </w:rPr>
        <w:t>c c</w:t>
      </w:r>
      <w:r>
        <w:rPr>
          <w:rFonts w:eastAsia="DengXian"/>
          <w:sz w:val="28"/>
          <w:szCs w:val="28"/>
        </w:rPr>
        <w:t>ủ</w:t>
      </w:r>
      <w:r>
        <w:rPr>
          <w:rFonts w:eastAsia="DengXian"/>
          <w:sz w:val="28"/>
          <w:szCs w:val="28"/>
        </w:rPr>
        <w:t>a Vi</w:t>
      </w:r>
      <w:r>
        <w:rPr>
          <w:rFonts w:eastAsia="DengXian"/>
          <w:sz w:val="28"/>
          <w:szCs w:val="28"/>
        </w:rPr>
        <w:t>ệ</w:t>
      </w:r>
      <w:r>
        <w:rPr>
          <w:rFonts w:eastAsia="DengXian"/>
          <w:sz w:val="28"/>
          <w:szCs w:val="28"/>
        </w:rPr>
        <w:t>t Nam h</w:t>
      </w:r>
      <w:r>
        <w:rPr>
          <w:rFonts w:eastAsia="DengXian"/>
          <w:sz w:val="28"/>
          <w:szCs w:val="28"/>
        </w:rPr>
        <w:t>ộ</w:t>
      </w:r>
      <w:r>
        <w:rPr>
          <w:rFonts w:eastAsia="DengXian"/>
          <w:sz w:val="28"/>
          <w:szCs w:val="28"/>
        </w:rPr>
        <w:t>i nh</w:t>
      </w:r>
      <w:r>
        <w:rPr>
          <w:rFonts w:eastAsia="DengXian"/>
          <w:sz w:val="28"/>
          <w:szCs w:val="28"/>
        </w:rPr>
        <w:t>ậ</w:t>
      </w:r>
      <w:r>
        <w:rPr>
          <w:rFonts w:eastAsia="DengXian"/>
          <w:sz w:val="28"/>
          <w:szCs w:val="28"/>
        </w:rPr>
        <w:t>p v</w:t>
      </w:r>
      <w:r>
        <w:rPr>
          <w:rFonts w:eastAsia="DengXian"/>
          <w:sz w:val="28"/>
          <w:szCs w:val="28"/>
        </w:rPr>
        <w:t>ớ</w:t>
      </w:r>
      <w:r>
        <w:rPr>
          <w:rFonts w:eastAsia="DengXian"/>
          <w:sz w:val="28"/>
          <w:szCs w:val="28"/>
        </w:rPr>
        <w:t>i th</w:t>
      </w:r>
      <w:r>
        <w:rPr>
          <w:rFonts w:eastAsia="DengXian"/>
          <w:sz w:val="28"/>
          <w:szCs w:val="28"/>
        </w:rPr>
        <w:t>ế</w:t>
      </w:r>
      <w:r>
        <w:rPr>
          <w:rFonts w:eastAsia="DengXian"/>
          <w:sz w:val="28"/>
          <w:szCs w:val="28"/>
        </w:rPr>
        <w:t xml:space="preserve"> gi</w:t>
      </w:r>
      <w:r>
        <w:rPr>
          <w:rFonts w:eastAsia="DengXian"/>
          <w:sz w:val="28"/>
          <w:szCs w:val="28"/>
        </w:rPr>
        <w:t>ớ</w:t>
      </w:r>
      <w:r>
        <w:rPr>
          <w:rFonts w:eastAsia="DengXian"/>
          <w:sz w:val="28"/>
          <w:szCs w:val="28"/>
        </w:rPr>
        <w:t>i theo các mô hình tiên ti</w:t>
      </w:r>
      <w:r>
        <w:rPr>
          <w:rFonts w:eastAsia="DengXian"/>
          <w:sz w:val="28"/>
          <w:szCs w:val="28"/>
        </w:rPr>
        <w:t>ế</w:t>
      </w:r>
      <w:r>
        <w:rPr>
          <w:rFonts w:eastAsia="DengXian"/>
          <w:sz w:val="28"/>
          <w:szCs w:val="28"/>
        </w:rPr>
        <w:t>n như giáo d</w:t>
      </w:r>
      <w:r>
        <w:rPr>
          <w:rFonts w:eastAsia="DengXian"/>
          <w:sz w:val="28"/>
          <w:szCs w:val="28"/>
        </w:rPr>
        <w:t>ụ</w:t>
      </w:r>
      <w:r>
        <w:rPr>
          <w:rFonts w:eastAsia="DengXian"/>
          <w:sz w:val="28"/>
          <w:szCs w:val="28"/>
        </w:rPr>
        <w:t>c s</w:t>
      </w:r>
      <w:r>
        <w:rPr>
          <w:rFonts w:eastAsia="DengXian"/>
          <w:sz w:val="28"/>
          <w:szCs w:val="28"/>
        </w:rPr>
        <w:t>ố</w:t>
      </w:r>
      <w:r>
        <w:rPr>
          <w:rFonts w:eastAsia="DengXian"/>
          <w:sz w:val="28"/>
          <w:szCs w:val="28"/>
        </w:rPr>
        <w:t>, giáo d</w:t>
      </w:r>
      <w:r>
        <w:rPr>
          <w:rFonts w:eastAsia="DengXian"/>
          <w:sz w:val="28"/>
          <w:szCs w:val="28"/>
        </w:rPr>
        <w:t>ụ</w:t>
      </w:r>
      <w:r>
        <w:rPr>
          <w:rFonts w:eastAsia="DengXian"/>
          <w:sz w:val="28"/>
          <w:szCs w:val="28"/>
        </w:rPr>
        <w:t>c trí tu</w:t>
      </w:r>
      <w:r>
        <w:rPr>
          <w:rFonts w:eastAsia="DengXian"/>
          <w:sz w:val="28"/>
          <w:szCs w:val="28"/>
        </w:rPr>
        <w:t>ệ</w:t>
      </w:r>
      <w:r>
        <w:rPr>
          <w:rFonts w:eastAsia="DengXian"/>
          <w:sz w:val="28"/>
          <w:szCs w:val="28"/>
        </w:rPr>
        <w:t xml:space="preserve"> nhân t</w:t>
      </w:r>
      <w:r>
        <w:rPr>
          <w:rFonts w:eastAsia="DengXian"/>
          <w:sz w:val="28"/>
          <w:szCs w:val="28"/>
        </w:rPr>
        <w:t>ạ</w:t>
      </w:r>
      <w:r>
        <w:rPr>
          <w:rFonts w:eastAsia="DengXian"/>
          <w:sz w:val="28"/>
          <w:szCs w:val="28"/>
        </w:rPr>
        <w:t>o, qu</w:t>
      </w:r>
      <w:r>
        <w:rPr>
          <w:rFonts w:eastAsia="DengXian"/>
          <w:sz w:val="28"/>
          <w:szCs w:val="28"/>
        </w:rPr>
        <w:t>ả</w:t>
      </w:r>
      <w:r>
        <w:rPr>
          <w:rFonts w:eastAsia="DengXian"/>
          <w:sz w:val="28"/>
          <w:szCs w:val="28"/>
        </w:rPr>
        <w:t>n tr</w:t>
      </w:r>
      <w:r>
        <w:rPr>
          <w:rFonts w:eastAsia="DengXian"/>
          <w:sz w:val="28"/>
          <w:szCs w:val="28"/>
        </w:rPr>
        <w:t>ị</w:t>
      </w:r>
      <w:r>
        <w:rPr>
          <w:rFonts w:eastAsia="DengXian"/>
          <w:sz w:val="28"/>
          <w:szCs w:val="28"/>
        </w:rPr>
        <w:t xml:space="preserve"> giáo d</w:t>
      </w:r>
      <w:r>
        <w:rPr>
          <w:rFonts w:eastAsia="DengXian"/>
          <w:sz w:val="28"/>
          <w:szCs w:val="28"/>
        </w:rPr>
        <w:t>ụ</w:t>
      </w:r>
      <w:r>
        <w:rPr>
          <w:rFonts w:eastAsia="DengXian"/>
          <w:sz w:val="28"/>
          <w:szCs w:val="28"/>
        </w:rPr>
        <w:t>c</w:t>
      </w:r>
      <w:r>
        <w:rPr>
          <w:rFonts w:eastAsia="DengXian"/>
          <w:sz w:val="28"/>
          <w:szCs w:val="28"/>
        </w:rPr>
        <w:t xml:space="preserve"> thông minh, trư</w:t>
      </w:r>
      <w:r>
        <w:rPr>
          <w:rFonts w:eastAsia="DengXian"/>
          <w:sz w:val="28"/>
          <w:szCs w:val="28"/>
        </w:rPr>
        <w:t>ờ</w:t>
      </w:r>
      <w:r>
        <w:rPr>
          <w:rFonts w:eastAsia="DengXian"/>
          <w:sz w:val="28"/>
          <w:szCs w:val="28"/>
        </w:rPr>
        <w:t>ng h</w:t>
      </w:r>
      <w:r>
        <w:rPr>
          <w:rFonts w:eastAsia="DengXian"/>
          <w:sz w:val="28"/>
          <w:szCs w:val="28"/>
        </w:rPr>
        <w:t>ọ</w:t>
      </w:r>
      <w:r>
        <w:rPr>
          <w:rFonts w:eastAsia="DengXian"/>
          <w:sz w:val="28"/>
          <w:szCs w:val="28"/>
        </w:rPr>
        <w:t>c s</w:t>
      </w:r>
      <w:r>
        <w:rPr>
          <w:rFonts w:eastAsia="DengXian"/>
          <w:sz w:val="28"/>
          <w:szCs w:val="28"/>
        </w:rPr>
        <w:t>ố</w:t>
      </w:r>
      <w:r>
        <w:rPr>
          <w:rFonts w:eastAsia="DengXian"/>
          <w:sz w:val="28"/>
          <w:szCs w:val="28"/>
        </w:rPr>
        <w:t>, l</w:t>
      </w:r>
      <w:r>
        <w:rPr>
          <w:rFonts w:eastAsia="DengXian"/>
          <w:sz w:val="28"/>
          <w:szCs w:val="28"/>
        </w:rPr>
        <w:t>ớ</w:t>
      </w:r>
      <w:r>
        <w:rPr>
          <w:rFonts w:eastAsia="DengXian"/>
          <w:sz w:val="28"/>
          <w:szCs w:val="28"/>
        </w:rPr>
        <w:t>p h</w:t>
      </w:r>
      <w:r>
        <w:rPr>
          <w:rFonts w:eastAsia="DengXian"/>
          <w:sz w:val="28"/>
          <w:szCs w:val="28"/>
        </w:rPr>
        <w:t>ọ</w:t>
      </w:r>
      <w:r>
        <w:rPr>
          <w:rFonts w:eastAsia="DengXian"/>
          <w:sz w:val="28"/>
          <w:szCs w:val="28"/>
        </w:rPr>
        <w:t xml:space="preserve">c thông minh. </w:t>
      </w:r>
    </w:p>
    <w:p w:rsidR="001F0EEF" w:rsidRDefault="009E2C7D">
      <w:pPr>
        <w:spacing w:before="60" w:after="60"/>
        <w:ind w:firstLine="720"/>
        <w:jc w:val="both"/>
        <w:outlineLvl w:val="1"/>
        <w:rPr>
          <w:sz w:val="28"/>
          <w:szCs w:val="28"/>
        </w:rPr>
      </w:pPr>
      <w:bookmarkStart w:id="8" w:name="heading_8"/>
      <w:r>
        <w:rPr>
          <w:rFonts w:eastAsia="DengXian"/>
          <w:b/>
          <w:sz w:val="28"/>
          <w:szCs w:val="28"/>
        </w:rPr>
        <w:t>2. Quan đi</w:t>
      </w:r>
      <w:r>
        <w:rPr>
          <w:rFonts w:eastAsia="DengXian"/>
          <w:b/>
          <w:sz w:val="28"/>
          <w:szCs w:val="28"/>
        </w:rPr>
        <w:t>ể</w:t>
      </w:r>
      <w:r>
        <w:rPr>
          <w:rFonts w:eastAsia="DengXian"/>
          <w:b/>
          <w:sz w:val="28"/>
          <w:szCs w:val="28"/>
        </w:rPr>
        <w:t>m xây d</w:t>
      </w:r>
      <w:r>
        <w:rPr>
          <w:rFonts w:eastAsia="DengXian"/>
          <w:b/>
          <w:sz w:val="28"/>
          <w:szCs w:val="28"/>
        </w:rPr>
        <w:t>ự</w:t>
      </w:r>
      <w:r>
        <w:rPr>
          <w:rFonts w:eastAsia="DengXian"/>
          <w:b/>
          <w:sz w:val="28"/>
          <w:szCs w:val="28"/>
        </w:rPr>
        <w:t>ng d</w:t>
      </w:r>
      <w:r>
        <w:rPr>
          <w:rFonts w:eastAsia="DengXian"/>
          <w:b/>
          <w:sz w:val="28"/>
          <w:szCs w:val="28"/>
        </w:rPr>
        <w:t>ự</w:t>
      </w:r>
      <w:r>
        <w:rPr>
          <w:rFonts w:eastAsia="DengXian"/>
          <w:b/>
          <w:sz w:val="28"/>
          <w:szCs w:val="28"/>
        </w:rPr>
        <w:t xml:space="preserve"> th</w:t>
      </w:r>
      <w:r>
        <w:rPr>
          <w:rFonts w:eastAsia="DengXian"/>
          <w:b/>
          <w:sz w:val="28"/>
          <w:szCs w:val="28"/>
        </w:rPr>
        <w:t>ả</w:t>
      </w:r>
      <w:r>
        <w:rPr>
          <w:rFonts w:eastAsia="DengXian"/>
          <w:b/>
          <w:sz w:val="28"/>
          <w:szCs w:val="28"/>
        </w:rPr>
        <w:t>o Ngh</w:t>
      </w:r>
      <w:r>
        <w:rPr>
          <w:rFonts w:eastAsia="DengXian"/>
          <w:b/>
          <w:sz w:val="28"/>
          <w:szCs w:val="28"/>
        </w:rPr>
        <w:t>ị</w:t>
      </w:r>
      <w:r>
        <w:rPr>
          <w:rFonts w:eastAsia="DengXian"/>
          <w:b/>
          <w:sz w:val="28"/>
          <w:szCs w:val="28"/>
        </w:rPr>
        <w:t xml:space="preserve"> đ</w:t>
      </w:r>
      <w:r>
        <w:rPr>
          <w:rFonts w:eastAsia="DengXian"/>
          <w:b/>
          <w:sz w:val="28"/>
          <w:szCs w:val="28"/>
        </w:rPr>
        <w:t>ị</w:t>
      </w:r>
      <w:r>
        <w:rPr>
          <w:rFonts w:eastAsia="DengXian"/>
          <w:b/>
          <w:sz w:val="28"/>
          <w:szCs w:val="28"/>
        </w:rPr>
        <w:t>nh</w:t>
      </w:r>
      <w:bookmarkEnd w:id="8"/>
    </w:p>
    <w:p w:rsidR="001F0EEF" w:rsidRDefault="009E2C7D">
      <w:pPr>
        <w:spacing w:before="60" w:after="60"/>
        <w:ind w:firstLine="720"/>
        <w:jc w:val="both"/>
        <w:rPr>
          <w:sz w:val="28"/>
          <w:szCs w:val="28"/>
        </w:rPr>
      </w:pPr>
      <w:r>
        <w:rPr>
          <w:rFonts w:eastAsia="DengXian"/>
          <w:sz w:val="28"/>
          <w:szCs w:val="28"/>
        </w:rPr>
        <w:t>a) B</w:t>
      </w:r>
      <w:r>
        <w:rPr>
          <w:rFonts w:eastAsia="DengXian"/>
          <w:sz w:val="28"/>
          <w:szCs w:val="28"/>
        </w:rPr>
        <w:t>ả</w:t>
      </w:r>
      <w:r>
        <w:rPr>
          <w:rFonts w:eastAsia="DengXian"/>
          <w:sz w:val="28"/>
          <w:szCs w:val="28"/>
        </w:rPr>
        <w:t>o đ</w:t>
      </w:r>
      <w:r>
        <w:rPr>
          <w:rFonts w:eastAsia="DengXian"/>
          <w:sz w:val="28"/>
          <w:szCs w:val="28"/>
        </w:rPr>
        <w:t>ả</w:t>
      </w:r>
      <w:r>
        <w:rPr>
          <w:rFonts w:eastAsia="DengXian"/>
          <w:sz w:val="28"/>
          <w:szCs w:val="28"/>
        </w:rPr>
        <w:t>m tính h</w:t>
      </w:r>
      <w:r>
        <w:rPr>
          <w:rFonts w:eastAsia="DengXian"/>
          <w:sz w:val="28"/>
          <w:szCs w:val="28"/>
        </w:rPr>
        <w:t>ợ</w:t>
      </w:r>
      <w:r>
        <w:rPr>
          <w:rFonts w:eastAsia="DengXian"/>
          <w:sz w:val="28"/>
          <w:szCs w:val="28"/>
        </w:rPr>
        <w:t>p hi</w:t>
      </w:r>
      <w:r>
        <w:rPr>
          <w:rFonts w:eastAsia="DengXian"/>
          <w:sz w:val="28"/>
          <w:szCs w:val="28"/>
        </w:rPr>
        <w:t>ế</w:t>
      </w:r>
      <w:r>
        <w:rPr>
          <w:rFonts w:eastAsia="DengXian"/>
          <w:sz w:val="28"/>
          <w:szCs w:val="28"/>
        </w:rPr>
        <w:t>n, h</w:t>
      </w:r>
      <w:r>
        <w:rPr>
          <w:rFonts w:eastAsia="DengXian"/>
          <w:sz w:val="28"/>
          <w:szCs w:val="28"/>
        </w:rPr>
        <w:t>ợ</w:t>
      </w:r>
      <w:r>
        <w:rPr>
          <w:rFonts w:eastAsia="DengXian"/>
          <w:sz w:val="28"/>
          <w:szCs w:val="28"/>
        </w:rPr>
        <w:t>p pháp, th</w:t>
      </w:r>
      <w:r>
        <w:rPr>
          <w:rFonts w:eastAsia="DengXian"/>
          <w:sz w:val="28"/>
          <w:szCs w:val="28"/>
        </w:rPr>
        <w:t>ố</w:t>
      </w:r>
      <w:r>
        <w:rPr>
          <w:rFonts w:eastAsia="DengXian"/>
          <w:sz w:val="28"/>
          <w:szCs w:val="28"/>
        </w:rPr>
        <w:t>ng nh</w:t>
      </w:r>
      <w:r>
        <w:rPr>
          <w:rFonts w:eastAsia="DengXian"/>
          <w:sz w:val="28"/>
          <w:szCs w:val="28"/>
        </w:rPr>
        <w:t>ấ</w:t>
      </w:r>
      <w:r>
        <w:rPr>
          <w:rFonts w:eastAsia="DengXian"/>
          <w:sz w:val="28"/>
          <w:szCs w:val="28"/>
        </w:rPr>
        <w:t>t v</w:t>
      </w:r>
      <w:r>
        <w:rPr>
          <w:rFonts w:eastAsia="DengXian"/>
          <w:sz w:val="28"/>
          <w:szCs w:val="28"/>
        </w:rPr>
        <w:t>ớ</w:t>
      </w:r>
      <w:r>
        <w:rPr>
          <w:rFonts w:eastAsia="DengXian"/>
          <w:sz w:val="28"/>
          <w:szCs w:val="28"/>
        </w:rPr>
        <w:t>i các quy đ</w:t>
      </w:r>
      <w:r>
        <w:rPr>
          <w:rFonts w:eastAsia="DengXian"/>
          <w:sz w:val="28"/>
          <w:szCs w:val="28"/>
        </w:rPr>
        <w:t>ị</w:t>
      </w:r>
      <w:r>
        <w:rPr>
          <w:rFonts w:eastAsia="DengXian"/>
          <w:sz w:val="28"/>
          <w:szCs w:val="28"/>
        </w:rPr>
        <w:t>nh c</w:t>
      </w:r>
      <w:r>
        <w:rPr>
          <w:rFonts w:eastAsia="DengXian"/>
          <w:sz w:val="28"/>
          <w:szCs w:val="28"/>
        </w:rPr>
        <w:t>ủ</w:t>
      </w:r>
      <w:r>
        <w:rPr>
          <w:rFonts w:eastAsia="DengXian"/>
          <w:sz w:val="28"/>
          <w:szCs w:val="28"/>
        </w:rPr>
        <w:t>a pháp lu</w:t>
      </w:r>
      <w:r>
        <w:rPr>
          <w:rFonts w:eastAsia="DengXian"/>
          <w:sz w:val="28"/>
          <w:szCs w:val="28"/>
        </w:rPr>
        <w:t>ậ</w:t>
      </w:r>
      <w:r>
        <w:rPr>
          <w:rFonts w:eastAsia="DengXian"/>
          <w:sz w:val="28"/>
          <w:szCs w:val="28"/>
        </w:rPr>
        <w:t>t có liên quan và s</w:t>
      </w:r>
      <w:r>
        <w:rPr>
          <w:rFonts w:eastAsia="DengXian"/>
          <w:sz w:val="28"/>
          <w:szCs w:val="28"/>
        </w:rPr>
        <w:t>ự</w:t>
      </w:r>
      <w:r>
        <w:rPr>
          <w:rFonts w:eastAsia="DengXian"/>
          <w:sz w:val="28"/>
          <w:szCs w:val="28"/>
        </w:rPr>
        <w:t xml:space="preserve"> tương thích v</w:t>
      </w:r>
      <w:r>
        <w:rPr>
          <w:rFonts w:eastAsia="DengXian"/>
          <w:sz w:val="28"/>
          <w:szCs w:val="28"/>
        </w:rPr>
        <w:t>ớ</w:t>
      </w:r>
      <w:r>
        <w:rPr>
          <w:rFonts w:eastAsia="DengXian"/>
          <w:sz w:val="28"/>
          <w:szCs w:val="28"/>
        </w:rPr>
        <w:t>i các đi</w:t>
      </w:r>
      <w:r>
        <w:rPr>
          <w:rFonts w:eastAsia="DengXian"/>
          <w:sz w:val="28"/>
          <w:szCs w:val="28"/>
        </w:rPr>
        <w:t>ề</w:t>
      </w:r>
      <w:r>
        <w:rPr>
          <w:rFonts w:eastAsia="DengXian"/>
          <w:sz w:val="28"/>
          <w:szCs w:val="28"/>
        </w:rPr>
        <w:t>u ư</w:t>
      </w:r>
      <w:r>
        <w:rPr>
          <w:rFonts w:eastAsia="DengXian"/>
          <w:sz w:val="28"/>
          <w:szCs w:val="28"/>
        </w:rPr>
        <w:t>ớ</w:t>
      </w:r>
      <w:r>
        <w:rPr>
          <w:rFonts w:eastAsia="DengXian"/>
          <w:sz w:val="28"/>
          <w:szCs w:val="28"/>
        </w:rPr>
        <w:t>c qu</w:t>
      </w:r>
      <w:r>
        <w:rPr>
          <w:rFonts w:eastAsia="DengXian"/>
          <w:sz w:val="28"/>
          <w:szCs w:val="28"/>
        </w:rPr>
        <w:t>ố</w:t>
      </w:r>
      <w:r>
        <w:rPr>
          <w:rFonts w:eastAsia="DengXian"/>
          <w:sz w:val="28"/>
          <w:szCs w:val="28"/>
        </w:rPr>
        <w:t>c t</w:t>
      </w:r>
      <w:r>
        <w:rPr>
          <w:rFonts w:eastAsia="DengXian"/>
          <w:sz w:val="28"/>
          <w:szCs w:val="28"/>
        </w:rPr>
        <w:t>ế</w:t>
      </w:r>
      <w:r>
        <w:rPr>
          <w:rFonts w:eastAsia="DengXian"/>
          <w:sz w:val="28"/>
          <w:szCs w:val="28"/>
        </w:rPr>
        <w:t xml:space="preserve"> có liên quan mà C</w:t>
      </w:r>
      <w:r>
        <w:rPr>
          <w:rFonts w:eastAsia="DengXian"/>
          <w:sz w:val="28"/>
          <w:szCs w:val="28"/>
        </w:rPr>
        <w:t>ộ</w:t>
      </w:r>
      <w:r>
        <w:rPr>
          <w:rFonts w:eastAsia="DengXian"/>
          <w:sz w:val="28"/>
          <w:szCs w:val="28"/>
        </w:rPr>
        <w:t>ng hòa xã h</w:t>
      </w:r>
      <w:r>
        <w:rPr>
          <w:rFonts w:eastAsia="DengXian"/>
          <w:sz w:val="28"/>
          <w:szCs w:val="28"/>
        </w:rPr>
        <w:t>ộ</w:t>
      </w:r>
      <w:r>
        <w:rPr>
          <w:rFonts w:eastAsia="DengXian"/>
          <w:sz w:val="28"/>
          <w:szCs w:val="28"/>
        </w:rPr>
        <w:t>i c</w:t>
      </w:r>
      <w:r>
        <w:rPr>
          <w:rFonts w:eastAsia="DengXian"/>
          <w:sz w:val="28"/>
          <w:szCs w:val="28"/>
        </w:rPr>
        <w:t>h</w:t>
      </w:r>
      <w:r>
        <w:rPr>
          <w:rFonts w:eastAsia="DengXian"/>
          <w:sz w:val="28"/>
          <w:szCs w:val="28"/>
        </w:rPr>
        <w:t>ủ</w:t>
      </w:r>
      <w:r>
        <w:rPr>
          <w:rFonts w:eastAsia="DengXian"/>
          <w:sz w:val="28"/>
          <w:szCs w:val="28"/>
        </w:rPr>
        <w:t xml:space="preserve"> nghĩa Vi</w:t>
      </w:r>
      <w:r>
        <w:rPr>
          <w:rFonts w:eastAsia="DengXian"/>
          <w:sz w:val="28"/>
          <w:szCs w:val="28"/>
        </w:rPr>
        <w:t>ệ</w:t>
      </w:r>
      <w:r>
        <w:rPr>
          <w:rFonts w:eastAsia="DengXian"/>
          <w:sz w:val="28"/>
          <w:szCs w:val="28"/>
        </w:rPr>
        <w:t>t Nam là thành viên.</w:t>
      </w:r>
    </w:p>
    <w:p w:rsidR="001F0EEF" w:rsidRDefault="009E2C7D">
      <w:pPr>
        <w:spacing w:before="60" w:after="60"/>
        <w:ind w:firstLine="720"/>
        <w:jc w:val="both"/>
        <w:rPr>
          <w:sz w:val="28"/>
          <w:szCs w:val="28"/>
        </w:rPr>
      </w:pPr>
      <w:r>
        <w:rPr>
          <w:rFonts w:eastAsia="DengXian"/>
          <w:sz w:val="28"/>
          <w:szCs w:val="28"/>
        </w:rPr>
        <w:t>b) Tuân th</w:t>
      </w:r>
      <w:r>
        <w:rPr>
          <w:rFonts w:eastAsia="DengXian"/>
          <w:sz w:val="28"/>
          <w:szCs w:val="28"/>
        </w:rPr>
        <w:t>ủ</w:t>
      </w:r>
      <w:r>
        <w:rPr>
          <w:rFonts w:eastAsia="DengXian"/>
          <w:sz w:val="28"/>
          <w:szCs w:val="28"/>
        </w:rPr>
        <w:t xml:space="preserve"> đúng th</w:t>
      </w:r>
      <w:r>
        <w:rPr>
          <w:rFonts w:eastAsia="DengXian"/>
          <w:sz w:val="28"/>
          <w:szCs w:val="28"/>
        </w:rPr>
        <w:t>ẩ</w:t>
      </w:r>
      <w:r>
        <w:rPr>
          <w:rFonts w:eastAsia="DengXian"/>
          <w:sz w:val="28"/>
          <w:szCs w:val="28"/>
        </w:rPr>
        <w:t>m quy</w:t>
      </w:r>
      <w:r>
        <w:rPr>
          <w:rFonts w:eastAsia="DengXian"/>
          <w:sz w:val="28"/>
          <w:szCs w:val="28"/>
        </w:rPr>
        <w:t>ề</w:t>
      </w:r>
      <w:r>
        <w:rPr>
          <w:rFonts w:eastAsia="DengXian"/>
          <w:sz w:val="28"/>
          <w:szCs w:val="28"/>
        </w:rPr>
        <w:t>n, hình th</w:t>
      </w:r>
      <w:r>
        <w:rPr>
          <w:rFonts w:eastAsia="DengXian"/>
          <w:sz w:val="28"/>
          <w:szCs w:val="28"/>
        </w:rPr>
        <w:t>ứ</w:t>
      </w:r>
      <w:r>
        <w:rPr>
          <w:rFonts w:eastAsia="DengXian"/>
          <w:sz w:val="28"/>
          <w:szCs w:val="28"/>
        </w:rPr>
        <w:t>c, trình t</w:t>
      </w:r>
      <w:r>
        <w:rPr>
          <w:rFonts w:eastAsia="DengXian"/>
          <w:sz w:val="28"/>
          <w:szCs w:val="28"/>
        </w:rPr>
        <w:t>ự</w:t>
      </w:r>
      <w:r>
        <w:rPr>
          <w:rFonts w:eastAsia="DengXian"/>
          <w:sz w:val="28"/>
          <w:szCs w:val="28"/>
        </w:rPr>
        <w:t>, th</w:t>
      </w:r>
      <w:r>
        <w:rPr>
          <w:rFonts w:eastAsia="DengXian"/>
          <w:sz w:val="28"/>
          <w:szCs w:val="28"/>
        </w:rPr>
        <w:t>ủ</w:t>
      </w:r>
      <w:r>
        <w:rPr>
          <w:rFonts w:eastAsia="DengXian"/>
          <w:sz w:val="28"/>
          <w:szCs w:val="28"/>
        </w:rPr>
        <w:t xml:space="preserve"> t</w:t>
      </w:r>
      <w:r>
        <w:rPr>
          <w:rFonts w:eastAsia="DengXian"/>
          <w:sz w:val="28"/>
          <w:szCs w:val="28"/>
        </w:rPr>
        <w:t>ụ</w:t>
      </w:r>
      <w:r>
        <w:rPr>
          <w:rFonts w:eastAsia="DengXian"/>
          <w:sz w:val="28"/>
          <w:szCs w:val="28"/>
        </w:rPr>
        <w:t>c xây d</w:t>
      </w:r>
      <w:r>
        <w:rPr>
          <w:rFonts w:eastAsia="DengXian"/>
          <w:sz w:val="28"/>
          <w:szCs w:val="28"/>
        </w:rPr>
        <w:t>ự</w:t>
      </w:r>
      <w:r>
        <w:rPr>
          <w:rFonts w:eastAsia="DengXian"/>
          <w:sz w:val="28"/>
          <w:szCs w:val="28"/>
        </w:rPr>
        <w:t>ng, ban hành văn b</w:t>
      </w:r>
      <w:r>
        <w:rPr>
          <w:rFonts w:eastAsia="DengXian"/>
          <w:sz w:val="28"/>
          <w:szCs w:val="28"/>
        </w:rPr>
        <w:t>ả</w:t>
      </w:r>
      <w:r>
        <w:rPr>
          <w:rFonts w:eastAsia="DengXian"/>
          <w:sz w:val="28"/>
          <w:szCs w:val="28"/>
        </w:rPr>
        <w:t>n quy ph</w:t>
      </w:r>
      <w:r>
        <w:rPr>
          <w:rFonts w:eastAsia="DengXian"/>
          <w:sz w:val="28"/>
          <w:szCs w:val="28"/>
        </w:rPr>
        <w:t>ạ</w:t>
      </w:r>
      <w:r>
        <w:rPr>
          <w:rFonts w:eastAsia="DengXian"/>
          <w:sz w:val="28"/>
          <w:szCs w:val="28"/>
        </w:rPr>
        <w:t>m pháp lu</w:t>
      </w:r>
      <w:r>
        <w:rPr>
          <w:rFonts w:eastAsia="DengXian"/>
          <w:sz w:val="28"/>
          <w:szCs w:val="28"/>
        </w:rPr>
        <w:t>ậ</w:t>
      </w:r>
      <w:r>
        <w:rPr>
          <w:rFonts w:eastAsia="DengXian"/>
          <w:sz w:val="28"/>
          <w:szCs w:val="28"/>
        </w:rPr>
        <w:t>t.</w:t>
      </w:r>
    </w:p>
    <w:p w:rsidR="001F0EEF" w:rsidRDefault="009E2C7D">
      <w:pPr>
        <w:spacing w:before="60" w:after="60"/>
        <w:ind w:firstLine="720"/>
        <w:jc w:val="both"/>
        <w:rPr>
          <w:sz w:val="28"/>
          <w:szCs w:val="28"/>
        </w:rPr>
      </w:pPr>
      <w:r>
        <w:rPr>
          <w:rFonts w:eastAsia="DengXian"/>
          <w:sz w:val="28"/>
          <w:szCs w:val="28"/>
        </w:rPr>
        <w:t>c) B</w:t>
      </w:r>
      <w:r>
        <w:rPr>
          <w:rFonts w:eastAsia="DengXian"/>
          <w:sz w:val="28"/>
          <w:szCs w:val="28"/>
        </w:rPr>
        <w:t>ả</w:t>
      </w:r>
      <w:r>
        <w:rPr>
          <w:rFonts w:eastAsia="DengXian"/>
          <w:sz w:val="28"/>
          <w:szCs w:val="28"/>
        </w:rPr>
        <w:t>o đ</w:t>
      </w:r>
      <w:r>
        <w:rPr>
          <w:rFonts w:eastAsia="DengXian"/>
          <w:sz w:val="28"/>
          <w:szCs w:val="28"/>
        </w:rPr>
        <w:t>ả</w:t>
      </w:r>
      <w:r>
        <w:rPr>
          <w:rFonts w:eastAsia="DengXian"/>
          <w:sz w:val="28"/>
          <w:szCs w:val="28"/>
        </w:rPr>
        <w:t>m tính công khai, minh b</w:t>
      </w:r>
      <w:r>
        <w:rPr>
          <w:rFonts w:eastAsia="DengXian"/>
          <w:sz w:val="28"/>
          <w:szCs w:val="28"/>
        </w:rPr>
        <w:t>ạ</w:t>
      </w:r>
      <w:r>
        <w:rPr>
          <w:rFonts w:eastAsia="DengXian"/>
          <w:sz w:val="28"/>
          <w:szCs w:val="28"/>
        </w:rPr>
        <w:t>ch trong vi</w:t>
      </w:r>
      <w:r>
        <w:rPr>
          <w:rFonts w:eastAsia="DengXian"/>
          <w:sz w:val="28"/>
          <w:szCs w:val="28"/>
        </w:rPr>
        <w:t>ệ</w:t>
      </w:r>
      <w:r>
        <w:rPr>
          <w:rFonts w:eastAsia="DengXian"/>
          <w:sz w:val="28"/>
          <w:szCs w:val="28"/>
        </w:rPr>
        <w:t>c xây d</w:t>
      </w:r>
      <w:r>
        <w:rPr>
          <w:rFonts w:eastAsia="DengXian"/>
          <w:sz w:val="28"/>
          <w:szCs w:val="28"/>
        </w:rPr>
        <w:t>ự</w:t>
      </w:r>
      <w:r>
        <w:rPr>
          <w:rFonts w:eastAsia="DengXian"/>
          <w:sz w:val="28"/>
          <w:szCs w:val="28"/>
        </w:rPr>
        <w:t>ng và chia s</w:t>
      </w:r>
      <w:r>
        <w:rPr>
          <w:rFonts w:eastAsia="DengXian"/>
          <w:sz w:val="28"/>
          <w:szCs w:val="28"/>
        </w:rPr>
        <w:t>ẻ</w:t>
      </w:r>
      <w:r>
        <w:rPr>
          <w:rFonts w:eastAsia="DengXian"/>
          <w:sz w:val="28"/>
          <w:szCs w:val="28"/>
        </w:rPr>
        <w:t xml:space="preserve">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trong CSDL qu</w:t>
      </w:r>
      <w:r>
        <w:rPr>
          <w:rFonts w:eastAsia="DengXian"/>
          <w:sz w:val="28"/>
          <w:szCs w:val="28"/>
        </w:rPr>
        <w:t>ố</w:t>
      </w:r>
      <w:r>
        <w:rPr>
          <w:rFonts w:eastAsia="DengXian"/>
          <w:sz w:val="28"/>
          <w:szCs w:val="28"/>
        </w:rPr>
        <w:t>c gia v</w:t>
      </w:r>
      <w:r>
        <w:rPr>
          <w:rFonts w:eastAsia="DengXian"/>
          <w:sz w:val="28"/>
          <w:szCs w:val="28"/>
        </w:rPr>
        <w:t>ề</w:t>
      </w:r>
      <w:r>
        <w:rPr>
          <w:rFonts w:eastAsia="DengXian"/>
          <w:sz w:val="28"/>
          <w:szCs w:val="28"/>
        </w:rPr>
        <w:t xml:space="preserve">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w:t>
      </w:r>
      <w:r>
        <w:rPr>
          <w:rFonts w:eastAsia="DengXian"/>
          <w:sz w:val="28"/>
          <w:szCs w:val="28"/>
        </w:rPr>
        <w:t xml:space="preserve"> và các CSDL chuyên ngành.</w:t>
      </w:r>
    </w:p>
    <w:p w:rsidR="001F0EEF" w:rsidRDefault="009E2C7D">
      <w:pPr>
        <w:spacing w:before="60" w:after="60"/>
        <w:ind w:firstLine="720"/>
        <w:jc w:val="both"/>
        <w:rPr>
          <w:sz w:val="28"/>
          <w:szCs w:val="28"/>
        </w:rPr>
      </w:pPr>
      <w:r>
        <w:rPr>
          <w:rFonts w:eastAsia="DengXian"/>
          <w:sz w:val="28"/>
          <w:szCs w:val="28"/>
        </w:rPr>
        <w:t>d) B</w:t>
      </w:r>
      <w:r>
        <w:rPr>
          <w:rFonts w:eastAsia="DengXian"/>
          <w:sz w:val="28"/>
          <w:szCs w:val="28"/>
        </w:rPr>
        <w:t>ả</w:t>
      </w:r>
      <w:r>
        <w:rPr>
          <w:rFonts w:eastAsia="DengXian"/>
          <w:sz w:val="28"/>
          <w:szCs w:val="28"/>
        </w:rPr>
        <w:t>o đ</w:t>
      </w:r>
      <w:r>
        <w:rPr>
          <w:rFonts w:eastAsia="DengXian"/>
          <w:sz w:val="28"/>
          <w:szCs w:val="28"/>
        </w:rPr>
        <w:t>ả</w:t>
      </w:r>
      <w:r>
        <w:rPr>
          <w:rFonts w:eastAsia="DengXian"/>
          <w:sz w:val="28"/>
          <w:szCs w:val="28"/>
        </w:rPr>
        <w:t>m an toàn cho vi</w:t>
      </w:r>
      <w:r>
        <w:rPr>
          <w:rFonts w:eastAsia="DengXian"/>
          <w:sz w:val="28"/>
          <w:szCs w:val="28"/>
        </w:rPr>
        <w:t>ệ</w:t>
      </w:r>
      <w:r>
        <w:rPr>
          <w:rFonts w:eastAsia="DengXian"/>
          <w:sz w:val="28"/>
          <w:szCs w:val="28"/>
        </w:rPr>
        <w:t>c t</w:t>
      </w:r>
      <w:r>
        <w:rPr>
          <w:rFonts w:eastAsia="DengXian"/>
          <w:sz w:val="28"/>
          <w:szCs w:val="28"/>
        </w:rPr>
        <w:t>ổ</w:t>
      </w:r>
      <w:r>
        <w:rPr>
          <w:rFonts w:eastAsia="DengXian"/>
          <w:sz w:val="28"/>
          <w:szCs w:val="28"/>
        </w:rPr>
        <w:t xml:space="preserve"> ch</w:t>
      </w:r>
      <w:r>
        <w:rPr>
          <w:rFonts w:eastAsia="DengXian"/>
          <w:sz w:val="28"/>
          <w:szCs w:val="28"/>
        </w:rPr>
        <w:t>ứ</w:t>
      </w:r>
      <w:r>
        <w:rPr>
          <w:rFonts w:eastAsia="DengXian"/>
          <w:sz w:val="28"/>
          <w:szCs w:val="28"/>
        </w:rPr>
        <w:t>c, k</w:t>
      </w:r>
      <w:r>
        <w:rPr>
          <w:rFonts w:eastAsia="DengXian"/>
          <w:sz w:val="28"/>
          <w:szCs w:val="28"/>
        </w:rPr>
        <w:t>ế</w:t>
      </w:r>
      <w:r>
        <w:rPr>
          <w:rFonts w:eastAsia="DengXian"/>
          <w:sz w:val="28"/>
          <w:szCs w:val="28"/>
        </w:rPr>
        <w:t>t n</w:t>
      </w:r>
      <w:r>
        <w:rPr>
          <w:rFonts w:eastAsia="DengXian"/>
          <w:sz w:val="28"/>
          <w:szCs w:val="28"/>
        </w:rPr>
        <w:t>ố</w:t>
      </w:r>
      <w:r>
        <w:rPr>
          <w:rFonts w:eastAsia="DengXian"/>
          <w:sz w:val="28"/>
          <w:szCs w:val="28"/>
        </w:rPr>
        <w:t>i, chia s</w:t>
      </w:r>
      <w:r>
        <w:rPr>
          <w:rFonts w:eastAsia="DengXian"/>
          <w:sz w:val="28"/>
          <w:szCs w:val="28"/>
        </w:rPr>
        <w:t>ẻ</w:t>
      </w:r>
      <w:r>
        <w:rPr>
          <w:rFonts w:eastAsia="DengXian"/>
          <w:sz w:val="28"/>
          <w:szCs w:val="28"/>
        </w:rPr>
        <w:t xml:space="preserve"> thông tin,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gi</w:t>
      </w:r>
      <w:r>
        <w:rPr>
          <w:rFonts w:eastAsia="DengXian"/>
          <w:sz w:val="28"/>
          <w:szCs w:val="28"/>
        </w:rPr>
        <w:t>ữ</w:t>
      </w:r>
      <w:r>
        <w:rPr>
          <w:rFonts w:eastAsia="DengXian"/>
          <w:sz w:val="28"/>
          <w:szCs w:val="28"/>
        </w:rPr>
        <w:t>a các cơ quan, t</w:t>
      </w:r>
      <w:r>
        <w:rPr>
          <w:rFonts w:eastAsia="DengXian"/>
          <w:sz w:val="28"/>
          <w:szCs w:val="28"/>
        </w:rPr>
        <w:t>ổ</w:t>
      </w:r>
      <w:r>
        <w:rPr>
          <w:rFonts w:eastAsia="DengXian"/>
          <w:sz w:val="28"/>
          <w:szCs w:val="28"/>
        </w:rPr>
        <w:t xml:space="preserve"> ch</w:t>
      </w:r>
      <w:r>
        <w:rPr>
          <w:rFonts w:eastAsia="DengXian"/>
          <w:sz w:val="28"/>
          <w:szCs w:val="28"/>
        </w:rPr>
        <w:t>ứ</w:t>
      </w:r>
      <w:r>
        <w:rPr>
          <w:rFonts w:eastAsia="DengXian"/>
          <w:sz w:val="28"/>
          <w:szCs w:val="28"/>
        </w:rPr>
        <w:t>c và ngư</w:t>
      </w:r>
      <w:r>
        <w:rPr>
          <w:rFonts w:eastAsia="DengXian"/>
          <w:sz w:val="28"/>
          <w:szCs w:val="28"/>
        </w:rPr>
        <w:t>ờ</w:t>
      </w:r>
      <w:r>
        <w:rPr>
          <w:rFonts w:eastAsia="DengXian"/>
          <w:sz w:val="28"/>
          <w:szCs w:val="28"/>
        </w:rPr>
        <w:t>i dân; trong đó ưu tiên k</w:t>
      </w:r>
      <w:r>
        <w:rPr>
          <w:rFonts w:eastAsia="DengXian"/>
          <w:sz w:val="28"/>
          <w:szCs w:val="28"/>
        </w:rPr>
        <w:t>ế</w:t>
      </w:r>
      <w:r>
        <w:rPr>
          <w:rFonts w:eastAsia="DengXian"/>
          <w:sz w:val="28"/>
          <w:szCs w:val="28"/>
        </w:rPr>
        <w:t>t n</w:t>
      </w:r>
      <w:r>
        <w:rPr>
          <w:rFonts w:eastAsia="DengXian"/>
          <w:sz w:val="28"/>
          <w:szCs w:val="28"/>
        </w:rPr>
        <w:t>ố</w:t>
      </w:r>
      <w:r>
        <w:rPr>
          <w:rFonts w:eastAsia="DengXian"/>
          <w:sz w:val="28"/>
          <w:szCs w:val="28"/>
        </w:rPr>
        <w:t>i, chia s</w:t>
      </w:r>
      <w:r>
        <w:rPr>
          <w:rFonts w:eastAsia="DengXian"/>
          <w:sz w:val="28"/>
          <w:szCs w:val="28"/>
        </w:rPr>
        <w:t>ẻ</w:t>
      </w:r>
      <w:r>
        <w:rPr>
          <w:rFonts w:eastAsia="DengXian"/>
          <w:sz w:val="28"/>
          <w:szCs w:val="28"/>
        </w:rPr>
        <w:t xml:space="preserve">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v</w:t>
      </w:r>
      <w:r>
        <w:rPr>
          <w:rFonts w:eastAsia="DengXian"/>
          <w:sz w:val="28"/>
          <w:szCs w:val="28"/>
        </w:rPr>
        <w:t>ớ</w:t>
      </w:r>
      <w:r>
        <w:rPr>
          <w:rFonts w:eastAsia="DengXian"/>
          <w:sz w:val="28"/>
          <w:szCs w:val="28"/>
        </w:rPr>
        <w:t>i các CSDL qu</w:t>
      </w:r>
      <w:r>
        <w:rPr>
          <w:rFonts w:eastAsia="DengXian"/>
          <w:sz w:val="28"/>
          <w:szCs w:val="28"/>
        </w:rPr>
        <w:t>ố</w:t>
      </w:r>
      <w:r>
        <w:rPr>
          <w:rFonts w:eastAsia="DengXian"/>
          <w:sz w:val="28"/>
          <w:szCs w:val="28"/>
        </w:rPr>
        <w:t>c gia do các B</w:t>
      </w:r>
      <w:r>
        <w:rPr>
          <w:rFonts w:eastAsia="DengXian"/>
          <w:sz w:val="28"/>
          <w:szCs w:val="28"/>
        </w:rPr>
        <w:t>ộ</w:t>
      </w:r>
      <w:r>
        <w:rPr>
          <w:rFonts w:eastAsia="DengXian"/>
          <w:sz w:val="28"/>
          <w:szCs w:val="28"/>
        </w:rPr>
        <w:t>, ngành khác qu</w:t>
      </w:r>
      <w:r>
        <w:rPr>
          <w:rFonts w:eastAsia="DengXian"/>
          <w:sz w:val="28"/>
          <w:szCs w:val="28"/>
        </w:rPr>
        <w:t>ả</w:t>
      </w:r>
      <w:r>
        <w:rPr>
          <w:rFonts w:eastAsia="DengXian"/>
          <w:sz w:val="28"/>
          <w:szCs w:val="28"/>
        </w:rPr>
        <w:t>n lý đ</w:t>
      </w:r>
      <w:r>
        <w:rPr>
          <w:rFonts w:eastAsia="DengXian"/>
          <w:sz w:val="28"/>
          <w:szCs w:val="28"/>
        </w:rPr>
        <w:t>ể</w:t>
      </w:r>
      <w:r>
        <w:rPr>
          <w:rFonts w:eastAsia="DengXian"/>
          <w:sz w:val="28"/>
          <w:szCs w:val="28"/>
        </w:rPr>
        <w:t xml:space="preserve"> ph</w:t>
      </w:r>
      <w:r>
        <w:rPr>
          <w:rFonts w:eastAsia="DengXian"/>
          <w:sz w:val="28"/>
          <w:szCs w:val="28"/>
        </w:rPr>
        <w:t>ụ</w:t>
      </w:r>
      <w:r>
        <w:rPr>
          <w:rFonts w:eastAsia="DengXian"/>
          <w:sz w:val="28"/>
          <w:szCs w:val="28"/>
        </w:rPr>
        <w:t>c v</w:t>
      </w:r>
      <w:r>
        <w:rPr>
          <w:rFonts w:eastAsia="DengXian"/>
          <w:sz w:val="28"/>
          <w:szCs w:val="28"/>
        </w:rPr>
        <w:t>ụ</w:t>
      </w:r>
      <w:r>
        <w:rPr>
          <w:rFonts w:eastAsia="DengXian"/>
          <w:sz w:val="28"/>
          <w:szCs w:val="28"/>
        </w:rPr>
        <w:t xml:space="preserve"> gi</w:t>
      </w:r>
      <w:r>
        <w:rPr>
          <w:rFonts w:eastAsia="DengXian"/>
          <w:sz w:val="28"/>
          <w:szCs w:val="28"/>
        </w:rPr>
        <w:t>ả</w:t>
      </w:r>
      <w:r>
        <w:rPr>
          <w:rFonts w:eastAsia="DengXian"/>
          <w:sz w:val="28"/>
          <w:szCs w:val="28"/>
        </w:rPr>
        <w:t>i quy</w:t>
      </w:r>
      <w:r>
        <w:rPr>
          <w:rFonts w:eastAsia="DengXian"/>
          <w:sz w:val="28"/>
          <w:szCs w:val="28"/>
        </w:rPr>
        <w:t>ế</w:t>
      </w:r>
      <w:r>
        <w:rPr>
          <w:rFonts w:eastAsia="DengXian"/>
          <w:sz w:val="28"/>
          <w:szCs w:val="28"/>
        </w:rPr>
        <w:t xml:space="preserve">t </w:t>
      </w:r>
      <w:r>
        <w:rPr>
          <w:rFonts w:eastAsia="DengXian"/>
          <w:sz w:val="28"/>
          <w:szCs w:val="28"/>
        </w:rPr>
        <w:t>th</w:t>
      </w:r>
      <w:r>
        <w:rPr>
          <w:rFonts w:eastAsia="DengXian"/>
          <w:sz w:val="28"/>
          <w:szCs w:val="28"/>
        </w:rPr>
        <w:t>ủ</w:t>
      </w:r>
      <w:r>
        <w:rPr>
          <w:rFonts w:eastAsia="DengXian"/>
          <w:sz w:val="28"/>
          <w:szCs w:val="28"/>
        </w:rPr>
        <w:t xml:space="preserve"> t</w:t>
      </w:r>
      <w:r>
        <w:rPr>
          <w:rFonts w:eastAsia="DengXian"/>
          <w:sz w:val="28"/>
          <w:szCs w:val="28"/>
        </w:rPr>
        <w:t>ụ</w:t>
      </w:r>
      <w:r>
        <w:rPr>
          <w:rFonts w:eastAsia="DengXian"/>
          <w:sz w:val="28"/>
          <w:szCs w:val="28"/>
        </w:rPr>
        <w:t>c hành chính, c</w:t>
      </w:r>
      <w:r>
        <w:rPr>
          <w:rFonts w:eastAsia="DengXian"/>
          <w:sz w:val="28"/>
          <w:szCs w:val="28"/>
        </w:rPr>
        <w:t>ả</w:t>
      </w:r>
      <w:r>
        <w:rPr>
          <w:rFonts w:eastAsia="DengXian"/>
          <w:sz w:val="28"/>
          <w:szCs w:val="28"/>
        </w:rPr>
        <w:t>i cách hành chính, đơn gi</w:t>
      </w:r>
      <w:r>
        <w:rPr>
          <w:rFonts w:eastAsia="DengXian"/>
          <w:sz w:val="28"/>
          <w:szCs w:val="28"/>
        </w:rPr>
        <w:t>ả</w:t>
      </w:r>
      <w:r>
        <w:rPr>
          <w:rFonts w:eastAsia="DengXian"/>
          <w:sz w:val="28"/>
          <w:szCs w:val="28"/>
        </w:rPr>
        <w:t>n hóa th</w:t>
      </w:r>
      <w:r>
        <w:rPr>
          <w:rFonts w:eastAsia="DengXian"/>
          <w:sz w:val="28"/>
          <w:szCs w:val="28"/>
        </w:rPr>
        <w:t>ủ</w:t>
      </w:r>
      <w:r>
        <w:rPr>
          <w:rFonts w:eastAsia="DengXian"/>
          <w:sz w:val="28"/>
          <w:szCs w:val="28"/>
        </w:rPr>
        <w:t xml:space="preserve"> t</w:t>
      </w:r>
      <w:r>
        <w:rPr>
          <w:rFonts w:eastAsia="DengXian"/>
          <w:sz w:val="28"/>
          <w:szCs w:val="28"/>
        </w:rPr>
        <w:t>ụ</w:t>
      </w:r>
      <w:r>
        <w:rPr>
          <w:rFonts w:eastAsia="DengXian"/>
          <w:sz w:val="28"/>
          <w:szCs w:val="28"/>
        </w:rPr>
        <w:t>c hành chính cho ngư</w:t>
      </w:r>
      <w:r>
        <w:rPr>
          <w:rFonts w:eastAsia="DengXian"/>
          <w:sz w:val="28"/>
          <w:szCs w:val="28"/>
        </w:rPr>
        <w:t>ờ</w:t>
      </w:r>
      <w:r>
        <w:rPr>
          <w:rFonts w:eastAsia="DengXian"/>
          <w:sz w:val="28"/>
          <w:szCs w:val="28"/>
        </w:rPr>
        <w:t>i dân, doanh nghi</w:t>
      </w:r>
      <w:r>
        <w:rPr>
          <w:rFonts w:eastAsia="DengXian"/>
          <w:sz w:val="28"/>
          <w:szCs w:val="28"/>
        </w:rPr>
        <w:t>ệ</w:t>
      </w:r>
      <w:r>
        <w:rPr>
          <w:rFonts w:eastAsia="DengXian"/>
          <w:sz w:val="28"/>
          <w:szCs w:val="28"/>
        </w:rPr>
        <w:t>p và các m</w:t>
      </w:r>
      <w:r>
        <w:rPr>
          <w:rFonts w:eastAsia="DengXian"/>
          <w:sz w:val="28"/>
          <w:szCs w:val="28"/>
        </w:rPr>
        <w:t>ụ</w:t>
      </w:r>
      <w:r>
        <w:rPr>
          <w:rFonts w:eastAsia="DengXian"/>
          <w:sz w:val="28"/>
          <w:szCs w:val="28"/>
        </w:rPr>
        <w:t>c tiêu phát tri</w:t>
      </w:r>
      <w:r>
        <w:rPr>
          <w:rFonts w:eastAsia="DengXian"/>
          <w:sz w:val="28"/>
          <w:szCs w:val="28"/>
        </w:rPr>
        <w:t>ể</w:t>
      </w:r>
      <w:r>
        <w:rPr>
          <w:rFonts w:eastAsia="DengXian"/>
          <w:sz w:val="28"/>
          <w:szCs w:val="28"/>
        </w:rPr>
        <w:t>n kinh t</w:t>
      </w:r>
      <w:r>
        <w:rPr>
          <w:rFonts w:eastAsia="DengXian"/>
          <w:sz w:val="28"/>
          <w:szCs w:val="28"/>
        </w:rPr>
        <w:t>ế</w:t>
      </w:r>
      <w:r>
        <w:rPr>
          <w:rFonts w:eastAsia="DengXian"/>
          <w:sz w:val="28"/>
          <w:szCs w:val="28"/>
        </w:rPr>
        <w:t xml:space="preserve"> - xã h</w:t>
      </w:r>
      <w:r>
        <w:rPr>
          <w:rFonts w:eastAsia="DengXian"/>
          <w:sz w:val="28"/>
          <w:szCs w:val="28"/>
        </w:rPr>
        <w:t>ộ</w:t>
      </w:r>
      <w:r>
        <w:rPr>
          <w:rFonts w:eastAsia="DengXian"/>
          <w:sz w:val="28"/>
          <w:szCs w:val="28"/>
        </w:rPr>
        <w:t>i.</w:t>
      </w:r>
    </w:p>
    <w:p w:rsidR="001F0EEF" w:rsidRDefault="009E2C7D">
      <w:pPr>
        <w:spacing w:before="60" w:after="60"/>
        <w:ind w:firstLine="720"/>
        <w:jc w:val="both"/>
        <w:rPr>
          <w:sz w:val="28"/>
          <w:szCs w:val="28"/>
        </w:rPr>
      </w:pPr>
      <w:r>
        <w:rPr>
          <w:rFonts w:eastAsia="DengXian"/>
          <w:sz w:val="28"/>
          <w:szCs w:val="28"/>
        </w:rPr>
        <w:t>đ) Đ</w:t>
      </w:r>
      <w:r>
        <w:rPr>
          <w:rFonts w:eastAsia="DengXian"/>
          <w:sz w:val="28"/>
          <w:szCs w:val="28"/>
        </w:rPr>
        <w:t>ả</w:t>
      </w:r>
      <w:r>
        <w:rPr>
          <w:rFonts w:eastAsia="DengXian"/>
          <w:sz w:val="28"/>
          <w:szCs w:val="28"/>
        </w:rPr>
        <w:t>m b</w:t>
      </w:r>
      <w:r>
        <w:rPr>
          <w:rFonts w:eastAsia="DengXian"/>
          <w:sz w:val="28"/>
          <w:szCs w:val="28"/>
        </w:rPr>
        <w:t>ả</w:t>
      </w:r>
      <w:r>
        <w:rPr>
          <w:rFonts w:eastAsia="DengXian"/>
          <w:sz w:val="28"/>
          <w:szCs w:val="28"/>
        </w:rPr>
        <w:t>o tính th</w:t>
      </w:r>
      <w:r>
        <w:rPr>
          <w:rFonts w:eastAsia="DengXian"/>
          <w:sz w:val="28"/>
          <w:szCs w:val="28"/>
        </w:rPr>
        <w:t>ố</w:t>
      </w:r>
      <w:r>
        <w:rPr>
          <w:rFonts w:eastAsia="DengXian"/>
          <w:sz w:val="28"/>
          <w:szCs w:val="28"/>
        </w:rPr>
        <w:t>ng nh</w:t>
      </w:r>
      <w:r>
        <w:rPr>
          <w:rFonts w:eastAsia="DengXian"/>
          <w:sz w:val="28"/>
          <w:szCs w:val="28"/>
        </w:rPr>
        <w:t>ấ</w:t>
      </w:r>
      <w:r>
        <w:rPr>
          <w:rFonts w:eastAsia="DengXian"/>
          <w:sz w:val="28"/>
          <w:szCs w:val="28"/>
        </w:rPr>
        <w:t>t, đ</w:t>
      </w:r>
      <w:r>
        <w:rPr>
          <w:rFonts w:eastAsia="DengXian"/>
          <w:sz w:val="28"/>
          <w:szCs w:val="28"/>
        </w:rPr>
        <w:t>ồ</w:t>
      </w:r>
      <w:r>
        <w:rPr>
          <w:rFonts w:eastAsia="DengXian"/>
          <w:sz w:val="28"/>
          <w:szCs w:val="28"/>
        </w:rPr>
        <w:t>ng b</w:t>
      </w:r>
      <w:r>
        <w:rPr>
          <w:rFonts w:eastAsia="DengXian"/>
          <w:sz w:val="28"/>
          <w:szCs w:val="28"/>
        </w:rPr>
        <w:t>ộ</w:t>
      </w:r>
      <w:r>
        <w:rPr>
          <w:rFonts w:eastAsia="DengXian"/>
          <w:sz w:val="28"/>
          <w:szCs w:val="28"/>
        </w:rPr>
        <w:t>, hi</w:t>
      </w:r>
      <w:r>
        <w:rPr>
          <w:rFonts w:eastAsia="DengXian"/>
          <w:sz w:val="28"/>
          <w:szCs w:val="28"/>
        </w:rPr>
        <w:t>ệ</w:t>
      </w:r>
      <w:r>
        <w:rPr>
          <w:rFonts w:eastAsia="DengXian"/>
          <w:sz w:val="28"/>
          <w:szCs w:val="28"/>
        </w:rPr>
        <w:t>n đ</w:t>
      </w:r>
      <w:r>
        <w:rPr>
          <w:rFonts w:eastAsia="DengXian"/>
          <w:sz w:val="28"/>
          <w:szCs w:val="28"/>
        </w:rPr>
        <w:t>ạ</w:t>
      </w:r>
      <w:r>
        <w:rPr>
          <w:rFonts w:eastAsia="DengXian"/>
          <w:sz w:val="28"/>
          <w:szCs w:val="28"/>
        </w:rPr>
        <w:t>i, phù h</w:t>
      </w:r>
      <w:r>
        <w:rPr>
          <w:rFonts w:eastAsia="DengXian"/>
          <w:sz w:val="28"/>
          <w:szCs w:val="28"/>
        </w:rPr>
        <w:t>ợ</w:t>
      </w:r>
      <w:r>
        <w:rPr>
          <w:rFonts w:eastAsia="DengXian"/>
          <w:sz w:val="28"/>
          <w:szCs w:val="28"/>
        </w:rPr>
        <w:t>p v</w:t>
      </w:r>
      <w:r>
        <w:rPr>
          <w:rFonts w:eastAsia="DengXian"/>
          <w:sz w:val="28"/>
          <w:szCs w:val="28"/>
        </w:rPr>
        <w:t>ớ</w:t>
      </w:r>
      <w:r>
        <w:rPr>
          <w:rFonts w:eastAsia="DengXian"/>
          <w:sz w:val="28"/>
          <w:szCs w:val="28"/>
        </w:rPr>
        <w:t>i t</w:t>
      </w:r>
      <w:r>
        <w:rPr>
          <w:rFonts w:eastAsia="DengXian"/>
          <w:sz w:val="28"/>
          <w:szCs w:val="28"/>
        </w:rPr>
        <w:t>ổ</w:t>
      </w:r>
      <w:r>
        <w:rPr>
          <w:rFonts w:eastAsia="DengXian"/>
          <w:sz w:val="28"/>
          <w:szCs w:val="28"/>
        </w:rPr>
        <w:t>ng th</w:t>
      </w:r>
      <w:r>
        <w:rPr>
          <w:rFonts w:eastAsia="DengXian"/>
          <w:sz w:val="28"/>
          <w:szCs w:val="28"/>
        </w:rPr>
        <w:t>ể</w:t>
      </w:r>
      <w:r>
        <w:rPr>
          <w:rFonts w:eastAsia="DengXian"/>
          <w:sz w:val="28"/>
          <w:szCs w:val="28"/>
        </w:rPr>
        <w:t xml:space="preserve"> chi</w:t>
      </w:r>
      <w:r>
        <w:rPr>
          <w:rFonts w:eastAsia="DengXian"/>
          <w:sz w:val="28"/>
          <w:szCs w:val="28"/>
        </w:rPr>
        <w:t>ế</w:t>
      </w:r>
      <w:r>
        <w:rPr>
          <w:rFonts w:eastAsia="DengXian"/>
          <w:sz w:val="28"/>
          <w:szCs w:val="28"/>
        </w:rPr>
        <w:t>n lư</w:t>
      </w:r>
      <w:r>
        <w:rPr>
          <w:rFonts w:eastAsia="DengXian"/>
          <w:sz w:val="28"/>
          <w:szCs w:val="28"/>
        </w:rPr>
        <w:t>ợ</w:t>
      </w:r>
      <w:r>
        <w:rPr>
          <w:rFonts w:eastAsia="DengXian"/>
          <w:sz w:val="28"/>
          <w:szCs w:val="28"/>
        </w:rPr>
        <w:t>c phát tri</w:t>
      </w:r>
      <w:r>
        <w:rPr>
          <w:rFonts w:eastAsia="DengXian"/>
          <w:sz w:val="28"/>
          <w:szCs w:val="28"/>
        </w:rPr>
        <w:t>ể</w:t>
      </w:r>
      <w:r>
        <w:rPr>
          <w:rFonts w:eastAsia="DengXian"/>
          <w:sz w:val="28"/>
          <w:szCs w:val="28"/>
        </w:rPr>
        <w:t>n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c</w:t>
      </w:r>
      <w:r>
        <w:rPr>
          <w:rFonts w:eastAsia="DengXian"/>
          <w:sz w:val="28"/>
          <w:szCs w:val="28"/>
        </w:rPr>
        <w:t>ủ</w:t>
      </w:r>
      <w:r>
        <w:rPr>
          <w:rFonts w:eastAsia="DengXian"/>
          <w:sz w:val="28"/>
          <w:szCs w:val="28"/>
        </w:rPr>
        <w:t xml:space="preserve">a Chính </w:t>
      </w:r>
      <w:r>
        <w:rPr>
          <w:rFonts w:eastAsia="DengXian"/>
          <w:sz w:val="28"/>
          <w:szCs w:val="28"/>
        </w:rPr>
        <w:t>ph</w:t>
      </w:r>
      <w:r>
        <w:rPr>
          <w:rFonts w:eastAsia="DengXian"/>
          <w:sz w:val="28"/>
          <w:szCs w:val="28"/>
        </w:rPr>
        <w:t>ủ</w:t>
      </w:r>
      <w:r>
        <w:rPr>
          <w:rFonts w:eastAsia="DengXian"/>
          <w:sz w:val="28"/>
          <w:szCs w:val="28"/>
        </w:rPr>
        <w:t>, các b</w:t>
      </w:r>
      <w:r>
        <w:rPr>
          <w:rFonts w:eastAsia="DengXian"/>
          <w:sz w:val="28"/>
          <w:szCs w:val="28"/>
        </w:rPr>
        <w:t>ộ</w:t>
      </w:r>
      <w:r>
        <w:rPr>
          <w:rFonts w:eastAsia="DengXian"/>
          <w:sz w:val="28"/>
          <w:szCs w:val="28"/>
        </w:rPr>
        <w:t>, ngành, lĩnh v</w:t>
      </w:r>
      <w:r>
        <w:rPr>
          <w:rFonts w:eastAsia="DengXian"/>
          <w:sz w:val="28"/>
          <w:szCs w:val="28"/>
        </w:rPr>
        <w:t>ự</w:t>
      </w:r>
      <w:r>
        <w:rPr>
          <w:rFonts w:eastAsia="DengXian"/>
          <w:sz w:val="28"/>
          <w:szCs w:val="28"/>
        </w:rPr>
        <w:t>c liên quan nói riêng và Chính ph</w:t>
      </w:r>
      <w:r>
        <w:rPr>
          <w:rFonts w:eastAsia="DengXian"/>
          <w:sz w:val="28"/>
          <w:szCs w:val="28"/>
        </w:rPr>
        <w:t>ủ</w:t>
      </w:r>
      <w:r>
        <w:rPr>
          <w:rFonts w:eastAsia="DengXian"/>
          <w:sz w:val="28"/>
          <w:szCs w:val="28"/>
        </w:rPr>
        <w:t xml:space="preserve"> đi</w:t>
      </w:r>
      <w:r>
        <w:rPr>
          <w:rFonts w:eastAsia="DengXian"/>
          <w:sz w:val="28"/>
          <w:szCs w:val="28"/>
        </w:rPr>
        <w:t>ệ</w:t>
      </w:r>
      <w:r>
        <w:rPr>
          <w:rFonts w:eastAsia="DengXian"/>
          <w:sz w:val="28"/>
          <w:szCs w:val="28"/>
        </w:rPr>
        <w:t>n t</w:t>
      </w:r>
      <w:r>
        <w:rPr>
          <w:rFonts w:eastAsia="DengXian"/>
          <w:sz w:val="28"/>
          <w:szCs w:val="28"/>
        </w:rPr>
        <w:t>ử</w:t>
      </w:r>
      <w:r>
        <w:rPr>
          <w:rFonts w:eastAsia="DengXian"/>
          <w:sz w:val="28"/>
          <w:szCs w:val="28"/>
        </w:rPr>
        <w:t>, Chính ph</w:t>
      </w:r>
      <w:r>
        <w:rPr>
          <w:rFonts w:eastAsia="DengXian"/>
          <w:sz w:val="28"/>
          <w:szCs w:val="28"/>
        </w:rPr>
        <w:t>ủ</w:t>
      </w:r>
      <w:r>
        <w:rPr>
          <w:rFonts w:eastAsia="DengXian"/>
          <w:sz w:val="28"/>
          <w:szCs w:val="28"/>
        </w:rPr>
        <w:t xml:space="preserve"> s</w:t>
      </w:r>
      <w:r>
        <w:rPr>
          <w:rFonts w:eastAsia="DengXian"/>
          <w:sz w:val="28"/>
          <w:szCs w:val="28"/>
        </w:rPr>
        <w:t>ố</w:t>
      </w:r>
      <w:r>
        <w:rPr>
          <w:rFonts w:eastAsia="DengXian"/>
          <w:sz w:val="28"/>
          <w:szCs w:val="28"/>
        </w:rPr>
        <w:t xml:space="preserve"> nói chung.</w:t>
      </w:r>
    </w:p>
    <w:p w:rsidR="001F0EEF" w:rsidRDefault="009E2C7D">
      <w:pPr>
        <w:spacing w:before="60" w:after="60"/>
        <w:ind w:firstLine="720"/>
        <w:jc w:val="both"/>
        <w:rPr>
          <w:sz w:val="28"/>
          <w:szCs w:val="28"/>
        </w:rPr>
      </w:pPr>
      <w:r>
        <w:rPr>
          <w:rFonts w:eastAsia="DengXian"/>
          <w:sz w:val="28"/>
          <w:szCs w:val="28"/>
        </w:rPr>
        <w:t>e) N</w:t>
      </w:r>
      <w:r>
        <w:rPr>
          <w:rFonts w:eastAsia="DengXian"/>
          <w:sz w:val="28"/>
          <w:szCs w:val="28"/>
        </w:rPr>
        <w:t>ộ</w:t>
      </w:r>
      <w:r>
        <w:rPr>
          <w:rFonts w:eastAsia="DengXian"/>
          <w:sz w:val="28"/>
          <w:szCs w:val="28"/>
        </w:rPr>
        <w:t>i dung quy đ</w:t>
      </w:r>
      <w:r>
        <w:rPr>
          <w:rFonts w:eastAsia="DengXian"/>
          <w:sz w:val="28"/>
          <w:szCs w:val="28"/>
        </w:rPr>
        <w:t>ị</w:t>
      </w:r>
      <w:r>
        <w:rPr>
          <w:rFonts w:eastAsia="DengXian"/>
          <w:sz w:val="28"/>
          <w:szCs w:val="28"/>
        </w:rPr>
        <w:t>nh có tính kh</w:t>
      </w:r>
      <w:r>
        <w:rPr>
          <w:rFonts w:eastAsia="DengXian"/>
          <w:sz w:val="28"/>
          <w:szCs w:val="28"/>
        </w:rPr>
        <w:t>ả</w:t>
      </w:r>
      <w:r>
        <w:rPr>
          <w:rFonts w:eastAsia="DengXian"/>
          <w:sz w:val="28"/>
          <w:szCs w:val="28"/>
        </w:rPr>
        <w:t xml:space="preserve"> thi cao và </w:t>
      </w:r>
      <w:r>
        <w:rPr>
          <w:rFonts w:eastAsia="DengXian"/>
          <w:sz w:val="28"/>
          <w:szCs w:val="28"/>
        </w:rPr>
        <w:t>ổ</w:t>
      </w:r>
      <w:r>
        <w:rPr>
          <w:rFonts w:eastAsia="DengXian"/>
          <w:sz w:val="28"/>
          <w:szCs w:val="28"/>
        </w:rPr>
        <w:t>n đ</w:t>
      </w:r>
      <w:r>
        <w:rPr>
          <w:rFonts w:eastAsia="DengXian"/>
          <w:sz w:val="28"/>
          <w:szCs w:val="28"/>
        </w:rPr>
        <w:t>ị</w:t>
      </w:r>
      <w:r>
        <w:rPr>
          <w:rFonts w:eastAsia="DengXian"/>
          <w:sz w:val="28"/>
          <w:szCs w:val="28"/>
        </w:rPr>
        <w:t xml:space="preserve">nh lâu dài; đáp </w:t>
      </w:r>
      <w:r>
        <w:rPr>
          <w:rFonts w:eastAsia="DengXian"/>
          <w:sz w:val="28"/>
          <w:szCs w:val="28"/>
        </w:rPr>
        <w:t>ứ</w:t>
      </w:r>
      <w:r>
        <w:rPr>
          <w:rFonts w:eastAsia="DengXian"/>
          <w:sz w:val="28"/>
          <w:szCs w:val="28"/>
        </w:rPr>
        <w:t>ng yêu c</w:t>
      </w:r>
      <w:r>
        <w:rPr>
          <w:rFonts w:eastAsia="DengXian"/>
          <w:sz w:val="28"/>
          <w:szCs w:val="28"/>
        </w:rPr>
        <w:t>ầ</w:t>
      </w:r>
      <w:r>
        <w:rPr>
          <w:rFonts w:eastAsia="DengXian"/>
          <w:sz w:val="28"/>
          <w:szCs w:val="28"/>
        </w:rPr>
        <w:t>u phát tri</w:t>
      </w:r>
      <w:r>
        <w:rPr>
          <w:rFonts w:eastAsia="DengXian"/>
          <w:sz w:val="28"/>
          <w:szCs w:val="28"/>
        </w:rPr>
        <w:t>ể</w:t>
      </w:r>
      <w:r>
        <w:rPr>
          <w:rFonts w:eastAsia="DengXian"/>
          <w:sz w:val="28"/>
          <w:szCs w:val="28"/>
        </w:rPr>
        <w:t>n Chính ph</w:t>
      </w:r>
      <w:r>
        <w:rPr>
          <w:rFonts w:eastAsia="DengXian"/>
          <w:sz w:val="28"/>
          <w:szCs w:val="28"/>
        </w:rPr>
        <w:t>ủ</w:t>
      </w:r>
      <w:r>
        <w:rPr>
          <w:rFonts w:eastAsia="DengXian"/>
          <w:sz w:val="28"/>
          <w:szCs w:val="28"/>
        </w:rPr>
        <w:t xml:space="preserve"> đi</w:t>
      </w:r>
      <w:r>
        <w:rPr>
          <w:rFonts w:eastAsia="DengXian"/>
          <w:sz w:val="28"/>
          <w:szCs w:val="28"/>
        </w:rPr>
        <w:t>ệ</w:t>
      </w:r>
      <w:r>
        <w:rPr>
          <w:rFonts w:eastAsia="DengXian"/>
          <w:sz w:val="28"/>
          <w:szCs w:val="28"/>
        </w:rPr>
        <w:t>n t</w:t>
      </w:r>
      <w:r>
        <w:rPr>
          <w:rFonts w:eastAsia="DengXian"/>
          <w:sz w:val="28"/>
          <w:szCs w:val="28"/>
        </w:rPr>
        <w:t>ử</w:t>
      </w:r>
      <w:r>
        <w:rPr>
          <w:rFonts w:eastAsia="DengXian"/>
          <w:sz w:val="28"/>
          <w:szCs w:val="28"/>
        </w:rPr>
        <w:t>, Chính ph</w:t>
      </w:r>
      <w:r>
        <w:rPr>
          <w:rFonts w:eastAsia="DengXian"/>
          <w:sz w:val="28"/>
          <w:szCs w:val="28"/>
        </w:rPr>
        <w:t>ủ</w:t>
      </w:r>
      <w:r>
        <w:rPr>
          <w:rFonts w:eastAsia="DengXian"/>
          <w:sz w:val="28"/>
          <w:szCs w:val="28"/>
        </w:rPr>
        <w:t xml:space="preserve"> s</w:t>
      </w:r>
      <w:r>
        <w:rPr>
          <w:rFonts w:eastAsia="DengXian"/>
          <w:sz w:val="28"/>
          <w:szCs w:val="28"/>
        </w:rPr>
        <w:t>ố</w:t>
      </w:r>
      <w:r>
        <w:rPr>
          <w:rFonts w:eastAsia="DengXian"/>
          <w:sz w:val="28"/>
          <w:szCs w:val="28"/>
        </w:rPr>
        <w:t xml:space="preserve"> và h</w:t>
      </w:r>
      <w:r>
        <w:rPr>
          <w:rFonts w:eastAsia="DengXian"/>
          <w:sz w:val="28"/>
          <w:szCs w:val="28"/>
        </w:rPr>
        <w:t>ộ</w:t>
      </w:r>
      <w:r>
        <w:rPr>
          <w:rFonts w:eastAsia="DengXian"/>
          <w:sz w:val="28"/>
          <w:szCs w:val="28"/>
        </w:rPr>
        <w:t>i nh</w:t>
      </w:r>
      <w:r>
        <w:rPr>
          <w:rFonts w:eastAsia="DengXian"/>
          <w:sz w:val="28"/>
          <w:szCs w:val="28"/>
        </w:rPr>
        <w:t>ậ</w:t>
      </w:r>
      <w:r>
        <w:rPr>
          <w:rFonts w:eastAsia="DengXian"/>
          <w:sz w:val="28"/>
          <w:szCs w:val="28"/>
        </w:rPr>
        <w:t>p c</w:t>
      </w:r>
      <w:r>
        <w:rPr>
          <w:rFonts w:eastAsia="DengXian"/>
          <w:sz w:val="28"/>
          <w:szCs w:val="28"/>
        </w:rPr>
        <w:t>ủ</w:t>
      </w:r>
      <w:r>
        <w:rPr>
          <w:rFonts w:eastAsia="DengXian"/>
          <w:sz w:val="28"/>
          <w:szCs w:val="28"/>
        </w:rPr>
        <w:t>a Vi</w:t>
      </w:r>
      <w:r>
        <w:rPr>
          <w:rFonts w:eastAsia="DengXian"/>
          <w:sz w:val="28"/>
          <w:szCs w:val="28"/>
        </w:rPr>
        <w:t>ệ</w:t>
      </w:r>
      <w:r>
        <w:rPr>
          <w:rFonts w:eastAsia="DengXian"/>
          <w:sz w:val="28"/>
          <w:szCs w:val="28"/>
        </w:rPr>
        <w:t>t Nam v</w:t>
      </w:r>
      <w:r>
        <w:rPr>
          <w:rFonts w:eastAsia="DengXian"/>
          <w:sz w:val="28"/>
          <w:szCs w:val="28"/>
        </w:rPr>
        <w:t>ớ</w:t>
      </w:r>
      <w:r>
        <w:rPr>
          <w:rFonts w:eastAsia="DengXian"/>
          <w:sz w:val="28"/>
          <w:szCs w:val="28"/>
        </w:rPr>
        <w:t>i các nư</w:t>
      </w:r>
      <w:r>
        <w:rPr>
          <w:rFonts w:eastAsia="DengXian"/>
          <w:sz w:val="28"/>
          <w:szCs w:val="28"/>
        </w:rPr>
        <w:t>ớ</w:t>
      </w:r>
      <w:r>
        <w:rPr>
          <w:rFonts w:eastAsia="DengXian"/>
          <w:sz w:val="28"/>
          <w:szCs w:val="28"/>
        </w:rPr>
        <w:t>c tro</w:t>
      </w:r>
      <w:r>
        <w:rPr>
          <w:rFonts w:eastAsia="DengXian"/>
          <w:sz w:val="28"/>
          <w:szCs w:val="28"/>
        </w:rPr>
        <w:t>ng khu v</w:t>
      </w:r>
      <w:r>
        <w:rPr>
          <w:rFonts w:eastAsia="DengXian"/>
          <w:sz w:val="28"/>
          <w:szCs w:val="28"/>
        </w:rPr>
        <w:t>ự</w:t>
      </w:r>
      <w:r>
        <w:rPr>
          <w:rFonts w:eastAsia="DengXian"/>
          <w:sz w:val="28"/>
          <w:szCs w:val="28"/>
        </w:rPr>
        <w:t>c và trên th</w:t>
      </w:r>
      <w:r>
        <w:rPr>
          <w:rFonts w:eastAsia="DengXian"/>
          <w:sz w:val="28"/>
          <w:szCs w:val="28"/>
        </w:rPr>
        <w:t>ế</w:t>
      </w:r>
      <w:r>
        <w:rPr>
          <w:rFonts w:eastAsia="DengXian"/>
          <w:sz w:val="28"/>
          <w:szCs w:val="28"/>
        </w:rPr>
        <w:t xml:space="preserve"> gi</w:t>
      </w:r>
      <w:r>
        <w:rPr>
          <w:rFonts w:eastAsia="DengXian"/>
          <w:sz w:val="28"/>
          <w:szCs w:val="28"/>
        </w:rPr>
        <w:t>ớ</w:t>
      </w:r>
      <w:r>
        <w:rPr>
          <w:rFonts w:eastAsia="DengXian"/>
          <w:sz w:val="28"/>
          <w:szCs w:val="28"/>
        </w:rPr>
        <w:t>i.</w:t>
      </w:r>
    </w:p>
    <w:p w:rsidR="001F0EEF" w:rsidRDefault="009E2C7D">
      <w:pPr>
        <w:spacing w:before="60" w:after="60"/>
        <w:ind w:firstLine="720"/>
        <w:jc w:val="both"/>
        <w:outlineLvl w:val="0"/>
        <w:rPr>
          <w:sz w:val="28"/>
          <w:szCs w:val="28"/>
        </w:rPr>
      </w:pPr>
      <w:bookmarkStart w:id="9" w:name="heading_9"/>
      <w:r>
        <w:rPr>
          <w:rFonts w:eastAsia="DengXian"/>
          <w:b/>
          <w:sz w:val="28"/>
          <w:szCs w:val="28"/>
        </w:rPr>
        <w:t>III. PH</w:t>
      </w:r>
      <w:r>
        <w:rPr>
          <w:rFonts w:eastAsia="DengXian"/>
          <w:b/>
          <w:sz w:val="28"/>
          <w:szCs w:val="28"/>
        </w:rPr>
        <w:t>Ạ</w:t>
      </w:r>
      <w:r>
        <w:rPr>
          <w:rFonts w:eastAsia="DengXian"/>
          <w:b/>
          <w:sz w:val="28"/>
          <w:szCs w:val="28"/>
        </w:rPr>
        <w:t>M VI ĐI</w:t>
      </w:r>
      <w:r>
        <w:rPr>
          <w:rFonts w:eastAsia="DengXian"/>
          <w:b/>
          <w:sz w:val="28"/>
          <w:szCs w:val="28"/>
        </w:rPr>
        <w:t>Ề</w:t>
      </w:r>
      <w:r>
        <w:rPr>
          <w:rFonts w:eastAsia="DengXian"/>
          <w:b/>
          <w:sz w:val="28"/>
          <w:szCs w:val="28"/>
        </w:rPr>
        <w:t>U CH</w:t>
      </w:r>
      <w:r>
        <w:rPr>
          <w:rFonts w:eastAsia="DengXian"/>
          <w:b/>
          <w:sz w:val="28"/>
          <w:szCs w:val="28"/>
        </w:rPr>
        <w:t>Ỉ</w:t>
      </w:r>
      <w:r>
        <w:rPr>
          <w:rFonts w:eastAsia="DengXian"/>
          <w:b/>
          <w:sz w:val="28"/>
          <w:szCs w:val="28"/>
        </w:rPr>
        <w:t>NH, Đ</w:t>
      </w:r>
      <w:r>
        <w:rPr>
          <w:rFonts w:eastAsia="DengXian"/>
          <w:b/>
          <w:sz w:val="28"/>
          <w:szCs w:val="28"/>
        </w:rPr>
        <w:t>Ố</w:t>
      </w:r>
      <w:r>
        <w:rPr>
          <w:rFonts w:eastAsia="DengXian"/>
          <w:b/>
          <w:sz w:val="28"/>
          <w:szCs w:val="28"/>
        </w:rPr>
        <w:t>I TƯ</w:t>
      </w:r>
      <w:r>
        <w:rPr>
          <w:rFonts w:eastAsia="DengXian"/>
          <w:b/>
          <w:sz w:val="28"/>
          <w:szCs w:val="28"/>
        </w:rPr>
        <w:t>Ợ</w:t>
      </w:r>
      <w:r>
        <w:rPr>
          <w:rFonts w:eastAsia="DengXian"/>
          <w:b/>
          <w:sz w:val="28"/>
          <w:szCs w:val="28"/>
        </w:rPr>
        <w:t>NG ÁP D</w:t>
      </w:r>
      <w:r>
        <w:rPr>
          <w:rFonts w:eastAsia="DengXian"/>
          <w:b/>
          <w:sz w:val="28"/>
          <w:szCs w:val="28"/>
        </w:rPr>
        <w:t>Ụ</w:t>
      </w:r>
      <w:r>
        <w:rPr>
          <w:rFonts w:eastAsia="DengXian"/>
          <w:b/>
          <w:sz w:val="28"/>
          <w:szCs w:val="28"/>
        </w:rPr>
        <w:t>NG C</w:t>
      </w:r>
      <w:r>
        <w:rPr>
          <w:rFonts w:eastAsia="DengXian"/>
          <w:b/>
          <w:sz w:val="28"/>
          <w:szCs w:val="28"/>
        </w:rPr>
        <w:t>Ủ</w:t>
      </w:r>
      <w:r>
        <w:rPr>
          <w:rFonts w:eastAsia="DengXian"/>
          <w:b/>
          <w:sz w:val="28"/>
          <w:szCs w:val="28"/>
        </w:rPr>
        <w:t>A NGH</w:t>
      </w:r>
      <w:r>
        <w:rPr>
          <w:rFonts w:eastAsia="DengXian"/>
          <w:b/>
          <w:sz w:val="28"/>
          <w:szCs w:val="28"/>
        </w:rPr>
        <w:t>Ị</w:t>
      </w:r>
      <w:r>
        <w:rPr>
          <w:rFonts w:eastAsia="DengXian"/>
          <w:b/>
          <w:sz w:val="28"/>
          <w:szCs w:val="28"/>
        </w:rPr>
        <w:t xml:space="preserve"> Đ</w:t>
      </w:r>
      <w:r>
        <w:rPr>
          <w:rFonts w:eastAsia="DengXian"/>
          <w:b/>
          <w:sz w:val="28"/>
          <w:szCs w:val="28"/>
        </w:rPr>
        <w:t>Ị</w:t>
      </w:r>
      <w:r>
        <w:rPr>
          <w:rFonts w:eastAsia="DengXian"/>
          <w:b/>
          <w:sz w:val="28"/>
          <w:szCs w:val="28"/>
        </w:rPr>
        <w:t>NH</w:t>
      </w:r>
      <w:bookmarkEnd w:id="9"/>
    </w:p>
    <w:p w:rsidR="001F0EEF" w:rsidRDefault="009E2C7D">
      <w:pPr>
        <w:spacing w:before="60" w:after="60"/>
        <w:ind w:firstLine="720"/>
        <w:jc w:val="both"/>
        <w:outlineLvl w:val="1"/>
        <w:rPr>
          <w:sz w:val="28"/>
          <w:szCs w:val="28"/>
        </w:rPr>
      </w:pPr>
      <w:bookmarkStart w:id="10" w:name="heading_10"/>
      <w:r>
        <w:rPr>
          <w:rFonts w:eastAsia="DengXian"/>
          <w:b/>
          <w:sz w:val="28"/>
          <w:szCs w:val="28"/>
        </w:rPr>
        <w:t>1. Ph</w:t>
      </w:r>
      <w:r>
        <w:rPr>
          <w:rFonts w:eastAsia="DengXian"/>
          <w:b/>
          <w:sz w:val="28"/>
          <w:szCs w:val="28"/>
        </w:rPr>
        <w:t>ạ</w:t>
      </w:r>
      <w:r>
        <w:rPr>
          <w:rFonts w:eastAsia="DengXian"/>
          <w:b/>
          <w:sz w:val="28"/>
          <w:szCs w:val="28"/>
        </w:rPr>
        <w:t>m vi đi</w:t>
      </w:r>
      <w:r>
        <w:rPr>
          <w:rFonts w:eastAsia="DengXian"/>
          <w:b/>
          <w:sz w:val="28"/>
          <w:szCs w:val="28"/>
        </w:rPr>
        <w:t>ề</w:t>
      </w:r>
      <w:r>
        <w:rPr>
          <w:rFonts w:eastAsia="DengXian"/>
          <w:b/>
          <w:sz w:val="28"/>
          <w:szCs w:val="28"/>
        </w:rPr>
        <w:t>u ch</w:t>
      </w:r>
      <w:r>
        <w:rPr>
          <w:rFonts w:eastAsia="DengXian"/>
          <w:b/>
          <w:sz w:val="28"/>
          <w:szCs w:val="28"/>
        </w:rPr>
        <w:t>ỉ</w:t>
      </w:r>
      <w:r>
        <w:rPr>
          <w:rFonts w:eastAsia="DengXian"/>
          <w:b/>
          <w:sz w:val="28"/>
          <w:szCs w:val="28"/>
        </w:rPr>
        <w:t>nh c</w:t>
      </w:r>
      <w:r>
        <w:rPr>
          <w:rFonts w:eastAsia="DengXian"/>
          <w:b/>
          <w:sz w:val="28"/>
          <w:szCs w:val="28"/>
        </w:rPr>
        <w:t>ủ</w:t>
      </w:r>
      <w:r>
        <w:rPr>
          <w:rFonts w:eastAsia="DengXian"/>
          <w:b/>
          <w:sz w:val="28"/>
          <w:szCs w:val="28"/>
        </w:rPr>
        <w:t>a Ngh</w:t>
      </w:r>
      <w:r>
        <w:rPr>
          <w:rFonts w:eastAsia="DengXian"/>
          <w:b/>
          <w:sz w:val="28"/>
          <w:szCs w:val="28"/>
        </w:rPr>
        <w:t>ị</w:t>
      </w:r>
      <w:r>
        <w:rPr>
          <w:rFonts w:eastAsia="DengXian"/>
          <w:b/>
          <w:sz w:val="28"/>
          <w:szCs w:val="28"/>
        </w:rPr>
        <w:t xml:space="preserve"> đ</w:t>
      </w:r>
      <w:r>
        <w:rPr>
          <w:rFonts w:eastAsia="DengXian"/>
          <w:b/>
          <w:sz w:val="28"/>
          <w:szCs w:val="28"/>
        </w:rPr>
        <w:t>ị</w:t>
      </w:r>
      <w:r>
        <w:rPr>
          <w:rFonts w:eastAsia="DengXian"/>
          <w:b/>
          <w:sz w:val="28"/>
          <w:szCs w:val="28"/>
        </w:rPr>
        <w:t>nh</w:t>
      </w:r>
      <w:bookmarkEnd w:id="10"/>
    </w:p>
    <w:p w:rsidR="001F0EEF" w:rsidRDefault="009E2C7D">
      <w:pPr>
        <w:spacing w:before="60" w:after="60"/>
        <w:ind w:firstLine="720"/>
        <w:jc w:val="both"/>
        <w:rPr>
          <w:sz w:val="28"/>
          <w:szCs w:val="28"/>
        </w:rPr>
      </w:pPr>
      <w:r>
        <w:rPr>
          <w:rFonts w:eastAsia="DengXian"/>
          <w:sz w:val="28"/>
          <w:szCs w:val="28"/>
        </w:rPr>
        <w:t>- Ngh</w:t>
      </w:r>
      <w:r>
        <w:rPr>
          <w:rFonts w:eastAsia="DengXian"/>
          <w:sz w:val="28"/>
          <w:szCs w:val="28"/>
        </w:rPr>
        <w:t>ị</w:t>
      </w:r>
      <w:r>
        <w:rPr>
          <w:rFonts w:eastAsia="DengXian"/>
          <w:sz w:val="28"/>
          <w:szCs w:val="28"/>
        </w:rPr>
        <w:t xml:space="preserve"> đ</w:t>
      </w:r>
      <w:r>
        <w:rPr>
          <w:rFonts w:eastAsia="DengXian"/>
          <w:sz w:val="28"/>
          <w:szCs w:val="28"/>
        </w:rPr>
        <w:t>ị</w:t>
      </w:r>
      <w:r>
        <w:rPr>
          <w:rFonts w:eastAsia="DengXian"/>
          <w:sz w:val="28"/>
          <w:szCs w:val="28"/>
        </w:rPr>
        <w:t>nh này quy đ</w:t>
      </w:r>
      <w:r>
        <w:rPr>
          <w:rFonts w:eastAsia="DengXian"/>
          <w:sz w:val="28"/>
          <w:szCs w:val="28"/>
        </w:rPr>
        <w:t>ị</w:t>
      </w:r>
      <w:r>
        <w:rPr>
          <w:rFonts w:eastAsia="DengXian"/>
          <w:sz w:val="28"/>
          <w:szCs w:val="28"/>
        </w:rPr>
        <w:t>nh v</w:t>
      </w:r>
      <w:r>
        <w:rPr>
          <w:rFonts w:eastAsia="DengXian"/>
          <w:sz w:val="28"/>
          <w:szCs w:val="28"/>
        </w:rPr>
        <w:t>ề</w:t>
      </w:r>
      <w:r>
        <w:rPr>
          <w:rFonts w:eastAsia="DengXian"/>
          <w:sz w:val="28"/>
          <w:szCs w:val="28"/>
        </w:rPr>
        <w:t xml:space="preserve">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s</w:t>
      </w:r>
      <w:r>
        <w:rPr>
          <w:rFonts w:eastAsia="DengXian"/>
          <w:sz w:val="28"/>
          <w:szCs w:val="28"/>
        </w:rPr>
        <w:t>ố</w:t>
      </w:r>
      <w:r>
        <w:rPr>
          <w:rFonts w:eastAsia="DengXian"/>
          <w:sz w:val="28"/>
          <w:szCs w:val="28"/>
        </w:rPr>
        <w:t xml:space="preserve"> dùng trong các lĩnh v</w:t>
      </w:r>
      <w:r>
        <w:rPr>
          <w:rFonts w:eastAsia="DengXian"/>
          <w:sz w:val="28"/>
          <w:szCs w:val="28"/>
        </w:rPr>
        <w:t>ự</w:t>
      </w:r>
      <w:r>
        <w:rPr>
          <w:rFonts w:eastAsia="DengXian"/>
          <w:sz w:val="28"/>
          <w:szCs w:val="28"/>
        </w:rPr>
        <w:t>c qu</w:t>
      </w:r>
      <w:r>
        <w:rPr>
          <w:rFonts w:eastAsia="DengXian"/>
          <w:sz w:val="28"/>
          <w:szCs w:val="28"/>
        </w:rPr>
        <w:t>ả</w:t>
      </w:r>
      <w:r>
        <w:rPr>
          <w:rFonts w:eastAsia="DengXian"/>
          <w:sz w:val="28"/>
          <w:szCs w:val="28"/>
        </w:rPr>
        <w:t>n lý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bao g</w:t>
      </w:r>
      <w:r>
        <w:rPr>
          <w:rFonts w:eastAsia="DengXian"/>
          <w:sz w:val="28"/>
          <w:szCs w:val="28"/>
        </w:rPr>
        <w:t>ồ</w:t>
      </w:r>
      <w:r>
        <w:rPr>
          <w:rFonts w:eastAsia="DengXian"/>
          <w:sz w:val="28"/>
          <w:szCs w:val="28"/>
        </w:rPr>
        <w:t>m xây d</w:t>
      </w:r>
      <w:r>
        <w:rPr>
          <w:rFonts w:eastAsia="DengXian"/>
          <w:sz w:val="28"/>
          <w:szCs w:val="28"/>
        </w:rPr>
        <w:t>ự</w:t>
      </w:r>
      <w:r>
        <w:rPr>
          <w:rFonts w:eastAsia="DengXian"/>
          <w:sz w:val="28"/>
          <w:szCs w:val="28"/>
        </w:rPr>
        <w:t>ng, phát tri</w:t>
      </w:r>
      <w:r>
        <w:rPr>
          <w:rFonts w:eastAsia="DengXian"/>
          <w:sz w:val="28"/>
          <w:szCs w:val="28"/>
        </w:rPr>
        <w:t>ể</w:t>
      </w:r>
      <w:r>
        <w:rPr>
          <w:rFonts w:eastAsia="DengXian"/>
          <w:sz w:val="28"/>
          <w:szCs w:val="28"/>
        </w:rPr>
        <w:t>n, b</w:t>
      </w:r>
      <w:r>
        <w:rPr>
          <w:rFonts w:eastAsia="DengXian"/>
          <w:sz w:val="28"/>
          <w:szCs w:val="28"/>
        </w:rPr>
        <w:t>ả</w:t>
      </w:r>
      <w:r>
        <w:rPr>
          <w:rFonts w:eastAsia="DengXian"/>
          <w:sz w:val="28"/>
          <w:szCs w:val="28"/>
        </w:rPr>
        <w:t>o v</w:t>
      </w:r>
      <w:r>
        <w:rPr>
          <w:rFonts w:eastAsia="DengXian"/>
          <w:sz w:val="28"/>
          <w:szCs w:val="28"/>
        </w:rPr>
        <w:t>ệ</w:t>
      </w:r>
      <w:r>
        <w:rPr>
          <w:rFonts w:eastAsia="DengXian"/>
          <w:sz w:val="28"/>
          <w:szCs w:val="28"/>
        </w:rPr>
        <w:t>, qu</w:t>
      </w:r>
      <w:r>
        <w:rPr>
          <w:rFonts w:eastAsia="DengXian"/>
          <w:sz w:val="28"/>
          <w:szCs w:val="28"/>
        </w:rPr>
        <w:t>ả</w:t>
      </w:r>
      <w:r>
        <w:rPr>
          <w:rFonts w:eastAsia="DengXian"/>
          <w:sz w:val="28"/>
          <w:szCs w:val="28"/>
        </w:rPr>
        <w:t xml:space="preserve">n </w:t>
      </w:r>
      <w:r>
        <w:rPr>
          <w:rFonts w:eastAsia="DengXian"/>
          <w:sz w:val="28"/>
          <w:szCs w:val="28"/>
        </w:rPr>
        <w:t>tr</w:t>
      </w:r>
      <w:r>
        <w:rPr>
          <w:rFonts w:eastAsia="DengXian"/>
          <w:sz w:val="28"/>
          <w:szCs w:val="28"/>
        </w:rPr>
        <w:t>ị</w:t>
      </w:r>
      <w:r>
        <w:rPr>
          <w:rFonts w:eastAsia="DengXian"/>
          <w:sz w:val="28"/>
          <w:szCs w:val="28"/>
        </w:rPr>
        <w:t>, x</w:t>
      </w:r>
      <w:r>
        <w:rPr>
          <w:rFonts w:eastAsia="DengXian"/>
          <w:sz w:val="28"/>
          <w:szCs w:val="28"/>
        </w:rPr>
        <w:t>ử</w:t>
      </w:r>
      <w:r>
        <w:rPr>
          <w:rFonts w:eastAsia="DengXian"/>
          <w:sz w:val="28"/>
          <w:szCs w:val="28"/>
        </w:rPr>
        <w:t xml:space="preserve"> lý, s</w:t>
      </w:r>
      <w:r>
        <w:rPr>
          <w:rFonts w:eastAsia="DengXian"/>
          <w:sz w:val="28"/>
          <w:szCs w:val="28"/>
        </w:rPr>
        <w:t>ử</w:t>
      </w:r>
      <w:r>
        <w:rPr>
          <w:rFonts w:eastAsia="DengXian"/>
          <w:sz w:val="28"/>
          <w:szCs w:val="28"/>
        </w:rPr>
        <w:t xml:space="preserve"> d</w:t>
      </w:r>
      <w:r>
        <w:rPr>
          <w:rFonts w:eastAsia="DengXian"/>
          <w:sz w:val="28"/>
          <w:szCs w:val="28"/>
        </w:rPr>
        <w:t>ụ</w:t>
      </w:r>
      <w:r>
        <w:rPr>
          <w:rFonts w:eastAsia="DengXian"/>
          <w:sz w:val="28"/>
          <w:szCs w:val="28"/>
        </w:rPr>
        <w:t>ng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Cơ s</w:t>
      </w:r>
      <w:r>
        <w:rPr>
          <w:rFonts w:eastAsia="DengXian"/>
          <w:sz w:val="28"/>
          <w:szCs w:val="28"/>
        </w:rPr>
        <w:t>ở</w:t>
      </w:r>
      <w:r>
        <w:rPr>
          <w:rFonts w:eastAsia="DengXian"/>
          <w:sz w:val="28"/>
          <w:szCs w:val="28"/>
        </w:rPr>
        <w:t xml:space="preserve">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qu</w:t>
      </w:r>
      <w:r>
        <w:rPr>
          <w:rFonts w:eastAsia="DengXian"/>
          <w:sz w:val="28"/>
          <w:szCs w:val="28"/>
        </w:rPr>
        <w:t>ố</w:t>
      </w:r>
      <w:r>
        <w:rPr>
          <w:rFonts w:eastAsia="DengXian"/>
          <w:sz w:val="28"/>
          <w:szCs w:val="28"/>
        </w:rPr>
        <w:t>c gia v</w:t>
      </w:r>
      <w:r>
        <w:rPr>
          <w:rFonts w:eastAsia="DengXian"/>
          <w:sz w:val="28"/>
          <w:szCs w:val="28"/>
        </w:rPr>
        <w:t>ề</w:t>
      </w:r>
      <w:r>
        <w:rPr>
          <w:rFonts w:eastAsia="DengXian"/>
          <w:sz w:val="28"/>
          <w:szCs w:val="28"/>
        </w:rPr>
        <w:t xml:space="preserve">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trách nhi</w:t>
      </w:r>
      <w:r>
        <w:rPr>
          <w:rFonts w:eastAsia="DengXian"/>
          <w:sz w:val="28"/>
          <w:szCs w:val="28"/>
        </w:rPr>
        <w:t>ệ</w:t>
      </w:r>
      <w:r>
        <w:rPr>
          <w:rFonts w:eastAsia="DengXian"/>
          <w:sz w:val="28"/>
          <w:szCs w:val="28"/>
        </w:rPr>
        <w:t>m c</w:t>
      </w:r>
      <w:r>
        <w:rPr>
          <w:rFonts w:eastAsia="DengXian"/>
          <w:sz w:val="28"/>
          <w:szCs w:val="28"/>
        </w:rPr>
        <w:t>ủ</w:t>
      </w:r>
      <w:r>
        <w:rPr>
          <w:rFonts w:eastAsia="DengXian"/>
          <w:sz w:val="28"/>
          <w:szCs w:val="28"/>
        </w:rPr>
        <w:t>a cơ quan, t</w:t>
      </w:r>
      <w:r>
        <w:rPr>
          <w:rFonts w:eastAsia="DengXian"/>
          <w:sz w:val="28"/>
          <w:szCs w:val="28"/>
        </w:rPr>
        <w:t>ổ</w:t>
      </w:r>
      <w:r>
        <w:rPr>
          <w:rFonts w:eastAsia="DengXian"/>
          <w:sz w:val="28"/>
          <w:szCs w:val="28"/>
        </w:rPr>
        <w:t xml:space="preserve"> ch</w:t>
      </w:r>
      <w:r>
        <w:rPr>
          <w:rFonts w:eastAsia="DengXian"/>
          <w:sz w:val="28"/>
          <w:szCs w:val="28"/>
        </w:rPr>
        <w:t>ứ</w:t>
      </w:r>
      <w:r>
        <w:rPr>
          <w:rFonts w:eastAsia="DengXian"/>
          <w:sz w:val="28"/>
          <w:szCs w:val="28"/>
        </w:rPr>
        <w:t>c, cá nhân liên quan trong vi</w:t>
      </w:r>
      <w:r>
        <w:rPr>
          <w:rFonts w:eastAsia="DengXian"/>
          <w:sz w:val="28"/>
          <w:szCs w:val="28"/>
        </w:rPr>
        <w:t>ệ</w:t>
      </w:r>
      <w:r>
        <w:rPr>
          <w:rFonts w:eastAsia="DengXian"/>
          <w:sz w:val="28"/>
          <w:szCs w:val="28"/>
        </w:rPr>
        <w:t>c qu</w:t>
      </w:r>
      <w:r>
        <w:rPr>
          <w:rFonts w:eastAsia="DengXian"/>
          <w:sz w:val="28"/>
          <w:szCs w:val="28"/>
        </w:rPr>
        <w:t>ả</w:t>
      </w:r>
      <w:r>
        <w:rPr>
          <w:rFonts w:eastAsia="DengXian"/>
          <w:sz w:val="28"/>
          <w:szCs w:val="28"/>
        </w:rPr>
        <w:t>n lý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w:t>
      </w:r>
    </w:p>
    <w:p w:rsidR="001F0EEF" w:rsidRDefault="009E2C7D">
      <w:pPr>
        <w:spacing w:before="60" w:after="60"/>
        <w:ind w:firstLine="720"/>
        <w:jc w:val="both"/>
        <w:rPr>
          <w:sz w:val="28"/>
          <w:szCs w:val="28"/>
        </w:rPr>
      </w:pPr>
      <w:r>
        <w:rPr>
          <w:rFonts w:eastAsia="DengXian"/>
          <w:sz w:val="28"/>
          <w:szCs w:val="28"/>
        </w:rPr>
        <w:t>- Ngh</w:t>
      </w:r>
      <w:r>
        <w:rPr>
          <w:rFonts w:eastAsia="DengXian"/>
          <w:sz w:val="28"/>
          <w:szCs w:val="28"/>
        </w:rPr>
        <w:t>ị</w:t>
      </w:r>
      <w:r>
        <w:rPr>
          <w:rFonts w:eastAsia="DengXian"/>
          <w:sz w:val="28"/>
          <w:szCs w:val="28"/>
        </w:rPr>
        <w:t xml:space="preserve"> đ</w:t>
      </w:r>
      <w:r>
        <w:rPr>
          <w:rFonts w:eastAsia="DengXian"/>
          <w:sz w:val="28"/>
          <w:szCs w:val="28"/>
        </w:rPr>
        <w:t>ị</w:t>
      </w:r>
      <w:r>
        <w:rPr>
          <w:rFonts w:eastAsia="DengXian"/>
          <w:sz w:val="28"/>
          <w:szCs w:val="28"/>
        </w:rPr>
        <w:t>nh này không áp d</w:t>
      </w:r>
      <w:r>
        <w:rPr>
          <w:rFonts w:eastAsia="DengXian"/>
          <w:sz w:val="28"/>
          <w:szCs w:val="28"/>
        </w:rPr>
        <w:t>ụ</w:t>
      </w:r>
      <w:r>
        <w:rPr>
          <w:rFonts w:eastAsia="DengXian"/>
          <w:sz w:val="28"/>
          <w:szCs w:val="28"/>
        </w:rPr>
        <w:t>ng đ</w:t>
      </w:r>
      <w:r>
        <w:rPr>
          <w:rFonts w:eastAsia="DengXian"/>
          <w:sz w:val="28"/>
          <w:szCs w:val="28"/>
        </w:rPr>
        <w:t>ố</w:t>
      </w:r>
      <w:r>
        <w:rPr>
          <w:rFonts w:eastAsia="DengXian"/>
          <w:sz w:val="28"/>
          <w:szCs w:val="28"/>
        </w:rPr>
        <w:t>i v</w:t>
      </w:r>
      <w:r>
        <w:rPr>
          <w:rFonts w:eastAsia="DengXian"/>
          <w:sz w:val="28"/>
          <w:szCs w:val="28"/>
        </w:rPr>
        <w:t>ớ</w:t>
      </w:r>
      <w:r>
        <w:rPr>
          <w:rFonts w:eastAsia="DengXian"/>
          <w:sz w:val="28"/>
          <w:szCs w:val="28"/>
        </w:rPr>
        <w:t>i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giáo d</w:t>
      </w:r>
      <w:r>
        <w:rPr>
          <w:rFonts w:eastAsia="DengXian"/>
          <w:sz w:val="28"/>
          <w:szCs w:val="28"/>
        </w:rPr>
        <w:t>ụ</w:t>
      </w:r>
      <w:r>
        <w:rPr>
          <w:rFonts w:eastAsia="DengXian"/>
          <w:sz w:val="28"/>
          <w:szCs w:val="28"/>
        </w:rPr>
        <w:t>c và đà</w:t>
      </w:r>
      <w:r>
        <w:rPr>
          <w:rFonts w:eastAsia="DengXian"/>
          <w:sz w:val="28"/>
          <w:szCs w:val="28"/>
        </w:rPr>
        <w:t>o t</w:t>
      </w:r>
      <w:r>
        <w:rPr>
          <w:rFonts w:eastAsia="DengXian"/>
          <w:sz w:val="28"/>
          <w:szCs w:val="28"/>
        </w:rPr>
        <w:t>ạ</w:t>
      </w:r>
      <w:r>
        <w:rPr>
          <w:rFonts w:eastAsia="DengXian"/>
          <w:sz w:val="28"/>
          <w:szCs w:val="28"/>
        </w:rPr>
        <w:t>o có liên quan đ</w:t>
      </w:r>
      <w:r>
        <w:rPr>
          <w:rFonts w:eastAsia="DengXian"/>
          <w:sz w:val="28"/>
          <w:szCs w:val="28"/>
        </w:rPr>
        <w:t>ế</w:t>
      </w:r>
      <w:r>
        <w:rPr>
          <w:rFonts w:eastAsia="DengXian"/>
          <w:sz w:val="28"/>
          <w:szCs w:val="28"/>
        </w:rPr>
        <w:t>n bí m</w:t>
      </w:r>
      <w:r>
        <w:rPr>
          <w:rFonts w:eastAsia="DengXian"/>
          <w:sz w:val="28"/>
          <w:szCs w:val="28"/>
        </w:rPr>
        <w:t>ậ</w:t>
      </w:r>
      <w:r>
        <w:rPr>
          <w:rFonts w:eastAsia="DengXian"/>
          <w:sz w:val="28"/>
          <w:szCs w:val="28"/>
        </w:rPr>
        <w:t>t nhà nư</w:t>
      </w:r>
      <w:r>
        <w:rPr>
          <w:rFonts w:eastAsia="DengXian"/>
          <w:sz w:val="28"/>
          <w:szCs w:val="28"/>
        </w:rPr>
        <w:t>ớ</w:t>
      </w:r>
      <w:r>
        <w:rPr>
          <w:rFonts w:eastAsia="DengXian"/>
          <w:sz w:val="28"/>
          <w:szCs w:val="28"/>
        </w:rPr>
        <w:t>c.</w:t>
      </w:r>
    </w:p>
    <w:p w:rsidR="001F0EEF" w:rsidRDefault="009E2C7D">
      <w:pPr>
        <w:spacing w:before="60" w:after="60"/>
        <w:ind w:firstLine="720"/>
        <w:jc w:val="both"/>
        <w:outlineLvl w:val="1"/>
        <w:rPr>
          <w:sz w:val="28"/>
          <w:szCs w:val="28"/>
        </w:rPr>
      </w:pPr>
      <w:bookmarkStart w:id="11" w:name="heading_11"/>
      <w:r>
        <w:rPr>
          <w:rFonts w:eastAsia="DengXian"/>
          <w:b/>
          <w:sz w:val="28"/>
          <w:szCs w:val="28"/>
        </w:rPr>
        <w:t>2. Đ</w:t>
      </w:r>
      <w:r>
        <w:rPr>
          <w:rFonts w:eastAsia="DengXian"/>
          <w:b/>
          <w:sz w:val="28"/>
          <w:szCs w:val="28"/>
        </w:rPr>
        <w:t>ố</w:t>
      </w:r>
      <w:r>
        <w:rPr>
          <w:rFonts w:eastAsia="DengXian"/>
          <w:b/>
          <w:sz w:val="28"/>
          <w:szCs w:val="28"/>
        </w:rPr>
        <w:t>i tư</w:t>
      </w:r>
      <w:r>
        <w:rPr>
          <w:rFonts w:eastAsia="DengXian"/>
          <w:b/>
          <w:sz w:val="28"/>
          <w:szCs w:val="28"/>
        </w:rPr>
        <w:t>ợ</w:t>
      </w:r>
      <w:r>
        <w:rPr>
          <w:rFonts w:eastAsia="DengXian"/>
          <w:b/>
          <w:sz w:val="28"/>
          <w:szCs w:val="28"/>
        </w:rPr>
        <w:t>ng áp d</w:t>
      </w:r>
      <w:r>
        <w:rPr>
          <w:rFonts w:eastAsia="DengXian"/>
          <w:b/>
          <w:sz w:val="28"/>
          <w:szCs w:val="28"/>
        </w:rPr>
        <w:t>ụ</w:t>
      </w:r>
      <w:r>
        <w:rPr>
          <w:rFonts w:eastAsia="DengXian"/>
          <w:b/>
          <w:sz w:val="28"/>
          <w:szCs w:val="28"/>
        </w:rPr>
        <w:t>ng c</w:t>
      </w:r>
      <w:r>
        <w:rPr>
          <w:rFonts w:eastAsia="DengXian"/>
          <w:b/>
          <w:sz w:val="28"/>
          <w:szCs w:val="28"/>
        </w:rPr>
        <w:t>ủ</w:t>
      </w:r>
      <w:r>
        <w:rPr>
          <w:rFonts w:eastAsia="DengXian"/>
          <w:b/>
          <w:sz w:val="28"/>
          <w:szCs w:val="28"/>
        </w:rPr>
        <w:t>a Ngh</w:t>
      </w:r>
      <w:r>
        <w:rPr>
          <w:rFonts w:eastAsia="DengXian"/>
          <w:b/>
          <w:sz w:val="28"/>
          <w:szCs w:val="28"/>
        </w:rPr>
        <w:t>ị</w:t>
      </w:r>
      <w:r>
        <w:rPr>
          <w:rFonts w:eastAsia="DengXian"/>
          <w:b/>
          <w:sz w:val="28"/>
          <w:szCs w:val="28"/>
        </w:rPr>
        <w:t xml:space="preserve"> đ</w:t>
      </w:r>
      <w:r>
        <w:rPr>
          <w:rFonts w:eastAsia="DengXian"/>
          <w:b/>
          <w:sz w:val="28"/>
          <w:szCs w:val="28"/>
        </w:rPr>
        <w:t>ị</w:t>
      </w:r>
      <w:r>
        <w:rPr>
          <w:rFonts w:eastAsia="DengXian"/>
          <w:b/>
          <w:sz w:val="28"/>
          <w:szCs w:val="28"/>
        </w:rPr>
        <w:t>nh</w:t>
      </w:r>
      <w:bookmarkEnd w:id="11"/>
    </w:p>
    <w:p w:rsidR="001F0EEF" w:rsidRDefault="009E2C7D">
      <w:pPr>
        <w:spacing w:before="60" w:after="60"/>
        <w:ind w:firstLine="720"/>
        <w:jc w:val="both"/>
        <w:rPr>
          <w:sz w:val="28"/>
          <w:szCs w:val="28"/>
        </w:rPr>
      </w:pPr>
      <w:r>
        <w:rPr>
          <w:rFonts w:eastAsia="DengXian"/>
          <w:sz w:val="28"/>
          <w:szCs w:val="28"/>
        </w:rPr>
        <w:t>Đ</w:t>
      </w:r>
      <w:r>
        <w:rPr>
          <w:rFonts w:eastAsia="DengXian"/>
          <w:sz w:val="28"/>
          <w:szCs w:val="28"/>
        </w:rPr>
        <w:t>ố</w:t>
      </w:r>
      <w:r>
        <w:rPr>
          <w:rFonts w:eastAsia="DengXian"/>
          <w:sz w:val="28"/>
          <w:szCs w:val="28"/>
        </w:rPr>
        <w:t>i tư</w:t>
      </w:r>
      <w:r>
        <w:rPr>
          <w:rFonts w:eastAsia="DengXian"/>
          <w:sz w:val="28"/>
          <w:szCs w:val="28"/>
        </w:rPr>
        <w:t>ợ</w:t>
      </w:r>
      <w:r>
        <w:rPr>
          <w:rFonts w:eastAsia="DengXian"/>
          <w:sz w:val="28"/>
          <w:szCs w:val="28"/>
        </w:rPr>
        <w:t>ng áp d</w:t>
      </w:r>
      <w:r>
        <w:rPr>
          <w:rFonts w:eastAsia="DengXian"/>
          <w:sz w:val="28"/>
          <w:szCs w:val="28"/>
        </w:rPr>
        <w:t>ụ</w:t>
      </w:r>
      <w:r>
        <w:rPr>
          <w:rFonts w:eastAsia="DengXian"/>
          <w:sz w:val="28"/>
          <w:szCs w:val="28"/>
        </w:rPr>
        <w:t>ng c</w:t>
      </w:r>
      <w:r>
        <w:rPr>
          <w:rFonts w:eastAsia="DengXian"/>
          <w:sz w:val="28"/>
          <w:szCs w:val="28"/>
        </w:rPr>
        <w:t>ủ</w:t>
      </w:r>
      <w:r>
        <w:rPr>
          <w:rFonts w:eastAsia="DengXian"/>
          <w:sz w:val="28"/>
          <w:szCs w:val="28"/>
        </w:rPr>
        <w:t>a Ngh</w:t>
      </w:r>
      <w:r>
        <w:rPr>
          <w:rFonts w:eastAsia="DengXian"/>
          <w:sz w:val="28"/>
          <w:szCs w:val="28"/>
        </w:rPr>
        <w:t>ị</w:t>
      </w:r>
      <w:r>
        <w:rPr>
          <w:rFonts w:eastAsia="DengXian"/>
          <w:sz w:val="28"/>
          <w:szCs w:val="28"/>
        </w:rPr>
        <w:t xml:space="preserve"> đ</w:t>
      </w:r>
      <w:r>
        <w:rPr>
          <w:rFonts w:eastAsia="DengXian"/>
          <w:sz w:val="28"/>
          <w:szCs w:val="28"/>
        </w:rPr>
        <w:t>ị</w:t>
      </w:r>
      <w:r>
        <w:rPr>
          <w:rFonts w:eastAsia="DengXian"/>
          <w:sz w:val="28"/>
          <w:szCs w:val="28"/>
        </w:rPr>
        <w:t>nh là các cơ quan, t</w:t>
      </w:r>
      <w:r>
        <w:rPr>
          <w:rFonts w:eastAsia="DengXian"/>
          <w:sz w:val="28"/>
          <w:szCs w:val="28"/>
        </w:rPr>
        <w:t>ổ</w:t>
      </w:r>
      <w:r>
        <w:rPr>
          <w:rFonts w:eastAsia="DengXian"/>
          <w:sz w:val="28"/>
          <w:szCs w:val="28"/>
        </w:rPr>
        <w:t xml:space="preserve"> ch</w:t>
      </w:r>
      <w:r>
        <w:rPr>
          <w:rFonts w:eastAsia="DengXian"/>
          <w:sz w:val="28"/>
          <w:szCs w:val="28"/>
        </w:rPr>
        <w:t>ứ</w:t>
      </w:r>
      <w:r>
        <w:rPr>
          <w:rFonts w:eastAsia="DengXian"/>
          <w:sz w:val="28"/>
          <w:szCs w:val="28"/>
        </w:rPr>
        <w:t>c, cá nhân liên quan đ</w:t>
      </w:r>
      <w:r>
        <w:rPr>
          <w:rFonts w:eastAsia="DengXian"/>
          <w:sz w:val="28"/>
          <w:szCs w:val="28"/>
        </w:rPr>
        <w:t>ế</w:t>
      </w:r>
      <w:r>
        <w:rPr>
          <w:rFonts w:eastAsia="DengXian"/>
          <w:sz w:val="28"/>
          <w:szCs w:val="28"/>
        </w:rPr>
        <w:t>n vi</w:t>
      </w:r>
      <w:r>
        <w:rPr>
          <w:rFonts w:eastAsia="DengXian"/>
          <w:sz w:val="28"/>
          <w:szCs w:val="28"/>
        </w:rPr>
        <w:t>ệ</w:t>
      </w:r>
      <w:r>
        <w:rPr>
          <w:rFonts w:eastAsia="DengXian"/>
          <w:sz w:val="28"/>
          <w:szCs w:val="28"/>
        </w:rPr>
        <w:t>c qu</w:t>
      </w:r>
      <w:r>
        <w:rPr>
          <w:rFonts w:eastAsia="DengXian"/>
          <w:sz w:val="28"/>
          <w:szCs w:val="28"/>
        </w:rPr>
        <w:t>ả</w:t>
      </w:r>
      <w:r>
        <w:rPr>
          <w:rFonts w:eastAsia="DengXian"/>
          <w:sz w:val="28"/>
          <w:szCs w:val="28"/>
        </w:rPr>
        <w:t>n lý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s</w:t>
      </w:r>
      <w:r>
        <w:rPr>
          <w:rFonts w:eastAsia="DengXian"/>
          <w:sz w:val="28"/>
          <w:szCs w:val="28"/>
        </w:rPr>
        <w:t>ố</w:t>
      </w:r>
      <w:r>
        <w:rPr>
          <w:rFonts w:eastAsia="DengXian"/>
          <w:sz w:val="28"/>
          <w:szCs w:val="28"/>
        </w:rPr>
        <w:t xml:space="preserve"> s</w:t>
      </w:r>
      <w:r>
        <w:rPr>
          <w:rFonts w:eastAsia="DengXian"/>
          <w:sz w:val="28"/>
          <w:szCs w:val="28"/>
        </w:rPr>
        <w:t>ử</w:t>
      </w:r>
      <w:r>
        <w:rPr>
          <w:rFonts w:eastAsia="DengXian"/>
          <w:sz w:val="28"/>
          <w:szCs w:val="28"/>
        </w:rPr>
        <w:t xml:space="preserve"> d</w:t>
      </w:r>
      <w:r>
        <w:rPr>
          <w:rFonts w:eastAsia="DengXian"/>
          <w:sz w:val="28"/>
          <w:szCs w:val="28"/>
        </w:rPr>
        <w:t>ụ</w:t>
      </w:r>
      <w:r>
        <w:rPr>
          <w:rFonts w:eastAsia="DengXian"/>
          <w:sz w:val="28"/>
          <w:szCs w:val="28"/>
        </w:rPr>
        <w:t>ng trong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w:t>
      </w:r>
    </w:p>
    <w:p w:rsidR="001F0EEF" w:rsidRDefault="009E2C7D">
      <w:pPr>
        <w:spacing w:before="60" w:after="60"/>
        <w:ind w:firstLine="720"/>
        <w:jc w:val="both"/>
        <w:outlineLvl w:val="0"/>
        <w:rPr>
          <w:sz w:val="28"/>
          <w:szCs w:val="28"/>
        </w:rPr>
      </w:pPr>
      <w:bookmarkStart w:id="12" w:name="heading_12"/>
      <w:r>
        <w:rPr>
          <w:rFonts w:eastAsia="DengXian"/>
          <w:b/>
          <w:sz w:val="28"/>
          <w:szCs w:val="28"/>
        </w:rPr>
        <w:t>IV. QUÁ TRÌNH XÂY D</w:t>
      </w:r>
      <w:r>
        <w:rPr>
          <w:rFonts w:eastAsia="DengXian"/>
          <w:b/>
          <w:sz w:val="28"/>
          <w:szCs w:val="28"/>
        </w:rPr>
        <w:t>Ự</w:t>
      </w:r>
      <w:r>
        <w:rPr>
          <w:rFonts w:eastAsia="DengXian"/>
          <w:b/>
          <w:sz w:val="28"/>
          <w:szCs w:val="28"/>
        </w:rPr>
        <w:t>NG D</w:t>
      </w:r>
      <w:r>
        <w:rPr>
          <w:rFonts w:eastAsia="DengXian"/>
          <w:b/>
          <w:sz w:val="28"/>
          <w:szCs w:val="28"/>
        </w:rPr>
        <w:t>Ự</w:t>
      </w:r>
      <w:r>
        <w:rPr>
          <w:rFonts w:eastAsia="DengXian"/>
          <w:b/>
          <w:sz w:val="28"/>
          <w:szCs w:val="28"/>
        </w:rPr>
        <w:t xml:space="preserve"> TH</w:t>
      </w:r>
      <w:r>
        <w:rPr>
          <w:rFonts w:eastAsia="DengXian"/>
          <w:b/>
          <w:sz w:val="28"/>
          <w:szCs w:val="28"/>
        </w:rPr>
        <w:t>Ả</w:t>
      </w:r>
      <w:r>
        <w:rPr>
          <w:rFonts w:eastAsia="DengXian"/>
          <w:b/>
          <w:sz w:val="28"/>
          <w:szCs w:val="28"/>
        </w:rPr>
        <w:t>O NGH</w:t>
      </w:r>
      <w:r>
        <w:rPr>
          <w:rFonts w:eastAsia="DengXian"/>
          <w:b/>
          <w:sz w:val="28"/>
          <w:szCs w:val="28"/>
        </w:rPr>
        <w:t>Ị</w:t>
      </w:r>
      <w:r>
        <w:rPr>
          <w:rFonts w:eastAsia="DengXian"/>
          <w:b/>
          <w:sz w:val="28"/>
          <w:szCs w:val="28"/>
        </w:rPr>
        <w:t xml:space="preserve"> Đ</w:t>
      </w:r>
      <w:r>
        <w:rPr>
          <w:rFonts w:eastAsia="DengXian"/>
          <w:b/>
          <w:sz w:val="28"/>
          <w:szCs w:val="28"/>
        </w:rPr>
        <w:t>Ị</w:t>
      </w:r>
      <w:r>
        <w:rPr>
          <w:rFonts w:eastAsia="DengXian"/>
          <w:b/>
          <w:sz w:val="28"/>
          <w:szCs w:val="28"/>
        </w:rPr>
        <w:t>NH</w:t>
      </w:r>
      <w:bookmarkEnd w:id="12"/>
    </w:p>
    <w:p w:rsidR="001F0EEF" w:rsidRDefault="009E2C7D">
      <w:pPr>
        <w:spacing w:before="60" w:after="60"/>
        <w:ind w:firstLine="720"/>
        <w:jc w:val="both"/>
        <w:rPr>
          <w:sz w:val="28"/>
          <w:szCs w:val="28"/>
        </w:rPr>
      </w:pPr>
      <w:r>
        <w:rPr>
          <w:rFonts w:eastAsia="DengXian"/>
          <w:sz w:val="28"/>
          <w:szCs w:val="28"/>
          <w:shd w:val="clear" w:color="auto" w:fill="FFF67A"/>
        </w:rPr>
        <w:t>B</w:t>
      </w:r>
      <w:r>
        <w:rPr>
          <w:rFonts w:eastAsia="DengXian"/>
          <w:sz w:val="28"/>
          <w:szCs w:val="28"/>
          <w:shd w:val="clear" w:color="auto" w:fill="FFF67A"/>
        </w:rPr>
        <w:t>ổ</w:t>
      </w:r>
      <w:r>
        <w:rPr>
          <w:rFonts w:eastAsia="DengXian"/>
          <w:sz w:val="28"/>
          <w:szCs w:val="28"/>
          <w:shd w:val="clear" w:color="auto" w:fill="FFF67A"/>
        </w:rPr>
        <w:t xml:space="preserve"> sung sau</w:t>
      </w:r>
    </w:p>
    <w:p w:rsidR="001F0EEF" w:rsidRDefault="009E2C7D">
      <w:pPr>
        <w:spacing w:before="60" w:after="60"/>
        <w:ind w:firstLine="720"/>
        <w:jc w:val="both"/>
        <w:outlineLvl w:val="0"/>
        <w:rPr>
          <w:sz w:val="28"/>
          <w:szCs w:val="28"/>
        </w:rPr>
      </w:pPr>
      <w:bookmarkStart w:id="13" w:name="heading_13"/>
      <w:r>
        <w:rPr>
          <w:rFonts w:eastAsia="DengXian"/>
          <w:b/>
          <w:sz w:val="28"/>
          <w:szCs w:val="28"/>
        </w:rPr>
        <w:t>V. B</w:t>
      </w:r>
      <w:r>
        <w:rPr>
          <w:rFonts w:eastAsia="DengXian"/>
          <w:b/>
          <w:sz w:val="28"/>
          <w:szCs w:val="28"/>
        </w:rPr>
        <w:t>Ố</w:t>
      </w:r>
      <w:r>
        <w:rPr>
          <w:rFonts w:eastAsia="DengXian"/>
          <w:b/>
          <w:sz w:val="28"/>
          <w:szCs w:val="28"/>
        </w:rPr>
        <w:t xml:space="preserve"> C</w:t>
      </w:r>
      <w:r>
        <w:rPr>
          <w:rFonts w:eastAsia="DengXian"/>
          <w:b/>
          <w:sz w:val="28"/>
          <w:szCs w:val="28"/>
        </w:rPr>
        <w:t>Ụ</w:t>
      </w:r>
      <w:r>
        <w:rPr>
          <w:rFonts w:eastAsia="DengXian"/>
          <w:b/>
          <w:sz w:val="28"/>
          <w:szCs w:val="28"/>
        </w:rPr>
        <w:t>C VÀ N</w:t>
      </w:r>
      <w:r>
        <w:rPr>
          <w:rFonts w:eastAsia="DengXian"/>
          <w:b/>
          <w:sz w:val="28"/>
          <w:szCs w:val="28"/>
        </w:rPr>
        <w:t>Ộ</w:t>
      </w:r>
      <w:r>
        <w:rPr>
          <w:rFonts w:eastAsia="DengXian"/>
          <w:b/>
          <w:sz w:val="28"/>
          <w:szCs w:val="28"/>
        </w:rPr>
        <w:t>I DUNG CƠ B</w:t>
      </w:r>
      <w:r>
        <w:rPr>
          <w:rFonts w:eastAsia="DengXian"/>
          <w:b/>
          <w:sz w:val="28"/>
          <w:szCs w:val="28"/>
        </w:rPr>
        <w:t>Ả</w:t>
      </w:r>
      <w:r>
        <w:rPr>
          <w:rFonts w:eastAsia="DengXian"/>
          <w:b/>
          <w:sz w:val="28"/>
          <w:szCs w:val="28"/>
        </w:rPr>
        <w:t>N C</w:t>
      </w:r>
      <w:r>
        <w:rPr>
          <w:rFonts w:eastAsia="DengXian"/>
          <w:b/>
          <w:sz w:val="28"/>
          <w:szCs w:val="28"/>
        </w:rPr>
        <w:t>Ủ</w:t>
      </w:r>
      <w:r>
        <w:rPr>
          <w:rFonts w:eastAsia="DengXian"/>
          <w:b/>
          <w:sz w:val="28"/>
          <w:szCs w:val="28"/>
        </w:rPr>
        <w:t>A D</w:t>
      </w:r>
      <w:r>
        <w:rPr>
          <w:rFonts w:eastAsia="DengXian"/>
          <w:b/>
          <w:sz w:val="28"/>
          <w:szCs w:val="28"/>
        </w:rPr>
        <w:t>Ự</w:t>
      </w:r>
      <w:r>
        <w:rPr>
          <w:rFonts w:eastAsia="DengXian"/>
          <w:b/>
          <w:sz w:val="28"/>
          <w:szCs w:val="28"/>
        </w:rPr>
        <w:t xml:space="preserve"> TH</w:t>
      </w:r>
      <w:r>
        <w:rPr>
          <w:rFonts w:eastAsia="DengXian"/>
          <w:b/>
          <w:sz w:val="28"/>
          <w:szCs w:val="28"/>
        </w:rPr>
        <w:t>Ả</w:t>
      </w:r>
      <w:r>
        <w:rPr>
          <w:rFonts w:eastAsia="DengXian"/>
          <w:b/>
          <w:sz w:val="28"/>
          <w:szCs w:val="28"/>
        </w:rPr>
        <w:t>O NGH</w:t>
      </w:r>
      <w:r>
        <w:rPr>
          <w:rFonts w:eastAsia="DengXian"/>
          <w:b/>
          <w:sz w:val="28"/>
          <w:szCs w:val="28"/>
        </w:rPr>
        <w:t>Ị</w:t>
      </w:r>
      <w:r>
        <w:rPr>
          <w:rFonts w:eastAsia="DengXian"/>
          <w:b/>
          <w:sz w:val="28"/>
          <w:szCs w:val="28"/>
        </w:rPr>
        <w:t xml:space="preserve"> Đ</w:t>
      </w:r>
      <w:r>
        <w:rPr>
          <w:rFonts w:eastAsia="DengXian"/>
          <w:b/>
          <w:sz w:val="28"/>
          <w:szCs w:val="28"/>
        </w:rPr>
        <w:t>Ị</w:t>
      </w:r>
      <w:r>
        <w:rPr>
          <w:rFonts w:eastAsia="DengXian"/>
          <w:b/>
          <w:sz w:val="28"/>
          <w:szCs w:val="28"/>
        </w:rPr>
        <w:t>NH</w:t>
      </w:r>
      <w:bookmarkEnd w:id="13"/>
    </w:p>
    <w:p w:rsidR="001F0EEF" w:rsidRDefault="009E2C7D">
      <w:pPr>
        <w:spacing w:before="60" w:after="60"/>
        <w:ind w:firstLine="720"/>
        <w:jc w:val="both"/>
        <w:outlineLvl w:val="1"/>
        <w:rPr>
          <w:sz w:val="28"/>
          <w:szCs w:val="28"/>
        </w:rPr>
      </w:pPr>
      <w:bookmarkStart w:id="14" w:name="heading_14"/>
      <w:r>
        <w:rPr>
          <w:rFonts w:eastAsia="DengXian"/>
          <w:b/>
          <w:sz w:val="28"/>
          <w:szCs w:val="28"/>
        </w:rPr>
        <w:t>1. B</w:t>
      </w:r>
      <w:r>
        <w:rPr>
          <w:rFonts w:eastAsia="DengXian"/>
          <w:b/>
          <w:sz w:val="28"/>
          <w:szCs w:val="28"/>
        </w:rPr>
        <w:t>ố</w:t>
      </w:r>
      <w:r>
        <w:rPr>
          <w:rFonts w:eastAsia="DengXian"/>
          <w:b/>
          <w:sz w:val="28"/>
          <w:szCs w:val="28"/>
        </w:rPr>
        <w:t xml:space="preserve"> c</w:t>
      </w:r>
      <w:r>
        <w:rPr>
          <w:rFonts w:eastAsia="DengXian"/>
          <w:b/>
          <w:sz w:val="28"/>
          <w:szCs w:val="28"/>
        </w:rPr>
        <w:t>ụ</w:t>
      </w:r>
      <w:r>
        <w:rPr>
          <w:rFonts w:eastAsia="DengXian"/>
          <w:b/>
          <w:sz w:val="28"/>
          <w:szCs w:val="28"/>
        </w:rPr>
        <w:t>c c</w:t>
      </w:r>
      <w:r>
        <w:rPr>
          <w:rFonts w:eastAsia="DengXian"/>
          <w:b/>
          <w:sz w:val="28"/>
          <w:szCs w:val="28"/>
        </w:rPr>
        <w:t>ủ</w:t>
      </w:r>
      <w:r>
        <w:rPr>
          <w:rFonts w:eastAsia="DengXian"/>
          <w:b/>
          <w:sz w:val="28"/>
          <w:szCs w:val="28"/>
        </w:rPr>
        <w:t>a d</w:t>
      </w:r>
      <w:r>
        <w:rPr>
          <w:rFonts w:eastAsia="DengXian"/>
          <w:b/>
          <w:sz w:val="28"/>
          <w:szCs w:val="28"/>
        </w:rPr>
        <w:t>ự</w:t>
      </w:r>
      <w:r>
        <w:rPr>
          <w:rFonts w:eastAsia="DengXian"/>
          <w:b/>
          <w:sz w:val="28"/>
          <w:szCs w:val="28"/>
        </w:rPr>
        <w:t xml:space="preserve"> th</w:t>
      </w:r>
      <w:r>
        <w:rPr>
          <w:rFonts w:eastAsia="DengXian"/>
          <w:b/>
          <w:sz w:val="28"/>
          <w:szCs w:val="28"/>
        </w:rPr>
        <w:t>ả</w:t>
      </w:r>
      <w:r>
        <w:rPr>
          <w:rFonts w:eastAsia="DengXian"/>
          <w:b/>
          <w:sz w:val="28"/>
          <w:szCs w:val="28"/>
        </w:rPr>
        <w:t>o Ngh</w:t>
      </w:r>
      <w:r>
        <w:rPr>
          <w:rFonts w:eastAsia="DengXian"/>
          <w:b/>
          <w:sz w:val="28"/>
          <w:szCs w:val="28"/>
        </w:rPr>
        <w:t>ị</w:t>
      </w:r>
      <w:r>
        <w:rPr>
          <w:rFonts w:eastAsia="DengXian"/>
          <w:b/>
          <w:sz w:val="28"/>
          <w:szCs w:val="28"/>
        </w:rPr>
        <w:t xml:space="preserve"> đ</w:t>
      </w:r>
      <w:r>
        <w:rPr>
          <w:rFonts w:eastAsia="DengXian"/>
          <w:b/>
          <w:sz w:val="28"/>
          <w:szCs w:val="28"/>
        </w:rPr>
        <w:t>ị</w:t>
      </w:r>
      <w:r>
        <w:rPr>
          <w:rFonts w:eastAsia="DengXian"/>
          <w:b/>
          <w:sz w:val="28"/>
          <w:szCs w:val="28"/>
        </w:rPr>
        <w:t xml:space="preserve">nh </w:t>
      </w:r>
      <w:bookmarkEnd w:id="14"/>
    </w:p>
    <w:p w:rsidR="001F0EEF" w:rsidRDefault="009E2C7D">
      <w:pPr>
        <w:spacing w:before="60" w:after="60"/>
        <w:ind w:firstLine="720"/>
        <w:jc w:val="both"/>
        <w:rPr>
          <w:sz w:val="28"/>
          <w:szCs w:val="28"/>
        </w:rPr>
      </w:pPr>
      <w:r>
        <w:rPr>
          <w:rFonts w:eastAsia="DengXian"/>
          <w:sz w:val="28"/>
          <w:szCs w:val="28"/>
        </w:rPr>
        <w:t>D</w:t>
      </w:r>
      <w:r>
        <w:rPr>
          <w:rFonts w:eastAsia="DengXian"/>
          <w:sz w:val="28"/>
          <w:szCs w:val="28"/>
        </w:rPr>
        <w:t>ự</w:t>
      </w:r>
      <w:r>
        <w:rPr>
          <w:rFonts w:eastAsia="DengXian"/>
          <w:sz w:val="28"/>
          <w:szCs w:val="28"/>
        </w:rPr>
        <w:t xml:space="preserve"> th</w:t>
      </w:r>
      <w:r>
        <w:rPr>
          <w:rFonts w:eastAsia="DengXian"/>
          <w:sz w:val="28"/>
          <w:szCs w:val="28"/>
        </w:rPr>
        <w:t>ả</w:t>
      </w:r>
      <w:r>
        <w:rPr>
          <w:rFonts w:eastAsia="DengXian"/>
          <w:sz w:val="28"/>
          <w:szCs w:val="28"/>
        </w:rPr>
        <w:t>o Ngh</w:t>
      </w:r>
      <w:r>
        <w:rPr>
          <w:rFonts w:eastAsia="DengXian"/>
          <w:sz w:val="28"/>
          <w:szCs w:val="28"/>
        </w:rPr>
        <w:t>ị</w:t>
      </w:r>
      <w:r>
        <w:rPr>
          <w:rFonts w:eastAsia="DengXian"/>
          <w:sz w:val="28"/>
          <w:szCs w:val="28"/>
        </w:rPr>
        <w:t xml:space="preserve"> đ</w:t>
      </w:r>
      <w:r>
        <w:rPr>
          <w:rFonts w:eastAsia="DengXian"/>
          <w:sz w:val="28"/>
          <w:szCs w:val="28"/>
        </w:rPr>
        <w:t>ị</w:t>
      </w:r>
      <w:r>
        <w:rPr>
          <w:rFonts w:eastAsia="DengXian"/>
          <w:sz w:val="28"/>
          <w:szCs w:val="28"/>
        </w:rPr>
        <w:t>nh đư</w:t>
      </w:r>
      <w:r>
        <w:rPr>
          <w:rFonts w:eastAsia="DengXian"/>
          <w:sz w:val="28"/>
          <w:szCs w:val="28"/>
        </w:rPr>
        <w:t>ợ</w:t>
      </w:r>
      <w:r>
        <w:rPr>
          <w:rFonts w:eastAsia="DengXian"/>
          <w:sz w:val="28"/>
          <w:szCs w:val="28"/>
        </w:rPr>
        <w:t>c xây d</w:t>
      </w:r>
      <w:r>
        <w:rPr>
          <w:rFonts w:eastAsia="DengXian"/>
          <w:sz w:val="28"/>
          <w:szCs w:val="28"/>
        </w:rPr>
        <w:t>ự</w:t>
      </w:r>
      <w:r>
        <w:rPr>
          <w:rFonts w:eastAsia="DengXian"/>
          <w:sz w:val="28"/>
          <w:szCs w:val="28"/>
        </w:rPr>
        <w:t>ng g</w:t>
      </w:r>
      <w:r>
        <w:rPr>
          <w:rFonts w:eastAsia="DengXian"/>
          <w:sz w:val="28"/>
          <w:szCs w:val="28"/>
        </w:rPr>
        <w:t>ồ</w:t>
      </w:r>
      <w:r>
        <w:rPr>
          <w:rFonts w:eastAsia="DengXian"/>
          <w:sz w:val="28"/>
          <w:szCs w:val="28"/>
        </w:rPr>
        <w:t>m có 5 Chương v</w:t>
      </w:r>
      <w:r>
        <w:rPr>
          <w:rFonts w:eastAsia="DengXian"/>
          <w:sz w:val="28"/>
          <w:szCs w:val="28"/>
        </w:rPr>
        <w:t>ớ</w:t>
      </w:r>
      <w:r>
        <w:rPr>
          <w:rFonts w:eastAsia="DengXian"/>
          <w:sz w:val="28"/>
          <w:szCs w:val="28"/>
        </w:rPr>
        <w:t>i 2</w:t>
      </w:r>
      <w:r>
        <w:rPr>
          <w:rFonts w:eastAsia="DengXian"/>
          <w:sz w:val="28"/>
          <w:szCs w:val="28"/>
          <w:lang w:val="vi-VN"/>
        </w:rPr>
        <w:t>9</w:t>
      </w:r>
      <w:r>
        <w:rPr>
          <w:rFonts w:eastAsia="DengXian"/>
          <w:sz w:val="28"/>
          <w:szCs w:val="28"/>
        </w:rPr>
        <w:t xml:space="preserve"> Đi</w:t>
      </w:r>
      <w:r>
        <w:rPr>
          <w:rFonts w:eastAsia="DengXian"/>
          <w:sz w:val="28"/>
          <w:szCs w:val="28"/>
        </w:rPr>
        <w:t>ề</w:t>
      </w:r>
      <w:r>
        <w:rPr>
          <w:rFonts w:eastAsia="DengXian"/>
          <w:sz w:val="28"/>
          <w:szCs w:val="28"/>
        </w:rPr>
        <w:t>u.</w:t>
      </w:r>
    </w:p>
    <w:p w:rsidR="001F0EEF" w:rsidRDefault="009E2C7D">
      <w:pPr>
        <w:spacing w:before="60" w:after="60"/>
        <w:ind w:left="720"/>
        <w:jc w:val="both"/>
        <w:rPr>
          <w:sz w:val="28"/>
          <w:szCs w:val="28"/>
        </w:rPr>
      </w:pPr>
      <w:r>
        <w:rPr>
          <w:rFonts w:eastAsia="DengXian"/>
          <w:sz w:val="28"/>
          <w:szCs w:val="28"/>
        </w:rPr>
        <w:lastRenderedPageBreak/>
        <w:t>- Chương I. Quy đ</w:t>
      </w:r>
      <w:r>
        <w:rPr>
          <w:rFonts w:eastAsia="DengXian"/>
          <w:sz w:val="28"/>
          <w:szCs w:val="28"/>
        </w:rPr>
        <w:t>ị</w:t>
      </w:r>
      <w:r>
        <w:rPr>
          <w:rFonts w:eastAsia="DengXian"/>
          <w:sz w:val="28"/>
          <w:szCs w:val="28"/>
        </w:rPr>
        <w:t>nh chung;</w:t>
      </w:r>
    </w:p>
    <w:p w:rsidR="001F0EEF" w:rsidRDefault="009E2C7D">
      <w:pPr>
        <w:spacing w:before="60" w:after="60"/>
        <w:ind w:left="-90" w:firstLine="810"/>
        <w:jc w:val="both"/>
        <w:rPr>
          <w:sz w:val="28"/>
          <w:szCs w:val="28"/>
        </w:rPr>
      </w:pPr>
      <w:r>
        <w:rPr>
          <w:rFonts w:eastAsia="DengXian"/>
          <w:sz w:val="28"/>
          <w:szCs w:val="28"/>
        </w:rPr>
        <w:t>- Chương II. Xây d</w:t>
      </w:r>
      <w:r>
        <w:rPr>
          <w:rFonts w:eastAsia="DengXian"/>
          <w:sz w:val="28"/>
          <w:szCs w:val="28"/>
        </w:rPr>
        <w:t>ự</w:t>
      </w:r>
      <w:r>
        <w:rPr>
          <w:rFonts w:eastAsia="DengXian"/>
          <w:sz w:val="28"/>
          <w:szCs w:val="28"/>
        </w:rPr>
        <w:t>ng, phát tri</w:t>
      </w:r>
      <w:r>
        <w:rPr>
          <w:rFonts w:eastAsia="DengXian"/>
          <w:sz w:val="28"/>
          <w:szCs w:val="28"/>
        </w:rPr>
        <w:t>ể</w:t>
      </w:r>
      <w:r>
        <w:rPr>
          <w:rFonts w:eastAsia="DengXian"/>
          <w:sz w:val="28"/>
          <w:szCs w:val="28"/>
        </w:rPr>
        <w:t>n, b</w:t>
      </w:r>
      <w:r>
        <w:rPr>
          <w:rFonts w:eastAsia="DengXian"/>
          <w:sz w:val="28"/>
          <w:szCs w:val="28"/>
        </w:rPr>
        <w:t>ả</w:t>
      </w:r>
      <w:r>
        <w:rPr>
          <w:rFonts w:eastAsia="DengXian"/>
          <w:sz w:val="28"/>
          <w:szCs w:val="28"/>
        </w:rPr>
        <w:t>o v</w:t>
      </w:r>
      <w:r>
        <w:rPr>
          <w:rFonts w:eastAsia="DengXian"/>
          <w:sz w:val="28"/>
          <w:szCs w:val="28"/>
        </w:rPr>
        <w:t>ệ</w:t>
      </w:r>
      <w:r>
        <w:rPr>
          <w:rFonts w:eastAsia="DengXian"/>
          <w:sz w:val="28"/>
          <w:szCs w:val="28"/>
        </w:rPr>
        <w:t>, qu</w:t>
      </w:r>
      <w:r>
        <w:rPr>
          <w:rFonts w:eastAsia="DengXian"/>
          <w:sz w:val="28"/>
          <w:szCs w:val="28"/>
        </w:rPr>
        <w:t>ả</w:t>
      </w:r>
      <w:r>
        <w:rPr>
          <w:rFonts w:eastAsia="DengXian"/>
          <w:sz w:val="28"/>
          <w:szCs w:val="28"/>
        </w:rPr>
        <w:t>n tr</w:t>
      </w:r>
      <w:r>
        <w:rPr>
          <w:rFonts w:eastAsia="DengXian"/>
          <w:sz w:val="28"/>
          <w:szCs w:val="28"/>
        </w:rPr>
        <w:t>ị</w:t>
      </w:r>
      <w:r>
        <w:rPr>
          <w:rFonts w:eastAsia="DengXian"/>
          <w:sz w:val="28"/>
          <w:szCs w:val="28"/>
        </w:rPr>
        <w:t>, x</w:t>
      </w:r>
      <w:r>
        <w:rPr>
          <w:rFonts w:eastAsia="DengXian"/>
          <w:sz w:val="28"/>
          <w:szCs w:val="28"/>
        </w:rPr>
        <w:t>ử</w:t>
      </w:r>
      <w:r>
        <w:rPr>
          <w:rFonts w:eastAsia="DengXian"/>
          <w:sz w:val="28"/>
          <w:szCs w:val="28"/>
        </w:rPr>
        <w:t xml:space="preserve"> lý, s</w:t>
      </w:r>
      <w:r>
        <w:rPr>
          <w:rFonts w:eastAsia="DengXian"/>
          <w:sz w:val="28"/>
          <w:szCs w:val="28"/>
        </w:rPr>
        <w:t>ử</w:t>
      </w:r>
      <w:r>
        <w:rPr>
          <w:rFonts w:eastAsia="DengXian"/>
          <w:sz w:val="28"/>
          <w:szCs w:val="28"/>
        </w:rPr>
        <w:t xml:space="preserve"> d</w:t>
      </w:r>
      <w:r>
        <w:rPr>
          <w:rFonts w:eastAsia="DengXian"/>
          <w:sz w:val="28"/>
          <w:szCs w:val="28"/>
        </w:rPr>
        <w:t>ụ</w:t>
      </w:r>
      <w:r>
        <w:rPr>
          <w:rFonts w:eastAsia="DengXian"/>
          <w:sz w:val="28"/>
          <w:szCs w:val="28"/>
        </w:rPr>
        <w:t>ng d</w:t>
      </w:r>
      <w:r>
        <w:rPr>
          <w:rFonts w:eastAsia="DengXian"/>
          <w:sz w:val="28"/>
          <w:szCs w:val="28"/>
        </w:rPr>
        <w:t>ữ</w:t>
      </w:r>
      <w:r>
        <w:rPr>
          <w:rFonts w:eastAsia="DengXian"/>
          <w:sz w:val="28"/>
          <w:szCs w:val="28"/>
        </w:rPr>
        <w:t xml:space="preserve"> l</w:t>
      </w:r>
      <w:r>
        <w:rPr>
          <w:rFonts w:eastAsia="DengXian"/>
          <w:sz w:val="28"/>
          <w:szCs w:val="28"/>
        </w:rPr>
        <w:t>i</w:t>
      </w:r>
      <w:r>
        <w:rPr>
          <w:rFonts w:eastAsia="DengXian"/>
          <w:sz w:val="28"/>
          <w:szCs w:val="28"/>
        </w:rPr>
        <w:t>ệ</w:t>
      </w:r>
      <w:r>
        <w:rPr>
          <w:rFonts w:eastAsia="DengXian"/>
          <w:sz w:val="28"/>
          <w:szCs w:val="28"/>
        </w:rPr>
        <w:t>u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w:t>
      </w:r>
    </w:p>
    <w:p w:rsidR="001F0EEF" w:rsidRDefault="009E2C7D">
      <w:pPr>
        <w:spacing w:before="60" w:after="60"/>
        <w:ind w:left="720"/>
        <w:jc w:val="both"/>
        <w:rPr>
          <w:sz w:val="28"/>
          <w:szCs w:val="28"/>
        </w:rPr>
      </w:pPr>
      <w:r>
        <w:rPr>
          <w:rFonts w:eastAsia="DengXian"/>
          <w:sz w:val="28"/>
          <w:szCs w:val="28"/>
        </w:rPr>
        <w:t>- Chương III. Cơ s</w:t>
      </w:r>
      <w:r>
        <w:rPr>
          <w:rFonts w:eastAsia="DengXian"/>
          <w:sz w:val="28"/>
          <w:szCs w:val="28"/>
        </w:rPr>
        <w:t>ở</w:t>
      </w:r>
      <w:r>
        <w:rPr>
          <w:rFonts w:eastAsia="DengXian"/>
          <w:sz w:val="28"/>
          <w:szCs w:val="28"/>
        </w:rPr>
        <w:t xml:space="preserve">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qu</w:t>
      </w:r>
      <w:r>
        <w:rPr>
          <w:rFonts w:eastAsia="DengXian"/>
          <w:sz w:val="28"/>
          <w:szCs w:val="28"/>
        </w:rPr>
        <w:t>ố</w:t>
      </w:r>
      <w:r>
        <w:rPr>
          <w:rFonts w:eastAsia="DengXian"/>
          <w:sz w:val="28"/>
          <w:szCs w:val="28"/>
        </w:rPr>
        <w:t>c gia v</w:t>
      </w:r>
      <w:r>
        <w:rPr>
          <w:rFonts w:eastAsia="DengXian"/>
          <w:sz w:val="28"/>
          <w:szCs w:val="28"/>
        </w:rPr>
        <w:t>ề</w:t>
      </w:r>
      <w:r>
        <w:rPr>
          <w:rFonts w:eastAsia="DengXian"/>
          <w:sz w:val="28"/>
          <w:szCs w:val="28"/>
        </w:rPr>
        <w:t xml:space="preserve">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w:t>
      </w:r>
    </w:p>
    <w:p w:rsidR="001F0EEF" w:rsidRDefault="009E2C7D">
      <w:pPr>
        <w:spacing w:before="60" w:after="60"/>
        <w:ind w:left="720"/>
        <w:jc w:val="both"/>
        <w:rPr>
          <w:sz w:val="28"/>
          <w:szCs w:val="28"/>
        </w:rPr>
      </w:pPr>
      <w:r>
        <w:rPr>
          <w:rFonts w:eastAsia="DengXian"/>
          <w:sz w:val="28"/>
          <w:szCs w:val="28"/>
        </w:rPr>
        <w:t>- Chương IV. Trách nhi</w:t>
      </w:r>
      <w:r>
        <w:rPr>
          <w:rFonts w:eastAsia="DengXian"/>
          <w:sz w:val="28"/>
          <w:szCs w:val="28"/>
        </w:rPr>
        <w:t>ệ</w:t>
      </w:r>
      <w:r>
        <w:rPr>
          <w:rFonts w:eastAsia="DengXian"/>
          <w:sz w:val="28"/>
          <w:szCs w:val="28"/>
        </w:rPr>
        <w:t>m các cơ quan, đơn v</w:t>
      </w:r>
      <w:r>
        <w:rPr>
          <w:rFonts w:eastAsia="DengXian"/>
          <w:sz w:val="28"/>
          <w:szCs w:val="28"/>
        </w:rPr>
        <w:t>ị</w:t>
      </w:r>
      <w:r>
        <w:rPr>
          <w:rFonts w:eastAsia="DengXian"/>
          <w:sz w:val="28"/>
          <w:szCs w:val="28"/>
        </w:rPr>
        <w:t>, t</w:t>
      </w:r>
      <w:r>
        <w:rPr>
          <w:rFonts w:eastAsia="DengXian"/>
          <w:sz w:val="28"/>
          <w:szCs w:val="28"/>
        </w:rPr>
        <w:t>ổ</w:t>
      </w:r>
      <w:r>
        <w:rPr>
          <w:rFonts w:eastAsia="DengXian"/>
          <w:sz w:val="28"/>
          <w:szCs w:val="28"/>
        </w:rPr>
        <w:t xml:space="preserve"> ch</w:t>
      </w:r>
      <w:r>
        <w:rPr>
          <w:rFonts w:eastAsia="DengXian"/>
          <w:sz w:val="28"/>
          <w:szCs w:val="28"/>
        </w:rPr>
        <w:t>ứ</w:t>
      </w:r>
      <w:r>
        <w:rPr>
          <w:rFonts w:eastAsia="DengXian"/>
          <w:sz w:val="28"/>
          <w:szCs w:val="28"/>
        </w:rPr>
        <w:t xml:space="preserve">c, cá nhân; </w:t>
      </w:r>
    </w:p>
    <w:p w:rsidR="001F0EEF" w:rsidRDefault="009E2C7D">
      <w:pPr>
        <w:spacing w:before="60" w:after="60"/>
        <w:ind w:left="720"/>
        <w:jc w:val="both"/>
        <w:rPr>
          <w:sz w:val="28"/>
          <w:szCs w:val="28"/>
        </w:rPr>
      </w:pPr>
      <w:r>
        <w:rPr>
          <w:rFonts w:eastAsia="DengXian"/>
          <w:sz w:val="28"/>
          <w:szCs w:val="28"/>
        </w:rPr>
        <w:t>- Chương V. Đi</w:t>
      </w:r>
      <w:r>
        <w:rPr>
          <w:rFonts w:eastAsia="DengXian"/>
          <w:sz w:val="28"/>
          <w:szCs w:val="28"/>
        </w:rPr>
        <w:t>ề</w:t>
      </w:r>
      <w:r>
        <w:rPr>
          <w:rFonts w:eastAsia="DengXian"/>
          <w:sz w:val="28"/>
          <w:szCs w:val="28"/>
        </w:rPr>
        <w:t>u kho</w:t>
      </w:r>
      <w:r>
        <w:rPr>
          <w:rFonts w:eastAsia="DengXian"/>
          <w:sz w:val="28"/>
          <w:szCs w:val="28"/>
        </w:rPr>
        <w:t>ả</w:t>
      </w:r>
      <w:r>
        <w:rPr>
          <w:rFonts w:eastAsia="DengXian"/>
          <w:sz w:val="28"/>
          <w:szCs w:val="28"/>
        </w:rPr>
        <w:t>n thi hành.</w:t>
      </w:r>
    </w:p>
    <w:p w:rsidR="001F0EEF" w:rsidRDefault="009E2C7D">
      <w:pPr>
        <w:spacing w:before="60" w:after="60"/>
        <w:ind w:firstLine="720"/>
        <w:jc w:val="both"/>
        <w:outlineLvl w:val="1"/>
        <w:rPr>
          <w:sz w:val="28"/>
          <w:szCs w:val="28"/>
        </w:rPr>
      </w:pPr>
      <w:bookmarkStart w:id="15" w:name="heading_15"/>
      <w:r>
        <w:rPr>
          <w:rFonts w:eastAsia="DengXian"/>
          <w:b/>
          <w:sz w:val="28"/>
          <w:szCs w:val="28"/>
        </w:rPr>
        <w:t>2. N</w:t>
      </w:r>
      <w:r>
        <w:rPr>
          <w:rFonts w:eastAsia="DengXian"/>
          <w:b/>
          <w:sz w:val="28"/>
          <w:szCs w:val="28"/>
        </w:rPr>
        <w:t>ộ</w:t>
      </w:r>
      <w:r>
        <w:rPr>
          <w:rFonts w:eastAsia="DengXian"/>
          <w:b/>
          <w:sz w:val="28"/>
          <w:szCs w:val="28"/>
        </w:rPr>
        <w:t>i dung cơ b</w:t>
      </w:r>
      <w:r>
        <w:rPr>
          <w:rFonts w:eastAsia="DengXian"/>
          <w:b/>
          <w:sz w:val="28"/>
          <w:szCs w:val="28"/>
        </w:rPr>
        <w:t>ả</w:t>
      </w:r>
      <w:r>
        <w:rPr>
          <w:rFonts w:eastAsia="DengXian"/>
          <w:b/>
          <w:sz w:val="28"/>
          <w:szCs w:val="28"/>
        </w:rPr>
        <w:t>n c</w:t>
      </w:r>
      <w:r>
        <w:rPr>
          <w:rFonts w:eastAsia="DengXian"/>
          <w:b/>
          <w:sz w:val="28"/>
          <w:szCs w:val="28"/>
        </w:rPr>
        <w:t>ủ</w:t>
      </w:r>
      <w:r>
        <w:rPr>
          <w:rFonts w:eastAsia="DengXian"/>
          <w:b/>
          <w:sz w:val="28"/>
          <w:szCs w:val="28"/>
        </w:rPr>
        <w:t>a d</w:t>
      </w:r>
      <w:r>
        <w:rPr>
          <w:rFonts w:eastAsia="DengXian"/>
          <w:b/>
          <w:sz w:val="28"/>
          <w:szCs w:val="28"/>
        </w:rPr>
        <w:t>ự</w:t>
      </w:r>
      <w:r>
        <w:rPr>
          <w:rFonts w:eastAsia="DengXian"/>
          <w:b/>
          <w:sz w:val="28"/>
          <w:szCs w:val="28"/>
        </w:rPr>
        <w:t xml:space="preserve"> th</w:t>
      </w:r>
      <w:r>
        <w:rPr>
          <w:rFonts w:eastAsia="DengXian"/>
          <w:b/>
          <w:sz w:val="28"/>
          <w:szCs w:val="28"/>
        </w:rPr>
        <w:t>ả</w:t>
      </w:r>
      <w:r>
        <w:rPr>
          <w:rFonts w:eastAsia="DengXian"/>
          <w:b/>
          <w:sz w:val="28"/>
          <w:szCs w:val="28"/>
        </w:rPr>
        <w:t>o Ngh</w:t>
      </w:r>
      <w:r>
        <w:rPr>
          <w:rFonts w:eastAsia="DengXian"/>
          <w:b/>
          <w:sz w:val="28"/>
          <w:szCs w:val="28"/>
        </w:rPr>
        <w:t>ị</w:t>
      </w:r>
      <w:r>
        <w:rPr>
          <w:rFonts w:eastAsia="DengXian"/>
          <w:b/>
          <w:sz w:val="28"/>
          <w:szCs w:val="28"/>
        </w:rPr>
        <w:t xml:space="preserve"> đ</w:t>
      </w:r>
      <w:r>
        <w:rPr>
          <w:rFonts w:eastAsia="DengXian"/>
          <w:b/>
          <w:sz w:val="28"/>
          <w:szCs w:val="28"/>
        </w:rPr>
        <w:t>ị</w:t>
      </w:r>
      <w:r>
        <w:rPr>
          <w:rFonts w:eastAsia="DengXian"/>
          <w:b/>
          <w:sz w:val="28"/>
          <w:szCs w:val="28"/>
        </w:rPr>
        <w:t>nh</w:t>
      </w:r>
      <w:bookmarkEnd w:id="15"/>
    </w:p>
    <w:p w:rsidR="001F0EEF" w:rsidRDefault="009E2C7D">
      <w:pPr>
        <w:spacing w:before="60" w:after="60"/>
        <w:ind w:firstLine="720"/>
        <w:jc w:val="both"/>
        <w:rPr>
          <w:sz w:val="28"/>
          <w:szCs w:val="28"/>
        </w:rPr>
      </w:pPr>
      <w:r>
        <w:rPr>
          <w:rFonts w:eastAsia="DengXian"/>
          <w:sz w:val="28"/>
          <w:szCs w:val="28"/>
        </w:rPr>
        <w:t>D</w:t>
      </w:r>
      <w:r>
        <w:rPr>
          <w:rFonts w:eastAsia="DengXian"/>
          <w:sz w:val="28"/>
          <w:szCs w:val="28"/>
        </w:rPr>
        <w:t>ự</w:t>
      </w:r>
      <w:r>
        <w:rPr>
          <w:rFonts w:eastAsia="DengXian"/>
          <w:sz w:val="28"/>
          <w:szCs w:val="28"/>
        </w:rPr>
        <w:t xml:space="preserve"> th</w:t>
      </w:r>
      <w:r>
        <w:rPr>
          <w:rFonts w:eastAsia="DengXian"/>
          <w:sz w:val="28"/>
          <w:szCs w:val="28"/>
        </w:rPr>
        <w:t>ả</w:t>
      </w:r>
      <w:r>
        <w:rPr>
          <w:rFonts w:eastAsia="DengXian"/>
          <w:sz w:val="28"/>
          <w:szCs w:val="28"/>
        </w:rPr>
        <w:t>o Ngh</w:t>
      </w:r>
      <w:r>
        <w:rPr>
          <w:rFonts w:eastAsia="DengXian"/>
          <w:sz w:val="28"/>
          <w:szCs w:val="28"/>
        </w:rPr>
        <w:t>ị</w:t>
      </w:r>
      <w:r>
        <w:rPr>
          <w:rFonts w:eastAsia="DengXian"/>
          <w:sz w:val="28"/>
          <w:szCs w:val="28"/>
        </w:rPr>
        <w:t xml:space="preserve"> đ</w:t>
      </w:r>
      <w:r>
        <w:rPr>
          <w:rFonts w:eastAsia="DengXian"/>
          <w:sz w:val="28"/>
          <w:szCs w:val="28"/>
        </w:rPr>
        <w:t>ị</w:t>
      </w:r>
      <w:r>
        <w:rPr>
          <w:rFonts w:eastAsia="DengXian"/>
          <w:sz w:val="28"/>
          <w:szCs w:val="28"/>
        </w:rPr>
        <w:t>nh đư</w:t>
      </w:r>
      <w:r>
        <w:rPr>
          <w:rFonts w:eastAsia="DengXian"/>
          <w:sz w:val="28"/>
          <w:szCs w:val="28"/>
        </w:rPr>
        <w:t>ợ</w:t>
      </w:r>
      <w:r>
        <w:rPr>
          <w:rFonts w:eastAsia="DengXian"/>
          <w:sz w:val="28"/>
          <w:szCs w:val="28"/>
        </w:rPr>
        <w:t>c thi</w:t>
      </w:r>
      <w:r>
        <w:rPr>
          <w:rFonts w:eastAsia="DengXian"/>
          <w:sz w:val="28"/>
          <w:szCs w:val="28"/>
        </w:rPr>
        <w:t>ế</w:t>
      </w:r>
      <w:r>
        <w:rPr>
          <w:rFonts w:eastAsia="DengXian"/>
          <w:sz w:val="28"/>
          <w:szCs w:val="28"/>
        </w:rPr>
        <w:t>t k</w:t>
      </w:r>
      <w:r>
        <w:rPr>
          <w:rFonts w:eastAsia="DengXian"/>
          <w:sz w:val="28"/>
          <w:szCs w:val="28"/>
        </w:rPr>
        <w:t>ế</w:t>
      </w:r>
      <w:r>
        <w:rPr>
          <w:rFonts w:eastAsia="DengXian"/>
          <w:sz w:val="28"/>
          <w:szCs w:val="28"/>
        </w:rPr>
        <w:t xml:space="preserve"> v</w:t>
      </w:r>
      <w:r>
        <w:rPr>
          <w:rFonts w:eastAsia="DengXian"/>
          <w:sz w:val="28"/>
          <w:szCs w:val="28"/>
        </w:rPr>
        <w:t>ớ</w:t>
      </w:r>
      <w:r>
        <w:rPr>
          <w:rFonts w:eastAsia="DengXian"/>
          <w:sz w:val="28"/>
          <w:szCs w:val="28"/>
        </w:rPr>
        <w:t>i các n</w:t>
      </w:r>
      <w:r>
        <w:rPr>
          <w:rFonts w:eastAsia="DengXian"/>
          <w:sz w:val="28"/>
          <w:szCs w:val="28"/>
        </w:rPr>
        <w:t>ộ</w:t>
      </w:r>
      <w:r>
        <w:rPr>
          <w:rFonts w:eastAsia="DengXian"/>
          <w:sz w:val="28"/>
          <w:szCs w:val="28"/>
        </w:rPr>
        <w:t>i dung cơ b</w:t>
      </w:r>
      <w:r>
        <w:rPr>
          <w:rFonts w:eastAsia="DengXian"/>
          <w:sz w:val="28"/>
          <w:szCs w:val="28"/>
        </w:rPr>
        <w:t>ả</w:t>
      </w:r>
      <w:r>
        <w:rPr>
          <w:rFonts w:eastAsia="DengXian"/>
          <w:sz w:val="28"/>
          <w:szCs w:val="28"/>
        </w:rPr>
        <w:t>n th</w:t>
      </w:r>
      <w:r>
        <w:rPr>
          <w:rFonts w:eastAsia="DengXian"/>
          <w:sz w:val="28"/>
          <w:szCs w:val="28"/>
        </w:rPr>
        <w:t>ể</w:t>
      </w:r>
      <w:r>
        <w:rPr>
          <w:rFonts w:eastAsia="DengXian"/>
          <w:sz w:val="28"/>
          <w:szCs w:val="28"/>
        </w:rPr>
        <w:t xml:space="preserve"> hi</w:t>
      </w:r>
      <w:r>
        <w:rPr>
          <w:rFonts w:eastAsia="DengXian"/>
          <w:sz w:val="28"/>
          <w:szCs w:val="28"/>
        </w:rPr>
        <w:t>ệ</w:t>
      </w:r>
      <w:r>
        <w:rPr>
          <w:rFonts w:eastAsia="DengXian"/>
          <w:sz w:val="28"/>
          <w:szCs w:val="28"/>
        </w:rPr>
        <w:t>n hai chính sách l</w:t>
      </w:r>
      <w:r>
        <w:rPr>
          <w:rFonts w:eastAsia="DengXian"/>
          <w:sz w:val="28"/>
          <w:szCs w:val="28"/>
        </w:rPr>
        <w:t>ớ</w:t>
      </w:r>
      <w:r>
        <w:rPr>
          <w:rFonts w:eastAsia="DengXian"/>
          <w:sz w:val="28"/>
          <w:szCs w:val="28"/>
        </w:rPr>
        <w:t>n trong qu</w:t>
      </w:r>
      <w:r>
        <w:rPr>
          <w:rFonts w:eastAsia="DengXian"/>
          <w:sz w:val="28"/>
          <w:szCs w:val="28"/>
        </w:rPr>
        <w:t>ả</w:t>
      </w:r>
      <w:r>
        <w:rPr>
          <w:rFonts w:eastAsia="DengXian"/>
          <w:sz w:val="28"/>
          <w:szCs w:val="28"/>
        </w:rPr>
        <w:t>n lý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 xml:space="preserve">o </w:t>
      </w:r>
      <w:r>
        <w:rPr>
          <w:rFonts w:eastAsia="DengXian"/>
          <w:sz w:val="28"/>
          <w:szCs w:val="28"/>
          <w:lang w:val="vi-VN"/>
        </w:rPr>
        <w:t>như sau</w:t>
      </w:r>
      <w:r>
        <w:rPr>
          <w:rFonts w:eastAsia="DengXian"/>
          <w:sz w:val="28"/>
          <w:szCs w:val="28"/>
        </w:rPr>
        <w:t>,</w:t>
      </w:r>
    </w:p>
    <w:p w:rsidR="001F0EEF" w:rsidRDefault="009E2C7D">
      <w:pPr>
        <w:spacing w:before="60" w:after="60"/>
        <w:ind w:firstLine="720"/>
        <w:jc w:val="both"/>
        <w:rPr>
          <w:rFonts w:eastAsia="DengXian"/>
          <w:sz w:val="28"/>
          <w:szCs w:val="28"/>
          <w:lang w:val="vi-VN"/>
        </w:rPr>
      </w:pPr>
      <w:r>
        <w:rPr>
          <w:rFonts w:eastAsia="DengXian"/>
          <w:b/>
          <w:sz w:val="28"/>
          <w:szCs w:val="28"/>
          <w:lang w:val="vi-VN"/>
        </w:rPr>
        <w:t>a)</w:t>
      </w:r>
      <w:r>
        <w:rPr>
          <w:rFonts w:eastAsia="DengXian"/>
          <w:b/>
          <w:sz w:val="28"/>
          <w:szCs w:val="28"/>
        </w:rPr>
        <w:t xml:space="preserve"> Chính sách 1:</w:t>
      </w:r>
      <w:r>
        <w:rPr>
          <w:rFonts w:eastAsia="DengXian"/>
          <w:b/>
          <w:sz w:val="28"/>
          <w:szCs w:val="28"/>
          <w:lang w:val="vi-VN"/>
        </w:rPr>
        <w:t xml:space="preserve"> </w:t>
      </w:r>
      <w:r>
        <w:rPr>
          <w:rFonts w:eastAsia="DengXian"/>
          <w:sz w:val="28"/>
          <w:szCs w:val="28"/>
        </w:rPr>
        <w:t>Quy đ</w:t>
      </w:r>
      <w:r>
        <w:rPr>
          <w:rFonts w:eastAsia="DengXian"/>
          <w:sz w:val="28"/>
          <w:szCs w:val="28"/>
        </w:rPr>
        <w:t>ị</w:t>
      </w:r>
      <w:r>
        <w:rPr>
          <w:rFonts w:eastAsia="DengXian"/>
          <w:sz w:val="28"/>
          <w:szCs w:val="28"/>
        </w:rPr>
        <w:t>nh v</w:t>
      </w:r>
      <w:r>
        <w:rPr>
          <w:rFonts w:eastAsia="DengXian"/>
          <w:sz w:val="28"/>
          <w:szCs w:val="28"/>
        </w:rPr>
        <w:t>ề</w:t>
      </w:r>
      <w:r>
        <w:rPr>
          <w:rFonts w:eastAsia="DengXian"/>
          <w:sz w:val="28"/>
          <w:szCs w:val="28"/>
        </w:rPr>
        <w:t xml:space="preserve"> xây d</w:t>
      </w:r>
      <w:r>
        <w:rPr>
          <w:rFonts w:eastAsia="DengXian"/>
          <w:sz w:val="28"/>
          <w:szCs w:val="28"/>
        </w:rPr>
        <w:t>ự</w:t>
      </w:r>
      <w:r>
        <w:rPr>
          <w:rFonts w:eastAsia="DengXian"/>
          <w:sz w:val="28"/>
          <w:szCs w:val="28"/>
        </w:rPr>
        <w:t>ng, phát tri</w:t>
      </w:r>
      <w:r>
        <w:rPr>
          <w:rFonts w:eastAsia="DengXian"/>
          <w:sz w:val="28"/>
          <w:szCs w:val="28"/>
        </w:rPr>
        <w:t>ể</w:t>
      </w:r>
      <w:r>
        <w:rPr>
          <w:rFonts w:eastAsia="DengXian"/>
          <w:sz w:val="28"/>
          <w:szCs w:val="28"/>
        </w:rPr>
        <w:t>n, b</w:t>
      </w:r>
      <w:r>
        <w:rPr>
          <w:rFonts w:eastAsia="DengXian"/>
          <w:sz w:val="28"/>
          <w:szCs w:val="28"/>
        </w:rPr>
        <w:t>ả</w:t>
      </w:r>
      <w:r>
        <w:rPr>
          <w:rFonts w:eastAsia="DengXian"/>
          <w:sz w:val="28"/>
          <w:szCs w:val="28"/>
        </w:rPr>
        <w:t>o v</w:t>
      </w:r>
      <w:r>
        <w:rPr>
          <w:rFonts w:eastAsia="DengXian"/>
          <w:sz w:val="28"/>
          <w:szCs w:val="28"/>
        </w:rPr>
        <w:t>ệ</w:t>
      </w:r>
      <w:r>
        <w:rPr>
          <w:rFonts w:eastAsia="DengXian"/>
          <w:sz w:val="28"/>
          <w:szCs w:val="28"/>
        </w:rPr>
        <w:t>, qu</w:t>
      </w:r>
      <w:r>
        <w:rPr>
          <w:rFonts w:eastAsia="DengXian"/>
          <w:sz w:val="28"/>
          <w:szCs w:val="28"/>
        </w:rPr>
        <w:t>ả</w:t>
      </w:r>
      <w:r>
        <w:rPr>
          <w:rFonts w:eastAsia="DengXian"/>
          <w:sz w:val="28"/>
          <w:szCs w:val="28"/>
        </w:rPr>
        <w:t>n tr</w:t>
      </w:r>
      <w:r>
        <w:rPr>
          <w:rFonts w:eastAsia="DengXian"/>
          <w:sz w:val="28"/>
          <w:szCs w:val="28"/>
        </w:rPr>
        <w:t>ị</w:t>
      </w:r>
      <w:r>
        <w:rPr>
          <w:rFonts w:eastAsia="DengXian"/>
          <w:sz w:val="28"/>
          <w:szCs w:val="28"/>
        </w:rPr>
        <w:t>, x</w:t>
      </w:r>
      <w:r>
        <w:rPr>
          <w:rFonts w:eastAsia="DengXian"/>
          <w:sz w:val="28"/>
          <w:szCs w:val="28"/>
        </w:rPr>
        <w:t>ử</w:t>
      </w:r>
      <w:r>
        <w:rPr>
          <w:rFonts w:eastAsia="DengXian"/>
          <w:sz w:val="28"/>
          <w:szCs w:val="28"/>
        </w:rPr>
        <w:t xml:space="preserve"> lý, s</w:t>
      </w:r>
      <w:r>
        <w:rPr>
          <w:rFonts w:eastAsia="DengXian"/>
          <w:sz w:val="28"/>
          <w:szCs w:val="28"/>
        </w:rPr>
        <w:t>ử</w:t>
      </w:r>
      <w:r>
        <w:rPr>
          <w:rFonts w:eastAsia="DengXian"/>
          <w:sz w:val="28"/>
          <w:szCs w:val="28"/>
        </w:rPr>
        <w:t xml:space="preserve"> d</w:t>
      </w:r>
      <w:r>
        <w:rPr>
          <w:rFonts w:eastAsia="DengXian"/>
          <w:sz w:val="28"/>
          <w:szCs w:val="28"/>
        </w:rPr>
        <w:t>ụ</w:t>
      </w:r>
      <w:r>
        <w:rPr>
          <w:rFonts w:eastAsia="DengXian"/>
          <w:sz w:val="28"/>
          <w:szCs w:val="28"/>
        </w:rPr>
        <w:t>ng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nh</w:t>
      </w:r>
      <w:r>
        <w:rPr>
          <w:rFonts w:eastAsia="DengXian"/>
          <w:sz w:val="28"/>
          <w:szCs w:val="28"/>
        </w:rPr>
        <w:t>ằ</w:t>
      </w:r>
      <w:r>
        <w:rPr>
          <w:rFonts w:eastAsia="DengXian"/>
          <w:sz w:val="28"/>
          <w:szCs w:val="28"/>
        </w:rPr>
        <w:t xml:space="preserve">m đáp </w:t>
      </w:r>
      <w:r>
        <w:rPr>
          <w:rFonts w:eastAsia="DengXian"/>
          <w:sz w:val="28"/>
          <w:szCs w:val="28"/>
        </w:rPr>
        <w:t>ứ</w:t>
      </w:r>
      <w:r>
        <w:rPr>
          <w:rFonts w:eastAsia="DengXian"/>
          <w:sz w:val="28"/>
          <w:szCs w:val="28"/>
        </w:rPr>
        <w:t>ng các quy đ</w:t>
      </w:r>
      <w:r>
        <w:rPr>
          <w:rFonts w:eastAsia="DengXian"/>
          <w:sz w:val="28"/>
          <w:szCs w:val="28"/>
        </w:rPr>
        <w:t>ị</w:t>
      </w:r>
      <w:r>
        <w:rPr>
          <w:rFonts w:eastAsia="DengXian"/>
          <w:sz w:val="28"/>
          <w:szCs w:val="28"/>
        </w:rPr>
        <w:t>nh c</w:t>
      </w:r>
      <w:r>
        <w:rPr>
          <w:rFonts w:eastAsia="DengXian"/>
          <w:sz w:val="28"/>
          <w:szCs w:val="28"/>
        </w:rPr>
        <w:t>ủ</w:t>
      </w:r>
      <w:r>
        <w:rPr>
          <w:rFonts w:eastAsia="DengXian"/>
          <w:sz w:val="28"/>
          <w:szCs w:val="28"/>
        </w:rPr>
        <w:t xml:space="preserve">a pháp </w:t>
      </w:r>
      <w:r>
        <w:rPr>
          <w:rFonts w:eastAsia="DengXian"/>
          <w:sz w:val="28"/>
          <w:szCs w:val="28"/>
        </w:rPr>
        <w:t>lu</w:t>
      </w:r>
      <w:r>
        <w:rPr>
          <w:rFonts w:eastAsia="DengXian"/>
          <w:sz w:val="28"/>
          <w:szCs w:val="28"/>
        </w:rPr>
        <w:t>ậ</w:t>
      </w:r>
      <w:r>
        <w:rPr>
          <w:rFonts w:eastAsia="DengXian"/>
          <w:sz w:val="28"/>
          <w:szCs w:val="28"/>
        </w:rPr>
        <w:t>t v</w:t>
      </w:r>
      <w:r>
        <w:rPr>
          <w:rFonts w:eastAsia="DengXian"/>
          <w:sz w:val="28"/>
          <w:szCs w:val="28"/>
        </w:rPr>
        <w:t>ề</w:t>
      </w:r>
      <w:r>
        <w:rPr>
          <w:rFonts w:eastAsia="DengXian"/>
          <w:sz w:val="28"/>
          <w:szCs w:val="28"/>
        </w:rPr>
        <w:t xml:space="preserve">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và giao d</w:t>
      </w:r>
      <w:r>
        <w:rPr>
          <w:rFonts w:eastAsia="DengXian"/>
          <w:sz w:val="28"/>
          <w:szCs w:val="28"/>
        </w:rPr>
        <w:t>ị</w:t>
      </w:r>
      <w:r>
        <w:rPr>
          <w:rFonts w:eastAsia="DengXian"/>
          <w:sz w:val="28"/>
          <w:szCs w:val="28"/>
        </w:rPr>
        <w:t>ch đi</w:t>
      </w:r>
      <w:r>
        <w:rPr>
          <w:rFonts w:eastAsia="DengXian"/>
          <w:sz w:val="28"/>
          <w:szCs w:val="28"/>
        </w:rPr>
        <w:t>ệ</w:t>
      </w:r>
      <w:r>
        <w:rPr>
          <w:rFonts w:eastAsia="DengXian"/>
          <w:sz w:val="28"/>
          <w:szCs w:val="28"/>
        </w:rPr>
        <w:t>n t</w:t>
      </w:r>
      <w:r>
        <w:rPr>
          <w:rFonts w:eastAsia="DengXian"/>
          <w:sz w:val="28"/>
          <w:szCs w:val="28"/>
        </w:rPr>
        <w:t>ử</w:t>
      </w:r>
      <w:r>
        <w:rPr>
          <w:rFonts w:eastAsia="DengXian"/>
          <w:sz w:val="28"/>
          <w:szCs w:val="28"/>
          <w:lang w:val="vi-VN"/>
        </w:rPr>
        <w:t xml:space="preserve">. </w:t>
      </w:r>
    </w:p>
    <w:p w:rsidR="001F0EEF" w:rsidRDefault="009E2C7D">
      <w:pPr>
        <w:spacing w:before="60" w:after="60"/>
        <w:ind w:firstLine="720"/>
        <w:jc w:val="both"/>
        <w:rPr>
          <w:rFonts w:eastAsia="DengXian"/>
          <w:sz w:val="28"/>
          <w:szCs w:val="28"/>
          <w:lang w:val="vi-VN"/>
        </w:rPr>
      </w:pPr>
      <w:r>
        <w:rPr>
          <w:rFonts w:eastAsia="DengXian"/>
          <w:sz w:val="28"/>
          <w:szCs w:val="28"/>
          <w:lang w:val="vi-VN"/>
        </w:rPr>
        <w:t>M</w:t>
      </w:r>
      <w:r>
        <w:rPr>
          <w:rFonts w:eastAsia="DengXian"/>
          <w:sz w:val="28"/>
          <w:szCs w:val="28"/>
          <w:lang w:val="vi-VN"/>
        </w:rPr>
        <w:t>ụ</w:t>
      </w:r>
      <w:r>
        <w:rPr>
          <w:rFonts w:eastAsia="DengXian"/>
          <w:sz w:val="28"/>
          <w:szCs w:val="28"/>
          <w:lang w:val="vi-VN"/>
        </w:rPr>
        <w:t xml:space="preserve">c tiêu </w:t>
      </w:r>
      <w:r>
        <w:rPr>
          <w:rFonts w:eastAsia="DengXian"/>
          <w:sz w:val="28"/>
          <w:szCs w:val="28"/>
          <w:lang w:val="vi-VN"/>
        </w:rPr>
        <w:t>c</w:t>
      </w:r>
      <w:r>
        <w:rPr>
          <w:rFonts w:eastAsia="DengXian"/>
          <w:sz w:val="28"/>
          <w:szCs w:val="28"/>
          <w:lang w:val="vi-VN"/>
        </w:rPr>
        <w:t>ủ</w:t>
      </w:r>
      <w:r>
        <w:rPr>
          <w:rFonts w:eastAsia="DengXian"/>
          <w:sz w:val="28"/>
          <w:szCs w:val="28"/>
          <w:lang w:val="vi-VN"/>
        </w:rPr>
        <w:t>a c</w:t>
      </w:r>
      <w:r>
        <w:rPr>
          <w:rFonts w:eastAsia="DengXian"/>
          <w:sz w:val="28"/>
          <w:szCs w:val="28"/>
          <w:lang w:val="vi-VN"/>
        </w:rPr>
        <w:t>hính sách nh</w:t>
      </w:r>
      <w:r>
        <w:rPr>
          <w:rFonts w:eastAsia="DengXian"/>
          <w:sz w:val="28"/>
          <w:szCs w:val="28"/>
          <w:lang w:val="vi-VN"/>
        </w:rPr>
        <w:t>ằ</w:t>
      </w:r>
      <w:r>
        <w:rPr>
          <w:rFonts w:eastAsia="DengXian"/>
          <w:sz w:val="28"/>
          <w:szCs w:val="28"/>
          <w:lang w:val="vi-VN"/>
        </w:rPr>
        <w:t>m thi</w:t>
      </w:r>
      <w:r>
        <w:rPr>
          <w:rFonts w:eastAsia="DengXian"/>
          <w:sz w:val="28"/>
          <w:szCs w:val="28"/>
          <w:lang w:val="vi-VN"/>
        </w:rPr>
        <w:t>ế</w:t>
      </w:r>
      <w:r>
        <w:rPr>
          <w:rFonts w:eastAsia="DengXian"/>
          <w:sz w:val="28"/>
          <w:szCs w:val="28"/>
          <w:lang w:val="vi-VN"/>
        </w:rPr>
        <w:t>t l</w:t>
      </w:r>
      <w:r>
        <w:rPr>
          <w:rFonts w:eastAsia="DengXian"/>
          <w:sz w:val="28"/>
          <w:szCs w:val="28"/>
          <w:lang w:val="vi-VN"/>
        </w:rPr>
        <w:t>ậ</w:t>
      </w:r>
      <w:r>
        <w:rPr>
          <w:rFonts w:eastAsia="DengXian"/>
          <w:sz w:val="28"/>
          <w:szCs w:val="28"/>
          <w:lang w:val="vi-VN"/>
        </w:rPr>
        <w:t>p m</w:t>
      </w:r>
      <w:r>
        <w:rPr>
          <w:rFonts w:eastAsia="DengXian"/>
          <w:sz w:val="28"/>
          <w:szCs w:val="28"/>
          <w:lang w:val="vi-VN"/>
        </w:rPr>
        <w:t>ộ</w:t>
      </w:r>
      <w:r>
        <w:rPr>
          <w:rFonts w:eastAsia="DengXian"/>
          <w:sz w:val="28"/>
          <w:szCs w:val="28"/>
          <w:lang w:val="vi-VN"/>
        </w:rPr>
        <w:t>t khuôn kh</w:t>
      </w:r>
      <w:r>
        <w:rPr>
          <w:rFonts w:eastAsia="DengXian"/>
          <w:sz w:val="28"/>
          <w:szCs w:val="28"/>
          <w:lang w:val="vi-VN"/>
        </w:rPr>
        <w:t>ổ</w:t>
      </w:r>
      <w:r>
        <w:rPr>
          <w:rFonts w:eastAsia="DengXian"/>
          <w:sz w:val="28"/>
          <w:szCs w:val="28"/>
          <w:lang w:val="vi-VN"/>
        </w:rPr>
        <w:t xml:space="preserve"> pháp lý th</w:t>
      </w:r>
      <w:r>
        <w:rPr>
          <w:rFonts w:eastAsia="DengXian"/>
          <w:sz w:val="28"/>
          <w:szCs w:val="28"/>
          <w:lang w:val="vi-VN"/>
        </w:rPr>
        <w:t>ố</w:t>
      </w:r>
      <w:r>
        <w:rPr>
          <w:rFonts w:eastAsia="DengXian"/>
          <w:sz w:val="28"/>
          <w:szCs w:val="28"/>
          <w:lang w:val="vi-VN"/>
        </w:rPr>
        <w:t>ng nh</w:t>
      </w:r>
      <w:r>
        <w:rPr>
          <w:rFonts w:eastAsia="DengXian"/>
          <w:sz w:val="28"/>
          <w:szCs w:val="28"/>
          <w:lang w:val="vi-VN"/>
        </w:rPr>
        <w:t>ấ</w:t>
      </w:r>
      <w:r>
        <w:rPr>
          <w:rFonts w:eastAsia="DengXian"/>
          <w:sz w:val="28"/>
          <w:szCs w:val="28"/>
          <w:lang w:val="vi-VN"/>
        </w:rPr>
        <w:t>t, đ</w:t>
      </w:r>
      <w:r>
        <w:rPr>
          <w:rFonts w:eastAsia="DengXian"/>
          <w:sz w:val="28"/>
          <w:szCs w:val="28"/>
          <w:lang w:val="vi-VN"/>
        </w:rPr>
        <w:t>ầ</w:t>
      </w:r>
      <w:r>
        <w:rPr>
          <w:rFonts w:eastAsia="DengXian"/>
          <w:sz w:val="28"/>
          <w:szCs w:val="28"/>
          <w:lang w:val="vi-VN"/>
        </w:rPr>
        <w:t>y đ</w:t>
      </w:r>
      <w:r>
        <w:rPr>
          <w:rFonts w:eastAsia="DengXian"/>
          <w:sz w:val="28"/>
          <w:szCs w:val="28"/>
          <w:lang w:val="vi-VN"/>
        </w:rPr>
        <w:t>ủ</w:t>
      </w:r>
      <w:r>
        <w:rPr>
          <w:rFonts w:eastAsia="DengXian"/>
          <w:sz w:val="28"/>
          <w:szCs w:val="28"/>
          <w:lang w:val="vi-VN"/>
        </w:rPr>
        <w:t xml:space="preserve"> đ</w:t>
      </w:r>
      <w:r>
        <w:rPr>
          <w:rFonts w:eastAsia="DengXian"/>
          <w:sz w:val="28"/>
          <w:szCs w:val="28"/>
          <w:lang w:val="vi-VN"/>
        </w:rPr>
        <w:t>ể</w:t>
      </w:r>
      <w:r>
        <w:rPr>
          <w:rFonts w:eastAsia="DengXian"/>
          <w:sz w:val="28"/>
          <w:szCs w:val="28"/>
          <w:lang w:val="vi-VN"/>
        </w:rPr>
        <w:t>:</w:t>
      </w:r>
    </w:p>
    <w:p w:rsidR="001F0EEF" w:rsidRPr="0025244F" w:rsidRDefault="009E2C7D">
      <w:pPr>
        <w:spacing w:before="60" w:after="60"/>
        <w:ind w:firstLine="720"/>
        <w:jc w:val="both"/>
        <w:rPr>
          <w:rFonts w:eastAsia="DengXian"/>
          <w:spacing w:val="-2"/>
          <w:sz w:val="28"/>
          <w:szCs w:val="28"/>
          <w:lang w:val="vi-VN"/>
        </w:rPr>
      </w:pPr>
      <w:r w:rsidRPr="0025244F">
        <w:rPr>
          <w:rFonts w:eastAsia="DengXian"/>
          <w:spacing w:val="-2"/>
          <w:sz w:val="28"/>
          <w:szCs w:val="28"/>
          <w:lang w:val="vi-VN"/>
        </w:rPr>
        <w:t>- Quy đ</w:t>
      </w:r>
      <w:r w:rsidRPr="0025244F">
        <w:rPr>
          <w:rFonts w:eastAsia="DengXian"/>
          <w:spacing w:val="-2"/>
          <w:sz w:val="28"/>
          <w:szCs w:val="28"/>
          <w:lang w:val="vi-VN"/>
        </w:rPr>
        <w:t>ị</w:t>
      </w:r>
      <w:r w:rsidRPr="0025244F">
        <w:rPr>
          <w:rFonts w:eastAsia="DengXian"/>
          <w:spacing w:val="-2"/>
          <w:sz w:val="28"/>
          <w:szCs w:val="28"/>
          <w:lang w:val="vi-VN"/>
        </w:rPr>
        <w:t>nh rõ nguyên t</w:t>
      </w:r>
      <w:r w:rsidRPr="0025244F">
        <w:rPr>
          <w:rFonts w:eastAsia="DengXian"/>
          <w:spacing w:val="-2"/>
          <w:sz w:val="28"/>
          <w:szCs w:val="28"/>
          <w:lang w:val="vi-VN"/>
        </w:rPr>
        <w:t>ắ</w:t>
      </w:r>
      <w:r w:rsidRPr="0025244F">
        <w:rPr>
          <w:rFonts w:eastAsia="DengXian"/>
          <w:spacing w:val="-2"/>
          <w:sz w:val="28"/>
          <w:szCs w:val="28"/>
          <w:lang w:val="vi-VN"/>
        </w:rPr>
        <w:t>c, quy trình và trách nhi</w:t>
      </w:r>
      <w:r w:rsidRPr="0025244F">
        <w:rPr>
          <w:rFonts w:eastAsia="DengXian"/>
          <w:spacing w:val="-2"/>
          <w:sz w:val="28"/>
          <w:szCs w:val="28"/>
          <w:lang w:val="vi-VN"/>
        </w:rPr>
        <w:t>ệ</w:t>
      </w:r>
      <w:r w:rsidRPr="0025244F">
        <w:rPr>
          <w:rFonts w:eastAsia="DengXian"/>
          <w:spacing w:val="-2"/>
          <w:sz w:val="28"/>
          <w:szCs w:val="28"/>
          <w:lang w:val="vi-VN"/>
        </w:rPr>
        <w:t>m trong vi</w:t>
      </w:r>
      <w:r w:rsidRPr="0025244F">
        <w:rPr>
          <w:rFonts w:eastAsia="DengXian"/>
          <w:spacing w:val="-2"/>
          <w:sz w:val="28"/>
          <w:szCs w:val="28"/>
          <w:lang w:val="vi-VN"/>
        </w:rPr>
        <w:t>ệ</w:t>
      </w:r>
      <w:r w:rsidRPr="0025244F">
        <w:rPr>
          <w:rFonts w:eastAsia="DengXian"/>
          <w:spacing w:val="-2"/>
          <w:sz w:val="28"/>
          <w:szCs w:val="28"/>
          <w:lang w:val="vi-VN"/>
        </w:rPr>
        <w:t>c xây d</w:t>
      </w:r>
      <w:r w:rsidRPr="0025244F">
        <w:rPr>
          <w:rFonts w:eastAsia="DengXian"/>
          <w:spacing w:val="-2"/>
          <w:sz w:val="28"/>
          <w:szCs w:val="28"/>
          <w:lang w:val="vi-VN"/>
        </w:rPr>
        <w:t>ự</w:t>
      </w:r>
      <w:r w:rsidRPr="0025244F">
        <w:rPr>
          <w:rFonts w:eastAsia="DengXian"/>
          <w:spacing w:val="-2"/>
          <w:sz w:val="28"/>
          <w:szCs w:val="28"/>
          <w:lang w:val="vi-VN"/>
        </w:rPr>
        <w:t>ng, phát tri</w:t>
      </w:r>
      <w:r w:rsidRPr="0025244F">
        <w:rPr>
          <w:rFonts w:eastAsia="DengXian"/>
          <w:spacing w:val="-2"/>
          <w:sz w:val="28"/>
          <w:szCs w:val="28"/>
          <w:lang w:val="vi-VN"/>
        </w:rPr>
        <w:t>ể</w:t>
      </w:r>
      <w:r w:rsidRPr="0025244F">
        <w:rPr>
          <w:rFonts w:eastAsia="DengXian"/>
          <w:spacing w:val="-2"/>
          <w:sz w:val="28"/>
          <w:szCs w:val="28"/>
          <w:lang w:val="vi-VN"/>
        </w:rPr>
        <w:t>n, c</w:t>
      </w:r>
      <w:r w:rsidRPr="0025244F">
        <w:rPr>
          <w:rFonts w:eastAsia="DengXian"/>
          <w:spacing w:val="-2"/>
          <w:sz w:val="28"/>
          <w:szCs w:val="28"/>
          <w:lang w:val="vi-VN"/>
        </w:rPr>
        <w:t>ậ</w:t>
      </w:r>
      <w:r w:rsidRPr="0025244F">
        <w:rPr>
          <w:rFonts w:eastAsia="DengXian"/>
          <w:spacing w:val="-2"/>
          <w:sz w:val="28"/>
          <w:szCs w:val="28"/>
          <w:lang w:val="vi-VN"/>
        </w:rPr>
        <w:t>p nh</w:t>
      </w:r>
      <w:r w:rsidRPr="0025244F">
        <w:rPr>
          <w:rFonts w:eastAsia="DengXian"/>
          <w:spacing w:val="-2"/>
          <w:sz w:val="28"/>
          <w:szCs w:val="28"/>
          <w:lang w:val="vi-VN"/>
        </w:rPr>
        <w:t>ậ</w:t>
      </w:r>
      <w:r w:rsidRPr="0025244F">
        <w:rPr>
          <w:rFonts w:eastAsia="DengXian"/>
          <w:spacing w:val="-2"/>
          <w:sz w:val="28"/>
          <w:szCs w:val="28"/>
          <w:lang w:val="vi-VN"/>
        </w:rPr>
        <w:t>t, lưu tr</w:t>
      </w:r>
      <w:r w:rsidRPr="0025244F">
        <w:rPr>
          <w:rFonts w:eastAsia="DengXian"/>
          <w:spacing w:val="-2"/>
          <w:sz w:val="28"/>
          <w:szCs w:val="28"/>
          <w:lang w:val="vi-VN"/>
        </w:rPr>
        <w:t>ữ</w:t>
      </w:r>
      <w:r w:rsidRPr="0025244F">
        <w:rPr>
          <w:rFonts w:eastAsia="DengXian"/>
          <w:spacing w:val="-2"/>
          <w:sz w:val="28"/>
          <w:szCs w:val="28"/>
          <w:lang w:val="vi-VN"/>
        </w:rPr>
        <w:t>, b</w:t>
      </w:r>
      <w:r w:rsidRPr="0025244F">
        <w:rPr>
          <w:rFonts w:eastAsia="DengXian"/>
          <w:spacing w:val="-2"/>
          <w:sz w:val="28"/>
          <w:szCs w:val="28"/>
          <w:lang w:val="vi-VN"/>
        </w:rPr>
        <w:t>ả</w:t>
      </w:r>
      <w:r w:rsidRPr="0025244F">
        <w:rPr>
          <w:rFonts w:eastAsia="DengXian"/>
          <w:spacing w:val="-2"/>
          <w:sz w:val="28"/>
          <w:szCs w:val="28"/>
          <w:lang w:val="vi-VN"/>
        </w:rPr>
        <w:t>o v</w:t>
      </w:r>
      <w:r w:rsidRPr="0025244F">
        <w:rPr>
          <w:rFonts w:eastAsia="DengXian"/>
          <w:spacing w:val="-2"/>
          <w:sz w:val="28"/>
          <w:szCs w:val="28"/>
          <w:lang w:val="vi-VN"/>
        </w:rPr>
        <w:t>ệ</w:t>
      </w:r>
      <w:r w:rsidRPr="0025244F">
        <w:rPr>
          <w:rFonts w:eastAsia="DengXian"/>
          <w:spacing w:val="-2"/>
          <w:sz w:val="28"/>
          <w:szCs w:val="28"/>
          <w:lang w:val="vi-VN"/>
        </w:rPr>
        <w:t>, khai thác và s</w:t>
      </w:r>
      <w:r w:rsidRPr="0025244F">
        <w:rPr>
          <w:rFonts w:eastAsia="DengXian"/>
          <w:spacing w:val="-2"/>
          <w:sz w:val="28"/>
          <w:szCs w:val="28"/>
          <w:lang w:val="vi-VN"/>
        </w:rPr>
        <w:t>ử</w:t>
      </w:r>
      <w:r w:rsidRPr="0025244F">
        <w:rPr>
          <w:rFonts w:eastAsia="DengXian"/>
          <w:spacing w:val="-2"/>
          <w:sz w:val="28"/>
          <w:szCs w:val="28"/>
          <w:lang w:val="vi-VN"/>
        </w:rPr>
        <w:t xml:space="preserve"> d</w:t>
      </w:r>
      <w:r w:rsidRPr="0025244F">
        <w:rPr>
          <w:rFonts w:eastAsia="DengXian"/>
          <w:spacing w:val="-2"/>
          <w:sz w:val="28"/>
          <w:szCs w:val="28"/>
          <w:lang w:val="vi-VN"/>
        </w:rPr>
        <w:t>ụ</w:t>
      </w:r>
      <w:r w:rsidRPr="0025244F">
        <w:rPr>
          <w:rFonts w:eastAsia="DengXian"/>
          <w:spacing w:val="-2"/>
          <w:sz w:val="28"/>
          <w:szCs w:val="28"/>
          <w:lang w:val="vi-VN"/>
        </w:rPr>
        <w:t xml:space="preserve">ng </w:t>
      </w:r>
      <w:r w:rsidRPr="0025244F">
        <w:rPr>
          <w:rFonts w:eastAsia="DengXian"/>
          <w:spacing w:val="-2"/>
          <w:sz w:val="28"/>
          <w:szCs w:val="28"/>
          <w:lang w:val="vi-VN"/>
        </w:rPr>
        <w:t>d</w:t>
      </w:r>
      <w:r w:rsidRPr="0025244F">
        <w:rPr>
          <w:rFonts w:eastAsia="DengXian"/>
          <w:spacing w:val="-2"/>
          <w:sz w:val="28"/>
          <w:szCs w:val="28"/>
          <w:lang w:val="vi-VN"/>
        </w:rPr>
        <w:t>ữ</w:t>
      </w:r>
      <w:r w:rsidRPr="0025244F">
        <w:rPr>
          <w:rFonts w:eastAsia="DengXian"/>
          <w:spacing w:val="-2"/>
          <w:sz w:val="28"/>
          <w:szCs w:val="28"/>
          <w:lang w:val="vi-VN"/>
        </w:rPr>
        <w:t xml:space="preserve"> li</w:t>
      </w:r>
      <w:r w:rsidRPr="0025244F">
        <w:rPr>
          <w:rFonts w:eastAsia="DengXian"/>
          <w:spacing w:val="-2"/>
          <w:sz w:val="28"/>
          <w:szCs w:val="28"/>
          <w:lang w:val="vi-VN"/>
        </w:rPr>
        <w:t>ệ</w:t>
      </w:r>
      <w:r w:rsidRPr="0025244F">
        <w:rPr>
          <w:rFonts w:eastAsia="DengXian"/>
          <w:spacing w:val="-2"/>
          <w:sz w:val="28"/>
          <w:szCs w:val="28"/>
          <w:lang w:val="vi-VN"/>
        </w:rPr>
        <w:t>u giáo d</w:t>
      </w:r>
      <w:r w:rsidRPr="0025244F">
        <w:rPr>
          <w:rFonts w:eastAsia="DengXian"/>
          <w:spacing w:val="-2"/>
          <w:sz w:val="28"/>
          <w:szCs w:val="28"/>
          <w:lang w:val="vi-VN"/>
        </w:rPr>
        <w:t>ụ</w:t>
      </w:r>
      <w:r w:rsidRPr="0025244F">
        <w:rPr>
          <w:rFonts w:eastAsia="DengXian"/>
          <w:spacing w:val="-2"/>
          <w:sz w:val="28"/>
          <w:szCs w:val="28"/>
          <w:lang w:val="vi-VN"/>
        </w:rPr>
        <w:t>c và đào t</w:t>
      </w:r>
      <w:r w:rsidRPr="0025244F">
        <w:rPr>
          <w:rFonts w:eastAsia="DengXian"/>
          <w:spacing w:val="-2"/>
          <w:sz w:val="28"/>
          <w:szCs w:val="28"/>
          <w:lang w:val="vi-VN"/>
        </w:rPr>
        <w:t>ạ</w:t>
      </w:r>
      <w:r w:rsidRPr="0025244F">
        <w:rPr>
          <w:rFonts w:eastAsia="DengXian"/>
          <w:spacing w:val="-2"/>
          <w:sz w:val="28"/>
          <w:szCs w:val="28"/>
          <w:lang w:val="vi-VN"/>
        </w:rPr>
        <w:t>o;</w:t>
      </w:r>
    </w:p>
    <w:p w:rsidR="001F0EEF" w:rsidRDefault="009E2C7D">
      <w:pPr>
        <w:spacing w:before="60" w:after="60"/>
        <w:ind w:firstLine="720"/>
        <w:jc w:val="both"/>
        <w:rPr>
          <w:rFonts w:eastAsia="DengXian"/>
          <w:sz w:val="28"/>
          <w:szCs w:val="28"/>
          <w:lang w:val="vi-VN"/>
        </w:rPr>
      </w:pPr>
      <w:r>
        <w:rPr>
          <w:rFonts w:eastAsia="DengXian"/>
          <w:sz w:val="28"/>
          <w:szCs w:val="28"/>
          <w:lang w:val="vi-VN"/>
        </w:rPr>
        <w:t>- Đ</w:t>
      </w:r>
      <w:r>
        <w:rPr>
          <w:rFonts w:eastAsia="DengXian"/>
          <w:sz w:val="28"/>
          <w:szCs w:val="28"/>
          <w:lang w:val="vi-VN"/>
        </w:rPr>
        <w:t>ả</w:t>
      </w:r>
      <w:r>
        <w:rPr>
          <w:rFonts w:eastAsia="DengXian"/>
          <w:sz w:val="28"/>
          <w:szCs w:val="28"/>
          <w:lang w:val="vi-VN"/>
        </w:rPr>
        <w:t>m b</w:t>
      </w:r>
      <w:r>
        <w:rPr>
          <w:rFonts w:eastAsia="DengXian"/>
          <w:sz w:val="28"/>
          <w:szCs w:val="28"/>
          <w:lang w:val="vi-VN"/>
        </w:rPr>
        <w:t>ả</w:t>
      </w:r>
      <w:r>
        <w:rPr>
          <w:rFonts w:eastAsia="DengXian"/>
          <w:sz w:val="28"/>
          <w:szCs w:val="28"/>
          <w:lang w:val="vi-VN"/>
        </w:rPr>
        <w:t>o d</w:t>
      </w:r>
      <w:r>
        <w:rPr>
          <w:rFonts w:eastAsia="DengXian"/>
          <w:sz w:val="28"/>
          <w:szCs w:val="28"/>
          <w:lang w:val="vi-VN"/>
        </w:rPr>
        <w:t>ữ</w:t>
      </w:r>
      <w:r>
        <w:rPr>
          <w:rFonts w:eastAsia="DengXian"/>
          <w:sz w:val="28"/>
          <w:szCs w:val="28"/>
          <w:lang w:val="vi-VN"/>
        </w:rPr>
        <w:t xml:space="preserve"> li</w:t>
      </w:r>
      <w:r>
        <w:rPr>
          <w:rFonts w:eastAsia="DengXian"/>
          <w:sz w:val="28"/>
          <w:szCs w:val="28"/>
          <w:lang w:val="vi-VN"/>
        </w:rPr>
        <w:t>ệ</w:t>
      </w:r>
      <w:r>
        <w:rPr>
          <w:rFonts w:eastAsia="DengXian"/>
          <w:sz w:val="28"/>
          <w:szCs w:val="28"/>
          <w:lang w:val="vi-VN"/>
        </w:rPr>
        <w:t>u đư</w:t>
      </w:r>
      <w:r>
        <w:rPr>
          <w:rFonts w:eastAsia="DengXian"/>
          <w:sz w:val="28"/>
          <w:szCs w:val="28"/>
          <w:lang w:val="vi-VN"/>
        </w:rPr>
        <w:t>ợ</w:t>
      </w:r>
      <w:r>
        <w:rPr>
          <w:rFonts w:eastAsia="DengXian"/>
          <w:sz w:val="28"/>
          <w:szCs w:val="28"/>
          <w:lang w:val="vi-VN"/>
        </w:rPr>
        <w:t>c qu</w:t>
      </w:r>
      <w:r>
        <w:rPr>
          <w:rFonts w:eastAsia="DengXian"/>
          <w:sz w:val="28"/>
          <w:szCs w:val="28"/>
          <w:lang w:val="vi-VN"/>
        </w:rPr>
        <w:t>ả</w:t>
      </w:r>
      <w:r>
        <w:rPr>
          <w:rFonts w:eastAsia="DengXian"/>
          <w:sz w:val="28"/>
          <w:szCs w:val="28"/>
          <w:lang w:val="vi-VN"/>
        </w:rPr>
        <w:t>n lý theo vòng đ</w:t>
      </w:r>
      <w:r>
        <w:rPr>
          <w:rFonts w:eastAsia="DengXian"/>
          <w:sz w:val="28"/>
          <w:szCs w:val="28"/>
          <w:lang w:val="vi-VN"/>
        </w:rPr>
        <w:t>ờ</w:t>
      </w:r>
      <w:r>
        <w:rPr>
          <w:rFonts w:eastAsia="DengXian"/>
          <w:sz w:val="28"/>
          <w:szCs w:val="28"/>
          <w:lang w:val="vi-VN"/>
        </w:rPr>
        <w:t>i, g</w:t>
      </w:r>
      <w:r>
        <w:rPr>
          <w:rFonts w:eastAsia="DengXian"/>
          <w:sz w:val="28"/>
          <w:szCs w:val="28"/>
          <w:lang w:val="vi-VN"/>
        </w:rPr>
        <w:t>ắ</w:t>
      </w:r>
      <w:r>
        <w:rPr>
          <w:rFonts w:eastAsia="DengXian"/>
          <w:sz w:val="28"/>
          <w:szCs w:val="28"/>
          <w:lang w:val="vi-VN"/>
        </w:rPr>
        <w:t>n v</w:t>
      </w:r>
      <w:r>
        <w:rPr>
          <w:rFonts w:eastAsia="DengXian"/>
          <w:sz w:val="28"/>
          <w:szCs w:val="28"/>
          <w:lang w:val="vi-VN"/>
        </w:rPr>
        <w:t>ớ</w:t>
      </w:r>
      <w:r>
        <w:rPr>
          <w:rFonts w:eastAsia="DengXian"/>
          <w:sz w:val="28"/>
          <w:szCs w:val="28"/>
          <w:lang w:val="vi-VN"/>
        </w:rPr>
        <w:t>i quy trình nghi</w:t>
      </w:r>
      <w:r>
        <w:rPr>
          <w:rFonts w:eastAsia="DengXian"/>
          <w:sz w:val="28"/>
          <w:szCs w:val="28"/>
          <w:lang w:val="vi-VN"/>
        </w:rPr>
        <w:t>ệ</w:t>
      </w:r>
      <w:r>
        <w:rPr>
          <w:rFonts w:eastAsia="DengXian"/>
          <w:sz w:val="28"/>
          <w:szCs w:val="28"/>
          <w:lang w:val="vi-VN"/>
        </w:rPr>
        <w:t>p v</w:t>
      </w:r>
      <w:r>
        <w:rPr>
          <w:rFonts w:eastAsia="DengXian"/>
          <w:sz w:val="28"/>
          <w:szCs w:val="28"/>
          <w:lang w:val="vi-VN"/>
        </w:rPr>
        <w:t>ụ</w:t>
      </w:r>
      <w:r>
        <w:rPr>
          <w:rFonts w:eastAsia="DengXian"/>
          <w:sz w:val="28"/>
          <w:szCs w:val="28"/>
          <w:lang w:val="vi-VN"/>
        </w:rPr>
        <w:t xml:space="preserve"> có xác th</w:t>
      </w:r>
      <w:r>
        <w:rPr>
          <w:rFonts w:eastAsia="DengXian"/>
          <w:sz w:val="28"/>
          <w:szCs w:val="28"/>
          <w:lang w:val="vi-VN"/>
        </w:rPr>
        <w:t>ự</w:t>
      </w:r>
      <w:r>
        <w:rPr>
          <w:rFonts w:eastAsia="DengXian"/>
          <w:sz w:val="28"/>
          <w:szCs w:val="28"/>
          <w:lang w:val="vi-VN"/>
        </w:rPr>
        <w:t>c pháp lý;</w:t>
      </w:r>
    </w:p>
    <w:p w:rsidR="001F0EEF" w:rsidRDefault="009E2C7D">
      <w:pPr>
        <w:spacing w:before="60" w:after="60"/>
        <w:ind w:firstLine="720"/>
        <w:jc w:val="both"/>
        <w:rPr>
          <w:rFonts w:eastAsia="DengXian"/>
          <w:sz w:val="28"/>
          <w:szCs w:val="28"/>
          <w:lang w:val="vi-VN"/>
        </w:rPr>
      </w:pPr>
      <w:r>
        <w:rPr>
          <w:rFonts w:eastAsia="DengXian"/>
          <w:sz w:val="28"/>
          <w:szCs w:val="28"/>
          <w:lang w:val="vi-VN"/>
        </w:rPr>
        <w:t>- Thi</w:t>
      </w:r>
      <w:r>
        <w:rPr>
          <w:rFonts w:eastAsia="DengXian"/>
          <w:sz w:val="28"/>
          <w:szCs w:val="28"/>
          <w:lang w:val="vi-VN"/>
        </w:rPr>
        <w:t>ế</w:t>
      </w:r>
      <w:r>
        <w:rPr>
          <w:rFonts w:eastAsia="DengXian"/>
          <w:sz w:val="28"/>
          <w:szCs w:val="28"/>
          <w:lang w:val="vi-VN"/>
        </w:rPr>
        <w:t>t l</w:t>
      </w:r>
      <w:r>
        <w:rPr>
          <w:rFonts w:eastAsia="DengXian"/>
          <w:sz w:val="28"/>
          <w:szCs w:val="28"/>
          <w:lang w:val="vi-VN"/>
        </w:rPr>
        <w:t>ậ</w:t>
      </w:r>
      <w:r>
        <w:rPr>
          <w:rFonts w:eastAsia="DengXian"/>
          <w:sz w:val="28"/>
          <w:szCs w:val="28"/>
          <w:lang w:val="vi-VN"/>
        </w:rPr>
        <w:t>p các chu</w:t>
      </w:r>
      <w:r>
        <w:rPr>
          <w:rFonts w:eastAsia="DengXian"/>
          <w:sz w:val="28"/>
          <w:szCs w:val="28"/>
          <w:lang w:val="vi-VN"/>
        </w:rPr>
        <w:t>ẩ</w:t>
      </w:r>
      <w:r>
        <w:rPr>
          <w:rFonts w:eastAsia="DengXian"/>
          <w:sz w:val="28"/>
          <w:szCs w:val="28"/>
          <w:lang w:val="vi-VN"/>
        </w:rPr>
        <w:t>n k</w:t>
      </w:r>
      <w:r>
        <w:rPr>
          <w:rFonts w:eastAsia="DengXian"/>
          <w:sz w:val="28"/>
          <w:szCs w:val="28"/>
          <w:lang w:val="vi-VN"/>
        </w:rPr>
        <w:t>ỹ</w:t>
      </w:r>
      <w:r>
        <w:rPr>
          <w:rFonts w:eastAsia="DengXian"/>
          <w:sz w:val="28"/>
          <w:szCs w:val="28"/>
          <w:lang w:val="vi-VN"/>
        </w:rPr>
        <w:t xml:space="preserve"> thu</w:t>
      </w:r>
      <w:r>
        <w:rPr>
          <w:rFonts w:eastAsia="DengXian"/>
          <w:sz w:val="28"/>
          <w:szCs w:val="28"/>
          <w:lang w:val="vi-VN"/>
        </w:rPr>
        <w:t>ậ</w:t>
      </w:r>
      <w:r>
        <w:rPr>
          <w:rFonts w:eastAsia="DengXian"/>
          <w:sz w:val="28"/>
          <w:szCs w:val="28"/>
          <w:lang w:val="vi-VN"/>
        </w:rPr>
        <w:t>t, b</w:t>
      </w:r>
      <w:r>
        <w:rPr>
          <w:rFonts w:eastAsia="DengXian"/>
          <w:sz w:val="28"/>
          <w:szCs w:val="28"/>
          <w:lang w:val="vi-VN"/>
        </w:rPr>
        <w:t>ả</w:t>
      </w:r>
      <w:r>
        <w:rPr>
          <w:rFonts w:eastAsia="DengXian"/>
          <w:sz w:val="28"/>
          <w:szCs w:val="28"/>
          <w:lang w:val="vi-VN"/>
        </w:rPr>
        <w:t>o m</w:t>
      </w:r>
      <w:r>
        <w:rPr>
          <w:rFonts w:eastAsia="DengXian"/>
          <w:sz w:val="28"/>
          <w:szCs w:val="28"/>
          <w:lang w:val="vi-VN"/>
        </w:rPr>
        <w:t>ậ</w:t>
      </w:r>
      <w:r>
        <w:rPr>
          <w:rFonts w:eastAsia="DengXian"/>
          <w:sz w:val="28"/>
          <w:szCs w:val="28"/>
          <w:lang w:val="vi-VN"/>
        </w:rPr>
        <w:t>t và quy</w:t>
      </w:r>
      <w:r>
        <w:rPr>
          <w:rFonts w:eastAsia="DengXian"/>
          <w:sz w:val="28"/>
          <w:szCs w:val="28"/>
          <w:lang w:val="vi-VN"/>
        </w:rPr>
        <w:t>ề</w:t>
      </w:r>
      <w:r>
        <w:rPr>
          <w:rFonts w:eastAsia="DengXian"/>
          <w:sz w:val="28"/>
          <w:szCs w:val="28"/>
          <w:lang w:val="vi-VN"/>
        </w:rPr>
        <w:t>n truy c</w:t>
      </w:r>
      <w:r>
        <w:rPr>
          <w:rFonts w:eastAsia="DengXian"/>
          <w:sz w:val="28"/>
          <w:szCs w:val="28"/>
          <w:lang w:val="vi-VN"/>
        </w:rPr>
        <w:t>ậ</w:t>
      </w:r>
      <w:r>
        <w:rPr>
          <w:rFonts w:eastAsia="DengXian"/>
          <w:sz w:val="28"/>
          <w:szCs w:val="28"/>
          <w:lang w:val="vi-VN"/>
        </w:rPr>
        <w:t>p d</w:t>
      </w:r>
      <w:r>
        <w:rPr>
          <w:rFonts w:eastAsia="DengXian"/>
          <w:sz w:val="28"/>
          <w:szCs w:val="28"/>
          <w:lang w:val="vi-VN"/>
        </w:rPr>
        <w:t>ữ</w:t>
      </w:r>
      <w:r>
        <w:rPr>
          <w:rFonts w:eastAsia="DengXian"/>
          <w:sz w:val="28"/>
          <w:szCs w:val="28"/>
          <w:lang w:val="vi-VN"/>
        </w:rPr>
        <w:t xml:space="preserve"> li</w:t>
      </w:r>
      <w:r>
        <w:rPr>
          <w:rFonts w:eastAsia="DengXian"/>
          <w:sz w:val="28"/>
          <w:szCs w:val="28"/>
          <w:lang w:val="vi-VN"/>
        </w:rPr>
        <w:t>ệ</w:t>
      </w:r>
      <w:r>
        <w:rPr>
          <w:rFonts w:eastAsia="DengXian"/>
          <w:sz w:val="28"/>
          <w:szCs w:val="28"/>
          <w:lang w:val="vi-VN"/>
        </w:rPr>
        <w:t>u phù h</w:t>
      </w:r>
      <w:r>
        <w:rPr>
          <w:rFonts w:eastAsia="DengXian"/>
          <w:sz w:val="28"/>
          <w:szCs w:val="28"/>
          <w:lang w:val="vi-VN"/>
        </w:rPr>
        <w:t>ợ</w:t>
      </w:r>
      <w:r>
        <w:rPr>
          <w:rFonts w:eastAsia="DengXian"/>
          <w:sz w:val="28"/>
          <w:szCs w:val="28"/>
          <w:lang w:val="vi-VN"/>
        </w:rPr>
        <w:t>p v</w:t>
      </w:r>
      <w:r>
        <w:rPr>
          <w:rFonts w:eastAsia="DengXian"/>
          <w:sz w:val="28"/>
          <w:szCs w:val="28"/>
          <w:lang w:val="vi-VN"/>
        </w:rPr>
        <w:t>ớ</w:t>
      </w:r>
      <w:r>
        <w:rPr>
          <w:rFonts w:eastAsia="DengXian"/>
          <w:sz w:val="28"/>
          <w:szCs w:val="28"/>
          <w:lang w:val="vi-VN"/>
        </w:rPr>
        <w:t>i quy đ</w:t>
      </w:r>
      <w:r>
        <w:rPr>
          <w:rFonts w:eastAsia="DengXian"/>
          <w:sz w:val="28"/>
          <w:szCs w:val="28"/>
          <w:lang w:val="vi-VN"/>
        </w:rPr>
        <w:t>ị</w:t>
      </w:r>
      <w:r>
        <w:rPr>
          <w:rFonts w:eastAsia="DengXian"/>
          <w:sz w:val="28"/>
          <w:szCs w:val="28"/>
          <w:lang w:val="vi-VN"/>
        </w:rPr>
        <w:t>nh v</w:t>
      </w:r>
      <w:r>
        <w:rPr>
          <w:rFonts w:eastAsia="DengXian"/>
          <w:sz w:val="28"/>
          <w:szCs w:val="28"/>
          <w:lang w:val="vi-VN"/>
        </w:rPr>
        <w:t>ề</w:t>
      </w:r>
      <w:r>
        <w:rPr>
          <w:rFonts w:eastAsia="DengXian"/>
          <w:sz w:val="28"/>
          <w:szCs w:val="28"/>
          <w:lang w:val="vi-VN"/>
        </w:rPr>
        <w:t xml:space="preserve"> b</w:t>
      </w:r>
      <w:r>
        <w:rPr>
          <w:rFonts w:eastAsia="DengXian"/>
          <w:sz w:val="28"/>
          <w:szCs w:val="28"/>
          <w:lang w:val="vi-VN"/>
        </w:rPr>
        <w:t>ả</w:t>
      </w:r>
      <w:r>
        <w:rPr>
          <w:rFonts w:eastAsia="DengXian"/>
          <w:sz w:val="28"/>
          <w:szCs w:val="28"/>
          <w:lang w:val="vi-VN"/>
        </w:rPr>
        <w:t>o v</w:t>
      </w:r>
      <w:r>
        <w:rPr>
          <w:rFonts w:eastAsia="DengXian"/>
          <w:sz w:val="28"/>
          <w:szCs w:val="28"/>
          <w:lang w:val="vi-VN"/>
        </w:rPr>
        <w:t>ệ</w:t>
      </w:r>
      <w:r>
        <w:rPr>
          <w:rFonts w:eastAsia="DengXian"/>
          <w:sz w:val="28"/>
          <w:szCs w:val="28"/>
          <w:lang w:val="vi-VN"/>
        </w:rPr>
        <w:t xml:space="preserve"> d</w:t>
      </w:r>
      <w:r>
        <w:rPr>
          <w:rFonts w:eastAsia="DengXian"/>
          <w:sz w:val="28"/>
          <w:szCs w:val="28"/>
          <w:lang w:val="vi-VN"/>
        </w:rPr>
        <w:t>ữ</w:t>
      </w:r>
      <w:r>
        <w:rPr>
          <w:rFonts w:eastAsia="DengXian"/>
          <w:sz w:val="28"/>
          <w:szCs w:val="28"/>
          <w:lang w:val="vi-VN"/>
        </w:rPr>
        <w:t xml:space="preserve"> li</w:t>
      </w:r>
      <w:r>
        <w:rPr>
          <w:rFonts w:eastAsia="DengXian"/>
          <w:sz w:val="28"/>
          <w:szCs w:val="28"/>
          <w:lang w:val="vi-VN"/>
        </w:rPr>
        <w:t>ệ</w:t>
      </w:r>
      <w:r>
        <w:rPr>
          <w:rFonts w:eastAsia="DengXian"/>
          <w:sz w:val="28"/>
          <w:szCs w:val="28"/>
          <w:lang w:val="vi-VN"/>
        </w:rPr>
        <w:t>u cá nhân;</w:t>
      </w:r>
    </w:p>
    <w:p w:rsidR="001F0EEF" w:rsidRDefault="009E2C7D">
      <w:pPr>
        <w:spacing w:before="60" w:after="60"/>
        <w:ind w:firstLine="720"/>
        <w:jc w:val="both"/>
        <w:rPr>
          <w:rFonts w:eastAsia="DengXian"/>
          <w:sz w:val="28"/>
          <w:szCs w:val="28"/>
          <w:lang w:val="vi-VN"/>
        </w:rPr>
      </w:pPr>
      <w:r>
        <w:rPr>
          <w:rFonts w:eastAsia="DengXian"/>
          <w:sz w:val="28"/>
          <w:szCs w:val="28"/>
          <w:lang w:val="vi-VN"/>
        </w:rPr>
        <w:t>- Hư</w:t>
      </w:r>
      <w:r>
        <w:rPr>
          <w:rFonts w:eastAsia="DengXian"/>
          <w:sz w:val="28"/>
          <w:szCs w:val="28"/>
          <w:lang w:val="vi-VN"/>
        </w:rPr>
        <w:t>ớ</w:t>
      </w:r>
      <w:r>
        <w:rPr>
          <w:rFonts w:eastAsia="DengXian"/>
          <w:sz w:val="28"/>
          <w:szCs w:val="28"/>
          <w:lang w:val="vi-VN"/>
        </w:rPr>
        <w:t>ng đ</w:t>
      </w:r>
      <w:r>
        <w:rPr>
          <w:rFonts w:eastAsia="DengXian"/>
          <w:sz w:val="28"/>
          <w:szCs w:val="28"/>
          <w:lang w:val="vi-VN"/>
        </w:rPr>
        <w:t>ế</w:t>
      </w:r>
      <w:r>
        <w:rPr>
          <w:rFonts w:eastAsia="DengXian"/>
          <w:sz w:val="28"/>
          <w:szCs w:val="28"/>
          <w:lang w:val="vi-VN"/>
        </w:rPr>
        <w:t>n hình t</w:t>
      </w:r>
      <w:r>
        <w:rPr>
          <w:rFonts w:eastAsia="DengXian"/>
          <w:sz w:val="28"/>
          <w:szCs w:val="28"/>
          <w:lang w:val="vi-VN"/>
        </w:rPr>
        <w:t>hành m</w:t>
      </w:r>
      <w:r>
        <w:rPr>
          <w:rFonts w:eastAsia="DengXian"/>
          <w:sz w:val="28"/>
          <w:szCs w:val="28"/>
          <w:lang w:val="vi-VN"/>
        </w:rPr>
        <w:t>ộ</w:t>
      </w:r>
      <w:r>
        <w:rPr>
          <w:rFonts w:eastAsia="DengXian"/>
          <w:sz w:val="28"/>
          <w:szCs w:val="28"/>
          <w:lang w:val="vi-VN"/>
        </w:rPr>
        <w:t>t h</w:t>
      </w:r>
      <w:r>
        <w:rPr>
          <w:rFonts w:eastAsia="DengXian"/>
          <w:sz w:val="28"/>
          <w:szCs w:val="28"/>
          <w:lang w:val="vi-VN"/>
        </w:rPr>
        <w:t>ệ</w:t>
      </w:r>
      <w:r>
        <w:rPr>
          <w:rFonts w:eastAsia="DengXian"/>
          <w:sz w:val="28"/>
          <w:szCs w:val="28"/>
          <w:lang w:val="vi-VN"/>
        </w:rPr>
        <w:t xml:space="preserve"> sinh thái d</w:t>
      </w:r>
      <w:r>
        <w:rPr>
          <w:rFonts w:eastAsia="DengXian"/>
          <w:sz w:val="28"/>
          <w:szCs w:val="28"/>
          <w:lang w:val="vi-VN"/>
        </w:rPr>
        <w:t>ữ</w:t>
      </w:r>
      <w:r>
        <w:rPr>
          <w:rFonts w:eastAsia="DengXian"/>
          <w:sz w:val="28"/>
          <w:szCs w:val="28"/>
          <w:lang w:val="vi-VN"/>
        </w:rPr>
        <w:t xml:space="preserve"> li</w:t>
      </w:r>
      <w:r>
        <w:rPr>
          <w:rFonts w:eastAsia="DengXian"/>
          <w:sz w:val="28"/>
          <w:szCs w:val="28"/>
          <w:lang w:val="vi-VN"/>
        </w:rPr>
        <w:t>ệ</w:t>
      </w:r>
      <w:r>
        <w:rPr>
          <w:rFonts w:eastAsia="DengXian"/>
          <w:sz w:val="28"/>
          <w:szCs w:val="28"/>
          <w:lang w:val="vi-VN"/>
        </w:rPr>
        <w:t>u tin c</w:t>
      </w:r>
      <w:r>
        <w:rPr>
          <w:rFonts w:eastAsia="DengXian"/>
          <w:sz w:val="28"/>
          <w:szCs w:val="28"/>
          <w:lang w:val="vi-VN"/>
        </w:rPr>
        <w:t>ậ</w:t>
      </w:r>
      <w:r>
        <w:rPr>
          <w:rFonts w:eastAsia="DengXian"/>
          <w:sz w:val="28"/>
          <w:szCs w:val="28"/>
          <w:lang w:val="vi-VN"/>
        </w:rPr>
        <w:t>y, làm n</w:t>
      </w:r>
      <w:r>
        <w:rPr>
          <w:rFonts w:eastAsia="DengXian"/>
          <w:sz w:val="28"/>
          <w:szCs w:val="28"/>
          <w:lang w:val="vi-VN"/>
        </w:rPr>
        <w:t>ề</w:t>
      </w:r>
      <w:r>
        <w:rPr>
          <w:rFonts w:eastAsia="DengXian"/>
          <w:sz w:val="28"/>
          <w:szCs w:val="28"/>
          <w:lang w:val="vi-VN"/>
        </w:rPr>
        <w:t>n t</w:t>
      </w:r>
      <w:r>
        <w:rPr>
          <w:rFonts w:eastAsia="DengXian"/>
          <w:sz w:val="28"/>
          <w:szCs w:val="28"/>
          <w:lang w:val="vi-VN"/>
        </w:rPr>
        <w:t>ả</w:t>
      </w:r>
      <w:r>
        <w:rPr>
          <w:rFonts w:eastAsia="DengXian"/>
          <w:sz w:val="28"/>
          <w:szCs w:val="28"/>
          <w:lang w:val="vi-VN"/>
        </w:rPr>
        <w:t>ng cho chuy</w:t>
      </w:r>
      <w:r>
        <w:rPr>
          <w:rFonts w:eastAsia="DengXian"/>
          <w:sz w:val="28"/>
          <w:szCs w:val="28"/>
          <w:lang w:val="vi-VN"/>
        </w:rPr>
        <w:t>ể</w:t>
      </w:r>
      <w:r>
        <w:rPr>
          <w:rFonts w:eastAsia="DengXian"/>
          <w:sz w:val="28"/>
          <w:szCs w:val="28"/>
          <w:lang w:val="vi-VN"/>
        </w:rPr>
        <w:t>n đ</w:t>
      </w:r>
      <w:r>
        <w:rPr>
          <w:rFonts w:eastAsia="DengXian"/>
          <w:sz w:val="28"/>
          <w:szCs w:val="28"/>
          <w:lang w:val="vi-VN"/>
        </w:rPr>
        <w:t>ổ</w:t>
      </w:r>
      <w:r>
        <w:rPr>
          <w:rFonts w:eastAsia="DengXian"/>
          <w:sz w:val="28"/>
          <w:szCs w:val="28"/>
          <w:lang w:val="vi-VN"/>
        </w:rPr>
        <w:t>i s</w:t>
      </w:r>
      <w:r>
        <w:rPr>
          <w:rFonts w:eastAsia="DengXian"/>
          <w:sz w:val="28"/>
          <w:szCs w:val="28"/>
          <w:lang w:val="vi-VN"/>
        </w:rPr>
        <w:t>ố</w:t>
      </w:r>
      <w:r>
        <w:rPr>
          <w:rFonts w:eastAsia="DengXian"/>
          <w:sz w:val="28"/>
          <w:szCs w:val="28"/>
          <w:lang w:val="vi-VN"/>
        </w:rPr>
        <w:t xml:space="preserve"> ngành giáo d</w:t>
      </w:r>
      <w:r>
        <w:rPr>
          <w:rFonts w:eastAsia="DengXian"/>
          <w:sz w:val="28"/>
          <w:szCs w:val="28"/>
          <w:lang w:val="vi-VN"/>
        </w:rPr>
        <w:t>ụ</w:t>
      </w:r>
      <w:r>
        <w:rPr>
          <w:rFonts w:eastAsia="DengXian"/>
          <w:sz w:val="28"/>
          <w:szCs w:val="28"/>
          <w:lang w:val="vi-VN"/>
        </w:rPr>
        <w:t>c, ph</w:t>
      </w:r>
      <w:r>
        <w:rPr>
          <w:rFonts w:eastAsia="DengXian"/>
          <w:sz w:val="28"/>
          <w:szCs w:val="28"/>
          <w:lang w:val="vi-VN"/>
        </w:rPr>
        <w:t>ụ</w:t>
      </w:r>
      <w:r>
        <w:rPr>
          <w:rFonts w:eastAsia="DengXian"/>
          <w:sz w:val="28"/>
          <w:szCs w:val="28"/>
          <w:lang w:val="vi-VN"/>
        </w:rPr>
        <w:t>c v</w:t>
      </w:r>
      <w:r>
        <w:rPr>
          <w:rFonts w:eastAsia="DengXian"/>
          <w:sz w:val="28"/>
          <w:szCs w:val="28"/>
          <w:lang w:val="vi-VN"/>
        </w:rPr>
        <w:t>ụ</w:t>
      </w:r>
      <w:r>
        <w:rPr>
          <w:rFonts w:eastAsia="DengXian"/>
          <w:sz w:val="28"/>
          <w:szCs w:val="28"/>
          <w:lang w:val="vi-VN"/>
        </w:rPr>
        <w:t xml:space="preserve"> hi</w:t>
      </w:r>
      <w:r>
        <w:rPr>
          <w:rFonts w:eastAsia="DengXian"/>
          <w:sz w:val="28"/>
          <w:szCs w:val="28"/>
          <w:lang w:val="vi-VN"/>
        </w:rPr>
        <w:t>ệ</w:t>
      </w:r>
      <w:r>
        <w:rPr>
          <w:rFonts w:eastAsia="DengXian"/>
          <w:sz w:val="28"/>
          <w:szCs w:val="28"/>
          <w:lang w:val="vi-VN"/>
        </w:rPr>
        <w:t>u qu</w:t>
      </w:r>
      <w:r>
        <w:rPr>
          <w:rFonts w:eastAsia="DengXian"/>
          <w:sz w:val="28"/>
          <w:szCs w:val="28"/>
          <w:lang w:val="vi-VN"/>
        </w:rPr>
        <w:t>ả</w:t>
      </w:r>
      <w:r>
        <w:rPr>
          <w:rFonts w:eastAsia="DengXian"/>
          <w:sz w:val="28"/>
          <w:szCs w:val="28"/>
          <w:lang w:val="vi-VN"/>
        </w:rPr>
        <w:t xml:space="preserve"> công tác qu</w:t>
      </w:r>
      <w:r>
        <w:rPr>
          <w:rFonts w:eastAsia="DengXian"/>
          <w:sz w:val="28"/>
          <w:szCs w:val="28"/>
          <w:lang w:val="vi-VN"/>
        </w:rPr>
        <w:t>ả</w:t>
      </w:r>
      <w:r>
        <w:rPr>
          <w:rFonts w:eastAsia="DengXian"/>
          <w:sz w:val="28"/>
          <w:szCs w:val="28"/>
          <w:lang w:val="vi-VN"/>
        </w:rPr>
        <w:t>n lý, đi</w:t>
      </w:r>
      <w:r>
        <w:rPr>
          <w:rFonts w:eastAsia="DengXian"/>
          <w:sz w:val="28"/>
          <w:szCs w:val="28"/>
          <w:lang w:val="vi-VN"/>
        </w:rPr>
        <w:t>ề</w:t>
      </w:r>
      <w:r>
        <w:rPr>
          <w:rFonts w:eastAsia="DengXian"/>
          <w:sz w:val="28"/>
          <w:szCs w:val="28"/>
          <w:lang w:val="vi-VN"/>
        </w:rPr>
        <w:t>u hành, thanh tra, ki</w:t>
      </w:r>
      <w:r>
        <w:rPr>
          <w:rFonts w:eastAsia="DengXian"/>
          <w:sz w:val="28"/>
          <w:szCs w:val="28"/>
          <w:lang w:val="vi-VN"/>
        </w:rPr>
        <w:t>ể</w:t>
      </w:r>
      <w:r>
        <w:rPr>
          <w:rFonts w:eastAsia="DengXian"/>
          <w:sz w:val="28"/>
          <w:szCs w:val="28"/>
          <w:lang w:val="vi-VN"/>
        </w:rPr>
        <w:t>m tra, nghiên c</w:t>
      </w:r>
      <w:r>
        <w:rPr>
          <w:rFonts w:eastAsia="DengXian"/>
          <w:sz w:val="28"/>
          <w:szCs w:val="28"/>
          <w:lang w:val="vi-VN"/>
        </w:rPr>
        <w:t>ứ</w:t>
      </w:r>
      <w:r>
        <w:rPr>
          <w:rFonts w:eastAsia="DengXian"/>
          <w:sz w:val="28"/>
          <w:szCs w:val="28"/>
          <w:lang w:val="vi-VN"/>
        </w:rPr>
        <w:t>u chính sách và cung c</w:t>
      </w:r>
      <w:r>
        <w:rPr>
          <w:rFonts w:eastAsia="DengXian"/>
          <w:sz w:val="28"/>
          <w:szCs w:val="28"/>
          <w:lang w:val="vi-VN"/>
        </w:rPr>
        <w:t>ấ</w:t>
      </w:r>
      <w:r>
        <w:rPr>
          <w:rFonts w:eastAsia="DengXian"/>
          <w:sz w:val="28"/>
          <w:szCs w:val="28"/>
          <w:lang w:val="vi-VN"/>
        </w:rPr>
        <w:t>p d</w:t>
      </w:r>
      <w:r>
        <w:rPr>
          <w:rFonts w:eastAsia="DengXian"/>
          <w:sz w:val="28"/>
          <w:szCs w:val="28"/>
          <w:lang w:val="vi-VN"/>
        </w:rPr>
        <w:t>ị</w:t>
      </w:r>
      <w:r>
        <w:rPr>
          <w:rFonts w:eastAsia="DengXian"/>
          <w:sz w:val="28"/>
          <w:szCs w:val="28"/>
          <w:lang w:val="vi-VN"/>
        </w:rPr>
        <w:t>ch v</w:t>
      </w:r>
      <w:r>
        <w:rPr>
          <w:rFonts w:eastAsia="DengXian"/>
          <w:sz w:val="28"/>
          <w:szCs w:val="28"/>
          <w:lang w:val="vi-VN"/>
        </w:rPr>
        <w:t>ụ</w:t>
      </w:r>
      <w:r>
        <w:rPr>
          <w:rFonts w:eastAsia="DengXian"/>
          <w:sz w:val="28"/>
          <w:szCs w:val="28"/>
          <w:lang w:val="vi-VN"/>
        </w:rPr>
        <w:t xml:space="preserve"> công cho ngư</w:t>
      </w:r>
      <w:r>
        <w:rPr>
          <w:rFonts w:eastAsia="DengXian"/>
          <w:sz w:val="28"/>
          <w:szCs w:val="28"/>
          <w:lang w:val="vi-VN"/>
        </w:rPr>
        <w:t>ờ</w:t>
      </w:r>
      <w:r>
        <w:rPr>
          <w:rFonts w:eastAsia="DengXian"/>
          <w:sz w:val="28"/>
          <w:szCs w:val="28"/>
          <w:lang w:val="vi-VN"/>
        </w:rPr>
        <w:t>i dân.</w:t>
      </w:r>
    </w:p>
    <w:p w:rsidR="001F0EEF" w:rsidRDefault="009E2C7D">
      <w:pPr>
        <w:spacing w:before="60" w:after="60"/>
        <w:ind w:firstLine="720"/>
        <w:jc w:val="both"/>
        <w:rPr>
          <w:rFonts w:eastAsia="DengXian"/>
          <w:b/>
          <w:sz w:val="28"/>
          <w:szCs w:val="28"/>
          <w:lang w:val="vi-VN"/>
        </w:rPr>
      </w:pPr>
      <w:r>
        <w:rPr>
          <w:rFonts w:eastAsia="DengXian"/>
          <w:b/>
          <w:sz w:val="28"/>
          <w:szCs w:val="28"/>
          <w:lang w:val="vi-VN"/>
        </w:rPr>
        <w:t>b)</w:t>
      </w:r>
      <w:r>
        <w:rPr>
          <w:rFonts w:eastAsia="DengXian"/>
          <w:b/>
          <w:sz w:val="28"/>
          <w:szCs w:val="28"/>
        </w:rPr>
        <w:t xml:space="preserve"> Chính sách 2:</w:t>
      </w:r>
      <w:r>
        <w:rPr>
          <w:rFonts w:eastAsia="DengXian"/>
          <w:b/>
          <w:sz w:val="28"/>
          <w:szCs w:val="28"/>
          <w:lang w:val="vi-VN"/>
        </w:rPr>
        <w:t xml:space="preserve"> </w:t>
      </w:r>
      <w:r w:rsidRPr="0027279D">
        <w:rPr>
          <w:rFonts w:eastAsia="DengXian"/>
          <w:bCs/>
          <w:sz w:val="28"/>
          <w:szCs w:val="28"/>
          <w:lang w:val="vi-VN"/>
        </w:rPr>
        <w:t>Quy đ</w:t>
      </w:r>
      <w:r w:rsidRPr="0027279D">
        <w:rPr>
          <w:rFonts w:eastAsia="DengXian"/>
          <w:bCs/>
          <w:sz w:val="28"/>
          <w:szCs w:val="28"/>
          <w:lang w:val="vi-VN"/>
        </w:rPr>
        <w:t>ị</w:t>
      </w:r>
      <w:r w:rsidRPr="0027279D">
        <w:rPr>
          <w:rFonts w:eastAsia="DengXian"/>
          <w:bCs/>
          <w:sz w:val="28"/>
          <w:szCs w:val="28"/>
          <w:lang w:val="vi-VN"/>
        </w:rPr>
        <w:t>nh v</w:t>
      </w:r>
      <w:r w:rsidRPr="0027279D">
        <w:rPr>
          <w:rFonts w:eastAsia="DengXian"/>
          <w:bCs/>
          <w:sz w:val="28"/>
          <w:szCs w:val="28"/>
          <w:lang w:val="vi-VN"/>
        </w:rPr>
        <w:t>ề</w:t>
      </w:r>
      <w:r w:rsidRPr="0027279D">
        <w:rPr>
          <w:rFonts w:eastAsia="DengXian"/>
          <w:bCs/>
          <w:sz w:val="28"/>
          <w:szCs w:val="28"/>
          <w:lang w:val="vi-VN"/>
        </w:rPr>
        <w:t xml:space="preserve"> xây d</w:t>
      </w:r>
      <w:r w:rsidRPr="0027279D">
        <w:rPr>
          <w:rFonts w:eastAsia="DengXian"/>
          <w:bCs/>
          <w:sz w:val="28"/>
          <w:szCs w:val="28"/>
          <w:lang w:val="vi-VN"/>
        </w:rPr>
        <w:t>ự</w:t>
      </w:r>
      <w:r w:rsidRPr="0027279D">
        <w:rPr>
          <w:rFonts w:eastAsia="DengXian"/>
          <w:bCs/>
          <w:sz w:val="28"/>
          <w:szCs w:val="28"/>
          <w:lang w:val="vi-VN"/>
        </w:rPr>
        <w:t>ng, c</w:t>
      </w:r>
      <w:r w:rsidRPr="0027279D">
        <w:rPr>
          <w:rFonts w:eastAsia="DengXian"/>
          <w:bCs/>
          <w:sz w:val="28"/>
          <w:szCs w:val="28"/>
          <w:lang w:val="vi-VN"/>
        </w:rPr>
        <w:t>ậ</w:t>
      </w:r>
      <w:r w:rsidRPr="0027279D">
        <w:rPr>
          <w:rFonts w:eastAsia="DengXian"/>
          <w:bCs/>
          <w:sz w:val="28"/>
          <w:szCs w:val="28"/>
          <w:lang w:val="vi-VN"/>
        </w:rPr>
        <w:t>p nh</w:t>
      </w:r>
      <w:r w:rsidRPr="0027279D">
        <w:rPr>
          <w:rFonts w:eastAsia="DengXian"/>
          <w:bCs/>
          <w:sz w:val="28"/>
          <w:szCs w:val="28"/>
          <w:lang w:val="vi-VN"/>
        </w:rPr>
        <w:t>ậ</w:t>
      </w:r>
      <w:r w:rsidRPr="0027279D">
        <w:rPr>
          <w:rFonts w:eastAsia="DengXian"/>
          <w:bCs/>
          <w:sz w:val="28"/>
          <w:szCs w:val="28"/>
          <w:lang w:val="vi-VN"/>
        </w:rPr>
        <w:t>t, khai thác, s</w:t>
      </w:r>
      <w:r w:rsidRPr="0027279D">
        <w:rPr>
          <w:rFonts w:eastAsia="DengXian"/>
          <w:bCs/>
          <w:sz w:val="28"/>
          <w:szCs w:val="28"/>
          <w:lang w:val="vi-VN"/>
        </w:rPr>
        <w:t>ử</w:t>
      </w:r>
      <w:r w:rsidRPr="0027279D">
        <w:rPr>
          <w:rFonts w:eastAsia="DengXian"/>
          <w:bCs/>
          <w:sz w:val="28"/>
          <w:szCs w:val="28"/>
          <w:lang w:val="vi-VN"/>
        </w:rPr>
        <w:t xml:space="preserve"> d</w:t>
      </w:r>
      <w:r w:rsidRPr="0027279D">
        <w:rPr>
          <w:rFonts w:eastAsia="DengXian"/>
          <w:bCs/>
          <w:sz w:val="28"/>
          <w:szCs w:val="28"/>
          <w:lang w:val="vi-VN"/>
        </w:rPr>
        <w:t>ụ</w:t>
      </w:r>
      <w:r w:rsidRPr="0027279D">
        <w:rPr>
          <w:rFonts w:eastAsia="DengXian"/>
          <w:bCs/>
          <w:sz w:val="28"/>
          <w:szCs w:val="28"/>
          <w:lang w:val="vi-VN"/>
        </w:rPr>
        <w:t>ng Cơ s</w:t>
      </w:r>
      <w:r w:rsidRPr="0027279D">
        <w:rPr>
          <w:rFonts w:eastAsia="DengXian"/>
          <w:bCs/>
          <w:sz w:val="28"/>
          <w:szCs w:val="28"/>
          <w:lang w:val="vi-VN"/>
        </w:rPr>
        <w:t>ở</w:t>
      </w:r>
      <w:r w:rsidRPr="0027279D">
        <w:rPr>
          <w:rFonts w:eastAsia="DengXian"/>
          <w:bCs/>
          <w:sz w:val="28"/>
          <w:szCs w:val="28"/>
          <w:lang w:val="vi-VN"/>
        </w:rPr>
        <w:t xml:space="preserve"> d</w:t>
      </w:r>
      <w:r w:rsidRPr="0027279D">
        <w:rPr>
          <w:rFonts w:eastAsia="DengXian"/>
          <w:bCs/>
          <w:sz w:val="28"/>
          <w:szCs w:val="28"/>
          <w:lang w:val="vi-VN"/>
        </w:rPr>
        <w:t>ữ</w:t>
      </w:r>
      <w:r w:rsidRPr="0027279D">
        <w:rPr>
          <w:rFonts w:eastAsia="DengXian"/>
          <w:bCs/>
          <w:sz w:val="28"/>
          <w:szCs w:val="28"/>
          <w:lang w:val="vi-VN"/>
        </w:rPr>
        <w:t xml:space="preserve"> li</w:t>
      </w:r>
      <w:r w:rsidRPr="0027279D">
        <w:rPr>
          <w:rFonts w:eastAsia="DengXian"/>
          <w:bCs/>
          <w:sz w:val="28"/>
          <w:szCs w:val="28"/>
          <w:lang w:val="vi-VN"/>
        </w:rPr>
        <w:t>ệ</w:t>
      </w:r>
      <w:r w:rsidRPr="0027279D">
        <w:rPr>
          <w:rFonts w:eastAsia="DengXian"/>
          <w:bCs/>
          <w:sz w:val="28"/>
          <w:szCs w:val="28"/>
          <w:lang w:val="vi-VN"/>
        </w:rPr>
        <w:t>u qu</w:t>
      </w:r>
      <w:r w:rsidRPr="0027279D">
        <w:rPr>
          <w:rFonts w:eastAsia="DengXian"/>
          <w:bCs/>
          <w:sz w:val="28"/>
          <w:szCs w:val="28"/>
          <w:lang w:val="vi-VN"/>
        </w:rPr>
        <w:t>ố</w:t>
      </w:r>
      <w:r w:rsidRPr="0027279D">
        <w:rPr>
          <w:rFonts w:eastAsia="DengXian"/>
          <w:bCs/>
          <w:sz w:val="28"/>
          <w:szCs w:val="28"/>
          <w:lang w:val="vi-VN"/>
        </w:rPr>
        <w:t>c gia v</w:t>
      </w:r>
      <w:r w:rsidRPr="0027279D">
        <w:rPr>
          <w:rFonts w:eastAsia="DengXian"/>
          <w:bCs/>
          <w:sz w:val="28"/>
          <w:szCs w:val="28"/>
          <w:lang w:val="vi-VN"/>
        </w:rPr>
        <w:t>ề</w:t>
      </w:r>
      <w:r w:rsidRPr="0027279D">
        <w:rPr>
          <w:rFonts w:eastAsia="DengXian"/>
          <w:bCs/>
          <w:sz w:val="28"/>
          <w:szCs w:val="28"/>
          <w:lang w:val="vi-VN"/>
        </w:rPr>
        <w:t xml:space="preserve"> giáo d</w:t>
      </w:r>
      <w:r w:rsidRPr="0027279D">
        <w:rPr>
          <w:rFonts w:eastAsia="DengXian"/>
          <w:bCs/>
          <w:sz w:val="28"/>
          <w:szCs w:val="28"/>
          <w:lang w:val="vi-VN"/>
        </w:rPr>
        <w:t>ụ</w:t>
      </w:r>
      <w:r w:rsidRPr="0027279D">
        <w:rPr>
          <w:rFonts w:eastAsia="DengXian"/>
          <w:bCs/>
          <w:sz w:val="28"/>
          <w:szCs w:val="28"/>
          <w:lang w:val="vi-VN"/>
        </w:rPr>
        <w:t>c và đào t</w:t>
      </w:r>
      <w:r w:rsidRPr="0027279D">
        <w:rPr>
          <w:rFonts w:eastAsia="DengXian"/>
          <w:bCs/>
          <w:sz w:val="28"/>
          <w:szCs w:val="28"/>
          <w:lang w:val="vi-VN"/>
        </w:rPr>
        <w:t>ạ</w:t>
      </w:r>
      <w:r w:rsidRPr="0027279D">
        <w:rPr>
          <w:rFonts w:eastAsia="DengXian"/>
          <w:bCs/>
          <w:sz w:val="28"/>
          <w:szCs w:val="28"/>
          <w:lang w:val="vi-VN"/>
        </w:rPr>
        <w:t>o ph</w:t>
      </w:r>
      <w:r w:rsidRPr="0027279D">
        <w:rPr>
          <w:rFonts w:eastAsia="DengXian"/>
          <w:bCs/>
          <w:sz w:val="28"/>
          <w:szCs w:val="28"/>
          <w:lang w:val="vi-VN"/>
        </w:rPr>
        <w:t>ụ</w:t>
      </w:r>
      <w:r w:rsidRPr="0027279D">
        <w:rPr>
          <w:rFonts w:eastAsia="DengXian"/>
          <w:bCs/>
          <w:sz w:val="28"/>
          <w:szCs w:val="28"/>
          <w:lang w:val="vi-VN"/>
        </w:rPr>
        <w:t>c v</w:t>
      </w:r>
      <w:r w:rsidRPr="0027279D">
        <w:rPr>
          <w:rFonts w:eastAsia="DengXian"/>
          <w:bCs/>
          <w:sz w:val="28"/>
          <w:szCs w:val="28"/>
          <w:lang w:val="vi-VN"/>
        </w:rPr>
        <w:t>ụ</w:t>
      </w:r>
      <w:r w:rsidRPr="0027279D">
        <w:rPr>
          <w:rFonts w:eastAsia="DengXian"/>
          <w:bCs/>
          <w:sz w:val="28"/>
          <w:szCs w:val="28"/>
          <w:lang w:val="vi-VN"/>
        </w:rPr>
        <w:t xml:space="preserve"> ho</w:t>
      </w:r>
      <w:r w:rsidRPr="0027279D">
        <w:rPr>
          <w:rFonts w:eastAsia="DengXian"/>
          <w:bCs/>
          <w:sz w:val="28"/>
          <w:szCs w:val="28"/>
          <w:lang w:val="vi-VN"/>
        </w:rPr>
        <w:t>ạ</w:t>
      </w:r>
      <w:r w:rsidRPr="0027279D">
        <w:rPr>
          <w:rFonts w:eastAsia="DengXian"/>
          <w:bCs/>
          <w:sz w:val="28"/>
          <w:szCs w:val="28"/>
          <w:lang w:val="vi-VN"/>
        </w:rPr>
        <w:t>ch đ</w:t>
      </w:r>
      <w:r w:rsidRPr="0027279D">
        <w:rPr>
          <w:rFonts w:eastAsia="DengXian"/>
          <w:bCs/>
          <w:sz w:val="28"/>
          <w:szCs w:val="28"/>
          <w:lang w:val="vi-VN"/>
        </w:rPr>
        <w:t>ị</w:t>
      </w:r>
      <w:r w:rsidRPr="0027279D">
        <w:rPr>
          <w:rFonts w:eastAsia="DengXian"/>
          <w:bCs/>
          <w:sz w:val="28"/>
          <w:szCs w:val="28"/>
          <w:lang w:val="vi-VN"/>
        </w:rPr>
        <w:t>nh chính sách, đơn gi</w:t>
      </w:r>
      <w:r w:rsidRPr="0027279D">
        <w:rPr>
          <w:rFonts w:eastAsia="DengXian"/>
          <w:bCs/>
          <w:sz w:val="28"/>
          <w:szCs w:val="28"/>
          <w:lang w:val="vi-VN"/>
        </w:rPr>
        <w:t>ả</w:t>
      </w:r>
      <w:r w:rsidRPr="0027279D">
        <w:rPr>
          <w:rFonts w:eastAsia="DengXian"/>
          <w:bCs/>
          <w:sz w:val="28"/>
          <w:szCs w:val="28"/>
          <w:lang w:val="vi-VN"/>
        </w:rPr>
        <w:t>n hóa th</w:t>
      </w:r>
      <w:r w:rsidRPr="0027279D">
        <w:rPr>
          <w:rFonts w:eastAsia="DengXian"/>
          <w:bCs/>
          <w:sz w:val="28"/>
          <w:szCs w:val="28"/>
          <w:lang w:val="vi-VN"/>
        </w:rPr>
        <w:t>ủ</w:t>
      </w:r>
      <w:r w:rsidRPr="0027279D">
        <w:rPr>
          <w:rFonts w:eastAsia="DengXian"/>
          <w:bCs/>
          <w:sz w:val="28"/>
          <w:szCs w:val="28"/>
          <w:lang w:val="vi-VN"/>
        </w:rPr>
        <w:t xml:space="preserve"> t</w:t>
      </w:r>
      <w:r w:rsidRPr="0027279D">
        <w:rPr>
          <w:rFonts w:eastAsia="DengXian"/>
          <w:bCs/>
          <w:sz w:val="28"/>
          <w:szCs w:val="28"/>
          <w:lang w:val="vi-VN"/>
        </w:rPr>
        <w:t>ụ</w:t>
      </w:r>
      <w:r w:rsidRPr="0027279D">
        <w:rPr>
          <w:rFonts w:eastAsia="DengXian"/>
          <w:bCs/>
          <w:sz w:val="28"/>
          <w:szCs w:val="28"/>
          <w:lang w:val="vi-VN"/>
        </w:rPr>
        <w:t>c hành chính phát tri</w:t>
      </w:r>
      <w:r w:rsidRPr="0027279D">
        <w:rPr>
          <w:rFonts w:eastAsia="DengXian"/>
          <w:bCs/>
          <w:sz w:val="28"/>
          <w:szCs w:val="28"/>
          <w:lang w:val="vi-VN"/>
        </w:rPr>
        <w:t>ể</w:t>
      </w:r>
      <w:r w:rsidRPr="0027279D">
        <w:rPr>
          <w:rFonts w:eastAsia="DengXian"/>
          <w:bCs/>
          <w:sz w:val="28"/>
          <w:szCs w:val="28"/>
          <w:lang w:val="vi-VN"/>
        </w:rPr>
        <w:t>n n</w:t>
      </w:r>
      <w:r w:rsidRPr="0027279D">
        <w:rPr>
          <w:rFonts w:eastAsia="DengXian"/>
          <w:bCs/>
          <w:sz w:val="28"/>
          <w:szCs w:val="28"/>
          <w:lang w:val="vi-VN"/>
        </w:rPr>
        <w:t>ề</w:t>
      </w:r>
      <w:r w:rsidRPr="0027279D">
        <w:rPr>
          <w:rFonts w:eastAsia="DengXian"/>
          <w:bCs/>
          <w:sz w:val="28"/>
          <w:szCs w:val="28"/>
          <w:lang w:val="vi-VN"/>
        </w:rPr>
        <w:t>n giáo d</w:t>
      </w:r>
      <w:r w:rsidRPr="0027279D">
        <w:rPr>
          <w:rFonts w:eastAsia="DengXian"/>
          <w:bCs/>
          <w:sz w:val="28"/>
          <w:szCs w:val="28"/>
          <w:lang w:val="vi-VN"/>
        </w:rPr>
        <w:t>ụ</w:t>
      </w:r>
      <w:r w:rsidRPr="0027279D">
        <w:rPr>
          <w:rFonts w:eastAsia="DengXian"/>
          <w:bCs/>
          <w:sz w:val="28"/>
          <w:szCs w:val="28"/>
          <w:lang w:val="vi-VN"/>
        </w:rPr>
        <w:t xml:space="preserve">c toàn </w:t>
      </w:r>
      <w:r w:rsidRPr="0027279D">
        <w:rPr>
          <w:rFonts w:eastAsia="DengXian"/>
          <w:bCs/>
          <w:sz w:val="28"/>
          <w:szCs w:val="28"/>
          <w:lang w:val="vi-VN"/>
        </w:rPr>
        <w:t>dân</w:t>
      </w:r>
    </w:p>
    <w:p w:rsidR="001F0EEF" w:rsidRPr="0025244F" w:rsidRDefault="009E2C7D">
      <w:pPr>
        <w:spacing w:before="60" w:after="60"/>
        <w:ind w:firstLine="720"/>
        <w:jc w:val="both"/>
        <w:rPr>
          <w:rFonts w:eastAsia="DengXian"/>
          <w:spacing w:val="-2"/>
          <w:sz w:val="28"/>
          <w:szCs w:val="28"/>
        </w:rPr>
      </w:pPr>
      <w:r w:rsidRPr="0025244F">
        <w:rPr>
          <w:rFonts w:eastAsia="DengXian"/>
          <w:spacing w:val="-2"/>
          <w:sz w:val="28"/>
          <w:szCs w:val="28"/>
          <w:lang w:val="vi-VN"/>
        </w:rPr>
        <w:t>M</w:t>
      </w:r>
      <w:r w:rsidRPr="0025244F">
        <w:rPr>
          <w:rFonts w:eastAsia="DengXian"/>
          <w:spacing w:val="-2"/>
          <w:sz w:val="28"/>
          <w:szCs w:val="28"/>
          <w:lang w:val="vi-VN"/>
        </w:rPr>
        <w:t>ụ</w:t>
      </w:r>
      <w:r w:rsidRPr="0025244F">
        <w:rPr>
          <w:rFonts w:eastAsia="DengXian"/>
          <w:spacing w:val="-2"/>
          <w:sz w:val="28"/>
          <w:szCs w:val="28"/>
          <w:lang w:val="vi-VN"/>
        </w:rPr>
        <w:t>c tiêu c</w:t>
      </w:r>
      <w:r w:rsidRPr="0025244F">
        <w:rPr>
          <w:rFonts w:eastAsia="DengXian"/>
          <w:spacing w:val="-2"/>
          <w:sz w:val="28"/>
          <w:szCs w:val="28"/>
          <w:lang w:val="vi-VN"/>
        </w:rPr>
        <w:t>ủ</w:t>
      </w:r>
      <w:r w:rsidRPr="0025244F">
        <w:rPr>
          <w:rFonts w:eastAsia="DengXian"/>
          <w:spacing w:val="-2"/>
          <w:sz w:val="28"/>
          <w:szCs w:val="28"/>
          <w:lang w:val="vi-VN"/>
        </w:rPr>
        <w:t xml:space="preserve">a chính sách </w:t>
      </w:r>
      <w:r w:rsidRPr="0025244F">
        <w:rPr>
          <w:rFonts w:eastAsia="DengXian"/>
          <w:spacing w:val="-2"/>
          <w:sz w:val="28"/>
          <w:szCs w:val="28"/>
        </w:rPr>
        <w:t>nh</w:t>
      </w:r>
      <w:r w:rsidRPr="0025244F">
        <w:rPr>
          <w:rFonts w:eastAsia="DengXian"/>
          <w:spacing w:val="-2"/>
          <w:sz w:val="28"/>
          <w:szCs w:val="28"/>
        </w:rPr>
        <w:t>ằ</w:t>
      </w:r>
      <w:r w:rsidRPr="0025244F">
        <w:rPr>
          <w:rFonts w:eastAsia="DengXian"/>
          <w:spacing w:val="-2"/>
          <w:sz w:val="28"/>
          <w:szCs w:val="28"/>
        </w:rPr>
        <w:t>m thi</w:t>
      </w:r>
      <w:r w:rsidRPr="0025244F">
        <w:rPr>
          <w:rFonts w:eastAsia="DengXian"/>
          <w:spacing w:val="-2"/>
          <w:sz w:val="28"/>
          <w:szCs w:val="28"/>
        </w:rPr>
        <w:t>ế</w:t>
      </w:r>
      <w:r w:rsidRPr="0025244F">
        <w:rPr>
          <w:rFonts w:eastAsia="DengXian"/>
          <w:spacing w:val="-2"/>
          <w:sz w:val="28"/>
          <w:szCs w:val="28"/>
        </w:rPr>
        <w:t>t l</w:t>
      </w:r>
      <w:r w:rsidRPr="0025244F">
        <w:rPr>
          <w:rFonts w:eastAsia="DengXian"/>
          <w:spacing w:val="-2"/>
          <w:sz w:val="28"/>
          <w:szCs w:val="28"/>
        </w:rPr>
        <w:t>ậ</w:t>
      </w:r>
      <w:r w:rsidRPr="0025244F">
        <w:rPr>
          <w:rFonts w:eastAsia="DengXian"/>
          <w:spacing w:val="-2"/>
          <w:sz w:val="28"/>
          <w:szCs w:val="28"/>
        </w:rPr>
        <w:t>p m</w:t>
      </w:r>
      <w:r w:rsidRPr="0025244F">
        <w:rPr>
          <w:rFonts w:eastAsia="DengXian"/>
          <w:spacing w:val="-2"/>
          <w:sz w:val="28"/>
          <w:szCs w:val="28"/>
        </w:rPr>
        <w:t>ộ</w:t>
      </w:r>
      <w:r w:rsidRPr="0025244F">
        <w:rPr>
          <w:rFonts w:eastAsia="DengXian"/>
          <w:spacing w:val="-2"/>
          <w:sz w:val="28"/>
          <w:szCs w:val="28"/>
        </w:rPr>
        <w:t>t n</w:t>
      </w:r>
      <w:r w:rsidRPr="0025244F">
        <w:rPr>
          <w:rFonts w:eastAsia="DengXian"/>
          <w:spacing w:val="-2"/>
          <w:sz w:val="28"/>
          <w:szCs w:val="28"/>
        </w:rPr>
        <w:t>ề</w:t>
      </w:r>
      <w:r w:rsidRPr="0025244F">
        <w:rPr>
          <w:rFonts w:eastAsia="DengXian"/>
          <w:spacing w:val="-2"/>
          <w:sz w:val="28"/>
          <w:szCs w:val="28"/>
        </w:rPr>
        <w:t>n t</w:t>
      </w:r>
      <w:r w:rsidRPr="0025244F">
        <w:rPr>
          <w:rFonts w:eastAsia="DengXian"/>
          <w:spacing w:val="-2"/>
          <w:sz w:val="28"/>
          <w:szCs w:val="28"/>
        </w:rPr>
        <w:t>ả</w:t>
      </w:r>
      <w:r w:rsidRPr="0025244F">
        <w:rPr>
          <w:rFonts w:eastAsia="DengXian"/>
          <w:spacing w:val="-2"/>
          <w:sz w:val="28"/>
          <w:szCs w:val="28"/>
        </w:rPr>
        <w:t>ng d</w:t>
      </w:r>
      <w:r w:rsidRPr="0025244F">
        <w:rPr>
          <w:rFonts w:eastAsia="DengXian"/>
          <w:spacing w:val="-2"/>
          <w:sz w:val="28"/>
          <w:szCs w:val="28"/>
        </w:rPr>
        <w:t>ữ</w:t>
      </w:r>
      <w:r w:rsidRPr="0025244F">
        <w:rPr>
          <w:rFonts w:eastAsia="DengXian"/>
          <w:spacing w:val="-2"/>
          <w:sz w:val="28"/>
          <w:szCs w:val="28"/>
        </w:rPr>
        <w:t xml:space="preserve"> li</w:t>
      </w:r>
      <w:r w:rsidRPr="0025244F">
        <w:rPr>
          <w:rFonts w:eastAsia="DengXian"/>
          <w:spacing w:val="-2"/>
          <w:sz w:val="28"/>
          <w:szCs w:val="28"/>
        </w:rPr>
        <w:t>ệ</w:t>
      </w:r>
      <w:r w:rsidRPr="0025244F">
        <w:rPr>
          <w:rFonts w:eastAsia="DengXian"/>
          <w:spacing w:val="-2"/>
          <w:sz w:val="28"/>
          <w:szCs w:val="28"/>
        </w:rPr>
        <w:t>u t</w:t>
      </w:r>
      <w:r w:rsidRPr="0025244F">
        <w:rPr>
          <w:rFonts w:eastAsia="DengXian"/>
          <w:spacing w:val="-2"/>
          <w:sz w:val="28"/>
          <w:szCs w:val="28"/>
        </w:rPr>
        <w:t>ậ</w:t>
      </w:r>
      <w:r w:rsidRPr="0025244F">
        <w:rPr>
          <w:rFonts w:eastAsia="DengXian"/>
          <w:spacing w:val="-2"/>
          <w:sz w:val="28"/>
          <w:szCs w:val="28"/>
        </w:rPr>
        <w:t>p trung, th</w:t>
      </w:r>
      <w:r w:rsidRPr="0025244F">
        <w:rPr>
          <w:rFonts w:eastAsia="DengXian"/>
          <w:spacing w:val="-2"/>
          <w:sz w:val="28"/>
          <w:szCs w:val="28"/>
        </w:rPr>
        <w:t>ố</w:t>
      </w:r>
      <w:r w:rsidRPr="0025244F">
        <w:rPr>
          <w:rFonts w:eastAsia="DengXian"/>
          <w:spacing w:val="-2"/>
          <w:sz w:val="28"/>
          <w:szCs w:val="28"/>
        </w:rPr>
        <w:t>ng nh</w:t>
      </w:r>
      <w:r w:rsidRPr="0025244F">
        <w:rPr>
          <w:rFonts w:eastAsia="DengXian"/>
          <w:spacing w:val="-2"/>
          <w:sz w:val="28"/>
          <w:szCs w:val="28"/>
        </w:rPr>
        <w:t>ấ</w:t>
      </w:r>
      <w:r w:rsidRPr="0025244F">
        <w:rPr>
          <w:rFonts w:eastAsia="DengXian"/>
          <w:spacing w:val="-2"/>
          <w:sz w:val="28"/>
          <w:szCs w:val="28"/>
        </w:rPr>
        <w:t>t và có giá tr</w:t>
      </w:r>
      <w:r w:rsidRPr="0025244F">
        <w:rPr>
          <w:rFonts w:eastAsia="DengXian"/>
          <w:spacing w:val="-2"/>
          <w:sz w:val="28"/>
          <w:szCs w:val="28"/>
        </w:rPr>
        <w:t>ị</w:t>
      </w:r>
      <w:r w:rsidRPr="0025244F">
        <w:rPr>
          <w:rFonts w:eastAsia="DengXian"/>
          <w:spacing w:val="-2"/>
          <w:sz w:val="28"/>
          <w:szCs w:val="28"/>
        </w:rPr>
        <w:t xml:space="preserve"> pháp lý chính th</w:t>
      </w:r>
      <w:r w:rsidRPr="0025244F">
        <w:rPr>
          <w:rFonts w:eastAsia="DengXian"/>
          <w:spacing w:val="-2"/>
          <w:sz w:val="28"/>
          <w:szCs w:val="28"/>
        </w:rPr>
        <w:t>ứ</w:t>
      </w:r>
      <w:r w:rsidRPr="0025244F">
        <w:rPr>
          <w:rFonts w:eastAsia="DengXian"/>
          <w:spacing w:val="-2"/>
          <w:sz w:val="28"/>
          <w:szCs w:val="28"/>
        </w:rPr>
        <w:t>c, ph</w:t>
      </w:r>
      <w:r w:rsidRPr="0025244F">
        <w:rPr>
          <w:rFonts w:eastAsia="DengXian"/>
          <w:spacing w:val="-2"/>
          <w:sz w:val="28"/>
          <w:szCs w:val="28"/>
        </w:rPr>
        <w:t>ụ</w:t>
      </w:r>
      <w:r w:rsidRPr="0025244F">
        <w:rPr>
          <w:rFonts w:eastAsia="DengXian"/>
          <w:spacing w:val="-2"/>
          <w:sz w:val="28"/>
          <w:szCs w:val="28"/>
        </w:rPr>
        <w:t>c v</w:t>
      </w:r>
      <w:r w:rsidRPr="0025244F">
        <w:rPr>
          <w:rFonts w:eastAsia="DengXian"/>
          <w:spacing w:val="-2"/>
          <w:sz w:val="28"/>
          <w:szCs w:val="28"/>
        </w:rPr>
        <w:t>ụ</w:t>
      </w:r>
      <w:r w:rsidRPr="0025244F">
        <w:rPr>
          <w:rFonts w:eastAsia="DengXian"/>
          <w:spacing w:val="-2"/>
          <w:sz w:val="28"/>
          <w:szCs w:val="28"/>
        </w:rPr>
        <w:t xml:space="preserve"> đ</w:t>
      </w:r>
      <w:r w:rsidRPr="0025244F">
        <w:rPr>
          <w:rFonts w:eastAsia="DengXian"/>
          <w:spacing w:val="-2"/>
          <w:sz w:val="28"/>
          <w:szCs w:val="28"/>
        </w:rPr>
        <w:t>ồ</w:t>
      </w:r>
      <w:r w:rsidRPr="0025244F">
        <w:rPr>
          <w:rFonts w:eastAsia="DengXian"/>
          <w:spacing w:val="-2"/>
          <w:sz w:val="28"/>
          <w:szCs w:val="28"/>
        </w:rPr>
        <w:t>ng th</w:t>
      </w:r>
      <w:r w:rsidRPr="0025244F">
        <w:rPr>
          <w:rFonts w:eastAsia="DengXian"/>
          <w:spacing w:val="-2"/>
          <w:sz w:val="28"/>
          <w:szCs w:val="28"/>
        </w:rPr>
        <w:t>ờ</w:t>
      </w:r>
      <w:r w:rsidRPr="0025244F">
        <w:rPr>
          <w:rFonts w:eastAsia="DengXian"/>
          <w:spacing w:val="-2"/>
          <w:sz w:val="28"/>
          <w:szCs w:val="28"/>
        </w:rPr>
        <w:t>i các m</w:t>
      </w:r>
      <w:r w:rsidRPr="0025244F">
        <w:rPr>
          <w:rFonts w:eastAsia="DengXian"/>
          <w:spacing w:val="-2"/>
          <w:sz w:val="28"/>
          <w:szCs w:val="28"/>
        </w:rPr>
        <w:t>ụ</w:t>
      </w:r>
      <w:r w:rsidRPr="0025244F">
        <w:rPr>
          <w:rFonts w:eastAsia="DengXian"/>
          <w:spacing w:val="-2"/>
          <w:sz w:val="28"/>
          <w:szCs w:val="28"/>
        </w:rPr>
        <w:t>c tiêu qu</w:t>
      </w:r>
      <w:r w:rsidRPr="0025244F">
        <w:rPr>
          <w:rFonts w:eastAsia="DengXian"/>
          <w:spacing w:val="-2"/>
          <w:sz w:val="28"/>
          <w:szCs w:val="28"/>
        </w:rPr>
        <w:t>ả</w:t>
      </w:r>
      <w:r w:rsidRPr="0025244F">
        <w:rPr>
          <w:rFonts w:eastAsia="DengXian"/>
          <w:spacing w:val="-2"/>
          <w:sz w:val="28"/>
          <w:szCs w:val="28"/>
        </w:rPr>
        <w:t>n lý nhà nư</w:t>
      </w:r>
      <w:r w:rsidRPr="0025244F">
        <w:rPr>
          <w:rFonts w:eastAsia="DengXian"/>
          <w:spacing w:val="-2"/>
          <w:sz w:val="28"/>
          <w:szCs w:val="28"/>
        </w:rPr>
        <w:t>ớ</w:t>
      </w:r>
      <w:r w:rsidRPr="0025244F">
        <w:rPr>
          <w:rFonts w:eastAsia="DengXian"/>
          <w:spacing w:val="-2"/>
          <w:sz w:val="28"/>
          <w:szCs w:val="28"/>
        </w:rPr>
        <w:t>c, cung c</w:t>
      </w:r>
      <w:r w:rsidRPr="0025244F">
        <w:rPr>
          <w:rFonts w:eastAsia="DengXian"/>
          <w:spacing w:val="-2"/>
          <w:sz w:val="28"/>
          <w:szCs w:val="28"/>
        </w:rPr>
        <w:t>ấ</w:t>
      </w:r>
      <w:r w:rsidRPr="0025244F">
        <w:rPr>
          <w:rFonts w:eastAsia="DengXian"/>
          <w:spacing w:val="-2"/>
          <w:sz w:val="28"/>
          <w:szCs w:val="28"/>
        </w:rPr>
        <w:t>p d</w:t>
      </w:r>
      <w:r w:rsidRPr="0025244F">
        <w:rPr>
          <w:rFonts w:eastAsia="DengXian"/>
          <w:spacing w:val="-2"/>
          <w:sz w:val="28"/>
          <w:szCs w:val="28"/>
        </w:rPr>
        <w:t>ị</w:t>
      </w:r>
      <w:r w:rsidRPr="0025244F">
        <w:rPr>
          <w:rFonts w:eastAsia="DengXian"/>
          <w:spacing w:val="-2"/>
          <w:sz w:val="28"/>
          <w:szCs w:val="28"/>
        </w:rPr>
        <w:t>ch v</w:t>
      </w:r>
      <w:r w:rsidRPr="0025244F">
        <w:rPr>
          <w:rFonts w:eastAsia="DengXian"/>
          <w:spacing w:val="-2"/>
          <w:sz w:val="28"/>
          <w:szCs w:val="28"/>
        </w:rPr>
        <w:t>ụ</w:t>
      </w:r>
      <w:r w:rsidRPr="0025244F">
        <w:rPr>
          <w:rFonts w:eastAsia="DengXian"/>
          <w:spacing w:val="-2"/>
          <w:sz w:val="28"/>
          <w:szCs w:val="28"/>
        </w:rPr>
        <w:t xml:space="preserve"> công và ho</w:t>
      </w:r>
      <w:r w:rsidRPr="0025244F">
        <w:rPr>
          <w:rFonts w:eastAsia="DengXian"/>
          <w:spacing w:val="-2"/>
          <w:sz w:val="28"/>
          <w:szCs w:val="28"/>
        </w:rPr>
        <w:t>ạ</w:t>
      </w:r>
      <w:r w:rsidRPr="0025244F">
        <w:rPr>
          <w:rFonts w:eastAsia="DengXian"/>
          <w:spacing w:val="-2"/>
          <w:sz w:val="28"/>
          <w:szCs w:val="28"/>
        </w:rPr>
        <w:t>ch đ</w:t>
      </w:r>
      <w:r w:rsidRPr="0025244F">
        <w:rPr>
          <w:rFonts w:eastAsia="DengXian"/>
          <w:spacing w:val="-2"/>
          <w:sz w:val="28"/>
          <w:szCs w:val="28"/>
        </w:rPr>
        <w:t>ị</w:t>
      </w:r>
      <w:r w:rsidRPr="0025244F">
        <w:rPr>
          <w:rFonts w:eastAsia="DengXian"/>
          <w:spacing w:val="-2"/>
          <w:sz w:val="28"/>
          <w:szCs w:val="28"/>
        </w:rPr>
        <w:t>nh chính sách trên toàn qu</w:t>
      </w:r>
      <w:r w:rsidRPr="0025244F">
        <w:rPr>
          <w:rFonts w:eastAsia="DengXian"/>
          <w:spacing w:val="-2"/>
          <w:sz w:val="28"/>
          <w:szCs w:val="28"/>
        </w:rPr>
        <w:t>ố</w:t>
      </w:r>
      <w:r w:rsidRPr="0025244F">
        <w:rPr>
          <w:rFonts w:eastAsia="DengXian"/>
          <w:spacing w:val="-2"/>
          <w:sz w:val="28"/>
          <w:szCs w:val="28"/>
        </w:rPr>
        <w:t>c. C</w:t>
      </w:r>
      <w:r w:rsidRPr="0025244F">
        <w:rPr>
          <w:rFonts w:eastAsia="DengXian"/>
          <w:spacing w:val="-2"/>
          <w:sz w:val="28"/>
          <w:szCs w:val="28"/>
        </w:rPr>
        <w:t>ụ</w:t>
      </w:r>
      <w:r w:rsidRPr="0025244F">
        <w:rPr>
          <w:rFonts w:eastAsia="DengXian"/>
          <w:spacing w:val="-2"/>
          <w:sz w:val="28"/>
          <w:szCs w:val="28"/>
        </w:rPr>
        <w:t xml:space="preserve"> th</w:t>
      </w:r>
      <w:r w:rsidRPr="0025244F">
        <w:rPr>
          <w:rFonts w:eastAsia="DengXian"/>
          <w:spacing w:val="-2"/>
          <w:sz w:val="28"/>
          <w:szCs w:val="28"/>
        </w:rPr>
        <w:t>ể</w:t>
      </w:r>
      <w:r w:rsidRPr="0025244F">
        <w:rPr>
          <w:rFonts w:eastAsia="DengXian"/>
          <w:spacing w:val="-2"/>
          <w:sz w:val="28"/>
          <w:szCs w:val="28"/>
        </w:rPr>
        <w:t>:</w:t>
      </w:r>
    </w:p>
    <w:p w:rsidR="001F0EEF" w:rsidRPr="0025244F" w:rsidRDefault="009E2C7D">
      <w:pPr>
        <w:spacing w:before="60" w:after="60"/>
        <w:ind w:firstLine="720"/>
        <w:jc w:val="both"/>
        <w:rPr>
          <w:rFonts w:eastAsia="DengXian"/>
          <w:spacing w:val="-2"/>
          <w:sz w:val="28"/>
          <w:szCs w:val="28"/>
        </w:rPr>
      </w:pPr>
      <w:bookmarkStart w:id="16" w:name="_GoBack"/>
      <w:r w:rsidRPr="0025244F">
        <w:rPr>
          <w:rFonts w:eastAsia="DengXian"/>
          <w:spacing w:val="-2"/>
          <w:sz w:val="28"/>
          <w:szCs w:val="28"/>
        </w:rPr>
        <w:t>- Thi</w:t>
      </w:r>
      <w:r w:rsidRPr="0025244F">
        <w:rPr>
          <w:rFonts w:eastAsia="DengXian"/>
          <w:spacing w:val="-2"/>
          <w:sz w:val="28"/>
          <w:szCs w:val="28"/>
        </w:rPr>
        <w:t>ế</w:t>
      </w:r>
      <w:r w:rsidRPr="0025244F">
        <w:rPr>
          <w:rFonts w:eastAsia="DengXian"/>
          <w:spacing w:val="-2"/>
          <w:sz w:val="28"/>
          <w:szCs w:val="28"/>
        </w:rPr>
        <w:t>t l</w:t>
      </w:r>
      <w:r w:rsidRPr="0025244F">
        <w:rPr>
          <w:rFonts w:eastAsia="DengXian"/>
          <w:spacing w:val="-2"/>
          <w:sz w:val="28"/>
          <w:szCs w:val="28"/>
        </w:rPr>
        <w:t>ậ</w:t>
      </w:r>
      <w:r w:rsidRPr="0025244F">
        <w:rPr>
          <w:rFonts w:eastAsia="DengXian"/>
          <w:spacing w:val="-2"/>
          <w:sz w:val="28"/>
          <w:szCs w:val="28"/>
        </w:rPr>
        <w:t>p cơ s</w:t>
      </w:r>
      <w:r w:rsidRPr="0025244F">
        <w:rPr>
          <w:rFonts w:eastAsia="DengXian"/>
          <w:spacing w:val="-2"/>
          <w:sz w:val="28"/>
          <w:szCs w:val="28"/>
        </w:rPr>
        <w:t>ở</w:t>
      </w:r>
      <w:r w:rsidRPr="0025244F">
        <w:rPr>
          <w:rFonts w:eastAsia="DengXian"/>
          <w:spacing w:val="-2"/>
          <w:sz w:val="28"/>
          <w:szCs w:val="28"/>
        </w:rPr>
        <w:t xml:space="preserve"> pháp lý đ</w:t>
      </w:r>
      <w:r w:rsidRPr="0025244F">
        <w:rPr>
          <w:rFonts w:eastAsia="DengXian"/>
          <w:spacing w:val="-2"/>
          <w:sz w:val="28"/>
          <w:szCs w:val="28"/>
        </w:rPr>
        <w:t>ầ</w:t>
      </w:r>
      <w:r w:rsidRPr="0025244F">
        <w:rPr>
          <w:rFonts w:eastAsia="DengXian"/>
          <w:spacing w:val="-2"/>
          <w:sz w:val="28"/>
          <w:szCs w:val="28"/>
        </w:rPr>
        <w:t>y đ</w:t>
      </w:r>
      <w:r w:rsidRPr="0025244F">
        <w:rPr>
          <w:rFonts w:eastAsia="DengXian"/>
          <w:spacing w:val="-2"/>
          <w:sz w:val="28"/>
          <w:szCs w:val="28"/>
        </w:rPr>
        <w:t>ủ</w:t>
      </w:r>
      <w:r w:rsidRPr="0025244F">
        <w:rPr>
          <w:rFonts w:eastAsia="DengXian"/>
          <w:spacing w:val="-2"/>
          <w:sz w:val="28"/>
          <w:szCs w:val="28"/>
        </w:rPr>
        <w:t xml:space="preserve"> cho vi</w:t>
      </w:r>
      <w:r w:rsidRPr="0025244F">
        <w:rPr>
          <w:rFonts w:eastAsia="DengXian"/>
          <w:spacing w:val="-2"/>
          <w:sz w:val="28"/>
          <w:szCs w:val="28"/>
        </w:rPr>
        <w:t>ệ</w:t>
      </w:r>
      <w:r w:rsidRPr="0025244F">
        <w:rPr>
          <w:rFonts w:eastAsia="DengXian"/>
          <w:spacing w:val="-2"/>
          <w:sz w:val="28"/>
          <w:szCs w:val="28"/>
        </w:rPr>
        <w:t>c xây d</w:t>
      </w:r>
      <w:r w:rsidRPr="0025244F">
        <w:rPr>
          <w:rFonts w:eastAsia="DengXian"/>
          <w:spacing w:val="-2"/>
          <w:sz w:val="28"/>
          <w:szCs w:val="28"/>
        </w:rPr>
        <w:t>ự</w:t>
      </w:r>
      <w:r w:rsidRPr="0025244F">
        <w:rPr>
          <w:rFonts w:eastAsia="DengXian"/>
          <w:spacing w:val="-2"/>
          <w:sz w:val="28"/>
          <w:szCs w:val="28"/>
        </w:rPr>
        <w:t>ng, v</w:t>
      </w:r>
      <w:r w:rsidRPr="0025244F">
        <w:rPr>
          <w:rFonts w:eastAsia="DengXian"/>
          <w:spacing w:val="-2"/>
          <w:sz w:val="28"/>
          <w:szCs w:val="28"/>
        </w:rPr>
        <w:t>ậ</w:t>
      </w:r>
      <w:r w:rsidRPr="0025244F">
        <w:rPr>
          <w:rFonts w:eastAsia="DengXian"/>
          <w:spacing w:val="-2"/>
          <w:sz w:val="28"/>
          <w:szCs w:val="28"/>
        </w:rPr>
        <w:t>n hành và qu</w:t>
      </w:r>
      <w:r w:rsidRPr="0025244F">
        <w:rPr>
          <w:rFonts w:eastAsia="DengXian"/>
          <w:spacing w:val="-2"/>
          <w:sz w:val="28"/>
          <w:szCs w:val="28"/>
        </w:rPr>
        <w:t>ả</w:t>
      </w:r>
      <w:r w:rsidRPr="0025244F">
        <w:rPr>
          <w:rFonts w:eastAsia="DengXian"/>
          <w:spacing w:val="-2"/>
          <w:sz w:val="28"/>
          <w:szCs w:val="28"/>
        </w:rPr>
        <w:t>n tr</w:t>
      </w:r>
      <w:r w:rsidRPr="0025244F">
        <w:rPr>
          <w:rFonts w:eastAsia="DengXian"/>
          <w:spacing w:val="-2"/>
          <w:sz w:val="28"/>
          <w:szCs w:val="28"/>
        </w:rPr>
        <w:t>ị</w:t>
      </w:r>
      <w:r w:rsidRPr="0025244F">
        <w:rPr>
          <w:rFonts w:eastAsia="DengXian"/>
          <w:spacing w:val="-2"/>
          <w:sz w:val="28"/>
          <w:szCs w:val="28"/>
        </w:rPr>
        <w:t xml:space="preserve"> Cơ s</w:t>
      </w:r>
      <w:r w:rsidRPr="0025244F">
        <w:rPr>
          <w:rFonts w:eastAsia="DengXian"/>
          <w:spacing w:val="-2"/>
          <w:sz w:val="28"/>
          <w:szCs w:val="28"/>
        </w:rPr>
        <w:t>ở</w:t>
      </w:r>
      <w:r w:rsidRPr="0025244F">
        <w:rPr>
          <w:rFonts w:eastAsia="DengXian"/>
          <w:spacing w:val="-2"/>
          <w:sz w:val="28"/>
          <w:szCs w:val="28"/>
        </w:rPr>
        <w:t xml:space="preserve"> d</w:t>
      </w:r>
      <w:r w:rsidRPr="0025244F">
        <w:rPr>
          <w:rFonts w:eastAsia="DengXian"/>
          <w:spacing w:val="-2"/>
          <w:sz w:val="28"/>
          <w:szCs w:val="28"/>
        </w:rPr>
        <w:t>ữ</w:t>
      </w:r>
      <w:r w:rsidRPr="0025244F">
        <w:rPr>
          <w:rFonts w:eastAsia="DengXian"/>
          <w:spacing w:val="-2"/>
          <w:sz w:val="28"/>
          <w:szCs w:val="28"/>
        </w:rPr>
        <w:t xml:space="preserve"> li</w:t>
      </w:r>
      <w:r w:rsidRPr="0025244F">
        <w:rPr>
          <w:rFonts w:eastAsia="DengXian"/>
          <w:spacing w:val="-2"/>
          <w:sz w:val="28"/>
          <w:szCs w:val="28"/>
        </w:rPr>
        <w:t>ệ</w:t>
      </w:r>
      <w:r w:rsidRPr="0025244F">
        <w:rPr>
          <w:rFonts w:eastAsia="DengXian"/>
          <w:spacing w:val="-2"/>
          <w:sz w:val="28"/>
          <w:szCs w:val="28"/>
        </w:rPr>
        <w:t>u qu</w:t>
      </w:r>
      <w:r w:rsidRPr="0025244F">
        <w:rPr>
          <w:rFonts w:eastAsia="DengXian"/>
          <w:spacing w:val="-2"/>
          <w:sz w:val="28"/>
          <w:szCs w:val="28"/>
        </w:rPr>
        <w:t>ố</w:t>
      </w:r>
      <w:r w:rsidRPr="0025244F">
        <w:rPr>
          <w:rFonts w:eastAsia="DengXian"/>
          <w:spacing w:val="-2"/>
          <w:sz w:val="28"/>
          <w:szCs w:val="28"/>
        </w:rPr>
        <w:t>c gia v</w:t>
      </w:r>
      <w:r w:rsidRPr="0025244F">
        <w:rPr>
          <w:rFonts w:eastAsia="DengXian"/>
          <w:spacing w:val="-2"/>
          <w:sz w:val="28"/>
          <w:szCs w:val="28"/>
        </w:rPr>
        <w:t>ề</w:t>
      </w:r>
      <w:r w:rsidRPr="0025244F">
        <w:rPr>
          <w:rFonts w:eastAsia="DengXian"/>
          <w:spacing w:val="-2"/>
          <w:sz w:val="28"/>
          <w:szCs w:val="28"/>
        </w:rPr>
        <w:t xml:space="preserve"> giáo d</w:t>
      </w:r>
      <w:r w:rsidRPr="0025244F">
        <w:rPr>
          <w:rFonts w:eastAsia="DengXian"/>
          <w:spacing w:val="-2"/>
          <w:sz w:val="28"/>
          <w:szCs w:val="28"/>
        </w:rPr>
        <w:t>ụ</w:t>
      </w:r>
      <w:r w:rsidRPr="0025244F">
        <w:rPr>
          <w:rFonts w:eastAsia="DengXian"/>
          <w:spacing w:val="-2"/>
          <w:sz w:val="28"/>
          <w:szCs w:val="28"/>
        </w:rPr>
        <w:t>c và đào t</w:t>
      </w:r>
      <w:r w:rsidRPr="0025244F">
        <w:rPr>
          <w:rFonts w:eastAsia="DengXian"/>
          <w:spacing w:val="-2"/>
          <w:sz w:val="28"/>
          <w:szCs w:val="28"/>
        </w:rPr>
        <w:t>ạ</w:t>
      </w:r>
      <w:r w:rsidRPr="0025244F">
        <w:rPr>
          <w:rFonts w:eastAsia="DengXian"/>
          <w:spacing w:val="-2"/>
          <w:sz w:val="28"/>
          <w:szCs w:val="28"/>
        </w:rPr>
        <w:t>o, bao g</w:t>
      </w:r>
      <w:r w:rsidRPr="0025244F">
        <w:rPr>
          <w:rFonts w:eastAsia="DengXian"/>
          <w:spacing w:val="-2"/>
          <w:sz w:val="28"/>
          <w:szCs w:val="28"/>
        </w:rPr>
        <w:t>ồ</w:t>
      </w:r>
      <w:r w:rsidRPr="0025244F">
        <w:rPr>
          <w:rFonts w:eastAsia="DengXian"/>
          <w:spacing w:val="-2"/>
          <w:sz w:val="28"/>
          <w:szCs w:val="28"/>
        </w:rPr>
        <w:t>m: ph</w:t>
      </w:r>
      <w:r w:rsidRPr="0025244F">
        <w:rPr>
          <w:rFonts w:eastAsia="DengXian"/>
          <w:spacing w:val="-2"/>
          <w:sz w:val="28"/>
          <w:szCs w:val="28"/>
        </w:rPr>
        <w:t>ạ</w:t>
      </w:r>
      <w:r w:rsidRPr="0025244F">
        <w:rPr>
          <w:rFonts w:eastAsia="DengXian"/>
          <w:spacing w:val="-2"/>
          <w:sz w:val="28"/>
          <w:szCs w:val="28"/>
        </w:rPr>
        <w:t>m vi d</w:t>
      </w:r>
      <w:r w:rsidRPr="0025244F">
        <w:rPr>
          <w:rFonts w:eastAsia="DengXian"/>
          <w:spacing w:val="-2"/>
          <w:sz w:val="28"/>
          <w:szCs w:val="28"/>
        </w:rPr>
        <w:t>ữ</w:t>
      </w:r>
      <w:r w:rsidRPr="0025244F">
        <w:rPr>
          <w:rFonts w:eastAsia="DengXian"/>
          <w:spacing w:val="-2"/>
          <w:sz w:val="28"/>
          <w:szCs w:val="28"/>
        </w:rPr>
        <w:t xml:space="preserve"> li</w:t>
      </w:r>
      <w:r w:rsidRPr="0025244F">
        <w:rPr>
          <w:rFonts w:eastAsia="DengXian"/>
          <w:spacing w:val="-2"/>
          <w:sz w:val="28"/>
          <w:szCs w:val="28"/>
        </w:rPr>
        <w:t>ệ</w:t>
      </w:r>
      <w:r w:rsidRPr="0025244F">
        <w:rPr>
          <w:rFonts w:eastAsia="DengXian"/>
          <w:spacing w:val="-2"/>
          <w:sz w:val="28"/>
          <w:szCs w:val="28"/>
        </w:rPr>
        <w:t>u, danh m</w:t>
      </w:r>
      <w:r w:rsidRPr="0025244F">
        <w:rPr>
          <w:rFonts w:eastAsia="DengXian"/>
          <w:spacing w:val="-2"/>
          <w:sz w:val="28"/>
          <w:szCs w:val="28"/>
        </w:rPr>
        <w:t>ụ</w:t>
      </w:r>
      <w:r w:rsidRPr="0025244F">
        <w:rPr>
          <w:rFonts w:eastAsia="DengXian"/>
          <w:spacing w:val="-2"/>
          <w:sz w:val="28"/>
          <w:szCs w:val="28"/>
        </w:rPr>
        <w:t>c d</w:t>
      </w:r>
      <w:r w:rsidRPr="0025244F">
        <w:rPr>
          <w:rFonts w:eastAsia="DengXian"/>
          <w:spacing w:val="-2"/>
          <w:sz w:val="28"/>
          <w:szCs w:val="28"/>
        </w:rPr>
        <w:t>ữ</w:t>
      </w:r>
      <w:r w:rsidRPr="0025244F">
        <w:rPr>
          <w:rFonts w:eastAsia="DengXian"/>
          <w:spacing w:val="-2"/>
          <w:sz w:val="28"/>
          <w:szCs w:val="28"/>
        </w:rPr>
        <w:t xml:space="preserve"> li</w:t>
      </w:r>
      <w:r w:rsidRPr="0025244F">
        <w:rPr>
          <w:rFonts w:eastAsia="DengXian"/>
          <w:spacing w:val="-2"/>
          <w:sz w:val="28"/>
          <w:szCs w:val="28"/>
        </w:rPr>
        <w:t>ệ</w:t>
      </w:r>
      <w:r w:rsidRPr="0025244F">
        <w:rPr>
          <w:rFonts w:eastAsia="DengXian"/>
          <w:spacing w:val="-2"/>
          <w:sz w:val="28"/>
          <w:szCs w:val="28"/>
        </w:rPr>
        <w:t>u ch</w:t>
      </w:r>
      <w:r w:rsidRPr="0025244F">
        <w:rPr>
          <w:rFonts w:eastAsia="DengXian"/>
          <w:spacing w:val="-2"/>
          <w:sz w:val="28"/>
          <w:szCs w:val="28"/>
        </w:rPr>
        <w:t>ủ</w:t>
      </w:r>
      <w:r w:rsidRPr="0025244F">
        <w:rPr>
          <w:rFonts w:eastAsia="DengXian"/>
          <w:spacing w:val="-2"/>
          <w:sz w:val="28"/>
          <w:szCs w:val="28"/>
        </w:rPr>
        <w:t>, cơ ch</w:t>
      </w:r>
      <w:r w:rsidRPr="0025244F">
        <w:rPr>
          <w:rFonts w:eastAsia="DengXian"/>
          <w:spacing w:val="-2"/>
          <w:sz w:val="28"/>
          <w:szCs w:val="28"/>
        </w:rPr>
        <w:t>ế</w:t>
      </w:r>
      <w:r w:rsidRPr="0025244F">
        <w:rPr>
          <w:rFonts w:eastAsia="DengXian"/>
          <w:spacing w:val="-2"/>
          <w:sz w:val="28"/>
          <w:szCs w:val="28"/>
        </w:rPr>
        <w:t xml:space="preserve"> c</w:t>
      </w:r>
      <w:r w:rsidRPr="0025244F">
        <w:rPr>
          <w:rFonts w:eastAsia="DengXian"/>
          <w:spacing w:val="-2"/>
          <w:sz w:val="28"/>
          <w:szCs w:val="28"/>
        </w:rPr>
        <w:t>ậ</w:t>
      </w:r>
      <w:r w:rsidRPr="0025244F">
        <w:rPr>
          <w:rFonts w:eastAsia="DengXian"/>
          <w:spacing w:val="-2"/>
          <w:sz w:val="28"/>
          <w:szCs w:val="28"/>
        </w:rPr>
        <w:t>p nh</w:t>
      </w:r>
      <w:r w:rsidRPr="0025244F">
        <w:rPr>
          <w:rFonts w:eastAsia="DengXian"/>
          <w:spacing w:val="-2"/>
          <w:sz w:val="28"/>
          <w:szCs w:val="28"/>
        </w:rPr>
        <w:t>ậ</w:t>
      </w:r>
      <w:r w:rsidRPr="0025244F">
        <w:rPr>
          <w:rFonts w:eastAsia="DengXian"/>
          <w:spacing w:val="-2"/>
          <w:sz w:val="28"/>
          <w:szCs w:val="28"/>
        </w:rPr>
        <w:t>t, khai thác, b</w:t>
      </w:r>
      <w:r w:rsidRPr="0025244F">
        <w:rPr>
          <w:rFonts w:eastAsia="DengXian"/>
          <w:spacing w:val="-2"/>
          <w:sz w:val="28"/>
          <w:szCs w:val="28"/>
        </w:rPr>
        <w:t>ả</w:t>
      </w:r>
      <w:r w:rsidRPr="0025244F">
        <w:rPr>
          <w:rFonts w:eastAsia="DengXian"/>
          <w:spacing w:val="-2"/>
          <w:sz w:val="28"/>
          <w:szCs w:val="28"/>
        </w:rPr>
        <w:t>o v</w:t>
      </w:r>
      <w:r w:rsidRPr="0025244F">
        <w:rPr>
          <w:rFonts w:eastAsia="DengXian"/>
          <w:spacing w:val="-2"/>
          <w:sz w:val="28"/>
          <w:szCs w:val="28"/>
        </w:rPr>
        <w:t>ệ</w:t>
      </w:r>
      <w:r w:rsidRPr="0025244F">
        <w:rPr>
          <w:rFonts w:eastAsia="DengXian"/>
          <w:spacing w:val="-2"/>
          <w:sz w:val="28"/>
          <w:szCs w:val="28"/>
        </w:rPr>
        <w:t>, chia s</w:t>
      </w:r>
      <w:r w:rsidRPr="0025244F">
        <w:rPr>
          <w:rFonts w:eastAsia="DengXian"/>
          <w:spacing w:val="-2"/>
          <w:sz w:val="28"/>
          <w:szCs w:val="28"/>
        </w:rPr>
        <w:t>ẻ</w:t>
      </w:r>
      <w:r w:rsidRPr="0025244F">
        <w:rPr>
          <w:rFonts w:eastAsia="DengXian"/>
          <w:spacing w:val="-2"/>
          <w:sz w:val="28"/>
          <w:szCs w:val="28"/>
        </w:rPr>
        <w:t xml:space="preserve"> và phân quy</w:t>
      </w:r>
      <w:r w:rsidRPr="0025244F">
        <w:rPr>
          <w:rFonts w:eastAsia="DengXian"/>
          <w:spacing w:val="-2"/>
          <w:sz w:val="28"/>
          <w:szCs w:val="28"/>
        </w:rPr>
        <w:t>ề</w:t>
      </w:r>
      <w:r w:rsidRPr="0025244F">
        <w:rPr>
          <w:rFonts w:eastAsia="DengXian"/>
          <w:spacing w:val="-2"/>
          <w:sz w:val="28"/>
          <w:szCs w:val="28"/>
        </w:rPr>
        <w:t>n truy c</w:t>
      </w:r>
      <w:r w:rsidRPr="0025244F">
        <w:rPr>
          <w:rFonts w:eastAsia="DengXian"/>
          <w:spacing w:val="-2"/>
          <w:sz w:val="28"/>
          <w:szCs w:val="28"/>
        </w:rPr>
        <w:t>ậ</w:t>
      </w:r>
      <w:r w:rsidRPr="0025244F">
        <w:rPr>
          <w:rFonts w:eastAsia="DengXian"/>
          <w:spacing w:val="-2"/>
          <w:sz w:val="28"/>
          <w:szCs w:val="28"/>
        </w:rPr>
        <w:t>p;</w:t>
      </w:r>
    </w:p>
    <w:bookmarkEnd w:id="16"/>
    <w:p w:rsidR="001F0EEF" w:rsidRDefault="009E2C7D">
      <w:pPr>
        <w:spacing w:before="60" w:after="60"/>
        <w:ind w:firstLine="720"/>
        <w:jc w:val="both"/>
        <w:rPr>
          <w:rFonts w:eastAsia="DengXian"/>
          <w:sz w:val="28"/>
          <w:szCs w:val="28"/>
        </w:rPr>
      </w:pPr>
      <w:r>
        <w:rPr>
          <w:rFonts w:eastAsia="DengXian"/>
          <w:sz w:val="28"/>
          <w:szCs w:val="28"/>
        </w:rPr>
        <w:t>- B</w:t>
      </w:r>
      <w:r>
        <w:rPr>
          <w:rFonts w:eastAsia="DengXian"/>
          <w:sz w:val="28"/>
          <w:szCs w:val="28"/>
        </w:rPr>
        <w:t>ả</w:t>
      </w:r>
      <w:r>
        <w:rPr>
          <w:rFonts w:eastAsia="DengXian"/>
          <w:sz w:val="28"/>
          <w:szCs w:val="28"/>
        </w:rPr>
        <w:t>o đ</w:t>
      </w:r>
      <w:r>
        <w:rPr>
          <w:rFonts w:eastAsia="DengXian"/>
          <w:sz w:val="28"/>
          <w:szCs w:val="28"/>
        </w:rPr>
        <w:t>ả</w:t>
      </w:r>
      <w:r>
        <w:rPr>
          <w:rFonts w:eastAsia="DengXian"/>
          <w:sz w:val="28"/>
          <w:szCs w:val="28"/>
        </w:rPr>
        <w:t>m đ</w:t>
      </w:r>
      <w:r>
        <w:rPr>
          <w:rFonts w:eastAsia="DengXian"/>
          <w:sz w:val="28"/>
          <w:szCs w:val="28"/>
        </w:rPr>
        <w:t>ồ</w:t>
      </w:r>
      <w:r>
        <w:rPr>
          <w:rFonts w:eastAsia="DengXian"/>
          <w:sz w:val="28"/>
          <w:szCs w:val="28"/>
        </w:rPr>
        <w:t>ng b</w:t>
      </w:r>
      <w:r>
        <w:rPr>
          <w:rFonts w:eastAsia="DengXian"/>
          <w:sz w:val="28"/>
          <w:szCs w:val="28"/>
        </w:rPr>
        <w:t>ộ</w:t>
      </w:r>
      <w:r>
        <w:rPr>
          <w:rFonts w:eastAsia="DengXian"/>
          <w:sz w:val="28"/>
          <w:szCs w:val="28"/>
        </w:rPr>
        <w:t>, liên thông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toàn ngành, k</w:t>
      </w:r>
      <w:r>
        <w:rPr>
          <w:rFonts w:eastAsia="DengXian"/>
          <w:sz w:val="28"/>
          <w:szCs w:val="28"/>
        </w:rPr>
        <w:t>ế</w:t>
      </w:r>
      <w:r>
        <w:rPr>
          <w:rFonts w:eastAsia="DengXian"/>
          <w:sz w:val="28"/>
          <w:szCs w:val="28"/>
        </w:rPr>
        <w:t>t n</w:t>
      </w:r>
      <w:r>
        <w:rPr>
          <w:rFonts w:eastAsia="DengXian"/>
          <w:sz w:val="28"/>
          <w:szCs w:val="28"/>
        </w:rPr>
        <w:t>ố</w:t>
      </w:r>
      <w:r>
        <w:rPr>
          <w:rFonts w:eastAsia="DengXian"/>
          <w:sz w:val="28"/>
          <w:szCs w:val="28"/>
        </w:rPr>
        <w:t>i hi</w:t>
      </w:r>
      <w:r>
        <w:rPr>
          <w:rFonts w:eastAsia="DengXian"/>
          <w:sz w:val="28"/>
          <w:szCs w:val="28"/>
        </w:rPr>
        <w:t>ệ</w:t>
      </w:r>
      <w:r>
        <w:rPr>
          <w:rFonts w:eastAsia="DengXian"/>
          <w:sz w:val="28"/>
          <w:szCs w:val="28"/>
        </w:rPr>
        <w:t>u qu</w:t>
      </w:r>
      <w:r>
        <w:rPr>
          <w:rFonts w:eastAsia="DengXian"/>
          <w:sz w:val="28"/>
          <w:szCs w:val="28"/>
        </w:rPr>
        <w:t>ả</w:t>
      </w:r>
      <w:r>
        <w:rPr>
          <w:rFonts w:eastAsia="DengXian"/>
          <w:sz w:val="28"/>
          <w:szCs w:val="28"/>
        </w:rPr>
        <w:t xml:space="preserve"> v</w:t>
      </w:r>
      <w:r>
        <w:rPr>
          <w:rFonts w:eastAsia="DengXian"/>
          <w:sz w:val="28"/>
          <w:szCs w:val="28"/>
        </w:rPr>
        <w:t>ớ</w:t>
      </w:r>
      <w:r>
        <w:rPr>
          <w:rFonts w:eastAsia="DengXian"/>
          <w:sz w:val="28"/>
          <w:szCs w:val="28"/>
        </w:rPr>
        <w:t>i các cơ s</w:t>
      </w:r>
      <w:r>
        <w:rPr>
          <w:rFonts w:eastAsia="DengXian"/>
          <w:sz w:val="28"/>
          <w:szCs w:val="28"/>
        </w:rPr>
        <w:t>ở</w:t>
      </w:r>
      <w:r>
        <w:rPr>
          <w:rFonts w:eastAsia="DengXian"/>
          <w:sz w:val="28"/>
          <w:szCs w:val="28"/>
        </w:rPr>
        <w:t xml:space="preserve">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qu</w:t>
      </w:r>
      <w:r>
        <w:rPr>
          <w:rFonts w:eastAsia="DengXian"/>
          <w:sz w:val="28"/>
          <w:szCs w:val="28"/>
        </w:rPr>
        <w:t>ố</w:t>
      </w:r>
      <w:r>
        <w:rPr>
          <w:rFonts w:eastAsia="DengXian"/>
          <w:sz w:val="28"/>
          <w:szCs w:val="28"/>
        </w:rPr>
        <w:t>c gia khác như CSDL dân cư, b</w:t>
      </w:r>
      <w:r>
        <w:rPr>
          <w:rFonts w:eastAsia="DengXian"/>
          <w:sz w:val="28"/>
          <w:szCs w:val="28"/>
        </w:rPr>
        <w:t>ả</w:t>
      </w:r>
      <w:r>
        <w:rPr>
          <w:rFonts w:eastAsia="DengXian"/>
          <w:sz w:val="28"/>
          <w:szCs w:val="28"/>
        </w:rPr>
        <w:t>o hi</w:t>
      </w:r>
      <w:r>
        <w:rPr>
          <w:rFonts w:eastAsia="DengXian"/>
          <w:sz w:val="28"/>
          <w:szCs w:val="28"/>
        </w:rPr>
        <w:t>ể</w:t>
      </w:r>
      <w:r>
        <w:rPr>
          <w:rFonts w:eastAsia="DengXian"/>
          <w:sz w:val="28"/>
          <w:szCs w:val="28"/>
        </w:rPr>
        <w:t>m xã h</w:t>
      </w:r>
      <w:r>
        <w:rPr>
          <w:rFonts w:eastAsia="DengXian"/>
          <w:sz w:val="28"/>
          <w:szCs w:val="28"/>
        </w:rPr>
        <w:t>ộ</w:t>
      </w:r>
      <w:r>
        <w:rPr>
          <w:rFonts w:eastAsia="DengXian"/>
          <w:sz w:val="28"/>
          <w:szCs w:val="28"/>
        </w:rPr>
        <w:t>i, Kho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t</w:t>
      </w:r>
      <w:r>
        <w:rPr>
          <w:rFonts w:eastAsia="DengXian"/>
          <w:sz w:val="28"/>
          <w:szCs w:val="28"/>
        </w:rPr>
        <w:t>ổ</w:t>
      </w:r>
      <w:r>
        <w:rPr>
          <w:rFonts w:eastAsia="DengXian"/>
          <w:sz w:val="28"/>
          <w:szCs w:val="28"/>
        </w:rPr>
        <w:t>ng h</w:t>
      </w:r>
      <w:r>
        <w:rPr>
          <w:rFonts w:eastAsia="DengXian"/>
          <w:sz w:val="28"/>
          <w:szCs w:val="28"/>
        </w:rPr>
        <w:t>ợ</w:t>
      </w:r>
      <w:r>
        <w:rPr>
          <w:rFonts w:eastAsia="DengXian"/>
          <w:sz w:val="28"/>
          <w:szCs w:val="28"/>
        </w:rPr>
        <w:t>p Qu</w:t>
      </w:r>
      <w:r>
        <w:rPr>
          <w:rFonts w:eastAsia="DengXian"/>
          <w:sz w:val="28"/>
          <w:szCs w:val="28"/>
        </w:rPr>
        <w:t>ố</w:t>
      </w:r>
      <w:r>
        <w:rPr>
          <w:rFonts w:eastAsia="DengXian"/>
          <w:sz w:val="28"/>
          <w:szCs w:val="28"/>
        </w:rPr>
        <w:t>c gia;</w:t>
      </w:r>
    </w:p>
    <w:p w:rsidR="001F0EEF" w:rsidRDefault="009E2C7D">
      <w:pPr>
        <w:spacing w:before="60" w:after="60"/>
        <w:ind w:firstLine="720"/>
        <w:jc w:val="both"/>
        <w:rPr>
          <w:rFonts w:eastAsia="DengXian"/>
          <w:sz w:val="28"/>
          <w:szCs w:val="28"/>
        </w:rPr>
      </w:pPr>
      <w:r>
        <w:rPr>
          <w:rFonts w:eastAsia="DengXian"/>
          <w:sz w:val="28"/>
          <w:szCs w:val="28"/>
        </w:rPr>
        <w:t>- Làm n</w:t>
      </w:r>
      <w:r>
        <w:rPr>
          <w:rFonts w:eastAsia="DengXian"/>
          <w:sz w:val="28"/>
          <w:szCs w:val="28"/>
        </w:rPr>
        <w:t>ề</w:t>
      </w:r>
      <w:r>
        <w:rPr>
          <w:rFonts w:eastAsia="DengXian"/>
          <w:sz w:val="28"/>
          <w:szCs w:val="28"/>
        </w:rPr>
        <w:t>n t</w:t>
      </w:r>
      <w:r>
        <w:rPr>
          <w:rFonts w:eastAsia="DengXian"/>
          <w:sz w:val="28"/>
          <w:szCs w:val="28"/>
        </w:rPr>
        <w:t>ả</w:t>
      </w:r>
      <w:r>
        <w:rPr>
          <w:rFonts w:eastAsia="DengXian"/>
          <w:sz w:val="28"/>
          <w:szCs w:val="28"/>
        </w:rPr>
        <w:t>ng tri</w:t>
      </w:r>
      <w:r>
        <w:rPr>
          <w:rFonts w:eastAsia="DengXian"/>
          <w:sz w:val="28"/>
          <w:szCs w:val="28"/>
        </w:rPr>
        <w:t>ể</w:t>
      </w:r>
      <w:r>
        <w:rPr>
          <w:rFonts w:eastAsia="DengXian"/>
          <w:sz w:val="28"/>
          <w:szCs w:val="28"/>
        </w:rPr>
        <w:t>n khai d</w:t>
      </w:r>
      <w:r>
        <w:rPr>
          <w:rFonts w:eastAsia="DengXian"/>
          <w:sz w:val="28"/>
          <w:szCs w:val="28"/>
        </w:rPr>
        <w:t>ị</w:t>
      </w:r>
      <w:r>
        <w:rPr>
          <w:rFonts w:eastAsia="DengXian"/>
          <w:sz w:val="28"/>
          <w:szCs w:val="28"/>
        </w:rPr>
        <w:t>ch v</w:t>
      </w:r>
      <w:r>
        <w:rPr>
          <w:rFonts w:eastAsia="DengXian"/>
          <w:sz w:val="28"/>
          <w:szCs w:val="28"/>
        </w:rPr>
        <w:t>ụ</w:t>
      </w:r>
      <w:r>
        <w:rPr>
          <w:rFonts w:eastAsia="DengXian"/>
          <w:sz w:val="28"/>
          <w:szCs w:val="28"/>
        </w:rPr>
        <w:t xml:space="preserve"> công tr</w:t>
      </w:r>
      <w:r>
        <w:rPr>
          <w:rFonts w:eastAsia="DengXian"/>
          <w:sz w:val="28"/>
          <w:szCs w:val="28"/>
        </w:rPr>
        <w:t>ự</w:t>
      </w:r>
      <w:r>
        <w:rPr>
          <w:rFonts w:eastAsia="DengXian"/>
          <w:sz w:val="28"/>
          <w:szCs w:val="28"/>
        </w:rPr>
        <w:t>c tuy</w:t>
      </w:r>
      <w:r>
        <w:rPr>
          <w:rFonts w:eastAsia="DengXian"/>
          <w:sz w:val="28"/>
          <w:szCs w:val="28"/>
        </w:rPr>
        <w:t>ế</w:t>
      </w:r>
      <w:r>
        <w:rPr>
          <w:rFonts w:eastAsia="DengXian"/>
          <w:sz w:val="28"/>
          <w:szCs w:val="28"/>
        </w:rPr>
        <w:t>n toàn trình trong lĩnh v</w:t>
      </w:r>
      <w:r>
        <w:rPr>
          <w:rFonts w:eastAsia="DengXian"/>
          <w:sz w:val="28"/>
          <w:szCs w:val="28"/>
        </w:rPr>
        <w:t>ự</w:t>
      </w:r>
      <w:r>
        <w:rPr>
          <w:rFonts w:eastAsia="DengXian"/>
          <w:sz w:val="28"/>
          <w:szCs w:val="28"/>
        </w:rPr>
        <w:t>c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gi</w:t>
      </w:r>
      <w:r>
        <w:rPr>
          <w:rFonts w:eastAsia="DengXian"/>
          <w:sz w:val="28"/>
          <w:szCs w:val="28"/>
        </w:rPr>
        <w:t>ả</w:t>
      </w:r>
      <w:r>
        <w:rPr>
          <w:rFonts w:eastAsia="DengXian"/>
          <w:sz w:val="28"/>
          <w:szCs w:val="28"/>
        </w:rPr>
        <w:t>m th</w:t>
      </w:r>
      <w:r>
        <w:rPr>
          <w:rFonts w:eastAsia="DengXian"/>
          <w:sz w:val="28"/>
          <w:szCs w:val="28"/>
        </w:rPr>
        <w:t>ủ</w:t>
      </w:r>
      <w:r>
        <w:rPr>
          <w:rFonts w:eastAsia="DengXian"/>
          <w:sz w:val="28"/>
          <w:szCs w:val="28"/>
        </w:rPr>
        <w:t xml:space="preserve"> t</w:t>
      </w:r>
      <w:r>
        <w:rPr>
          <w:rFonts w:eastAsia="DengXian"/>
          <w:sz w:val="28"/>
          <w:szCs w:val="28"/>
        </w:rPr>
        <w:t>ụ</w:t>
      </w:r>
      <w:r>
        <w:rPr>
          <w:rFonts w:eastAsia="DengXian"/>
          <w:sz w:val="28"/>
          <w:szCs w:val="28"/>
        </w:rPr>
        <w:t>c, chi phí, th</w:t>
      </w:r>
      <w:r>
        <w:rPr>
          <w:rFonts w:eastAsia="DengXian"/>
          <w:sz w:val="28"/>
          <w:szCs w:val="28"/>
        </w:rPr>
        <w:t>ờ</w:t>
      </w:r>
      <w:r>
        <w:rPr>
          <w:rFonts w:eastAsia="DengXian"/>
          <w:sz w:val="28"/>
          <w:szCs w:val="28"/>
        </w:rPr>
        <w:t>i</w:t>
      </w:r>
      <w:r>
        <w:rPr>
          <w:rFonts w:eastAsia="DengXian"/>
          <w:sz w:val="28"/>
          <w:szCs w:val="28"/>
        </w:rPr>
        <w:t xml:space="preserve"> gian cho ngư</w:t>
      </w:r>
      <w:r>
        <w:rPr>
          <w:rFonts w:eastAsia="DengXian"/>
          <w:sz w:val="28"/>
          <w:szCs w:val="28"/>
        </w:rPr>
        <w:t>ờ</w:t>
      </w:r>
      <w:r>
        <w:rPr>
          <w:rFonts w:eastAsia="DengXian"/>
          <w:sz w:val="28"/>
          <w:szCs w:val="28"/>
        </w:rPr>
        <w:t>i dân và t</w:t>
      </w:r>
      <w:r>
        <w:rPr>
          <w:rFonts w:eastAsia="DengXian"/>
          <w:sz w:val="28"/>
          <w:szCs w:val="28"/>
        </w:rPr>
        <w:t>ổ</w:t>
      </w:r>
      <w:r>
        <w:rPr>
          <w:rFonts w:eastAsia="DengXian"/>
          <w:sz w:val="28"/>
          <w:szCs w:val="28"/>
        </w:rPr>
        <w:t xml:space="preserve"> ch</w:t>
      </w:r>
      <w:r>
        <w:rPr>
          <w:rFonts w:eastAsia="DengXian"/>
          <w:sz w:val="28"/>
          <w:szCs w:val="28"/>
        </w:rPr>
        <w:t>ứ</w:t>
      </w:r>
      <w:r>
        <w:rPr>
          <w:rFonts w:eastAsia="DengXian"/>
          <w:sz w:val="28"/>
          <w:szCs w:val="28"/>
        </w:rPr>
        <w:t>c; đ</w:t>
      </w:r>
      <w:r>
        <w:rPr>
          <w:rFonts w:eastAsia="DengXian"/>
          <w:sz w:val="28"/>
          <w:szCs w:val="28"/>
        </w:rPr>
        <w:t>ồ</w:t>
      </w:r>
      <w:r>
        <w:rPr>
          <w:rFonts w:eastAsia="DengXian"/>
          <w:sz w:val="28"/>
          <w:szCs w:val="28"/>
        </w:rPr>
        <w:t>ng th</w:t>
      </w:r>
      <w:r>
        <w:rPr>
          <w:rFonts w:eastAsia="DengXian"/>
          <w:sz w:val="28"/>
          <w:szCs w:val="28"/>
        </w:rPr>
        <w:t>ờ</w:t>
      </w:r>
      <w:r>
        <w:rPr>
          <w:rFonts w:eastAsia="DengXian"/>
          <w:sz w:val="28"/>
          <w:szCs w:val="28"/>
        </w:rPr>
        <w:t>i h</w:t>
      </w:r>
      <w:r>
        <w:rPr>
          <w:rFonts w:eastAsia="DengXian"/>
          <w:sz w:val="28"/>
          <w:szCs w:val="28"/>
        </w:rPr>
        <w:t>ỗ</w:t>
      </w:r>
      <w:r>
        <w:rPr>
          <w:rFonts w:eastAsia="DengXian"/>
          <w:sz w:val="28"/>
          <w:szCs w:val="28"/>
        </w:rPr>
        <w:t xml:space="preserve"> tr</w:t>
      </w:r>
      <w:r>
        <w:rPr>
          <w:rFonts w:eastAsia="DengXian"/>
          <w:sz w:val="28"/>
          <w:szCs w:val="28"/>
        </w:rPr>
        <w:t>ợ</w:t>
      </w:r>
      <w:r>
        <w:rPr>
          <w:rFonts w:eastAsia="DengXian"/>
          <w:sz w:val="28"/>
          <w:szCs w:val="28"/>
        </w:rPr>
        <w:t xml:space="preserve"> xác th</w:t>
      </w:r>
      <w:r>
        <w:rPr>
          <w:rFonts w:eastAsia="DengXian"/>
          <w:sz w:val="28"/>
          <w:szCs w:val="28"/>
        </w:rPr>
        <w:t>ự</w:t>
      </w:r>
      <w:r>
        <w:rPr>
          <w:rFonts w:eastAsia="DengXian"/>
          <w:sz w:val="28"/>
          <w:szCs w:val="28"/>
        </w:rPr>
        <w:t>c h</w:t>
      </w:r>
      <w:r>
        <w:rPr>
          <w:rFonts w:eastAsia="DengXian"/>
          <w:sz w:val="28"/>
          <w:szCs w:val="28"/>
        </w:rPr>
        <w:t>ồ</w:t>
      </w:r>
      <w:r>
        <w:rPr>
          <w:rFonts w:eastAsia="DengXian"/>
          <w:sz w:val="28"/>
          <w:szCs w:val="28"/>
        </w:rPr>
        <w:t xml:space="preserve"> sơ giáo d</w:t>
      </w:r>
      <w:r>
        <w:rPr>
          <w:rFonts w:eastAsia="DengXian"/>
          <w:sz w:val="28"/>
          <w:szCs w:val="28"/>
        </w:rPr>
        <w:t>ụ</w:t>
      </w:r>
      <w:r>
        <w:rPr>
          <w:rFonts w:eastAsia="DengXian"/>
          <w:sz w:val="28"/>
          <w:szCs w:val="28"/>
        </w:rPr>
        <w:t>c như h</w:t>
      </w:r>
      <w:r>
        <w:rPr>
          <w:rFonts w:eastAsia="DengXian"/>
          <w:sz w:val="28"/>
          <w:szCs w:val="28"/>
        </w:rPr>
        <w:t>ọ</w:t>
      </w:r>
      <w:r>
        <w:rPr>
          <w:rFonts w:eastAsia="DengXian"/>
          <w:sz w:val="28"/>
          <w:szCs w:val="28"/>
        </w:rPr>
        <w:t>c b</w:t>
      </w:r>
      <w:r>
        <w:rPr>
          <w:rFonts w:eastAsia="DengXian"/>
          <w:sz w:val="28"/>
          <w:szCs w:val="28"/>
        </w:rPr>
        <w:t>ạ</w:t>
      </w:r>
      <w:r>
        <w:rPr>
          <w:rFonts w:eastAsia="DengXian"/>
          <w:sz w:val="28"/>
          <w:szCs w:val="28"/>
        </w:rPr>
        <w:t>, văn b</w:t>
      </w:r>
      <w:r>
        <w:rPr>
          <w:rFonts w:eastAsia="DengXian"/>
          <w:sz w:val="28"/>
          <w:szCs w:val="28"/>
        </w:rPr>
        <w:t>ằ</w:t>
      </w:r>
      <w:r>
        <w:rPr>
          <w:rFonts w:eastAsia="DengXian"/>
          <w:sz w:val="28"/>
          <w:szCs w:val="28"/>
        </w:rPr>
        <w:t>ng, ch</w:t>
      </w:r>
      <w:r>
        <w:rPr>
          <w:rFonts w:eastAsia="DengXian"/>
          <w:sz w:val="28"/>
          <w:szCs w:val="28"/>
        </w:rPr>
        <w:t>ứ</w:t>
      </w:r>
      <w:r>
        <w:rPr>
          <w:rFonts w:eastAsia="DengXian"/>
          <w:sz w:val="28"/>
          <w:szCs w:val="28"/>
        </w:rPr>
        <w:t>ng ch</w:t>
      </w:r>
      <w:r>
        <w:rPr>
          <w:rFonts w:eastAsia="DengXian"/>
          <w:sz w:val="28"/>
          <w:szCs w:val="28"/>
        </w:rPr>
        <w:t>ỉ</w:t>
      </w:r>
      <w:r>
        <w:rPr>
          <w:rFonts w:eastAsia="DengXian"/>
          <w:sz w:val="28"/>
          <w:szCs w:val="28"/>
        </w:rPr>
        <w:t xml:space="preserve"> qua môi trư</w:t>
      </w:r>
      <w:r>
        <w:rPr>
          <w:rFonts w:eastAsia="DengXian"/>
          <w:sz w:val="28"/>
          <w:szCs w:val="28"/>
        </w:rPr>
        <w:t>ờ</w:t>
      </w:r>
      <w:r>
        <w:rPr>
          <w:rFonts w:eastAsia="DengXian"/>
          <w:sz w:val="28"/>
          <w:szCs w:val="28"/>
        </w:rPr>
        <w:t>ng đi</w:t>
      </w:r>
      <w:r>
        <w:rPr>
          <w:rFonts w:eastAsia="DengXian"/>
          <w:sz w:val="28"/>
          <w:szCs w:val="28"/>
        </w:rPr>
        <w:t>ệ</w:t>
      </w:r>
      <w:r>
        <w:rPr>
          <w:rFonts w:eastAsia="DengXian"/>
          <w:sz w:val="28"/>
          <w:szCs w:val="28"/>
        </w:rPr>
        <w:t>n t</w:t>
      </w:r>
      <w:r>
        <w:rPr>
          <w:rFonts w:eastAsia="DengXian"/>
          <w:sz w:val="28"/>
          <w:szCs w:val="28"/>
        </w:rPr>
        <w:t>ử</w:t>
      </w:r>
      <w:r>
        <w:rPr>
          <w:rFonts w:eastAsia="DengXian"/>
          <w:sz w:val="28"/>
          <w:szCs w:val="28"/>
        </w:rPr>
        <w:t>, b</w:t>
      </w:r>
      <w:r>
        <w:rPr>
          <w:rFonts w:eastAsia="DengXian"/>
          <w:sz w:val="28"/>
          <w:szCs w:val="28"/>
        </w:rPr>
        <w:t>ả</w:t>
      </w:r>
      <w:r>
        <w:rPr>
          <w:rFonts w:eastAsia="DengXian"/>
          <w:sz w:val="28"/>
          <w:szCs w:val="28"/>
        </w:rPr>
        <w:t>o đ</w:t>
      </w:r>
      <w:r>
        <w:rPr>
          <w:rFonts w:eastAsia="DengXian"/>
          <w:sz w:val="28"/>
          <w:szCs w:val="28"/>
        </w:rPr>
        <w:t>ả</w:t>
      </w:r>
      <w:r>
        <w:rPr>
          <w:rFonts w:eastAsia="DengXian"/>
          <w:sz w:val="28"/>
          <w:szCs w:val="28"/>
        </w:rPr>
        <w:t>m công b</w:t>
      </w:r>
      <w:r>
        <w:rPr>
          <w:rFonts w:eastAsia="DengXian"/>
          <w:sz w:val="28"/>
          <w:szCs w:val="28"/>
        </w:rPr>
        <w:t>ằ</w:t>
      </w:r>
      <w:r>
        <w:rPr>
          <w:rFonts w:eastAsia="DengXian"/>
          <w:sz w:val="28"/>
          <w:szCs w:val="28"/>
        </w:rPr>
        <w:t>ng trong ti</w:t>
      </w:r>
      <w:r>
        <w:rPr>
          <w:rFonts w:eastAsia="DengXian"/>
          <w:sz w:val="28"/>
          <w:szCs w:val="28"/>
        </w:rPr>
        <w:t>ế</w:t>
      </w:r>
      <w:r>
        <w:rPr>
          <w:rFonts w:eastAsia="DengXian"/>
          <w:sz w:val="28"/>
          <w:szCs w:val="28"/>
        </w:rPr>
        <w:t>p c</w:t>
      </w:r>
      <w:r>
        <w:rPr>
          <w:rFonts w:eastAsia="DengXian"/>
          <w:sz w:val="28"/>
          <w:szCs w:val="28"/>
        </w:rPr>
        <w:t>ậ</w:t>
      </w:r>
      <w:r>
        <w:rPr>
          <w:rFonts w:eastAsia="DengXian"/>
          <w:sz w:val="28"/>
          <w:szCs w:val="28"/>
        </w:rPr>
        <w:t>n giáo d</w:t>
      </w:r>
      <w:r>
        <w:rPr>
          <w:rFonts w:eastAsia="DengXian"/>
          <w:sz w:val="28"/>
          <w:szCs w:val="28"/>
        </w:rPr>
        <w:t>ụ</w:t>
      </w:r>
      <w:r>
        <w:rPr>
          <w:rFonts w:eastAsia="DengXian"/>
          <w:sz w:val="28"/>
          <w:szCs w:val="28"/>
        </w:rPr>
        <w:t>c và phát tri</w:t>
      </w:r>
      <w:r>
        <w:rPr>
          <w:rFonts w:eastAsia="DengXian"/>
          <w:sz w:val="28"/>
          <w:szCs w:val="28"/>
        </w:rPr>
        <w:t>ể</w:t>
      </w:r>
      <w:r>
        <w:rPr>
          <w:rFonts w:eastAsia="DengXian"/>
          <w:sz w:val="28"/>
          <w:szCs w:val="28"/>
        </w:rPr>
        <w:t>n giáo d</w:t>
      </w:r>
      <w:r>
        <w:rPr>
          <w:rFonts w:eastAsia="DengXian"/>
          <w:sz w:val="28"/>
          <w:szCs w:val="28"/>
        </w:rPr>
        <w:t>ụ</w:t>
      </w:r>
      <w:r>
        <w:rPr>
          <w:rFonts w:eastAsia="DengXian"/>
          <w:sz w:val="28"/>
          <w:szCs w:val="28"/>
        </w:rPr>
        <w:t>c toàn dân;</w:t>
      </w:r>
    </w:p>
    <w:p w:rsidR="001F0EEF" w:rsidRDefault="009E2C7D">
      <w:pPr>
        <w:spacing w:before="60" w:after="60"/>
        <w:ind w:firstLine="720"/>
        <w:jc w:val="both"/>
        <w:rPr>
          <w:rFonts w:eastAsia="DengXian"/>
          <w:sz w:val="28"/>
          <w:szCs w:val="28"/>
        </w:rPr>
      </w:pPr>
      <w:r>
        <w:rPr>
          <w:rFonts w:eastAsia="DengXian"/>
          <w:sz w:val="28"/>
          <w:szCs w:val="28"/>
        </w:rPr>
        <w:lastRenderedPageBreak/>
        <w:t>- Th</w:t>
      </w:r>
      <w:r>
        <w:rPr>
          <w:rFonts w:eastAsia="DengXian"/>
          <w:sz w:val="28"/>
          <w:szCs w:val="28"/>
        </w:rPr>
        <w:t>ự</w:t>
      </w:r>
      <w:r>
        <w:rPr>
          <w:rFonts w:eastAsia="DengXian"/>
          <w:sz w:val="28"/>
          <w:szCs w:val="28"/>
        </w:rPr>
        <w:t>c hi</w:t>
      </w:r>
      <w:r>
        <w:rPr>
          <w:rFonts w:eastAsia="DengXian"/>
          <w:sz w:val="28"/>
          <w:szCs w:val="28"/>
        </w:rPr>
        <w:t>ệ</w:t>
      </w:r>
      <w:r>
        <w:rPr>
          <w:rFonts w:eastAsia="DengXian"/>
          <w:sz w:val="28"/>
          <w:szCs w:val="28"/>
        </w:rPr>
        <w:t>n đúng quy đ</w:t>
      </w:r>
      <w:r>
        <w:rPr>
          <w:rFonts w:eastAsia="DengXian"/>
          <w:sz w:val="28"/>
          <w:szCs w:val="28"/>
        </w:rPr>
        <w:t>ị</w:t>
      </w:r>
      <w:r>
        <w:rPr>
          <w:rFonts w:eastAsia="DengXian"/>
          <w:sz w:val="28"/>
          <w:szCs w:val="28"/>
        </w:rPr>
        <w:t>nh t</w:t>
      </w:r>
      <w:r>
        <w:rPr>
          <w:rFonts w:eastAsia="DengXian"/>
          <w:sz w:val="28"/>
          <w:szCs w:val="28"/>
        </w:rPr>
        <w:t>ạ</w:t>
      </w:r>
      <w:r>
        <w:rPr>
          <w:rFonts w:eastAsia="DengXian"/>
          <w:sz w:val="28"/>
          <w:szCs w:val="28"/>
        </w:rPr>
        <w:t>i Lu</w:t>
      </w:r>
      <w:r>
        <w:rPr>
          <w:rFonts w:eastAsia="DengXian"/>
          <w:sz w:val="28"/>
          <w:szCs w:val="28"/>
        </w:rPr>
        <w:t>ậ</w:t>
      </w:r>
      <w:r>
        <w:rPr>
          <w:rFonts w:eastAsia="DengXian"/>
          <w:sz w:val="28"/>
          <w:szCs w:val="28"/>
        </w:rPr>
        <w:t>t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Lu</w:t>
      </w:r>
      <w:r>
        <w:rPr>
          <w:rFonts w:eastAsia="DengXian"/>
          <w:sz w:val="28"/>
          <w:szCs w:val="28"/>
        </w:rPr>
        <w:t>ậ</w:t>
      </w:r>
      <w:r>
        <w:rPr>
          <w:rFonts w:eastAsia="DengXian"/>
          <w:sz w:val="28"/>
          <w:szCs w:val="28"/>
        </w:rPr>
        <w:t>t Gia</w:t>
      </w:r>
      <w:r>
        <w:rPr>
          <w:rFonts w:eastAsia="DengXian"/>
          <w:sz w:val="28"/>
          <w:szCs w:val="28"/>
        </w:rPr>
        <w:t>o d</w:t>
      </w:r>
      <w:r>
        <w:rPr>
          <w:rFonts w:eastAsia="DengXian"/>
          <w:sz w:val="28"/>
          <w:szCs w:val="28"/>
        </w:rPr>
        <w:t>ị</w:t>
      </w:r>
      <w:r>
        <w:rPr>
          <w:rFonts w:eastAsia="DengXian"/>
          <w:sz w:val="28"/>
          <w:szCs w:val="28"/>
        </w:rPr>
        <w:t>ch đi</w:t>
      </w:r>
      <w:r>
        <w:rPr>
          <w:rFonts w:eastAsia="DengXian"/>
          <w:sz w:val="28"/>
          <w:szCs w:val="28"/>
        </w:rPr>
        <w:t>ệ</w:t>
      </w:r>
      <w:r>
        <w:rPr>
          <w:rFonts w:eastAsia="DengXian"/>
          <w:sz w:val="28"/>
          <w:szCs w:val="28"/>
        </w:rPr>
        <w:t>n t</w:t>
      </w:r>
      <w:r>
        <w:rPr>
          <w:rFonts w:eastAsia="DengXian"/>
          <w:sz w:val="28"/>
          <w:szCs w:val="28"/>
        </w:rPr>
        <w:t>ử</w:t>
      </w:r>
      <w:r>
        <w:rPr>
          <w:rFonts w:eastAsia="DengXian"/>
          <w:sz w:val="28"/>
          <w:szCs w:val="28"/>
        </w:rPr>
        <w:t>, b</w:t>
      </w:r>
      <w:r>
        <w:rPr>
          <w:rFonts w:eastAsia="DengXian"/>
          <w:sz w:val="28"/>
          <w:szCs w:val="28"/>
        </w:rPr>
        <w:t>ả</w:t>
      </w:r>
      <w:r>
        <w:rPr>
          <w:rFonts w:eastAsia="DengXian"/>
          <w:sz w:val="28"/>
          <w:szCs w:val="28"/>
        </w:rPr>
        <w:t>o đ</w:t>
      </w:r>
      <w:r>
        <w:rPr>
          <w:rFonts w:eastAsia="DengXian"/>
          <w:sz w:val="28"/>
          <w:szCs w:val="28"/>
        </w:rPr>
        <w:t>ả</w:t>
      </w:r>
      <w:r>
        <w:rPr>
          <w:rFonts w:eastAsia="DengXian"/>
          <w:sz w:val="28"/>
          <w:szCs w:val="28"/>
        </w:rPr>
        <w:t>m r</w:t>
      </w:r>
      <w:r>
        <w:rPr>
          <w:rFonts w:eastAsia="DengXian"/>
          <w:sz w:val="28"/>
          <w:szCs w:val="28"/>
        </w:rPr>
        <w:t>ằ</w:t>
      </w:r>
      <w:r>
        <w:rPr>
          <w:rFonts w:eastAsia="DengXian"/>
          <w:sz w:val="28"/>
          <w:szCs w:val="28"/>
        </w:rPr>
        <w:t>ng Cơ s</w:t>
      </w:r>
      <w:r>
        <w:rPr>
          <w:rFonts w:eastAsia="DengXian"/>
          <w:sz w:val="28"/>
          <w:szCs w:val="28"/>
        </w:rPr>
        <w:t>ở</w:t>
      </w:r>
      <w:r>
        <w:rPr>
          <w:rFonts w:eastAsia="DengXian"/>
          <w:sz w:val="28"/>
          <w:szCs w:val="28"/>
        </w:rPr>
        <w:t xml:space="preserve">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qu</w:t>
      </w:r>
      <w:r>
        <w:rPr>
          <w:rFonts w:eastAsia="DengXian"/>
          <w:sz w:val="28"/>
          <w:szCs w:val="28"/>
        </w:rPr>
        <w:t>ố</w:t>
      </w:r>
      <w:r>
        <w:rPr>
          <w:rFonts w:eastAsia="DengXian"/>
          <w:sz w:val="28"/>
          <w:szCs w:val="28"/>
        </w:rPr>
        <w:t>c gia trong lĩnh v</w:t>
      </w:r>
      <w:r>
        <w:rPr>
          <w:rFonts w:eastAsia="DengXian"/>
          <w:sz w:val="28"/>
          <w:szCs w:val="28"/>
        </w:rPr>
        <w:t>ự</w:t>
      </w:r>
      <w:r>
        <w:rPr>
          <w:rFonts w:eastAsia="DengXian"/>
          <w:sz w:val="28"/>
          <w:szCs w:val="28"/>
        </w:rPr>
        <w:t>c giáo d</w:t>
      </w:r>
      <w:r>
        <w:rPr>
          <w:rFonts w:eastAsia="DengXian"/>
          <w:sz w:val="28"/>
          <w:szCs w:val="28"/>
        </w:rPr>
        <w:t>ụ</w:t>
      </w:r>
      <w:r>
        <w:rPr>
          <w:rFonts w:eastAsia="DengXian"/>
          <w:sz w:val="28"/>
          <w:szCs w:val="28"/>
        </w:rPr>
        <w:t>c có đ</w:t>
      </w:r>
      <w:r>
        <w:rPr>
          <w:rFonts w:eastAsia="DengXian"/>
          <w:sz w:val="28"/>
          <w:szCs w:val="28"/>
        </w:rPr>
        <w:t>ầ</w:t>
      </w:r>
      <w:r>
        <w:rPr>
          <w:rFonts w:eastAsia="DengXian"/>
          <w:sz w:val="28"/>
          <w:szCs w:val="28"/>
        </w:rPr>
        <w:t>y đ</w:t>
      </w:r>
      <w:r>
        <w:rPr>
          <w:rFonts w:eastAsia="DengXian"/>
          <w:sz w:val="28"/>
          <w:szCs w:val="28"/>
        </w:rPr>
        <w:t>ủ</w:t>
      </w:r>
      <w:r>
        <w:rPr>
          <w:rFonts w:eastAsia="DengXian"/>
          <w:sz w:val="28"/>
          <w:szCs w:val="28"/>
        </w:rPr>
        <w:t xml:space="preserve"> thành ph</w:t>
      </w:r>
      <w:r>
        <w:rPr>
          <w:rFonts w:eastAsia="DengXian"/>
          <w:sz w:val="28"/>
          <w:szCs w:val="28"/>
        </w:rPr>
        <w:t>ầ</w:t>
      </w:r>
      <w:r>
        <w:rPr>
          <w:rFonts w:eastAsia="DengXian"/>
          <w:sz w:val="28"/>
          <w:szCs w:val="28"/>
        </w:rPr>
        <w:t>n, giá tr</w:t>
      </w:r>
      <w:r>
        <w:rPr>
          <w:rFonts w:eastAsia="DengXian"/>
          <w:sz w:val="28"/>
          <w:szCs w:val="28"/>
        </w:rPr>
        <w:t>ị</w:t>
      </w:r>
      <w:r>
        <w:rPr>
          <w:rFonts w:eastAsia="DengXian"/>
          <w:sz w:val="28"/>
          <w:szCs w:val="28"/>
        </w:rPr>
        <w:t xml:space="preserve"> pháp lý, đư</w:t>
      </w:r>
      <w:r>
        <w:rPr>
          <w:rFonts w:eastAsia="DengXian"/>
          <w:sz w:val="28"/>
          <w:szCs w:val="28"/>
        </w:rPr>
        <w:t>ợ</w:t>
      </w:r>
      <w:r>
        <w:rPr>
          <w:rFonts w:eastAsia="DengXian"/>
          <w:sz w:val="28"/>
          <w:szCs w:val="28"/>
        </w:rPr>
        <w:t>c s</w:t>
      </w:r>
      <w:r>
        <w:rPr>
          <w:rFonts w:eastAsia="DengXian"/>
          <w:sz w:val="28"/>
          <w:szCs w:val="28"/>
        </w:rPr>
        <w:t>ử</w:t>
      </w:r>
      <w:r>
        <w:rPr>
          <w:rFonts w:eastAsia="DengXian"/>
          <w:sz w:val="28"/>
          <w:szCs w:val="28"/>
        </w:rPr>
        <w:t xml:space="preserve"> d</w:t>
      </w:r>
      <w:r>
        <w:rPr>
          <w:rFonts w:eastAsia="DengXian"/>
          <w:sz w:val="28"/>
          <w:szCs w:val="28"/>
        </w:rPr>
        <w:t>ụ</w:t>
      </w:r>
      <w:r>
        <w:rPr>
          <w:rFonts w:eastAsia="DengXian"/>
          <w:sz w:val="28"/>
          <w:szCs w:val="28"/>
        </w:rPr>
        <w:t>ng chính th</w:t>
      </w:r>
      <w:r>
        <w:rPr>
          <w:rFonts w:eastAsia="DengXian"/>
          <w:sz w:val="28"/>
          <w:szCs w:val="28"/>
        </w:rPr>
        <w:t>ứ</w:t>
      </w:r>
      <w:r>
        <w:rPr>
          <w:rFonts w:eastAsia="DengXian"/>
          <w:sz w:val="28"/>
          <w:szCs w:val="28"/>
        </w:rPr>
        <w:t>c, đư</w:t>
      </w:r>
      <w:r>
        <w:rPr>
          <w:rFonts w:eastAsia="DengXian"/>
          <w:sz w:val="28"/>
          <w:szCs w:val="28"/>
        </w:rPr>
        <w:t>ợ</w:t>
      </w:r>
      <w:r>
        <w:rPr>
          <w:rFonts w:eastAsia="DengXian"/>
          <w:sz w:val="28"/>
          <w:szCs w:val="28"/>
        </w:rPr>
        <w:t>c ki</w:t>
      </w:r>
      <w:r>
        <w:rPr>
          <w:rFonts w:eastAsia="DengXian"/>
          <w:sz w:val="28"/>
          <w:szCs w:val="28"/>
        </w:rPr>
        <w:t>ể</w:t>
      </w:r>
      <w:r>
        <w:rPr>
          <w:rFonts w:eastAsia="DengXian"/>
          <w:sz w:val="28"/>
          <w:szCs w:val="28"/>
        </w:rPr>
        <w:t>m soát, c</w:t>
      </w:r>
      <w:r>
        <w:rPr>
          <w:rFonts w:eastAsia="DengXian"/>
          <w:sz w:val="28"/>
          <w:szCs w:val="28"/>
        </w:rPr>
        <w:t>ậ</w:t>
      </w:r>
      <w:r>
        <w:rPr>
          <w:rFonts w:eastAsia="DengXian"/>
          <w:sz w:val="28"/>
          <w:szCs w:val="28"/>
        </w:rPr>
        <w:t>p nh</w:t>
      </w:r>
      <w:r>
        <w:rPr>
          <w:rFonts w:eastAsia="DengXian"/>
          <w:sz w:val="28"/>
          <w:szCs w:val="28"/>
        </w:rPr>
        <w:t>ậ</w:t>
      </w:r>
      <w:r>
        <w:rPr>
          <w:rFonts w:eastAsia="DengXian"/>
          <w:sz w:val="28"/>
          <w:szCs w:val="28"/>
        </w:rPr>
        <w:t>t và chia s</w:t>
      </w:r>
      <w:r>
        <w:rPr>
          <w:rFonts w:eastAsia="DengXian"/>
          <w:sz w:val="28"/>
          <w:szCs w:val="28"/>
        </w:rPr>
        <w:t>ẻ</w:t>
      </w:r>
      <w:r>
        <w:rPr>
          <w:rFonts w:eastAsia="DengXian"/>
          <w:sz w:val="28"/>
          <w:szCs w:val="28"/>
        </w:rPr>
        <w:t xml:space="preserve"> theo quy đ</w:t>
      </w:r>
      <w:r>
        <w:rPr>
          <w:rFonts w:eastAsia="DengXian"/>
          <w:sz w:val="28"/>
          <w:szCs w:val="28"/>
        </w:rPr>
        <w:t>ị</w:t>
      </w:r>
      <w:r>
        <w:rPr>
          <w:rFonts w:eastAsia="DengXian"/>
          <w:sz w:val="28"/>
          <w:szCs w:val="28"/>
        </w:rPr>
        <w:t>nh.</w:t>
      </w:r>
    </w:p>
    <w:p w:rsidR="001F0EEF" w:rsidRDefault="009E2C7D">
      <w:pPr>
        <w:spacing w:before="60" w:after="60"/>
        <w:ind w:firstLine="720"/>
        <w:jc w:val="both"/>
        <w:outlineLvl w:val="0"/>
        <w:rPr>
          <w:sz w:val="28"/>
          <w:szCs w:val="28"/>
        </w:rPr>
      </w:pPr>
      <w:bookmarkStart w:id="17" w:name="heading_16"/>
      <w:r>
        <w:rPr>
          <w:rFonts w:eastAsia="DengXian"/>
          <w:b/>
          <w:sz w:val="28"/>
          <w:szCs w:val="28"/>
        </w:rPr>
        <w:t>VI. D</w:t>
      </w:r>
      <w:r>
        <w:rPr>
          <w:rFonts w:eastAsia="DengXian"/>
          <w:b/>
          <w:sz w:val="28"/>
          <w:szCs w:val="28"/>
        </w:rPr>
        <w:t>Ự</w:t>
      </w:r>
      <w:r>
        <w:rPr>
          <w:rFonts w:eastAsia="DengXian"/>
          <w:b/>
          <w:sz w:val="28"/>
          <w:szCs w:val="28"/>
        </w:rPr>
        <w:t xml:space="preserve"> KI</w:t>
      </w:r>
      <w:r>
        <w:rPr>
          <w:rFonts w:eastAsia="DengXian"/>
          <w:b/>
          <w:sz w:val="28"/>
          <w:szCs w:val="28"/>
        </w:rPr>
        <w:t>Ế</w:t>
      </w:r>
      <w:r>
        <w:rPr>
          <w:rFonts w:eastAsia="DengXian"/>
          <w:b/>
          <w:sz w:val="28"/>
          <w:szCs w:val="28"/>
        </w:rPr>
        <w:t>N NGU</w:t>
      </w:r>
      <w:r>
        <w:rPr>
          <w:rFonts w:eastAsia="DengXian"/>
          <w:b/>
          <w:sz w:val="28"/>
          <w:szCs w:val="28"/>
        </w:rPr>
        <w:t>Ồ</w:t>
      </w:r>
      <w:r>
        <w:rPr>
          <w:rFonts w:eastAsia="DengXian"/>
          <w:b/>
          <w:sz w:val="28"/>
          <w:szCs w:val="28"/>
        </w:rPr>
        <w:t>N L</w:t>
      </w:r>
      <w:r>
        <w:rPr>
          <w:rFonts w:eastAsia="DengXian"/>
          <w:b/>
          <w:sz w:val="28"/>
          <w:szCs w:val="28"/>
        </w:rPr>
        <w:t>Ự</w:t>
      </w:r>
      <w:r>
        <w:rPr>
          <w:rFonts w:eastAsia="DengXian"/>
          <w:b/>
          <w:sz w:val="28"/>
          <w:szCs w:val="28"/>
        </w:rPr>
        <w:t>C, ĐI</w:t>
      </w:r>
      <w:r>
        <w:rPr>
          <w:rFonts w:eastAsia="DengXian"/>
          <w:b/>
          <w:sz w:val="28"/>
          <w:szCs w:val="28"/>
        </w:rPr>
        <w:t>Ề</w:t>
      </w:r>
      <w:r>
        <w:rPr>
          <w:rFonts w:eastAsia="DengXian"/>
          <w:b/>
          <w:sz w:val="28"/>
          <w:szCs w:val="28"/>
        </w:rPr>
        <w:t>U KI</w:t>
      </w:r>
      <w:r>
        <w:rPr>
          <w:rFonts w:eastAsia="DengXian"/>
          <w:b/>
          <w:sz w:val="28"/>
          <w:szCs w:val="28"/>
        </w:rPr>
        <w:t>Ệ</w:t>
      </w:r>
      <w:r>
        <w:rPr>
          <w:rFonts w:eastAsia="DengXian"/>
          <w:b/>
          <w:sz w:val="28"/>
          <w:szCs w:val="28"/>
        </w:rPr>
        <w:t>N B</w:t>
      </w:r>
      <w:r>
        <w:rPr>
          <w:rFonts w:eastAsia="DengXian"/>
          <w:b/>
          <w:sz w:val="28"/>
          <w:szCs w:val="28"/>
        </w:rPr>
        <w:t>Ả</w:t>
      </w:r>
      <w:r>
        <w:rPr>
          <w:rFonts w:eastAsia="DengXian"/>
          <w:b/>
          <w:sz w:val="28"/>
          <w:szCs w:val="28"/>
        </w:rPr>
        <w:t>O Đ</w:t>
      </w:r>
      <w:r>
        <w:rPr>
          <w:rFonts w:eastAsia="DengXian"/>
          <w:b/>
          <w:sz w:val="28"/>
          <w:szCs w:val="28"/>
        </w:rPr>
        <w:t>Ả</w:t>
      </w:r>
      <w:r>
        <w:rPr>
          <w:rFonts w:eastAsia="DengXian"/>
          <w:b/>
          <w:sz w:val="28"/>
          <w:szCs w:val="28"/>
        </w:rPr>
        <w:t>M CHO VI</w:t>
      </w:r>
      <w:r>
        <w:rPr>
          <w:rFonts w:eastAsia="DengXian"/>
          <w:b/>
          <w:sz w:val="28"/>
          <w:szCs w:val="28"/>
        </w:rPr>
        <w:t>Ệ</w:t>
      </w:r>
      <w:r>
        <w:rPr>
          <w:rFonts w:eastAsia="DengXian"/>
          <w:b/>
          <w:sz w:val="28"/>
          <w:szCs w:val="28"/>
        </w:rPr>
        <w:t>C THI HÀNH VĂN B</w:t>
      </w:r>
      <w:r>
        <w:rPr>
          <w:rFonts w:eastAsia="DengXian"/>
          <w:b/>
          <w:sz w:val="28"/>
          <w:szCs w:val="28"/>
        </w:rPr>
        <w:t>Ả</w:t>
      </w:r>
      <w:r>
        <w:rPr>
          <w:rFonts w:eastAsia="DengXian"/>
          <w:b/>
          <w:sz w:val="28"/>
          <w:szCs w:val="28"/>
        </w:rPr>
        <w:t>N</w:t>
      </w:r>
      <w:bookmarkEnd w:id="17"/>
    </w:p>
    <w:p w:rsidR="001F0EEF" w:rsidRDefault="009E2C7D">
      <w:pPr>
        <w:spacing w:before="60" w:after="60"/>
        <w:ind w:firstLine="720"/>
        <w:jc w:val="both"/>
        <w:rPr>
          <w:sz w:val="28"/>
          <w:szCs w:val="28"/>
        </w:rPr>
      </w:pPr>
      <w:r>
        <w:rPr>
          <w:rFonts w:eastAsia="DengXian"/>
          <w:sz w:val="28"/>
          <w:szCs w:val="28"/>
        </w:rPr>
        <w:t>1. Đ</w:t>
      </w:r>
      <w:r>
        <w:rPr>
          <w:rFonts w:eastAsia="DengXian"/>
          <w:sz w:val="28"/>
          <w:szCs w:val="28"/>
        </w:rPr>
        <w:t>ể</w:t>
      </w:r>
      <w:r>
        <w:rPr>
          <w:rFonts w:eastAsia="DengXian"/>
          <w:sz w:val="28"/>
          <w:szCs w:val="28"/>
        </w:rPr>
        <w:t xml:space="preserve"> phù h</w:t>
      </w:r>
      <w:r>
        <w:rPr>
          <w:rFonts w:eastAsia="DengXian"/>
          <w:sz w:val="28"/>
          <w:szCs w:val="28"/>
        </w:rPr>
        <w:t>ợ</w:t>
      </w:r>
      <w:r>
        <w:rPr>
          <w:rFonts w:eastAsia="DengXian"/>
          <w:sz w:val="28"/>
          <w:szCs w:val="28"/>
        </w:rPr>
        <w:t>p v</w:t>
      </w:r>
      <w:r>
        <w:rPr>
          <w:rFonts w:eastAsia="DengXian"/>
          <w:sz w:val="28"/>
          <w:szCs w:val="28"/>
        </w:rPr>
        <w:t>ớ</w:t>
      </w:r>
      <w:r>
        <w:rPr>
          <w:rFonts w:eastAsia="DengXian"/>
          <w:sz w:val="28"/>
          <w:szCs w:val="28"/>
        </w:rPr>
        <w:t>i quy đ</w:t>
      </w:r>
      <w:r>
        <w:rPr>
          <w:rFonts w:eastAsia="DengXian"/>
          <w:sz w:val="28"/>
          <w:szCs w:val="28"/>
        </w:rPr>
        <w:t>ị</w:t>
      </w:r>
      <w:r>
        <w:rPr>
          <w:rFonts w:eastAsia="DengXian"/>
          <w:sz w:val="28"/>
          <w:szCs w:val="28"/>
        </w:rPr>
        <w:t>nh c</w:t>
      </w:r>
      <w:r>
        <w:rPr>
          <w:rFonts w:eastAsia="DengXian"/>
          <w:sz w:val="28"/>
          <w:szCs w:val="28"/>
        </w:rPr>
        <w:t>ủ</w:t>
      </w:r>
      <w:r>
        <w:rPr>
          <w:rFonts w:eastAsia="DengXian"/>
          <w:sz w:val="28"/>
          <w:szCs w:val="28"/>
        </w:rPr>
        <w:t>a Lu</w:t>
      </w:r>
      <w:r>
        <w:rPr>
          <w:rFonts w:eastAsia="DengXian"/>
          <w:sz w:val="28"/>
          <w:szCs w:val="28"/>
        </w:rPr>
        <w:t>ậ</w:t>
      </w:r>
      <w:r>
        <w:rPr>
          <w:rFonts w:eastAsia="DengXian"/>
          <w:sz w:val="28"/>
          <w:szCs w:val="28"/>
        </w:rPr>
        <w:t>t giao d</w:t>
      </w:r>
      <w:r>
        <w:rPr>
          <w:rFonts w:eastAsia="DengXian"/>
          <w:sz w:val="28"/>
          <w:szCs w:val="28"/>
        </w:rPr>
        <w:t>ị</w:t>
      </w:r>
      <w:r>
        <w:rPr>
          <w:rFonts w:eastAsia="DengXian"/>
          <w:sz w:val="28"/>
          <w:szCs w:val="28"/>
        </w:rPr>
        <w:t>ch đi</w:t>
      </w:r>
      <w:r>
        <w:rPr>
          <w:rFonts w:eastAsia="DengXian"/>
          <w:sz w:val="28"/>
          <w:szCs w:val="28"/>
        </w:rPr>
        <w:t>ệ</w:t>
      </w:r>
      <w:r>
        <w:rPr>
          <w:rFonts w:eastAsia="DengXian"/>
          <w:sz w:val="28"/>
          <w:szCs w:val="28"/>
        </w:rPr>
        <w:t>n t</w:t>
      </w:r>
      <w:r>
        <w:rPr>
          <w:rFonts w:eastAsia="DengXian"/>
          <w:sz w:val="28"/>
          <w:szCs w:val="28"/>
        </w:rPr>
        <w:t>ử</w:t>
      </w:r>
      <w:r>
        <w:rPr>
          <w:rFonts w:eastAsia="DengXian"/>
          <w:sz w:val="28"/>
          <w:szCs w:val="28"/>
        </w:rPr>
        <w:t xml:space="preserve"> năm 2023, Lu</w:t>
      </w:r>
      <w:r>
        <w:rPr>
          <w:rFonts w:eastAsia="DengXian"/>
          <w:sz w:val="28"/>
          <w:szCs w:val="28"/>
        </w:rPr>
        <w:t>ậ</w:t>
      </w:r>
      <w:r>
        <w:rPr>
          <w:rFonts w:eastAsia="DengXian"/>
          <w:sz w:val="28"/>
          <w:szCs w:val="28"/>
        </w:rPr>
        <w:t>t Căn cư</w:t>
      </w:r>
      <w:r>
        <w:rPr>
          <w:rFonts w:eastAsia="DengXian"/>
          <w:sz w:val="28"/>
          <w:szCs w:val="28"/>
        </w:rPr>
        <w:t>ớ</w:t>
      </w:r>
      <w:r>
        <w:rPr>
          <w:rFonts w:eastAsia="DengXian"/>
          <w:sz w:val="28"/>
          <w:szCs w:val="28"/>
        </w:rPr>
        <w:t xml:space="preserve">c năm 2023, căn </w:t>
      </w:r>
      <w:r>
        <w:rPr>
          <w:rFonts w:eastAsia="DengXian"/>
          <w:sz w:val="28"/>
          <w:szCs w:val="28"/>
        </w:rPr>
        <w:t>c</w:t>
      </w:r>
      <w:r>
        <w:rPr>
          <w:rFonts w:eastAsia="DengXian"/>
          <w:sz w:val="28"/>
          <w:szCs w:val="28"/>
        </w:rPr>
        <w:t>ứ</w:t>
      </w:r>
      <w:r>
        <w:rPr>
          <w:rFonts w:eastAsia="DengXian"/>
          <w:sz w:val="28"/>
          <w:szCs w:val="28"/>
        </w:rPr>
        <w:t xml:space="preserve"> ý ki</w:t>
      </w:r>
      <w:r>
        <w:rPr>
          <w:rFonts w:eastAsia="DengXian"/>
          <w:sz w:val="28"/>
          <w:szCs w:val="28"/>
        </w:rPr>
        <w:t>ế</w:t>
      </w:r>
      <w:r>
        <w:rPr>
          <w:rFonts w:eastAsia="DengXian"/>
          <w:sz w:val="28"/>
          <w:szCs w:val="28"/>
        </w:rPr>
        <w:t>n c</w:t>
      </w:r>
      <w:r>
        <w:rPr>
          <w:rFonts w:eastAsia="DengXian"/>
          <w:sz w:val="28"/>
          <w:szCs w:val="28"/>
        </w:rPr>
        <w:t>ủ</w:t>
      </w:r>
      <w:r>
        <w:rPr>
          <w:rFonts w:eastAsia="DengXian"/>
          <w:sz w:val="28"/>
          <w:szCs w:val="28"/>
        </w:rPr>
        <w:t>a m</w:t>
      </w:r>
      <w:r>
        <w:rPr>
          <w:rFonts w:eastAsia="DengXian"/>
          <w:sz w:val="28"/>
          <w:szCs w:val="28"/>
        </w:rPr>
        <w:t>ộ</w:t>
      </w:r>
      <w:r>
        <w:rPr>
          <w:rFonts w:eastAsia="DengXian"/>
          <w:sz w:val="28"/>
          <w:szCs w:val="28"/>
        </w:rPr>
        <w:t>t s</w:t>
      </w:r>
      <w:r>
        <w:rPr>
          <w:rFonts w:eastAsia="DengXian"/>
          <w:sz w:val="28"/>
          <w:szCs w:val="28"/>
        </w:rPr>
        <w:t>ố</w:t>
      </w:r>
      <w:r>
        <w:rPr>
          <w:rFonts w:eastAsia="DengXian"/>
          <w:sz w:val="28"/>
          <w:szCs w:val="28"/>
        </w:rPr>
        <w:t xml:space="preserve"> B</w:t>
      </w:r>
      <w:r>
        <w:rPr>
          <w:rFonts w:eastAsia="DengXian"/>
          <w:sz w:val="28"/>
          <w:szCs w:val="28"/>
        </w:rPr>
        <w:t>ộ</w:t>
      </w:r>
      <w:r>
        <w:rPr>
          <w:rFonts w:eastAsia="DengXian"/>
          <w:sz w:val="28"/>
          <w:szCs w:val="28"/>
        </w:rPr>
        <w:t>, Ngành liên quan và đánh giá th</w:t>
      </w:r>
      <w:r>
        <w:rPr>
          <w:rFonts w:eastAsia="DengXian"/>
          <w:sz w:val="28"/>
          <w:szCs w:val="28"/>
        </w:rPr>
        <w:t>ự</w:t>
      </w:r>
      <w:r>
        <w:rPr>
          <w:rFonts w:eastAsia="DengXian"/>
          <w:sz w:val="28"/>
          <w:szCs w:val="28"/>
        </w:rPr>
        <w:t>c ti</w:t>
      </w:r>
      <w:r>
        <w:rPr>
          <w:rFonts w:eastAsia="DengXian"/>
          <w:sz w:val="28"/>
          <w:szCs w:val="28"/>
        </w:rPr>
        <w:t>ễ</w:t>
      </w:r>
      <w:r>
        <w:rPr>
          <w:rFonts w:eastAsia="DengXian"/>
          <w:sz w:val="28"/>
          <w:szCs w:val="28"/>
        </w:rPr>
        <w:t>n khi xây d</w:t>
      </w:r>
      <w:r>
        <w:rPr>
          <w:rFonts w:eastAsia="DengXian"/>
          <w:sz w:val="28"/>
          <w:szCs w:val="28"/>
        </w:rPr>
        <w:t>ự</w:t>
      </w:r>
      <w:r>
        <w:rPr>
          <w:rFonts w:eastAsia="DengXian"/>
          <w:sz w:val="28"/>
          <w:szCs w:val="28"/>
        </w:rPr>
        <w:t>ng d</w:t>
      </w:r>
      <w:r>
        <w:rPr>
          <w:rFonts w:eastAsia="DengXian"/>
          <w:sz w:val="28"/>
          <w:szCs w:val="28"/>
        </w:rPr>
        <w:t>ự</w:t>
      </w:r>
      <w:r>
        <w:rPr>
          <w:rFonts w:eastAsia="DengXian"/>
          <w:sz w:val="28"/>
          <w:szCs w:val="28"/>
        </w:rPr>
        <w:t xml:space="preserve"> th</w:t>
      </w:r>
      <w:r>
        <w:rPr>
          <w:rFonts w:eastAsia="DengXian"/>
          <w:sz w:val="28"/>
          <w:szCs w:val="28"/>
        </w:rPr>
        <w:t>ả</w:t>
      </w:r>
      <w:r>
        <w:rPr>
          <w:rFonts w:eastAsia="DengXian"/>
          <w:sz w:val="28"/>
          <w:szCs w:val="28"/>
        </w:rPr>
        <w:t>o Ngh</w:t>
      </w:r>
      <w:r>
        <w:rPr>
          <w:rFonts w:eastAsia="DengXian"/>
          <w:sz w:val="28"/>
          <w:szCs w:val="28"/>
        </w:rPr>
        <w:t>ị</w:t>
      </w:r>
      <w:r>
        <w:rPr>
          <w:rFonts w:eastAsia="DengXian"/>
          <w:sz w:val="28"/>
          <w:szCs w:val="28"/>
        </w:rPr>
        <w:t xml:space="preserve"> đ</w:t>
      </w:r>
      <w:r>
        <w:rPr>
          <w:rFonts w:eastAsia="DengXian"/>
          <w:sz w:val="28"/>
          <w:szCs w:val="28"/>
        </w:rPr>
        <w:t>ị</w:t>
      </w:r>
      <w:r>
        <w:rPr>
          <w:rFonts w:eastAsia="DengXian"/>
          <w:sz w:val="28"/>
          <w:szCs w:val="28"/>
        </w:rPr>
        <w:t>nh, B</w:t>
      </w:r>
      <w:r>
        <w:rPr>
          <w:rFonts w:eastAsia="DengXian"/>
          <w:sz w:val="28"/>
          <w:szCs w:val="28"/>
        </w:rPr>
        <w:t>ộ</w:t>
      </w:r>
      <w:r>
        <w:rPr>
          <w:rFonts w:eastAsia="DengXian"/>
          <w:sz w:val="28"/>
          <w:szCs w:val="28"/>
        </w:rPr>
        <w:t xml:space="preserve">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xin ý ki</w:t>
      </w:r>
      <w:r>
        <w:rPr>
          <w:rFonts w:eastAsia="DengXian"/>
          <w:sz w:val="28"/>
          <w:szCs w:val="28"/>
        </w:rPr>
        <w:t>ế</w:t>
      </w:r>
      <w:r>
        <w:rPr>
          <w:rFonts w:eastAsia="DengXian"/>
          <w:sz w:val="28"/>
          <w:szCs w:val="28"/>
        </w:rPr>
        <w:t>n v</w:t>
      </w:r>
      <w:r>
        <w:rPr>
          <w:rFonts w:eastAsia="DengXian"/>
          <w:sz w:val="28"/>
          <w:szCs w:val="28"/>
        </w:rPr>
        <w:t>ớ</w:t>
      </w:r>
      <w:r>
        <w:rPr>
          <w:rFonts w:eastAsia="DengXian"/>
          <w:sz w:val="28"/>
          <w:szCs w:val="28"/>
        </w:rPr>
        <w:t>i Chính ph</w:t>
      </w:r>
      <w:r>
        <w:rPr>
          <w:rFonts w:eastAsia="DengXian"/>
          <w:sz w:val="28"/>
          <w:szCs w:val="28"/>
        </w:rPr>
        <w:t>ủ</w:t>
      </w:r>
      <w:r>
        <w:rPr>
          <w:rFonts w:eastAsia="DengXian"/>
          <w:sz w:val="28"/>
          <w:szCs w:val="28"/>
        </w:rPr>
        <w:t xml:space="preserve"> đ</w:t>
      </w:r>
      <w:r>
        <w:rPr>
          <w:rFonts w:eastAsia="DengXian"/>
          <w:sz w:val="28"/>
          <w:szCs w:val="28"/>
        </w:rPr>
        <w:t>ể</w:t>
      </w:r>
      <w:r>
        <w:rPr>
          <w:rFonts w:eastAsia="DengXian"/>
          <w:sz w:val="28"/>
          <w:szCs w:val="28"/>
        </w:rPr>
        <w:t xml:space="preserve"> b</w:t>
      </w:r>
      <w:r>
        <w:rPr>
          <w:rFonts w:eastAsia="DengXian"/>
          <w:sz w:val="28"/>
          <w:szCs w:val="28"/>
        </w:rPr>
        <w:t>ổ</w:t>
      </w:r>
      <w:r>
        <w:rPr>
          <w:rFonts w:eastAsia="DengXian"/>
          <w:sz w:val="28"/>
          <w:szCs w:val="28"/>
        </w:rPr>
        <w:t xml:space="preserve"> sung CSDL Qu</w:t>
      </w:r>
      <w:r>
        <w:rPr>
          <w:rFonts w:eastAsia="DengXian"/>
          <w:sz w:val="28"/>
          <w:szCs w:val="28"/>
        </w:rPr>
        <w:t>ố</w:t>
      </w:r>
      <w:r>
        <w:rPr>
          <w:rFonts w:eastAsia="DengXian"/>
          <w:sz w:val="28"/>
          <w:szCs w:val="28"/>
        </w:rPr>
        <w:t>c gia v</w:t>
      </w:r>
      <w:r>
        <w:rPr>
          <w:rFonts w:eastAsia="DengXian"/>
          <w:sz w:val="28"/>
          <w:szCs w:val="28"/>
        </w:rPr>
        <w:t>ề</w:t>
      </w:r>
      <w:r>
        <w:rPr>
          <w:rFonts w:eastAsia="DengXian"/>
          <w:sz w:val="28"/>
          <w:szCs w:val="28"/>
        </w:rPr>
        <w:t xml:space="preserve">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vào danh m</w:t>
      </w:r>
      <w:r>
        <w:rPr>
          <w:rFonts w:eastAsia="DengXian"/>
          <w:sz w:val="28"/>
          <w:szCs w:val="28"/>
        </w:rPr>
        <w:t>ụ</w:t>
      </w:r>
      <w:r>
        <w:rPr>
          <w:rFonts w:eastAsia="DengXian"/>
          <w:sz w:val="28"/>
          <w:szCs w:val="28"/>
        </w:rPr>
        <w:t>c các CSDL Qu</w:t>
      </w:r>
      <w:r>
        <w:rPr>
          <w:rFonts w:eastAsia="DengXian"/>
          <w:sz w:val="28"/>
          <w:szCs w:val="28"/>
        </w:rPr>
        <w:t>ố</w:t>
      </w:r>
      <w:r>
        <w:rPr>
          <w:rFonts w:eastAsia="DengXian"/>
          <w:sz w:val="28"/>
          <w:szCs w:val="28"/>
        </w:rPr>
        <w:t>c gia theo quy đ</w:t>
      </w:r>
      <w:r>
        <w:rPr>
          <w:rFonts w:eastAsia="DengXian"/>
          <w:sz w:val="28"/>
          <w:szCs w:val="28"/>
        </w:rPr>
        <w:t>ị</w:t>
      </w:r>
      <w:r>
        <w:rPr>
          <w:rFonts w:eastAsia="DengXian"/>
          <w:sz w:val="28"/>
          <w:szCs w:val="28"/>
        </w:rPr>
        <w:t>nh.</w:t>
      </w:r>
    </w:p>
    <w:p w:rsidR="001F0EEF" w:rsidRDefault="009E2C7D">
      <w:pPr>
        <w:spacing w:before="60" w:after="60"/>
        <w:ind w:firstLine="720"/>
        <w:jc w:val="both"/>
        <w:rPr>
          <w:sz w:val="28"/>
          <w:szCs w:val="28"/>
        </w:rPr>
      </w:pPr>
      <w:r>
        <w:rPr>
          <w:rFonts w:eastAsia="DengXian"/>
          <w:sz w:val="28"/>
          <w:szCs w:val="28"/>
        </w:rPr>
        <w:t>2. Sau khi Ngh</w:t>
      </w:r>
      <w:r>
        <w:rPr>
          <w:rFonts w:eastAsia="DengXian"/>
          <w:sz w:val="28"/>
          <w:szCs w:val="28"/>
        </w:rPr>
        <w:t>ị</w:t>
      </w:r>
      <w:r>
        <w:rPr>
          <w:rFonts w:eastAsia="DengXian"/>
          <w:sz w:val="28"/>
          <w:szCs w:val="28"/>
        </w:rPr>
        <w:t xml:space="preserve"> đ</w:t>
      </w:r>
      <w:r>
        <w:rPr>
          <w:rFonts w:eastAsia="DengXian"/>
          <w:sz w:val="28"/>
          <w:szCs w:val="28"/>
        </w:rPr>
        <w:t>ị</w:t>
      </w:r>
      <w:r>
        <w:rPr>
          <w:rFonts w:eastAsia="DengXian"/>
          <w:sz w:val="28"/>
          <w:szCs w:val="28"/>
        </w:rPr>
        <w:t>n</w:t>
      </w:r>
      <w:r>
        <w:rPr>
          <w:rFonts w:eastAsia="DengXian"/>
          <w:sz w:val="28"/>
          <w:szCs w:val="28"/>
        </w:rPr>
        <w:t>h ban hành, vi</w:t>
      </w:r>
      <w:r>
        <w:rPr>
          <w:rFonts w:eastAsia="DengXian"/>
          <w:sz w:val="28"/>
          <w:szCs w:val="28"/>
        </w:rPr>
        <w:t>ệ</w:t>
      </w:r>
      <w:r>
        <w:rPr>
          <w:rFonts w:eastAsia="DengXian"/>
          <w:sz w:val="28"/>
          <w:szCs w:val="28"/>
        </w:rPr>
        <w:t>c t</w:t>
      </w:r>
      <w:r>
        <w:rPr>
          <w:rFonts w:eastAsia="DengXian"/>
          <w:sz w:val="28"/>
          <w:szCs w:val="28"/>
        </w:rPr>
        <w:t>ổ</w:t>
      </w:r>
      <w:r>
        <w:rPr>
          <w:rFonts w:eastAsia="DengXian"/>
          <w:sz w:val="28"/>
          <w:szCs w:val="28"/>
        </w:rPr>
        <w:t xml:space="preserve"> ch</w:t>
      </w:r>
      <w:r>
        <w:rPr>
          <w:rFonts w:eastAsia="DengXian"/>
          <w:sz w:val="28"/>
          <w:szCs w:val="28"/>
        </w:rPr>
        <w:t>ứ</w:t>
      </w:r>
      <w:r>
        <w:rPr>
          <w:rFonts w:eastAsia="DengXian"/>
          <w:sz w:val="28"/>
          <w:szCs w:val="28"/>
        </w:rPr>
        <w:t>c thi hành t</w:t>
      </w:r>
      <w:r>
        <w:rPr>
          <w:rFonts w:eastAsia="DengXian"/>
          <w:sz w:val="28"/>
          <w:szCs w:val="28"/>
        </w:rPr>
        <w:t>ậ</w:t>
      </w:r>
      <w:r>
        <w:rPr>
          <w:rFonts w:eastAsia="DengXian"/>
          <w:sz w:val="28"/>
          <w:szCs w:val="28"/>
        </w:rPr>
        <w:t>p trung vào các nhi</w:t>
      </w:r>
      <w:r>
        <w:rPr>
          <w:rFonts w:eastAsia="DengXian"/>
          <w:sz w:val="28"/>
          <w:szCs w:val="28"/>
        </w:rPr>
        <w:t>ệ</w:t>
      </w:r>
      <w:r>
        <w:rPr>
          <w:rFonts w:eastAsia="DengXian"/>
          <w:sz w:val="28"/>
          <w:szCs w:val="28"/>
        </w:rPr>
        <w:t>m v</w:t>
      </w:r>
      <w:r>
        <w:rPr>
          <w:rFonts w:eastAsia="DengXian"/>
          <w:sz w:val="28"/>
          <w:szCs w:val="28"/>
        </w:rPr>
        <w:t>ụ</w:t>
      </w:r>
      <w:r>
        <w:rPr>
          <w:rFonts w:eastAsia="DengXian"/>
          <w:sz w:val="28"/>
          <w:szCs w:val="28"/>
        </w:rPr>
        <w:t>: Ban hành văn b</w:t>
      </w:r>
      <w:r>
        <w:rPr>
          <w:rFonts w:eastAsia="DengXian"/>
          <w:sz w:val="28"/>
          <w:szCs w:val="28"/>
        </w:rPr>
        <w:t>ả</w:t>
      </w:r>
      <w:r>
        <w:rPr>
          <w:rFonts w:eastAsia="DengXian"/>
          <w:sz w:val="28"/>
          <w:szCs w:val="28"/>
        </w:rPr>
        <w:t>n đ</w:t>
      </w:r>
      <w:r>
        <w:rPr>
          <w:rFonts w:eastAsia="DengXian"/>
          <w:sz w:val="28"/>
          <w:szCs w:val="28"/>
        </w:rPr>
        <w:t>ể</w:t>
      </w:r>
      <w:r>
        <w:rPr>
          <w:rFonts w:eastAsia="DengXian"/>
          <w:sz w:val="28"/>
          <w:szCs w:val="28"/>
        </w:rPr>
        <w:t xml:space="preserve"> quy đ</w:t>
      </w:r>
      <w:r>
        <w:rPr>
          <w:rFonts w:eastAsia="DengXian"/>
          <w:sz w:val="28"/>
          <w:szCs w:val="28"/>
        </w:rPr>
        <w:t>ị</w:t>
      </w:r>
      <w:r>
        <w:rPr>
          <w:rFonts w:eastAsia="DengXian"/>
          <w:sz w:val="28"/>
          <w:szCs w:val="28"/>
        </w:rPr>
        <w:t>nh chi ti</w:t>
      </w:r>
      <w:r>
        <w:rPr>
          <w:rFonts w:eastAsia="DengXian"/>
          <w:sz w:val="28"/>
          <w:szCs w:val="28"/>
        </w:rPr>
        <w:t>ế</w:t>
      </w:r>
      <w:r>
        <w:rPr>
          <w:rFonts w:eastAsia="DengXian"/>
          <w:sz w:val="28"/>
          <w:szCs w:val="28"/>
        </w:rPr>
        <w:t>t thi hành, đôn đ</w:t>
      </w:r>
      <w:r>
        <w:rPr>
          <w:rFonts w:eastAsia="DengXian"/>
          <w:sz w:val="28"/>
          <w:szCs w:val="28"/>
        </w:rPr>
        <w:t>ố</w:t>
      </w:r>
      <w:r>
        <w:rPr>
          <w:rFonts w:eastAsia="DengXian"/>
          <w:sz w:val="28"/>
          <w:szCs w:val="28"/>
        </w:rPr>
        <w:t>c, hư</w:t>
      </w:r>
      <w:r>
        <w:rPr>
          <w:rFonts w:eastAsia="DengXian"/>
          <w:sz w:val="28"/>
          <w:szCs w:val="28"/>
        </w:rPr>
        <w:t>ớ</w:t>
      </w:r>
      <w:r>
        <w:rPr>
          <w:rFonts w:eastAsia="DengXian"/>
          <w:sz w:val="28"/>
          <w:szCs w:val="28"/>
        </w:rPr>
        <w:t>ng d</w:t>
      </w:r>
      <w:r>
        <w:rPr>
          <w:rFonts w:eastAsia="DengXian"/>
          <w:sz w:val="28"/>
          <w:szCs w:val="28"/>
        </w:rPr>
        <w:t>ẫ</w:t>
      </w:r>
      <w:r>
        <w:rPr>
          <w:rFonts w:eastAsia="DengXian"/>
          <w:sz w:val="28"/>
          <w:szCs w:val="28"/>
        </w:rPr>
        <w:t>n th</w:t>
      </w:r>
      <w:r>
        <w:rPr>
          <w:rFonts w:eastAsia="DengXian"/>
          <w:sz w:val="28"/>
          <w:szCs w:val="28"/>
        </w:rPr>
        <w:t>ự</w:t>
      </w:r>
      <w:r>
        <w:rPr>
          <w:rFonts w:eastAsia="DengXian"/>
          <w:sz w:val="28"/>
          <w:szCs w:val="28"/>
        </w:rPr>
        <w:t>c hi</w:t>
      </w:r>
      <w:r>
        <w:rPr>
          <w:rFonts w:eastAsia="DengXian"/>
          <w:sz w:val="28"/>
          <w:szCs w:val="28"/>
        </w:rPr>
        <w:t>ệ</w:t>
      </w:r>
      <w:r>
        <w:rPr>
          <w:rFonts w:eastAsia="DengXian"/>
          <w:sz w:val="28"/>
          <w:szCs w:val="28"/>
        </w:rPr>
        <w:t>n và tuyên truy</w:t>
      </w:r>
      <w:r>
        <w:rPr>
          <w:rFonts w:eastAsia="DengXian"/>
          <w:sz w:val="28"/>
          <w:szCs w:val="28"/>
        </w:rPr>
        <w:t>ề</w:t>
      </w:r>
      <w:r>
        <w:rPr>
          <w:rFonts w:eastAsia="DengXian"/>
          <w:sz w:val="28"/>
          <w:szCs w:val="28"/>
        </w:rPr>
        <w:t>n, ph</w:t>
      </w:r>
      <w:r>
        <w:rPr>
          <w:rFonts w:eastAsia="DengXian"/>
          <w:sz w:val="28"/>
          <w:szCs w:val="28"/>
        </w:rPr>
        <w:t>ố</w:t>
      </w:r>
      <w:r>
        <w:rPr>
          <w:rFonts w:eastAsia="DengXian"/>
          <w:sz w:val="28"/>
          <w:szCs w:val="28"/>
        </w:rPr>
        <w:t xml:space="preserve"> bi</w:t>
      </w:r>
      <w:r>
        <w:rPr>
          <w:rFonts w:eastAsia="DengXian"/>
          <w:sz w:val="28"/>
          <w:szCs w:val="28"/>
        </w:rPr>
        <w:t>ế</w:t>
      </w:r>
      <w:r>
        <w:rPr>
          <w:rFonts w:eastAsia="DengXian"/>
          <w:sz w:val="28"/>
          <w:szCs w:val="28"/>
        </w:rPr>
        <w:t>n văn b</w:t>
      </w:r>
      <w:r>
        <w:rPr>
          <w:rFonts w:eastAsia="DengXian"/>
          <w:sz w:val="28"/>
          <w:szCs w:val="28"/>
        </w:rPr>
        <w:t>ả</w:t>
      </w:r>
      <w:r>
        <w:rPr>
          <w:rFonts w:eastAsia="DengXian"/>
          <w:sz w:val="28"/>
          <w:szCs w:val="28"/>
        </w:rPr>
        <w:t>n; t</w:t>
      </w:r>
      <w:r>
        <w:rPr>
          <w:rFonts w:eastAsia="DengXian"/>
          <w:sz w:val="28"/>
          <w:szCs w:val="28"/>
        </w:rPr>
        <w:t>ổ</w:t>
      </w:r>
      <w:r>
        <w:rPr>
          <w:rFonts w:eastAsia="DengXian"/>
          <w:sz w:val="28"/>
          <w:szCs w:val="28"/>
        </w:rPr>
        <w:t xml:space="preserve"> ch</w:t>
      </w:r>
      <w:r>
        <w:rPr>
          <w:rFonts w:eastAsia="DengXian"/>
          <w:sz w:val="28"/>
          <w:szCs w:val="28"/>
        </w:rPr>
        <w:t>ứ</w:t>
      </w:r>
      <w:r>
        <w:rPr>
          <w:rFonts w:eastAsia="DengXian"/>
          <w:sz w:val="28"/>
          <w:szCs w:val="28"/>
        </w:rPr>
        <w:t>c th</w:t>
      </w:r>
      <w:r>
        <w:rPr>
          <w:rFonts w:eastAsia="DengXian"/>
          <w:sz w:val="28"/>
          <w:szCs w:val="28"/>
        </w:rPr>
        <w:t>ự</w:t>
      </w:r>
      <w:r>
        <w:rPr>
          <w:rFonts w:eastAsia="DengXian"/>
          <w:sz w:val="28"/>
          <w:szCs w:val="28"/>
        </w:rPr>
        <w:t>c hi</w:t>
      </w:r>
      <w:r>
        <w:rPr>
          <w:rFonts w:eastAsia="DengXian"/>
          <w:sz w:val="28"/>
          <w:szCs w:val="28"/>
        </w:rPr>
        <w:t>ệ</w:t>
      </w:r>
      <w:r>
        <w:rPr>
          <w:rFonts w:eastAsia="DengXian"/>
          <w:sz w:val="28"/>
          <w:szCs w:val="28"/>
        </w:rPr>
        <w:t>n các bi</w:t>
      </w:r>
      <w:r>
        <w:rPr>
          <w:rFonts w:eastAsia="DengXian"/>
          <w:sz w:val="28"/>
          <w:szCs w:val="28"/>
        </w:rPr>
        <w:t>ệ</w:t>
      </w:r>
      <w:r>
        <w:rPr>
          <w:rFonts w:eastAsia="DengXian"/>
          <w:sz w:val="28"/>
          <w:szCs w:val="28"/>
        </w:rPr>
        <w:t>n pháp quy đ</w:t>
      </w:r>
      <w:r>
        <w:rPr>
          <w:rFonts w:eastAsia="DengXian"/>
          <w:sz w:val="28"/>
          <w:szCs w:val="28"/>
        </w:rPr>
        <w:t>ị</w:t>
      </w:r>
      <w:r>
        <w:rPr>
          <w:rFonts w:eastAsia="DengXian"/>
          <w:sz w:val="28"/>
          <w:szCs w:val="28"/>
        </w:rPr>
        <w:t>nh trong Ngh</w:t>
      </w:r>
      <w:r>
        <w:rPr>
          <w:rFonts w:eastAsia="DengXian"/>
          <w:sz w:val="28"/>
          <w:szCs w:val="28"/>
        </w:rPr>
        <w:t>ị</w:t>
      </w:r>
      <w:r>
        <w:rPr>
          <w:rFonts w:eastAsia="DengXian"/>
          <w:sz w:val="28"/>
          <w:szCs w:val="28"/>
        </w:rPr>
        <w:t xml:space="preserve"> đ</w:t>
      </w:r>
      <w:r>
        <w:rPr>
          <w:rFonts w:eastAsia="DengXian"/>
          <w:sz w:val="28"/>
          <w:szCs w:val="28"/>
        </w:rPr>
        <w:t>ị</w:t>
      </w:r>
      <w:r>
        <w:rPr>
          <w:rFonts w:eastAsia="DengXian"/>
          <w:sz w:val="28"/>
          <w:szCs w:val="28"/>
        </w:rPr>
        <w:t>nh; thanh tra, ki</w:t>
      </w:r>
      <w:r>
        <w:rPr>
          <w:rFonts w:eastAsia="DengXian"/>
          <w:sz w:val="28"/>
          <w:szCs w:val="28"/>
        </w:rPr>
        <w:t>ể</w:t>
      </w:r>
      <w:r>
        <w:rPr>
          <w:rFonts w:eastAsia="DengXian"/>
          <w:sz w:val="28"/>
          <w:szCs w:val="28"/>
        </w:rPr>
        <w:t>m tra, giá</w:t>
      </w:r>
      <w:r>
        <w:rPr>
          <w:rFonts w:eastAsia="DengXian"/>
          <w:sz w:val="28"/>
          <w:szCs w:val="28"/>
        </w:rPr>
        <w:t>m sát.</w:t>
      </w:r>
    </w:p>
    <w:p w:rsidR="001F0EEF" w:rsidRDefault="009E2C7D">
      <w:pPr>
        <w:spacing w:before="60" w:after="60"/>
        <w:ind w:firstLine="720"/>
        <w:jc w:val="both"/>
        <w:rPr>
          <w:sz w:val="28"/>
          <w:szCs w:val="28"/>
        </w:rPr>
      </w:pPr>
      <w:r>
        <w:rPr>
          <w:rFonts w:eastAsia="DengXian"/>
          <w:sz w:val="28"/>
          <w:szCs w:val="28"/>
        </w:rPr>
        <w:t>3. M</w:t>
      </w:r>
      <w:r>
        <w:rPr>
          <w:rFonts w:eastAsia="DengXian"/>
          <w:sz w:val="28"/>
          <w:szCs w:val="28"/>
        </w:rPr>
        <w:t>ộ</w:t>
      </w:r>
      <w:r>
        <w:rPr>
          <w:rFonts w:eastAsia="DengXian"/>
          <w:sz w:val="28"/>
          <w:szCs w:val="28"/>
        </w:rPr>
        <w:t>t s</w:t>
      </w:r>
      <w:r>
        <w:rPr>
          <w:rFonts w:eastAsia="DengXian"/>
          <w:sz w:val="28"/>
          <w:szCs w:val="28"/>
        </w:rPr>
        <w:t>ố</w:t>
      </w:r>
      <w:r>
        <w:rPr>
          <w:rFonts w:eastAsia="DengXian"/>
          <w:sz w:val="28"/>
          <w:szCs w:val="28"/>
        </w:rPr>
        <w:t xml:space="preserve"> n</w:t>
      </w:r>
      <w:r>
        <w:rPr>
          <w:rFonts w:eastAsia="DengXian"/>
          <w:sz w:val="28"/>
          <w:szCs w:val="28"/>
        </w:rPr>
        <w:t>ộ</w:t>
      </w:r>
      <w:r>
        <w:rPr>
          <w:rFonts w:eastAsia="DengXian"/>
          <w:sz w:val="28"/>
          <w:szCs w:val="28"/>
        </w:rPr>
        <w:t>i d</w:t>
      </w:r>
      <w:r>
        <w:rPr>
          <w:rFonts w:eastAsia="DengXian"/>
          <w:sz w:val="28"/>
          <w:szCs w:val="28"/>
        </w:rPr>
        <w:t>ự</w:t>
      </w:r>
      <w:r>
        <w:rPr>
          <w:rFonts w:eastAsia="DengXian"/>
          <w:sz w:val="28"/>
          <w:szCs w:val="28"/>
        </w:rPr>
        <w:t xml:space="preserve"> ki</w:t>
      </w:r>
      <w:r>
        <w:rPr>
          <w:rFonts w:eastAsia="DengXian"/>
          <w:sz w:val="28"/>
          <w:szCs w:val="28"/>
        </w:rPr>
        <w:t>ế</w:t>
      </w:r>
      <w:r>
        <w:rPr>
          <w:rFonts w:eastAsia="DengXian"/>
          <w:sz w:val="28"/>
          <w:szCs w:val="28"/>
        </w:rPr>
        <w:t>n v</w:t>
      </w:r>
      <w:r>
        <w:rPr>
          <w:rFonts w:eastAsia="DengXian"/>
          <w:sz w:val="28"/>
          <w:szCs w:val="28"/>
        </w:rPr>
        <w:t>ề</w:t>
      </w:r>
      <w:r>
        <w:rPr>
          <w:rFonts w:eastAsia="DengXian"/>
          <w:sz w:val="28"/>
          <w:szCs w:val="28"/>
        </w:rPr>
        <w:t xml:space="preserve"> ngu</w:t>
      </w:r>
      <w:r>
        <w:rPr>
          <w:rFonts w:eastAsia="DengXian"/>
          <w:sz w:val="28"/>
          <w:szCs w:val="28"/>
        </w:rPr>
        <w:t>ồ</w:t>
      </w:r>
      <w:r>
        <w:rPr>
          <w:rFonts w:eastAsia="DengXian"/>
          <w:sz w:val="28"/>
          <w:szCs w:val="28"/>
        </w:rPr>
        <w:t>n l</w:t>
      </w:r>
      <w:r>
        <w:rPr>
          <w:rFonts w:eastAsia="DengXian"/>
          <w:sz w:val="28"/>
          <w:szCs w:val="28"/>
        </w:rPr>
        <w:t>ự</w:t>
      </w:r>
      <w:r>
        <w:rPr>
          <w:rFonts w:eastAsia="DengXian"/>
          <w:sz w:val="28"/>
          <w:szCs w:val="28"/>
        </w:rPr>
        <w:t>c, đi</w:t>
      </w:r>
      <w:r>
        <w:rPr>
          <w:rFonts w:eastAsia="DengXian"/>
          <w:sz w:val="28"/>
          <w:szCs w:val="28"/>
        </w:rPr>
        <w:t>ề</w:t>
      </w:r>
      <w:r>
        <w:rPr>
          <w:rFonts w:eastAsia="DengXian"/>
          <w:sz w:val="28"/>
          <w:szCs w:val="28"/>
        </w:rPr>
        <w:t>u ki</w:t>
      </w:r>
      <w:r>
        <w:rPr>
          <w:rFonts w:eastAsia="DengXian"/>
          <w:sz w:val="28"/>
          <w:szCs w:val="28"/>
        </w:rPr>
        <w:t>ệ</w:t>
      </w:r>
      <w:r>
        <w:rPr>
          <w:rFonts w:eastAsia="DengXian"/>
          <w:sz w:val="28"/>
          <w:szCs w:val="28"/>
        </w:rPr>
        <w:t>n b</w:t>
      </w:r>
      <w:r>
        <w:rPr>
          <w:rFonts w:eastAsia="DengXian"/>
          <w:sz w:val="28"/>
          <w:szCs w:val="28"/>
        </w:rPr>
        <w:t>ả</w:t>
      </w:r>
      <w:r>
        <w:rPr>
          <w:rFonts w:eastAsia="DengXian"/>
          <w:sz w:val="28"/>
          <w:szCs w:val="28"/>
        </w:rPr>
        <w:t>o đ</w:t>
      </w:r>
      <w:r>
        <w:rPr>
          <w:rFonts w:eastAsia="DengXian"/>
          <w:sz w:val="28"/>
          <w:szCs w:val="28"/>
        </w:rPr>
        <w:t>ả</w:t>
      </w:r>
      <w:r>
        <w:rPr>
          <w:rFonts w:eastAsia="DengXian"/>
          <w:sz w:val="28"/>
          <w:szCs w:val="28"/>
        </w:rPr>
        <w:t>m cho vi</w:t>
      </w:r>
      <w:r>
        <w:rPr>
          <w:rFonts w:eastAsia="DengXian"/>
          <w:sz w:val="28"/>
          <w:szCs w:val="28"/>
        </w:rPr>
        <w:t>ệ</w:t>
      </w:r>
      <w:r>
        <w:rPr>
          <w:rFonts w:eastAsia="DengXian"/>
          <w:sz w:val="28"/>
          <w:szCs w:val="28"/>
        </w:rPr>
        <w:t>c thi hành văn b</w:t>
      </w:r>
      <w:r>
        <w:rPr>
          <w:rFonts w:eastAsia="DengXian"/>
          <w:sz w:val="28"/>
          <w:szCs w:val="28"/>
        </w:rPr>
        <w:t>ả</w:t>
      </w:r>
      <w:r>
        <w:rPr>
          <w:rFonts w:eastAsia="DengXian"/>
          <w:sz w:val="28"/>
          <w:szCs w:val="28"/>
        </w:rPr>
        <w:t>n sau khi đư</w:t>
      </w:r>
      <w:r>
        <w:rPr>
          <w:rFonts w:eastAsia="DengXian"/>
          <w:sz w:val="28"/>
          <w:szCs w:val="28"/>
        </w:rPr>
        <w:t>ợ</w:t>
      </w:r>
      <w:r>
        <w:rPr>
          <w:rFonts w:eastAsia="DengXian"/>
          <w:sz w:val="28"/>
          <w:szCs w:val="28"/>
        </w:rPr>
        <w:t>c ban hành, c</w:t>
      </w:r>
      <w:r>
        <w:rPr>
          <w:rFonts w:eastAsia="DengXian"/>
          <w:sz w:val="28"/>
          <w:szCs w:val="28"/>
        </w:rPr>
        <w:t>ụ</w:t>
      </w:r>
      <w:r>
        <w:rPr>
          <w:rFonts w:eastAsia="DengXian"/>
          <w:sz w:val="28"/>
          <w:szCs w:val="28"/>
        </w:rPr>
        <w:t xml:space="preserve"> th</w:t>
      </w:r>
      <w:r>
        <w:rPr>
          <w:rFonts w:eastAsia="DengXian"/>
          <w:sz w:val="28"/>
          <w:szCs w:val="28"/>
        </w:rPr>
        <w:t>ể</w:t>
      </w:r>
      <w:r>
        <w:rPr>
          <w:rFonts w:eastAsia="DengXian"/>
          <w:sz w:val="28"/>
          <w:szCs w:val="28"/>
        </w:rPr>
        <w:t xml:space="preserve">: </w:t>
      </w:r>
    </w:p>
    <w:p w:rsidR="001F0EEF" w:rsidRDefault="009E2C7D">
      <w:pPr>
        <w:spacing w:before="60" w:after="60"/>
        <w:ind w:firstLine="720"/>
        <w:jc w:val="both"/>
        <w:rPr>
          <w:sz w:val="28"/>
          <w:szCs w:val="28"/>
        </w:rPr>
      </w:pPr>
      <w:r>
        <w:rPr>
          <w:rFonts w:eastAsia="DengXian"/>
          <w:sz w:val="28"/>
          <w:szCs w:val="28"/>
        </w:rPr>
        <w:t>a) Kinh phí xây d</w:t>
      </w:r>
      <w:r>
        <w:rPr>
          <w:rFonts w:eastAsia="DengXian"/>
          <w:sz w:val="28"/>
          <w:szCs w:val="28"/>
        </w:rPr>
        <w:t>ự</w:t>
      </w:r>
      <w:r>
        <w:rPr>
          <w:rFonts w:eastAsia="DengXian"/>
          <w:sz w:val="28"/>
          <w:szCs w:val="28"/>
        </w:rPr>
        <w:t>ng và qu</w:t>
      </w:r>
      <w:r>
        <w:rPr>
          <w:rFonts w:eastAsia="DengXian"/>
          <w:sz w:val="28"/>
          <w:szCs w:val="28"/>
        </w:rPr>
        <w:t>ả</w:t>
      </w:r>
      <w:r>
        <w:rPr>
          <w:rFonts w:eastAsia="DengXian"/>
          <w:sz w:val="28"/>
          <w:szCs w:val="28"/>
        </w:rPr>
        <w:t>n lý CSDL Qu</w:t>
      </w:r>
      <w:r>
        <w:rPr>
          <w:rFonts w:eastAsia="DengXian"/>
          <w:sz w:val="28"/>
          <w:szCs w:val="28"/>
        </w:rPr>
        <w:t>ố</w:t>
      </w:r>
      <w:r>
        <w:rPr>
          <w:rFonts w:eastAsia="DengXian"/>
          <w:sz w:val="28"/>
          <w:szCs w:val="28"/>
        </w:rPr>
        <w:t>c gia v</w:t>
      </w:r>
      <w:r>
        <w:rPr>
          <w:rFonts w:eastAsia="DengXian"/>
          <w:sz w:val="28"/>
          <w:szCs w:val="28"/>
        </w:rPr>
        <w:t>ề</w:t>
      </w:r>
      <w:r>
        <w:rPr>
          <w:rFonts w:eastAsia="DengXian"/>
          <w:sz w:val="28"/>
          <w:szCs w:val="28"/>
        </w:rPr>
        <w:t xml:space="preserve">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w:t>
      </w:r>
    </w:p>
    <w:p w:rsidR="001F0EEF" w:rsidRDefault="009E2C7D">
      <w:pPr>
        <w:spacing w:before="60" w:after="60"/>
        <w:ind w:firstLine="720"/>
        <w:jc w:val="both"/>
        <w:rPr>
          <w:sz w:val="28"/>
          <w:szCs w:val="28"/>
        </w:rPr>
      </w:pPr>
      <w:r>
        <w:rPr>
          <w:rFonts w:eastAsia="DengXian"/>
          <w:sz w:val="28"/>
          <w:szCs w:val="28"/>
        </w:rPr>
        <w:t>b) Xây d</w:t>
      </w:r>
      <w:r>
        <w:rPr>
          <w:rFonts w:eastAsia="DengXian"/>
          <w:sz w:val="28"/>
          <w:szCs w:val="28"/>
        </w:rPr>
        <w:t>ự</w:t>
      </w:r>
      <w:r>
        <w:rPr>
          <w:rFonts w:eastAsia="DengXian"/>
          <w:sz w:val="28"/>
          <w:szCs w:val="28"/>
        </w:rPr>
        <w:t>ng, c</w:t>
      </w:r>
      <w:r>
        <w:rPr>
          <w:rFonts w:eastAsia="DengXian"/>
          <w:sz w:val="28"/>
          <w:szCs w:val="28"/>
        </w:rPr>
        <w:t>ậ</w:t>
      </w:r>
      <w:r>
        <w:rPr>
          <w:rFonts w:eastAsia="DengXian"/>
          <w:sz w:val="28"/>
          <w:szCs w:val="28"/>
        </w:rPr>
        <w:t>p nh</w:t>
      </w:r>
      <w:r>
        <w:rPr>
          <w:rFonts w:eastAsia="DengXian"/>
          <w:sz w:val="28"/>
          <w:szCs w:val="28"/>
        </w:rPr>
        <w:t>ậ</w:t>
      </w:r>
      <w:r>
        <w:rPr>
          <w:rFonts w:eastAsia="DengXian"/>
          <w:sz w:val="28"/>
          <w:szCs w:val="28"/>
        </w:rPr>
        <w:t>t các quy chu</w:t>
      </w:r>
      <w:r>
        <w:rPr>
          <w:rFonts w:eastAsia="DengXian"/>
          <w:sz w:val="28"/>
          <w:szCs w:val="28"/>
        </w:rPr>
        <w:t>ẩ</w:t>
      </w:r>
      <w:r>
        <w:rPr>
          <w:rFonts w:eastAsia="DengXian"/>
          <w:sz w:val="28"/>
          <w:szCs w:val="28"/>
        </w:rPr>
        <w:t>n, tiêu chu</w:t>
      </w:r>
      <w:r>
        <w:rPr>
          <w:rFonts w:eastAsia="DengXian"/>
          <w:sz w:val="28"/>
          <w:szCs w:val="28"/>
        </w:rPr>
        <w:t>ẩ</w:t>
      </w:r>
      <w:r>
        <w:rPr>
          <w:rFonts w:eastAsia="DengXian"/>
          <w:sz w:val="28"/>
          <w:szCs w:val="28"/>
        </w:rPr>
        <w:t>n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đ</w:t>
      </w:r>
      <w:r>
        <w:rPr>
          <w:rFonts w:eastAsia="DengXian"/>
          <w:sz w:val="28"/>
          <w:szCs w:val="28"/>
        </w:rPr>
        <w:t>ể</w:t>
      </w:r>
      <w:r>
        <w:rPr>
          <w:rFonts w:eastAsia="DengXian"/>
          <w:sz w:val="28"/>
          <w:szCs w:val="28"/>
        </w:rPr>
        <w:t xml:space="preserve"> ph</w:t>
      </w:r>
      <w:r>
        <w:rPr>
          <w:rFonts w:eastAsia="DengXian"/>
          <w:sz w:val="28"/>
          <w:szCs w:val="28"/>
        </w:rPr>
        <w:t>ụ</w:t>
      </w:r>
      <w:r>
        <w:rPr>
          <w:rFonts w:eastAsia="DengXian"/>
          <w:sz w:val="28"/>
          <w:szCs w:val="28"/>
        </w:rPr>
        <w:t>c v</w:t>
      </w:r>
      <w:r>
        <w:rPr>
          <w:rFonts w:eastAsia="DengXian"/>
          <w:sz w:val="28"/>
          <w:szCs w:val="28"/>
        </w:rPr>
        <w:t>ụ</w:t>
      </w:r>
      <w:r>
        <w:rPr>
          <w:rFonts w:eastAsia="DengXian"/>
          <w:sz w:val="28"/>
          <w:szCs w:val="28"/>
        </w:rPr>
        <w:t xml:space="preserve"> </w:t>
      </w:r>
      <w:r>
        <w:rPr>
          <w:rFonts w:eastAsia="DengXian"/>
          <w:sz w:val="28"/>
          <w:szCs w:val="28"/>
        </w:rPr>
        <w:t>xây d</w:t>
      </w:r>
      <w:r>
        <w:rPr>
          <w:rFonts w:eastAsia="DengXian"/>
          <w:sz w:val="28"/>
          <w:szCs w:val="28"/>
        </w:rPr>
        <w:t>ự</w:t>
      </w:r>
      <w:r>
        <w:rPr>
          <w:rFonts w:eastAsia="DengXian"/>
          <w:sz w:val="28"/>
          <w:szCs w:val="28"/>
        </w:rPr>
        <w:t>ng CSDL Qu</w:t>
      </w:r>
      <w:r>
        <w:rPr>
          <w:rFonts w:eastAsia="DengXian"/>
          <w:sz w:val="28"/>
          <w:szCs w:val="28"/>
        </w:rPr>
        <w:t>ố</w:t>
      </w:r>
      <w:r>
        <w:rPr>
          <w:rFonts w:eastAsia="DengXian"/>
          <w:sz w:val="28"/>
          <w:szCs w:val="28"/>
        </w:rPr>
        <w:t>c gia v</w:t>
      </w:r>
      <w:r>
        <w:rPr>
          <w:rFonts w:eastAsia="DengXian"/>
          <w:sz w:val="28"/>
          <w:szCs w:val="28"/>
        </w:rPr>
        <w:t>ề</w:t>
      </w:r>
      <w:r>
        <w:rPr>
          <w:rFonts w:eastAsia="DengXian"/>
          <w:sz w:val="28"/>
          <w:szCs w:val="28"/>
        </w:rPr>
        <w:t xml:space="preserve">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các CSDL chuyên ngành giáo d</w:t>
      </w:r>
      <w:r>
        <w:rPr>
          <w:rFonts w:eastAsia="DengXian"/>
          <w:sz w:val="28"/>
          <w:szCs w:val="28"/>
        </w:rPr>
        <w:t>ụ</w:t>
      </w:r>
      <w:r>
        <w:rPr>
          <w:rFonts w:eastAsia="DengXian"/>
          <w:sz w:val="28"/>
          <w:szCs w:val="28"/>
        </w:rPr>
        <w:t>c;</w:t>
      </w:r>
    </w:p>
    <w:p w:rsidR="001F0EEF" w:rsidRDefault="009E2C7D">
      <w:pPr>
        <w:spacing w:before="60" w:after="60"/>
        <w:ind w:firstLine="720"/>
        <w:jc w:val="both"/>
        <w:rPr>
          <w:sz w:val="28"/>
          <w:szCs w:val="28"/>
        </w:rPr>
      </w:pPr>
      <w:r>
        <w:rPr>
          <w:rFonts w:eastAsia="DengXian"/>
          <w:sz w:val="28"/>
          <w:szCs w:val="28"/>
        </w:rPr>
        <w:t>c) M</w:t>
      </w:r>
      <w:r>
        <w:rPr>
          <w:rFonts w:eastAsia="DengXian"/>
          <w:sz w:val="28"/>
          <w:szCs w:val="28"/>
        </w:rPr>
        <w:t>ộ</w:t>
      </w:r>
      <w:r>
        <w:rPr>
          <w:rFonts w:eastAsia="DengXian"/>
          <w:sz w:val="28"/>
          <w:szCs w:val="28"/>
        </w:rPr>
        <w:t>t s</w:t>
      </w:r>
      <w:r>
        <w:rPr>
          <w:rFonts w:eastAsia="DengXian"/>
          <w:sz w:val="28"/>
          <w:szCs w:val="28"/>
        </w:rPr>
        <w:t>ố</w:t>
      </w:r>
      <w:r>
        <w:rPr>
          <w:rFonts w:eastAsia="DengXian"/>
          <w:sz w:val="28"/>
          <w:szCs w:val="28"/>
        </w:rPr>
        <w:t xml:space="preserve"> đi</w:t>
      </w:r>
      <w:r>
        <w:rPr>
          <w:rFonts w:eastAsia="DengXian"/>
          <w:sz w:val="28"/>
          <w:szCs w:val="28"/>
        </w:rPr>
        <w:t>ề</w:t>
      </w:r>
      <w:r>
        <w:rPr>
          <w:rFonts w:eastAsia="DengXian"/>
          <w:sz w:val="28"/>
          <w:szCs w:val="28"/>
        </w:rPr>
        <w:t>u ki</w:t>
      </w:r>
      <w:r>
        <w:rPr>
          <w:rFonts w:eastAsia="DengXian"/>
          <w:sz w:val="28"/>
          <w:szCs w:val="28"/>
        </w:rPr>
        <w:t>ệ</w:t>
      </w:r>
      <w:r>
        <w:rPr>
          <w:rFonts w:eastAsia="DengXian"/>
          <w:sz w:val="28"/>
          <w:szCs w:val="28"/>
        </w:rPr>
        <w:t>n tri</w:t>
      </w:r>
      <w:r>
        <w:rPr>
          <w:rFonts w:eastAsia="DengXian"/>
          <w:sz w:val="28"/>
          <w:szCs w:val="28"/>
        </w:rPr>
        <w:t>ể</w:t>
      </w:r>
      <w:r>
        <w:rPr>
          <w:rFonts w:eastAsia="DengXian"/>
          <w:sz w:val="28"/>
          <w:szCs w:val="28"/>
        </w:rPr>
        <w:t>n khai, k</w:t>
      </w:r>
      <w:r>
        <w:rPr>
          <w:rFonts w:eastAsia="DengXian"/>
          <w:sz w:val="28"/>
          <w:szCs w:val="28"/>
        </w:rPr>
        <w:t>ế</w:t>
      </w:r>
      <w:r>
        <w:rPr>
          <w:rFonts w:eastAsia="DengXian"/>
          <w:sz w:val="28"/>
          <w:szCs w:val="28"/>
        </w:rPr>
        <w:t>t n</w:t>
      </w:r>
      <w:r>
        <w:rPr>
          <w:rFonts w:eastAsia="DengXian"/>
          <w:sz w:val="28"/>
          <w:szCs w:val="28"/>
        </w:rPr>
        <w:t>ố</w:t>
      </w:r>
      <w:r>
        <w:rPr>
          <w:rFonts w:eastAsia="DengXian"/>
          <w:sz w:val="28"/>
          <w:szCs w:val="28"/>
        </w:rPr>
        <w:t>i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gi</w:t>
      </w:r>
      <w:r>
        <w:rPr>
          <w:rFonts w:eastAsia="DengXian"/>
          <w:sz w:val="28"/>
          <w:szCs w:val="28"/>
        </w:rPr>
        <w:t>ữ</w:t>
      </w:r>
      <w:r>
        <w:rPr>
          <w:rFonts w:eastAsia="DengXian"/>
          <w:sz w:val="28"/>
          <w:szCs w:val="28"/>
        </w:rPr>
        <w:t>a các B</w:t>
      </w:r>
      <w:r>
        <w:rPr>
          <w:rFonts w:eastAsia="DengXian"/>
          <w:sz w:val="28"/>
          <w:szCs w:val="28"/>
        </w:rPr>
        <w:t>ộ</w:t>
      </w:r>
      <w:r>
        <w:rPr>
          <w:rFonts w:eastAsia="DengXian"/>
          <w:sz w:val="28"/>
          <w:szCs w:val="28"/>
        </w:rPr>
        <w:t>, Ngành, đơn v</w:t>
      </w:r>
      <w:r>
        <w:rPr>
          <w:rFonts w:eastAsia="DengXian"/>
          <w:sz w:val="28"/>
          <w:szCs w:val="28"/>
        </w:rPr>
        <w:t>ị</w:t>
      </w:r>
      <w:r>
        <w:rPr>
          <w:rFonts w:eastAsia="DengXian"/>
          <w:sz w:val="28"/>
          <w:szCs w:val="28"/>
        </w:rPr>
        <w:t xml:space="preserve">.  </w:t>
      </w:r>
    </w:p>
    <w:p w:rsidR="001F0EEF" w:rsidRDefault="009E2C7D">
      <w:pPr>
        <w:spacing w:before="60" w:after="60"/>
        <w:ind w:firstLine="720"/>
        <w:jc w:val="both"/>
        <w:outlineLvl w:val="0"/>
        <w:rPr>
          <w:sz w:val="28"/>
          <w:szCs w:val="28"/>
        </w:rPr>
      </w:pPr>
      <w:bookmarkStart w:id="18" w:name="heading_17"/>
      <w:r>
        <w:rPr>
          <w:rFonts w:eastAsia="DengXian"/>
          <w:b/>
          <w:sz w:val="28"/>
          <w:szCs w:val="28"/>
        </w:rPr>
        <w:t>VII. T</w:t>
      </w:r>
      <w:r>
        <w:rPr>
          <w:rFonts w:eastAsia="DengXian"/>
          <w:b/>
          <w:sz w:val="28"/>
          <w:szCs w:val="28"/>
        </w:rPr>
        <w:t>Ổ</w:t>
      </w:r>
      <w:r>
        <w:rPr>
          <w:rFonts w:eastAsia="DengXian"/>
          <w:b/>
          <w:sz w:val="28"/>
          <w:szCs w:val="28"/>
        </w:rPr>
        <w:t>NG H</w:t>
      </w:r>
      <w:r>
        <w:rPr>
          <w:rFonts w:eastAsia="DengXian"/>
          <w:b/>
          <w:sz w:val="28"/>
          <w:szCs w:val="28"/>
        </w:rPr>
        <w:t>Ợ</w:t>
      </w:r>
      <w:r>
        <w:rPr>
          <w:rFonts w:eastAsia="DengXian"/>
          <w:b/>
          <w:sz w:val="28"/>
          <w:szCs w:val="28"/>
        </w:rPr>
        <w:t>P Ý KI</w:t>
      </w:r>
      <w:r>
        <w:rPr>
          <w:rFonts w:eastAsia="DengXian"/>
          <w:b/>
          <w:sz w:val="28"/>
          <w:szCs w:val="28"/>
        </w:rPr>
        <w:t>Ế</w:t>
      </w:r>
      <w:r>
        <w:rPr>
          <w:rFonts w:eastAsia="DengXian"/>
          <w:b/>
          <w:sz w:val="28"/>
          <w:szCs w:val="28"/>
        </w:rPr>
        <w:t>N GÓP Ý VÀ GI</w:t>
      </w:r>
      <w:r>
        <w:rPr>
          <w:rFonts w:eastAsia="DengXian"/>
          <w:b/>
          <w:sz w:val="28"/>
          <w:szCs w:val="28"/>
        </w:rPr>
        <w:t>Ả</w:t>
      </w:r>
      <w:r>
        <w:rPr>
          <w:rFonts w:eastAsia="DengXian"/>
          <w:b/>
          <w:sz w:val="28"/>
          <w:szCs w:val="28"/>
        </w:rPr>
        <w:t>I TRÌNH GÓP Ý Đ</w:t>
      </w:r>
      <w:r>
        <w:rPr>
          <w:rFonts w:eastAsia="DengXian"/>
          <w:b/>
          <w:sz w:val="28"/>
          <w:szCs w:val="28"/>
        </w:rPr>
        <w:t>Ố</w:t>
      </w:r>
      <w:r>
        <w:rPr>
          <w:rFonts w:eastAsia="DengXian"/>
          <w:b/>
          <w:sz w:val="28"/>
          <w:szCs w:val="28"/>
        </w:rPr>
        <w:t>I V</w:t>
      </w:r>
      <w:r>
        <w:rPr>
          <w:rFonts w:eastAsia="DengXian"/>
          <w:b/>
          <w:sz w:val="28"/>
          <w:szCs w:val="28"/>
        </w:rPr>
        <w:t>Ớ</w:t>
      </w:r>
      <w:r>
        <w:rPr>
          <w:rFonts w:eastAsia="DengXian"/>
          <w:b/>
          <w:sz w:val="28"/>
          <w:szCs w:val="28"/>
        </w:rPr>
        <w:t>I D</w:t>
      </w:r>
      <w:r>
        <w:rPr>
          <w:rFonts w:eastAsia="DengXian"/>
          <w:b/>
          <w:sz w:val="28"/>
          <w:szCs w:val="28"/>
        </w:rPr>
        <w:t>Ự</w:t>
      </w:r>
      <w:r>
        <w:rPr>
          <w:rFonts w:eastAsia="DengXian"/>
          <w:b/>
          <w:sz w:val="28"/>
          <w:szCs w:val="28"/>
        </w:rPr>
        <w:t xml:space="preserve"> TH</w:t>
      </w:r>
      <w:r>
        <w:rPr>
          <w:rFonts w:eastAsia="DengXian"/>
          <w:b/>
          <w:sz w:val="28"/>
          <w:szCs w:val="28"/>
        </w:rPr>
        <w:t>Ả</w:t>
      </w:r>
      <w:r>
        <w:rPr>
          <w:rFonts w:eastAsia="DengXian"/>
          <w:b/>
          <w:sz w:val="28"/>
          <w:szCs w:val="28"/>
        </w:rPr>
        <w:t>O NGH</w:t>
      </w:r>
      <w:r>
        <w:rPr>
          <w:rFonts w:eastAsia="DengXian"/>
          <w:b/>
          <w:sz w:val="28"/>
          <w:szCs w:val="28"/>
        </w:rPr>
        <w:t>Ị</w:t>
      </w:r>
      <w:r>
        <w:rPr>
          <w:rFonts w:eastAsia="DengXian"/>
          <w:b/>
          <w:sz w:val="28"/>
          <w:szCs w:val="28"/>
        </w:rPr>
        <w:t xml:space="preserve"> Đ</w:t>
      </w:r>
      <w:r>
        <w:rPr>
          <w:rFonts w:eastAsia="DengXian"/>
          <w:b/>
          <w:sz w:val="28"/>
          <w:szCs w:val="28"/>
        </w:rPr>
        <w:t>Ị</w:t>
      </w:r>
      <w:r>
        <w:rPr>
          <w:rFonts w:eastAsia="DengXian"/>
          <w:b/>
          <w:sz w:val="28"/>
          <w:szCs w:val="28"/>
        </w:rPr>
        <w:t>NH</w:t>
      </w:r>
      <w:bookmarkEnd w:id="18"/>
    </w:p>
    <w:p w:rsidR="001F0EEF" w:rsidRDefault="009E2C7D">
      <w:pPr>
        <w:spacing w:before="60" w:after="60"/>
        <w:ind w:firstLine="720"/>
        <w:jc w:val="both"/>
        <w:rPr>
          <w:sz w:val="28"/>
          <w:szCs w:val="28"/>
        </w:rPr>
      </w:pPr>
      <w:r>
        <w:rPr>
          <w:rFonts w:eastAsia="DengXian"/>
          <w:sz w:val="28"/>
          <w:szCs w:val="28"/>
        </w:rPr>
        <w:t>- D</w:t>
      </w:r>
      <w:r>
        <w:rPr>
          <w:rFonts w:eastAsia="DengXian"/>
          <w:sz w:val="28"/>
          <w:szCs w:val="28"/>
        </w:rPr>
        <w:t>ự</w:t>
      </w:r>
      <w:r>
        <w:rPr>
          <w:rFonts w:eastAsia="DengXian"/>
          <w:sz w:val="28"/>
          <w:szCs w:val="28"/>
        </w:rPr>
        <w:t xml:space="preserve"> th</w:t>
      </w:r>
      <w:r>
        <w:rPr>
          <w:rFonts w:eastAsia="DengXian"/>
          <w:sz w:val="28"/>
          <w:szCs w:val="28"/>
        </w:rPr>
        <w:t>ả</w:t>
      </w:r>
      <w:r>
        <w:rPr>
          <w:rFonts w:eastAsia="DengXian"/>
          <w:sz w:val="28"/>
          <w:szCs w:val="28"/>
        </w:rPr>
        <w:t>o Ngh</w:t>
      </w:r>
      <w:r>
        <w:rPr>
          <w:rFonts w:eastAsia="DengXian"/>
          <w:sz w:val="28"/>
          <w:szCs w:val="28"/>
        </w:rPr>
        <w:t>ị</w:t>
      </w:r>
      <w:r>
        <w:rPr>
          <w:rFonts w:eastAsia="DengXian"/>
          <w:sz w:val="28"/>
          <w:szCs w:val="28"/>
        </w:rPr>
        <w:t xml:space="preserve"> đ</w:t>
      </w:r>
      <w:r>
        <w:rPr>
          <w:rFonts w:eastAsia="DengXian"/>
          <w:sz w:val="28"/>
          <w:szCs w:val="28"/>
        </w:rPr>
        <w:t>ị</w:t>
      </w:r>
      <w:r>
        <w:rPr>
          <w:rFonts w:eastAsia="DengXian"/>
          <w:sz w:val="28"/>
          <w:szCs w:val="28"/>
        </w:rPr>
        <w:t>nh đã đư</w:t>
      </w:r>
      <w:r>
        <w:rPr>
          <w:rFonts w:eastAsia="DengXian"/>
          <w:sz w:val="28"/>
          <w:szCs w:val="28"/>
        </w:rPr>
        <w:t>ợ</w:t>
      </w:r>
      <w:r>
        <w:rPr>
          <w:rFonts w:eastAsia="DengXian"/>
          <w:sz w:val="28"/>
          <w:szCs w:val="28"/>
        </w:rPr>
        <w:t>c đăng t</w:t>
      </w:r>
      <w:r>
        <w:rPr>
          <w:rFonts w:eastAsia="DengXian"/>
          <w:sz w:val="28"/>
          <w:szCs w:val="28"/>
        </w:rPr>
        <w:t>ả</w:t>
      </w:r>
      <w:r>
        <w:rPr>
          <w:rFonts w:eastAsia="DengXian"/>
          <w:sz w:val="28"/>
          <w:szCs w:val="28"/>
        </w:rPr>
        <w:t>i trên C</w:t>
      </w:r>
      <w:r>
        <w:rPr>
          <w:rFonts w:eastAsia="DengXian"/>
          <w:sz w:val="28"/>
          <w:szCs w:val="28"/>
        </w:rPr>
        <w:t>ổ</w:t>
      </w:r>
      <w:r>
        <w:rPr>
          <w:rFonts w:eastAsia="DengXian"/>
          <w:sz w:val="28"/>
          <w:szCs w:val="28"/>
        </w:rPr>
        <w:t>ng thông tin đi</w:t>
      </w:r>
      <w:r>
        <w:rPr>
          <w:rFonts w:eastAsia="DengXian"/>
          <w:sz w:val="28"/>
          <w:szCs w:val="28"/>
        </w:rPr>
        <w:t>ệ</w:t>
      </w:r>
      <w:r>
        <w:rPr>
          <w:rFonts w:eastAsia="DengXian"/>
          <w:sz w:val="28"/>
          <w:szCs w:val="28"/>
        </w:rPr>
        <w:t>n t</w:t>
      </w:r>
      <w:r>
        <w:rPr>
          <w:rFonts w:eastAsia="DengXian"/>
          <w:sz w:val="28"/>
          <w:szCs w:val="28"/>
        </w:rPr>
        <w:t>ử</w:t>
      </w:r>
      <w:r>
        <w:rPr>
          <w:rFonts w:eastAsia="DengXian"/>
          <w:sz w:val="28"/>
          <w:szCs w:val="28"/>
        </w:rPr>
        <w:t xml:space="preserve"> Chính ph</w:t>
      </w:r>
      <w:r>
        <w:rPr>
          <w:rFonts w:eastAsia="DengXian"/>
          <w:sz w:val="28"/>
          <w:szCs w:val="28"/>
        </w:rPr>
        <w:t>ủ</w:t>
      </w:r>
      <w:r>
        <w:rPr>
          <w:rFonts w:eastAsia="DengXian"/>
          <w:sz w:val="28"/>
          <w:szCs w:val="28"/>
        </w:rPr>
        <w:t xml:space="preserve"> và C</w:t>
      </w:r>
      <w:r>
        <w:rPr>
          <w:rFonts w:eastAsia="DengXian"/>
          <w:sz w:val="28"/>
          <w:szCs w:val="28"/>
        </w:rPr>
        <w:t>ổ</w:t>
      </w:r>
      <w:r>
        <w:rPr>
          <w:rFonts w:eastAsia="DengXian"/>
          <w:sz w:val="28"/>
          <w:szCs w:val="28"/>
        </w:rPr>
        <w:t>ng thông tin đi</w:t>
      </w:r>
      <w:r>
        <w:rPr>
          <w:rFonts w:eastAsia="DengXian"/>
          <w:sz w:val="28"/>
          <w:szCs w:val="28"/>
        </w:rPr>
        <w:t>ệ</w:t>
      </w:r>
      <w:r>
        <w:rPr>
          <w:rFonts w:eastAsia="DengXian"/>
          <w:sz w:val="28"/>
          <w:szCs w:val="28"/>
        </w:rPr>
        <w:t>n t</w:t>
      </w:r>
      <w:r>
        <w:rPr>
          <w:rFonts w:eastAsia="DengXian"/>
          <w:sz w:val="28"/>
          <w:szCs w:val="28"/>
        </w:rPr>
        <w:t>ử</w:t>
      </w:r>
      <w:r>
        <w:rPr>
          <w:rFonts w:eastAsia="DengXian"/>
          <w:sz w:val="28"/>
          <w:szCs w:val="28"/>
        </w:rPr>
        <w:t xml:space="preserve"> B</w:t>
      </w:r>
      <w:r>
        <w:rPr>
          <w:rFonts w:eastAsia="DengXian"/>
          <w:sz w:val="28"/>
          <w:szCs w:val="28"/>
        </w:rPr>
        <w:t>ộ</w:t>
      </w:r>
      <w:r>
        <w:rPr>
          <w:rFonts w:eastAsia="DengXian"/>
          <w:sz w:val="28"/>
          <w:szCs w:val="28"/>
        </w:rPr>
        <w:t xml:space="preserve">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đ</w:t>
      </w:r>
      <w:r>
        <w:rPr>
          <w:rFonts w:eastAsia="DengXian"/>
          <w:sz w:val="28"/>
          <w:szCs w:val="28"/>
        </w:rPr>
        <w:t>ể</w:t>
      </w:r>
      <w:r>
        <w:rPr>
          <w:rFonts w:eastAsia="DengXian"/>
          <w:sz w:val="28"/>
          <w:szCs w:val="28"/>
        </w:rPr>
        <w:t xml:space="preserve"> l</w:t>
      </w:r>
      <w:r>
        <w:rPr>
          <w:rFonts w:eastAsia="DengXian"/>
          <w:sz w:val="28"/>
          <w:szCs w:val="28"/>
        </w:rPr>
        <w:t>ấ</w:t>
      </w:r>
      <w:r>
        <w:rPr>
          <w:rFonts w:eastAsia="DengXian"/>
          <w:sz w:val="28"/>
          <w:szCs w:val="28"/>
        </w:rPr>
        <w:t>y ý ki</w:t>
      </w:r>
      <w:r>
        <w:rPr>
          <w:rFonts w:eastAsia="DengXian"/>
          <w:sz w:val="28"/>
          <w:szCs w:val="28"/>
        </w:rPr>
        <w:t>ế</w:t>
      </w:r>
      <w:r>
        <w:rPr>
          <w:rFonts w:eastAsia="DengXian"/>
          <w:sz w:val="28"/>
          <w:szCs w:val="28"/>
        </w:rPr>
        <w:t>n c</w:t>
      </w:r>
      <w:r>
        <w:rPr>
          <w:rFonts w:eastAsia="DengXian"/>
          <w:sz w:val="28"/>
          <w:szCs w:val="28"/>
        </w:rPr>
        <w:t>ủ</w:t>
      </w:r>
      <w:r>
        <w:rPr>
          <w:rFonts w:eastAsia="DengXian"/>
          <w:sz w:val="28"/>
          <w:szCs w:val="28"/>
        </w:rPr>
        <w:t>a cơ quan, t</w:t>
      </w:r>
      <w:r>
        <w:rPr>
          <w:rFonts w:eastAsia="DengXian"/>
          <w:sz w:val="28"/>
          <w:szCs w:val="28"/>
        </w:rPr>
        <w:t>ổ</w:t>
      </w:r>
      <w:r>
        <w:rPr>
          <w:rFonts w:eastAsia="DengXian"/>
          <w:sz w:val="28"/>
          <w:szCs w:val="28"/>
        </w:rPr>
        <w:t xml:space="preserve"> ch</w:t>
      </w:r>
      <w:r>
        <w:rPr>
          <w:rFonts w:eastAsia="DengXian"/>
          <w:sz w:val="28"/>
          <w:szCs w:val="28"/>
        </w:rPr>
        <w:t>ứ</w:t>
      </w:r>
      <w:r>
        <w:rPr>
          <w:rFonts w:eastAsia="DengXian"/>
          <w:sz w:val="28"/>
          <w:szCs w:val="28"/>
        </w:rPr>
        <w:t>c, cá nhân theo quy đ</w:t>
      </w:r>
      <w:r>
        <w:rPr>
          <w:rFonts w:eastAsia="DengXian"/>
          <w:sz w:val="28"/>
          <w:szCs w:val="28"/>
        </w:rPr>
        <w:t>ị</w:t>
      </w:r>
      <w:r>
        <w:rPr>
          <w:rFonts w:eastAsia="DengXian"/>
          <w:sz w:val="28"/>
          <w:szCs w:val="28"/>
        </w:rPr>
        <w:t>nh. Đ</w:t>
      </w:r>
      <w:r>
        <w:rPr>
          <w:rFonts w:eastAsia="DengXian"/>
          <w:sz w:val="28"/>
          <w:szCs w:val="28"/>
        </w:rPr>
        <w:t>ồ</w:t>
      </w:r>
      <w:r>
        <w:rPr>
          <w:rFonts w:eastAsia="DengXian"/>
          <w:sz w:val="28"/>
          <w:szCs w:val="28"/>
        </w:rPr>
        <w:t>ng th</w:t>
      </w:r>
      <w:r>
        <w:rPr>
          <w:rFonts w:eastAsia="DengXian"/>
          <w:sz w:val="28"/>
          <w:szCs w:val="28"/>
        </w:rPr>
        <w:t>ờ</w:t>
      </w:r>
      <w:r>
        <w:rPr>
          <w:rFonts w:eastAsia="DengXian"/>
          <w:sz w:val="28"/>
          <w:szCs w:val="28"/>
        </w:rPr>
        <w:t>i, B</w:t>
      </w:r>
      <w:r>
        <w:rPr>
          <w:rFonts w:eastAsia="DengXian"/>
          <w:sz w:val="28"/>
          <w:szCs w:val="28"/>
        </w:rPr>
        <w:t>ộ</w:t>
      </w:r>
      <w:r>
        <w:rPr>
          <w:rFonts w:eastAsia="DengXian"/>
          <w:sz w:val="28"/>
          <w:szCs w:val="28"/>
        </w:rPr>
        <w:t xml:space="preserve">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đã có các Công văn g</w:t>
      </w:r>
      <w:r>
        <w:rPr>
          <w:rFonts w:eastAsia="DengXian"/>
          <w:sz w:val="28"/>
          <w:szCs w:val="28"/>
        </w:rPr>
        <w:t>ử</w:t>
      </w:r>
      <w:r>
        <w:rPr>
          <w:rFonts w:eastAsia="DengXian"/>
          <w:sz w:val="28"/>
          <w:szCs w:val="28"/>
        </w:rPr>
        <w:t>i đ</w:t>
      </w:r>
      <w:r>
        <w:rPr>
          <w:rFonts w:eastAsia="DengXian"/>
          <w:sz w:val="28"/>
          <w:szCs w:val="28"/>
        </w:rPr>
        <w:t>ế</w:t>
      </w:r>
      <w:r>
        <w:rPr>
          <w:rFonts w:eastAsia="DengXian"/>
          <w:sz w:val="28"/>
          <w:szCs w:val="28"/>
        </w:rPr>
        <w:t>n các b</w:t>
      </w:r>
      <w:r>
        <w:rPr>
          <w:rFonts w:eastAsia="DengXian"/>
          <w:sz w:val="28"/>
          <w:szCs w:val="28"/>
        </w:rPr>
        <w:t>ộ</w:t>
      </w:r>
      <w:r>
        <w:rPr>
          <w:rFonts w:eastAsia="DengXian"/>
          <w:sz w:val="28"/>
          <w:szCs w:val="28"/>
        </w:rPr>
        <w:t>, ngành, đ</w:t>
      </w:r>
      <w:r>
        <w:rPr>
          <w:rFonts w:eastAsia="DengXian"/>
          <w:sz w:val="28"/>
          <w:szCs w:val="28"/>
        </w:rPr>
        <w:t>ị</w:t>
      </w:r>
      <w:r>
        <w:rPr>
          <w:rFonts w:eastAsia="DengXian"/>
          <w:sz w:val="28"/>
          <w:szCs w:val="28"/>
        </w:rPr>
        <w:t>a phương, các đơn v</w:t>
      </w:r>
      <w:r>
        <w:rPr>
          <w:rFonts w:eastAsia="DengXian"/>
          <w:sz w:val="28"/>
          <w:szCs w:val="28"/>
        </w:rPr>
        <w:t>ị</w:t>
      </w:r>
      <w:r>
        <w:rPr>
          <w:rFonts w:eastAsia="DengXian"/>
          <w:sz w:val="28"/>
          <w:szCs w:val="28"/>
        </w:rPr>
        <w:t xml:space="preserve"> </w:t>
      </w:r>
      <w:r>
        <w:rPr>
          <w:rFonts w:eastAsia="DengXian"/>
          <w:sz w:val="28"/>
          <w:szCs w:val="28"/>
        </w:rPr>
        <w:t>thu</w:t>
      </w:r>
      <w:r>
        <w:rPr>
          <w:rFonts w:eastAsia="DengXian"/>
          <w:sz w:val="28"/>
          <w:szCs w:val="28"/>
        </w:rPr>
        <w:t>ộ</w:t>
      </w:r>
      <w:r>
        <w:rPr>
          <w:rFonts w:eastAsia="DengXian"/>
          <w:sz w:val="28"/>
          <w:szCs w:val="28"/>
        </w:rPr>
        <w:t>c, tr</w:t>
      </w:r>
      <w:r>
        <w:rPr>
          <w:rFonts w:eastAsia="DengXian"/>
          <w:sz w:val="28"/>
          <w:szCs w:val="28"/>
        </w:rPr>
        <w:t>ự</w:t>
      </w:r>
      <w:r>
        <w:rPr>
          <w:rFonts w:eastAsia="DengXian"/>
          <w:sz w:val="28"/>
          <w:szCs w:val="28"/>
        </w:rPr>
        <w:t>c thu</w:t>
      </w:r>
      <w:r>
        <w:rPr>
          <w:rFonts w:eastAsia="DengXian"/>
          <w:sz w:val="28"/>
          <w:szCs w:val="28"/>
        </w:rPr>
        <w:t>ộ</w:t>
      </w:r>
      <w:r>
        <w:rPr>
          <w:rFonts w:eastAsia="DengXian"/>
          <w:sz w:val="28"/>
          <w:szCs w:val="28"/>
        </w:rPr>
        <w:t>c B</w:t>
      </w:r>
      <w:r>
        <w:rPr>
          <w:rFonts w:eastAsia="DengXian"/>
          <w:sz w:val="28"/>
          <w:szCs w:val="28"/>
        </w:rPr>
        <w:t>ộ</w:t>
      </w:r>
      <w:r>
        <w:rPr>
          <w:rFonts w:eastAsia="DengXian"/>
          <w:sz w:val="28"/>
          <w:szCs w:val="28"/>
        </w:rPr>
        <w:t xml:space="preserve">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đ</w:t>
      </w:r>
      <w:r>
        <w:rPr>
          <w:rFonts w:eastAsia="DengXian"/>
          <w:sz w:val="28"/>
          <w:szCs w:val="28"/>
        </w:rPr>
        <w:t>ể</w:t>
      </w:r>
      <w:r>
        <w:rPr>
          <w:rFonts w:eastAsia="DengXian"/>
          <w:sz w:val="28"/>
          <w:szCs w:val="28"/>
        </w:rPr>
        <w:t xml:space="preserve"> l</w:t>
      </w:r>
      <w:r>
        <w:rPr>
          <w:rFonts w:eastAsia="DengXian"/>
          <w:sz w:val="28"/>
          <w:szCs w:val="28"/>
        </w:rPr>
        <w:t>ấ</w:t>
      </w:r>
      <w:r>
        <w:rPr>
          <w:rFonts w:eastAsia="DengXian"/>
          <w:sz w:val="28"/>
          <w:szCs w:val="28"/>
        </w:rPr>
        <w:t>y ý ki</w:t>
      </w:r>
      <w:r>
        <w:rPr>
          <w:rFonts w:eastAsia="DengXian"/>
          <w:sz w:val="28"/>
          <w:szCs w:val="28"/>
        </w:rPr>
        <w:t>ế</w:t>
      </w:r>
      <w:r>
        <w:rPr>
          <w:rFonts w:eastAsia="DengXian"/>
          <w:sz w:val="28"/>
          <w:szCs w:val="28"/>
        </w:rPr>
        <w:t>n tham gia đ</w:t>
      </w:r>
      <w:r>
        <w:rPr>
          <w:rFonts w:eastAsia="DengXian"/>
          <w:sz w:val="28"/>
          <w:szCs w:val="28"/>
        </w:rPr>
        <w:t>ố</w:t>
      </w:r>
      <w:r>
        <w:rPr>
          <w:rFonts w:eastAsia="DengXian"/>
          <w:sz w:val="28"/>
          <w:szCs w:val="28"/>
        </w:rPr>
        <w:t>i v</w:t>
      </w:r>
      <w:r>
        <w:rPr>
          <w:rFonts w:eastAsia="DengXian"/>
          <w:sz w:val="28"/>
          <w:szCs w:val="28"/>
        </w:rPr>
        <w:t>ớ</w:t>
      </w:r>
      <w:r>
        <w:rPr>
          <w:rFonts w:eastAsia="DengXian"/>
          <w:sz w:val="28"/>
          <w:szCs w:val="28"/>
        </w:rPr>
        <w:t>i d</w:t>
      </w:r>
      <w:r>
        <w:rPr>
          <w:rFonts w:eastAsia="DengXian"/>
          <w:sz w:val="28"/>
          <w:szCs w:val="28"/>
        </w:rPr>
        <w:t>ự</w:t>
      </w:r>
      <w:r>
        <w:rPr>
          <w:rFonts w:eastAsia="DengXian"/>
          <w:sz w:val="28"/>
          <w:szCs w:val="28"/>
        </w:rPr>
        <w:t xml:space="preserve"> th</w:t>
      </w:r>
      <w:r>
        <w:rPr>
          <w:rFonts w:eastAsia="DengXian"/>
          <w:sz w:val="28"/>
          <w:szCs w:val="28"/>
        </w:rPr>
        <w:t>ả</w:t>
      </w:r>
      <w:r>
        <w:rPr>
          <w:rFonts w:eastAsia="DengXian"/>
          <w:sz w:val="28"/>
          <w:szCs w:val="28"/>
        </w:rPr>
        <w:t>o Ngh</w:t>
      </w:r>
      <w:r>
        <w:rPr>
          <w:rFonts w:eastAsia="DengXian"/>
          <w:sz w:val="28"/>
          <w:szCs w:val="28"/>
        </w:rPr>
        <w:t>ị</w:t>
      </w:r>
      <w:r>
        <w:rPr>
          <w:rFonts w:eastAsia="DengXian"/>
          <w:sz w:val="28"/>
          <w:szCs w:val="28"/>
        </w:rPr>
        <w:t xml:space="preserve"> đ</w:t>
      </w:r>
      <w:r>
        <w:rPr>
          <w:rFonts w:eastAsia="DengXian"/>
          <w:sz w:val="28"/>
          <w:szCs w:val="28"/>
        </w:rPr>
        <w:t>ị</w:t>
      </w:r>
      <w:r>
        <w:rPr>
          <w:rFonts w:eastAsia="DengXian"/>
          <w:sz w:val="28"/>
          <w:szCs w:val="28"/>
        </w:rPr>
        <w:t>nh.</w:t>
      </w:r>
    </w:p>
    <w:p w:rsidR="001F0EEF" w:rsidRDefault="009E2C7D">
      <w:pPr>
        <w:spacing w:before="60" w:after="60"/>
        <w:ind w:firstLine="720"/>
        <w:jc w:val="both"/>
        <w:rPr>
          <w:sz w:val="28"/>
          <w:szCs w:val="28"/>
        </w:rPr>
      </w:pPr>
      <w:r>
        <w:rPr>
          <w:rFonts w:eastAsia="DengXian"/>
          <w:sz w:val="28"/>
          <w:szCs w:val="28"/>
        </w:rPr>
        <w:t>- Trên cơ s</w:t>
      </w:r>
      <w:r>
        <w:rPr>
          <w:rFonts w:eastAsia="DengXian"/>
          <w:sz w:val="28"/>
          <w:szCs w:val="28"/>
        </w:rPr>
        <w:t>ở</w:t>
      </w:r>
      <w:r>
        <w:rPr>
          <w:rFonts w:eastAsia="DengXian"/>
          <w:sz w:val="28"/>
          <w:szCs w:val="28"/>
        </w:rPr>
        <w:t xml:space="preserve"> các ý ki</w:t>
      </w:r>
      <w:r>
        <w:rPr>
          <w:rFonts w:eastAsia="DengXian"/>
          <w:sz w:val="28"/>
          <w:szCs w:val="28"/>
        </w:rPr>
        <w:t>ế</w:t>
      </w:r>
      <w:r>
        <w:rPr>
          <w:rFonts w:eastAsia="DengXian"/>
          <w:sz w:val="28"/>
          <w:szCs w:val="28"/>
        </w:rPr>
        <w:t>n góp ý, B</w:t>
      </w:r>
      <w:r>
        <w:rPr>
          <w:rFonts w:eastAsia="DengXian"/>
          <w:sz w:val="28"/>
          <w:szCs w:val="28"/>
        </w:rPr>
        <w:t>ộ</w:t>
      </w:r>
      <w:r>
        <w:rPr>
          <w:rFonts w:eastAsia="DengXian"/>
          <w:sz w:val="28"/>
          <w:szCs w:val="28"/>
        </w:rPr>
        <w:t xml:space="preserve">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đã t</w:t>
      </w:r>
      <w:r>
        <w:rPr>
          <w:rFonts w:eastAsia="DengXian"/>
          <w:sz w:val="28"/>
          <w:szCs w:val="28"/>
        </w:rPr>
        <w:t>ổ</w:t>
      </w:r>
      <w:r>
        <w:rPr>
          <w:rFonts w:eastAsia="DengXian"/>
          <w:sz w:val="28"/>
          <w:szCs w:val="28"/>
        </w:rPr>
        <w:t>ng h</w:t>
      </w:r>
      <w:r>
        <w:rPr>
          <w:rFonts w:eastAsia="DengXian"/>
          <w:sz w:val="28"/>
          <w:szCs w:val="28"/>
        </w:rPr>
        <w:t>ợ</w:t>
      </w:r>
      <w:r>
        <w:rPr>
          <w:rFonts w:eastAsia="DengXian"/>
          <w:sz w:val="28"/>
          <w:szCs w:val="28"/>
        </w:rPr>
        <w:t>p, gi</w:t>
      </w:r>
      <w:r>
        <w:rPr>
          <w:rFonts w:eastAsia="DengXian"/>
          <w:sz w:val="28"/>
          <w:szCs w:val="28"/>
        </w:rPr>
        <w:t>ả</w:t>
      </w:r>
      <w:r>
        <w:rPr>
          <w:rFonts w:eastAsia="DengXian"/>
          <w:sz w:val="28"/>
          <w:szCs w:val="28"/>
        </w:rPr>
        <w:t>i trình, ti</w:t>
      </w:r>
      <w:r>
        <w:rPr>
          <w:rFonts w:eastAsia="DengXian"/>
          <w:sz w:val="28"/>
          <w:szCs w:val="28"/>
        </w:rPr>
        <w:t>ế</w:t>
      </w:r>
      <w:r>
        <w:rPr>
          <w:rFonts w:eastAsia="DengXian"/>
          <w:sz w:val="28"/>
          <w:szCs w:val="28"/>
        </w:rPr>
        <w:t>p thu đ</w:t>
      </w:r>
      <w:r>
        <w:rPr>
          <w:rFonts w:eastAsia="DengXian"/>
          <w:sz w:val="28"/>
          <w:szCs w:val="28"/>
        </w:rPr>
        <w:t>ầ</w:t>
      </w:r>
      <w:r>
        <w:rPr>
          <w:rFonts w:eastAsia="DengXian"/>
          <w:sz w:val="28"/>
          <w:szCs w:val="28"/>
        </w:rPr>
        <w:t>y đ</w:t>
      </w:r>
      <w:r>
        <w:rPr>
          <w:rFonts w:eastAsia="DengXian"/>
          <w:sz w:val="28"/>
          <w:szCs w:val="28"/>
        </w:rPr>
        <w:t>ủ</w:t>
      </w:r>
      <w:r>
        <w:rPr>
          <w:rFonts w:eastAsia="DengXian"/>
          <w:sz w:val="28"/>
          <w:szCs w:val="28"/>
        </w:rPr>
        <w:t xml:space="preserve"> ý ki</w:t>
      </w:r>
      <w:r>
        <w:rPr>
          <w:rFonts w:eastAsia="DengXian"/>
          <w:sz w:val="28"/>
          <w:szCs w:val="28"/>
        </w:rPr>
        <w:t>ế</w:t>
      </w:r>
      <w:r>
        <w:rPr>
          <w:rFonts w:eastAsia="DengXian"/>
          <w:sz w:val="28"/>
          <w:szCs w:val="28"/>
        </w:rPr>
        <w:t>n c</w:t>
      </w:r>
      <w:r>
        <w:rPr>
          <w:rFonts w:eastAsia="DengXian"/>
          <w:sz w:val="28"/>
          <w:szCs w:val="28"/>
        </w:rPr>
        <w:t>ủ</w:t>
      </w:r>
      <w:r>
        <w:rPr>
          <w:rFonts w:eastAsia="DengXian"/>
          <w:sz w:val="28"/>
          <w:szCs w:val="28"/>
        </w:rPr>
        <w:t>a cơ quan, t</w:t>
      </w:r>
      <w:r>
        <w:rPr>
          <w:rFonts w:eastAsia="DengXian"/>
          <w:sz w:val="28"/>
          <w:szCs w:val="28"/>
        </w:rPr>
        <w:t>ổ</w:t>
      </w:r>
      <w:r>
        <w:rPr>
          <w:rFonts w:eastAsia="DengXian"/>
          <w:sz w:val="28"/>
          <w:szCs w:val="28"/>
        </w:rPr>
        <w:t xml:space="preserve"> ch</w:t>
      </w:r>
      <w:r>
        <w:rPr>
          <w:rFonts w:eastAsia="DengXian"/>
          <w:sz w:val="28"/>
          <w:szCs w:val="28"/>
        </w:rPr>
        <w:t>ứ</w:t>
      </w:r>
      <w:r>
        <w:rPr>
          <w:rFonts w:eastAsia="DengXian"/>
          <w:sz w:val="28"/>
          <w:szCs w:val="28"/>
        </w:rPr>
        <w:t>c, cá nhân và ch</w:t>
      </w:r>
      <w:r>
        <w:rPr>
          <w:rFonts w:eastAsia="DengXian"/>
          <w:sz w:val="28"/>
          <w:szCs w:val="28"/>
        </w:rPr>
        <w:t>ỉ</w:t>
      </w:r>
      <w:r>
        <w:rPr>
          <w:rFonts w:eastAsia="DengXian"/>
          <w:sz w:val="28"/>
          <w:szCs w:val="28"/>
        </w:rPr>
        <w:t>nh lý, hoàn thi</w:t>
      </w:r>
      <w:r>
        <w:rPr>
          <w:rFonts w:eastAsia="DengXian"/>
          <w:sz w:val="28"/>
          <w:szCs w:val="28"/>
        </w:rPr>
        <w:t>ệ</w:t>
      </w:r>
      <w:r>
        <w:rPr>
          <w:rFonts w:eastAsia="DengXian"/>
          <w:sz w:val="28"/>
          <w:szCs w:val="28"/>
        </w:rPr>
        <w:t>n d</w:t>
      </w:r>
      <w:r>
        <w:rPr>
          <w:rFonts w:eastAsia="DengXian"/>
          <w:sz w:val="28"/>
          <w:szCs w:val="28"/>
        </w:rPr>
        <w:t>ự</w:t>
      </w:r>
      <w:r>
        <w:rPr>
          <w:rFonts w:eastAsia="DengXian"/>
          <w:sz w:val="28"/>
          <w:szCs w:val="28"/>
        </w:rPr>
        <w:t xml:space="preserve"> th</w:t>
      </w:r>
      <w:r>
        <w:rPr>
          <w:rFonts w:eastAsia="DengXian"/>
          <w:sz w:val="28"/>
          <w:szCs w:val="28"/>
        </w:rPr>
        <w:t>ả</w:t>
      </w:r>
      <w:r>
        <w:rPr>
          <w:rFonts w:eastAsia="DengXian"/>
          <w:sz w:val="28"/>
          <w:szCs w:val="28"/>
        </w:rPr>
        <w:t>o N</w:t>
      </w:r>
      <w:r>
        <w:rPr>
          <w:rFonts w:eastAsia="DengXian"/>
          <w:sz w:val="28"/>
          <w:szCs w:val="28"/>
        </w:rPr>
        <w:t>gh</w:t>
      </w:r>
      <w:r>
        <w:rPr>
          <w:rFonts w:eastAsia="DengXian"/>
          <w:sz w:val="28"/>
          <w:szCs w:val="28"/>
        </w:rPr>
        <w:t>ị</w:t>
      </w:r>
      <w:r>
        <w:rPr>
          <w:rFonts w:eastAsia="DengXian"/>
          <w:sz w:val="28"/>
          <w:szCs w:val="28"/>
        </w:rPr>
        <w:t xml:space="preserve"> đ</w:t>
      </w:r>
      <w:r>
        <w:rPr>
          <w:rFonts w:eastAsia="DengXian"/>
          <w:sz w:val="28"/>
          <w:szCs w:val="28"/>
        </w:rPr>
        <w:t>ị</w:t>
      </w:r>
      <w:r>
        <w:rPr>
          <w:rFonts w:eastAsia="DengXian"/>
          <w:sz w:val="28"/>
          <w:szCs w:val="28"/>
        </w:rPr>
        <w:t>nh (xin g</w:t>
      </w:r>
      <w:r>
        <w:rPr>
          <w:rFonts w:eastAsia="DengXian"/>
          <w:sz w:val="28"/>
          <w:szCs w:val="28"/>
        </w:rPr>
        <w:t>ử</w:t>
      </w:r>
      <w:r>
        <w:rPr>
          <w:rFonts w:eastAsia="DengXian"/>
          <w:sz w:val="28"/>
          <w:szCs w:val="28"/>
        </w:rPr>
        <w:t>i kèm theo).</w:t>
      </w:r>
    </w:p>
    <w:p w:rsidR="001F0EEF" w:rsidRDefault="009E2C7D">
      <w:pPr>
        <w:spacing w:before="60" w:after="60"/>
        <w:ind w:firstLine="720"/>
        <w:jc w:val="both"/>
        <w:rPr>
          <w:sz w:val="28"/>
          <w:szCs w:val="28"/>
        </w:rPr>
      </w:pPr>
      <w:r>
        <w:rPr>
          <w:rFonts w:eastAsia="DengXian"/>
          <w:sz w:val="28"/>
          <w:szCs w:val="28"/>
        </w:rPr>
        <w:t>Trên đây là T</w:t>
      </w:r>
      <w:r>
        <w:rPr>
          <w:rFonts w:eastAsia="DengXian"/>
          <w:sz w:val="28"/>
          <w:szCs w:val="28"/>
        </w:rPr>
        <w:t>ờ</w:t>
      </w:r>
      <w:r>
        <w:rPr>
          <w:rFonts w:eastAsia="DengXian"/>
          <w:sz w:val="28"/>
          <w:szCs w:val="28"/>
        </w:rPr>
        <w:t xml:space="preserve"> trình c</w:t>
      </w:r>
      <w:r>
        <w:rPr>
          <w:rFonts w:eastAsia="DengXian"/>
          <w:sz w:val="28"/>
          <w:szCs w:val="28"/>
        </w:rPr>
        <w:t>ủ</w:t>
      </w:r>
      <w:r>
        <w:rPr>
          <w:rFonts w:eastAsia="DengXian"/>
          <w:sz w:val="28"/>
          <w:szCs w:val="28"/>
        </w:rPr>
        <w:t>a B</w:t>
      </w:r>
      <w:r>
        <w:rPr>
          <w:rFonts w:eastAsia="DengXian"/>
          <w:sz w:val="28"/>
          <w:szCs w:val="28"/>
        </w:rPr>
        <w:t>ộ</w:t>
      </w:r>
      <w:r>
        <w:rPr>
          <w:rFonts w:eastAsia="DengXian"/>
          <w:sz w:val="28"/>
          <w:szCs w:val="28"/>
        </w:rPr>
        <w:t xml:space="preserve">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v</w:t>
      </w:r>
      <w:r>
        <w:rPr>
          <w:rFonts w:eastAsia="DengXian"/>
          <w:sz w:val="28"/>
          <w:szCs w:val="28"/>
        </w:rPr>
        <w:t>ề</w:t>
      </w:r>
      <w:r>
        <w:rPr>
          <w:rFonts w:eastAsia="DengXian"/>
          <w:sz w:val="28"/>
          <w:szCs w:val="28"/>
        </w:rPr>
        <w:t xml:space="preserve"> d</w:t>
      </w:r>
      <w:r>
        <w:rPr>
          <w:rFonts w:eastAsia="DengXian"/>
          <w:sz w:val="28"/>
          <w:szCs w:val="28"/>
        </w:rPr>
        <w:t>ự</w:t>
      </w:r>
      <w:r>
        <w:rPr>
          <w:rFonts w:eastAsia="DengXian"/>
          <w:sz w:val="28"/>
          <w:szCs w:val="28"/>
        </w:rPr>
        <w:t xml:space="preserve"> th</w:t>
      </w:r>
      <w:r>
        <w:rPr>
          <w:rFonts w:eastAsia="DengXian"/>
          <w:sz w:val="28"/>
          <w:szCs w:val="28"/>
        </w:rPr>
        <w:t>ả</w:t>
      </w:r>
      <w:r>
        <w:rPr>
          <w:rFonts w:eastAsia="DengXian"/>
          <w:sz w:val="28"/>
          <w:szCs w:val="28"/>
        </w:rPr>
        <w:t>o Ngh</w:t>
      </w:r>
      <w:r>
        <w:rPr>
          <w:rFonts w:eastAsia="DengXian"/>
          <w:sz w:val="28"/>
          <w:szCs w:val="28"/>
        </w:rPr>
        <w:t>ị</w:t>
      </w:r>
      <w:r>
        <w:rPr>
          <w:rFonts w:eastAsia="DengXian"/>
          <w:sz w:val="28"/>
          <w:szCs w:val="28"/>
        </w:rPr>
        <w:t xml:space="preserve"> đ</w:t>
      </w:r>
      <w:r>
        <w:rPr>
          <w:rFonts w:eastAsia="DengXian"/>
          <w:sz w:val="28"/>
          <w:szCs w:val="28"/>
        </w:rPr>
        <w:t>ị</w:t>
      </w:r>
      <w:r>
        <w:rPr>
          <w:rFonts w:eastAsia="DengXian"/>
          <w:sz w:val="28"/>
          <w:szCs w:val="28"/>
        </w:rPr>
        <w:t>nh quy đ</w:t>
      </w:r>
      <w:r>
        <w:rPr>
          <w:rFonts w:eastAsia="DengXian"/>
          <w:sz w:val="28"/>
          <w:szCs w:val="28"/>
        </w:rPr>
        <w:t>ị</w:t>
      </w:r>
      <w:r>
        <w:rPr>
          <w:rFonts w:eastAsia="DengXian"/>
          <w:sz w:val="28"/>
          <w:szCs w:val="28"/>
        </w:rPr>
        <w:t>nh qu</w:t>
      </w:r>
      <w:r>
        <w:rPr>
          <w:rFonts w:eastAsia="DengXian"/>
          <w:sz w:val="28"/>
          <w:szCs w:val="28"/>
        </w:rPr>
        <w:t>ả</w:t>
      </w:r>
      <w:r>
        <w:rPr>
          <w:rFonts w:eastAsia="DengXian"/>
          <w:sz w:val="28"/>
          <w:szCs w:val="28"/>
        </w:rPr>
        <w:t>n lý d</w:t>
      </w:r>
      <w:r>
        <w:rPr>
          <w:rFonts w:eastAsia="DengXian"/>
          <w:sz w:val="28"/>
          <w:szCs w:val="28"/>
        </w:rPr>
        <w:t>ữ</w:t>
      </w:r>
      <w:r>
        <w:rPr>
          <w:rFonts w:eastAsia="DengXian"/>
          <w:sz w:val="28"/>
          <w:szCs w:val="28"/>
        </w:rPr>
        <w:t xml:space="preserve"> li</w:t>
      </w:r>
      <w:r>
        <w:rPr>
          <w:rFonts w:eastAsia="DengXian"/>
          <w:sz w:val="28"/>
          <w:szCs w:val="28"/>
        </w:rPr>
        <w:t>ệ</w:t>
      </w:r>
      <w:r>
        <w:rPr>
          <w:rFonts w:eastAsia="DengXian"/>
          <w:sz w:val="28"/>
          <w:szCs w:val="28"/>
        </w:rPr>
        <w:t>u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B</w:t>
      </w:r>
      <w:r>
        <w:rPr>
          <w:rFonts w:eastAsia="DengXian"/>
          <w:sz w:val="28"/>
          <w:szCs w:val="28"/>
        </w:rPr>
        <w:t>ộ</w:t>
      </w:r>
      <w:r>
        <w:rPr>
          <w:rFonts w:eastAsia="DengXian"/>
          <w:sz w:val="28"/>
          <w:szCs w:val="28"/>
        </w:rPr>
        <w:t xml:space="preserve"> Giáo d</w:t>
      </w:r>
      <w:r>
        <w:rPr>
          <w:rFonts w:eastAsia="DengXian"/>
          <w:sz w:val="28"/>
          <w:szCs w:val="28"/>
        </w:rPr>
        <w:t>ụ</w:t>
      </w:r>
      <w:r>
        <w:rPr>
          <w:rFonts w:eastAsia="DengXian"/>
          <w:sz w:val="28"/>
          <w:szCs w:val="28"/>
        </w:rPr>
        <w:t>c và Đào t</w:t>
      </w:r>
      <w:r>
        <w:rPr>
          <w:rFonts w:eastAsia="DengXian"/>
          <w:sz w:val="28"/>
          <w:szCs w:val="28"/>
        </w:rPr>
        <w:t>ạ</w:t>
      </w:r>
      <w:r>
        <w:rPr>
          <w:rFonts w:eastAsia="DengXian"/>
          <w:sz w:val="28"/>
          <w:szCs w:val="28"/>
        </w:rPr>
        <w:t>o kính trình Th</w:t>
      </w:r>
      <w:r>
        <w:rPr>
          <w:rFonts w:eastAsia="DengXian"/>
          <w:sz w:val="28"/>
          <w:szCs w:val="28"/>
        </w:rPr>
        <w:t>ủ</w:t>
      </w:r>
      <w:r>
        <w:rPr>
          <w:rFonts w:eastAsia="DengXian"/>
          <w:sz w:val="28"/>
          <w:szCs w:val="28"/>
        </w:rPr>
        <w:t xml:space="preserve"> tư</w:t>
      </w:r>
      <w:r>
        <w:rPr>
          <w:rFonts w:eastAsia="DengXian"/>
          <w:sz w:val="28"/>
          <w:szCs w:val="28"/>
        </w:rPr>
        <w:t>ớ</w:t>
      </w:r>
      <w:r>
        <w:rPr>
          <w:rFonts w:eastAsia="DengXian"/>
          <w:sz w:val="28"/>
          <w:szCs w:val="28"/>
        </w:rPr>
        <w:t>ng Chính ph</w:t>
      </w:r>
      <w:r>
        <w:rPr>
          <w:rFonts w:eastAsia="DengXian"/>
          <w:sz w:val="28"/>
          <w:szCs w:val="28"/>
        </w:rPr>
        <w:t>ủ</w:t>
      </w:r>
      <w:r>
        <w:rPr>
          <w:rFonts w:eastAsia="DengXian"/>
          <w:sz w:val="28"/>
          <w:szCs w:val="28"/>
        </w:rPr>
        <w:t>, Chính ph</w:t>
      </w:r>
      <w:r>
        <w:rPr>
          <w:rFonts w:eastAsia="DengXian"/>
          <w:sz w:val="28"/>
          <w:szCs w:val="28"/>
        </w:rPr>
        <w:t>ủ</w:t>
      </w:r>
      <w:r>
        <w:rPr>
          <w:rFonts w:eastAsia="DengXian"/>
          <w:sz w:val="28"/>
          <w:szCs w:val="28"/>
        </w:rPr>
        <w:t xml:space="preserve"> xem xét, quy</w:t>
      </w:r>
      <w:r>
        <w:rPr>
          <w:rFonts w:eastAsia="DengXian"/>
          <w:sz w:val="28"/>
          <w:szCs w:val="28"/>
        </w:rPr>
        <w:t>ế</w:t>
      </w:r>
      <w:r>
        <w:rPr>
          <w:rFonts w:eastAsia="DengXian"/>
          <w:sz w:val="28"/>
          <w:szCs w:val="28"/>
        </w:rPr>
        <w:t>t đ</w:t>
      </w:r>
      <w:r>
        <w:rPr>
          <w:rFonts w:eastAsia="DengXian"/>
          <w:sz w:val="28"/>
          <w:szCs w:val="28"/>
        </w:rPr>
        <w:t>ị</w:t>
      </w:r>
      <w:r>
        <w:rPr>
          <w:rFonts w:eastAsia="DengXian"/>
          <w:sz w:val="28"/>
          <w:szCs w:val="28"/>
        </w:rPr>
        <w:t>nh.</w:t>
      </w:r>
    </w:p>
    <w:tbl>
      <w:tblPr>
        <w:tblW w:w="9214" w:type="dxa"/>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4395"/>
        <w:gridCol w:w="4819"/>
      </w:tblGrid>
      <w:tr w:rsidR="001F0EEF">
        <w:tc>
          <w:tcPr>
            <w:tcW w:w="4395" w:type="dxa"/>
            <w:tcMar>
              <w:top w:w="60" w:type="dxa"/>
              <w:left w:w="120" w:type="dxa"/>
              <w:bottom w:w="30" w:type="dxa"/>
              <w:right w:w="120" w:type="dxa"/>
            </w:tcMar>
          </w:tcPr>
          <w:p w:rsidR="001F0EEF" w:rsidRDefault="009E2C7D">
            <w:pPr>
              <w:spacing w:before="60" w:after="60"/>
              <w:jc w:val="both"/>
            </w:pPr>
            <w:r>
              <w:rPr>
                <w:rFonts w:eastAsia="DengXian"/>
                <w:b/>
                <w:i/>
              </w:rPr>
              <w:t>Nơi nh</w:t>
            </w:r>
            <w:r>
              <w:rPr>
                <w:rFonts w:eastAsia="DengXian"/>
                <w:b/>
                <w:i/>
              </w:rPr>
              <w:t>ậ</w:t>
            </w:r>
            <w:r>
              <w:rPr>
                <w:rFonts w:eastAsia="DengXian"/>
                <w:b/>
                <w:i/>
              </w:rPr>
              <w:t>n:</w:t>
            </w:r>
          </w:p>
          <w:p w:rsidR="001F0EEF" w:rsidRDefault="009E2C7D">
            <w:pPr>
              <w:spacing w:before="60" w:after="60"/>
              <w:jc w:val="both"/>
              <w:rPr>
                <w:sz w:val="22"/>
                <w:szCs w:val="22"/>
              </w:rPr>
            </w:pPr>
            <w:r>
              <w:rPr>
                <w:rFonts w:eastAsia="DengXian"/>
                <w:sz w:val="22"/>
                <w:szCs w:val="22"/>
              </w:rPr>
              <w:t>- Như trên;</w:t>
            </w:r>
          </w:p>
          <w:p w:rsidR="001F0EEF" w:rsidRDefault="009E2C7D">
            <w:pPr>
              <w:spacing w:before="60" w:after="60"/>
              <w:jc w:val="both"/>
              <w:rPr>
                <w:sz w:val="22"/>
                <w:szCs w:val="22"/>
              </w:rPr>
            </w:pPr>
            <w:r>
              <w:rPr>
                <w:rFonts w:eastAsia="DengXian"/>
                <w:sz w:val="22"/>
                <w:szCs w:val="22"/>
              </w:rPr>
              <w:t xml:space="preserve">- </w:t>
            </w:r>
            <w:r>
              <w:rPr>
                <w:rFonts w:eastAsia="DengXian"/>
                <w:sz w:val="22"/>
                <w:szCs w:val="22"/>
              </w:rPr>
              <w:t>Th</w:t>
            </w:r>
            <w:r>
              <w:rPr>
                <w:rFonts w:eastAsia="DengXian"/>
                <w:sz w:val="22"/>
                <w:szCs w:val="22"/>
              </w:rPr>
              <w:t>ủ</w:t>
            </w:r>
            <w:r>
              <w:rPr>
                <w:rFonts w:eastAsia="DengXian"/>
                <w:sz w:val="22"/>
                <w:szCs w:val="22"/>
              </w:rPr>
              <w:t xml:space="preserve"> tư</w:t>
            </w:r>
            <w:r>
              <w:rPr>
                <w:rFonts w:eastAsia="DengXian"/>
                <w:sz w:val="22"/>
                <w:szCs w:val="22"/>
              </w:rPr>
              <w:t>ớ</w:t>
            </w:r>
            <w:r>
              <w:rPr>
                <w:rFonts w:eastAsia="DengXian"/>
                <w:sz w:val="22"/>
                <w:szCs w:val="22"/>
              </w:rPr>
              <w:t>ng Chính ph</w:t>
            </w:r>
            <w:r>
              <w:rPr>
                <w:rFonts w:eastAsia="DengXian"/>
                <w:sz w:val="22"/>
                <w:szCs w:val="22"/>
              </w:rPr>
              <w:t>ủ</w:t>
            </w:r>
            <w:r>
              <w:rPr>
                <w:rFonts w:eastAsia="DengXian"/>
                <w:sz w:val="22"/>
                <w:szCs w:val="22"/>
              </w:rPr>
              <w:t xml:space="preserve"> (đ</w:t>
            </w:r>
            <w:r>
              <w:rPr>
                <w:rFonts w:eastAsia="DengXian"/>
                <w:sz w:val="22"/>
                <w:szCs w:val="22"/>
              </w:rPr>
              <w:t>ể</w:t>
            </w:r>
            <w:r>
              <w:rPr>
                <w:rFonts w:eastAsia="DengXian"/>
                <w:sz w:val="22"/>
                <w:szCs w:val="22"/>
              </w:rPr>
              <w:t xml:space="preserve"> báo cáo);</w:t>
            </w:r>
          </w:p>
          <w:p w:rsidR="001F0EEF" w:rsidRDefault="009E2C7D">
            <w:pPr>
              <w:spacing w:before="60" w:after="60"/>
              <w:jc w:val="both"/>
              <w:rPr>
                <w:sz w:val="22"/>
                <w:szCs w:val="22"/>
              </w:rPr>
            </w:pPr>
            <w:r>
              <w:rPr>
                <w:rFonts w:eastAsia="DengXian"/>
                <w:sz w:val="22"/>
                <w:szCs w:val="22"/>
              </w:rPr>
              <w:t>- Các Phó TTg CP (đ</w:t>
            </w:r>
            <w:r>
              <w:rPr>
                <w:rFonts w:eastAsia="DengXian"/>
                <w:sz w:val="22"/>
                <w:szCs w:val="22"/>
              </w:rPr>
              <w:t>ể</w:t>
            </w:r>
            <w:r>
              <w:rPr>
                <w:rFonts w:eastAsia="DengXian"/>
                <w:sz w:val="22"/>
                <w:szCs w:val="22"/>
              </w:rPr>
              <w:t xml:space="preserve"> báo cáo);</w:t>
            </w:r>
          </w:p>
          <w:p w:rsidR="001F0EEF" w:rsidRDefault="009E2C7D">
            <w:pPr>
              <w:spacing w:before="60" w:after="60"/>
              <w:jc w:val="both"/>
              <w:rPr>
                <w:sz w:val="22"/>
                <w:szCs w:val="22"/>
              </w:rPr>
            </w:pPr>
            <w:r>
              <w:rPr>
                <w:rFonts w:eastAsia="DengXian"/>
                <w:sz w:val="22"/>
                <w:szCs w:val="22"/>
              </w:rPr>
              <w:t>- B</w:t>
            </w:r>
            <w:r>
              <w:rPr>
                <w:rFonts w:eastAsia="DengXian"/>
                <w:sz w:val="22"/>
                <w:szCs w:val="22"/>
              </w:rPr>
              <w:t>ộ</w:t>
            </w:r>
            <w:r>
              <w:rPr>
                <w:rFonts w:eastAsia="DengXian"/>
                <w:sz w:val="22"/>
                <w:szCs w:val="22"/>
              </w:rPr>
              <w:t xml:space="preserve"> Tư pháp;</w:t>
            </w:r>
          </w:p>
          <w:p w:rsidR="001F0EEF" w:rsidRDefault="009E2C7D">
            <w:pPr>
              <w:spacing w:before="60" w:after="60"/>
              <w:jc w:val="both"/>
              <w:rPr>
                <w:sz w:val="22"/>
                <w:szCs w:val="22"/>
              </w:rPr>
            </w:pPr>
            <w:r>
              <w:rPr>
                <w:rFonts w:eastAsia="DengXian"/>
                <w:sz w:val="22"/>
                <w:szCs w:val="22"/>
              </w:rPr>
              <w:t>- B</w:t>
            </w:r>
            <w:r>
              <w:rPr>
                <w:rFonts w:eastAsia="DengXian"/>
                <w:sz w:val="22"/>
                <w:szCs w:val="22"/>
              </w:rPr>
              <w:t>ộ</w:t>
            </w:r>
            <w:r>
              <w:rPr>
                <w:rFonts w:eastAsia="DengXian"/>
                <w:sz w:val="22"/>
                <w:szCs w:val="22"/>
              </w:rPr>
              <w:t xml:space="preserve"> trư</w:t>
            </w:r>
            <w:r>
              <w:rPr>
                <w:rFonts w:eastAsia="DengXian"/>
                <w:sz w:val="22"/>
                <w:szCs w:val="22"/>
              </w:rPr>
              <w:t>ở</w:t>
            </w:r>
            <w:r>
              <w:rPr>
                <w:rFonts w:eastAsia="DengXian"/>
                <w:sz w:val="22"/>
                <w:szCs w:val="22"/>
              </w:rPr>
              <w:t>ng (đ</w:t>
            </w:r>
            <w:r>
              <w:rPr>
                <w:rFonts w:eastAsia="DengXian"/>
                <w:sz w:val="22"/>
                <w:szCs w:val="22"/>
              </w:rPr>
              <w:t>ể</w:t>
            </w:r>
            <w:r>
              <w:rPr>
                <w:rFonts w:eastAsia="DengXian"/>
                <w:sz w:val="22"/>
                <w:szCs w:val="22"/>
              </w:rPr>
              <w:t xml:space="preserve"> b/c);</w:t>
            </w:r>
          </w:p>
          <w:p w:rsidR="001F0EEF" w:rsidRDefault="009E2C7D">
            <w:pPr>
              <w:spacing w:before="60" w:after="60"/>
              <w:jc w:val="both"/>
              <w:rPr>
                <w:sz w:val="22"/>
                <w:szCs w:val="22"/>
              </w:rPr>
            </w:pPr>
            <w:r>
              <w:rPr>
                <w:rFonts w:eastAsia="DengXian"/>
                <w:sz w:val="22"/>
                <w:szCs w:val="22"/>
              </w:rPr>
              <w:t>- Các Th</w:t>
            </w:r>
            <w:r>
              <w:rPr>
                <w:rFonts w:eastAsia="DengXian"/>
                <w:sz w:val="22"/>
                <w:szCs w:val="22"/>
              </w:rPr>
              <w:t>ứ</w:t>
            </w:r>
            <w:r>
              <w:rPr>
                <w:rFonts w:eastAsia="DengXian"/>
                <w:sz w:val="22"/>
                <w:szCs w:val="22"/>
              </w:rPr>
              <w:t xml:space="preserve"> trư</w:t>
            </w:r>
            <w:r>
              <w:rPr>
                <w:rFonts w:eastAsia="DengXian"/>
                <w:sz w:val="22"/>
                <w:szCs w:val="22"/>
              </w:rPr>
              <w:t>ở</w:t>
            </w:r>
            <w:r>
              <w:rPr>
                <w:rFonts w:eastAsia="DengXian"/>
                <w:sz w:val="22"/>
                <w:szCs w:val="22"/>
              </w:rPr>
              <w:t>ng (đ</w:t>
            </w:r>
            <w:r>
              <w:rPr>
                <w:rFonts w:eastAsia="DengXian"/>
                <w:sz w:val="22"/>
                <w:szCs w:val="22"/>
              </w:rPr>
              <w:t>ể</w:t>
            </w:r>
            <w:r>
              <w:rPr>
                <w:rFonts w:eastAsia="DengXian"/>
                <w:sz w:val="22"/>
                <w:szCs w:val="22"/>
              </w:rPr>
              <w:t xml:space="preserve"> bi</w:t>
            </w:r>
            <w:r>
              <w:rPr>
                <w:rFonts w:eastAsia="DengXian"/>
                <w:sz w:val="22"/>
                <w:szCs w:val="22"/>
              </w:rPr>
              <w:t>ế</w:t>
            </w:r>
            <w:r>
              <w:rPr>
                <w:rFonts w:eastAsia="DengXian"/>
                <w:sz w:val="22"/>
                <w:szCs w:val="22"/>
              </w:rPr>
              <w:t>t);</w:t>
            </w:r>
          </w:p>
          <w:p w:rsidR="001F0EEF" w:rsidRDefault="009E2C7D">
            <w:pPr>
              <w:spacing w:before="60" w:after="60"/>
              <w:jc w:val="both"/>
              <w:rPr>
                <w:sz w:val="22"/>
                <w:szCs w:val="22"/>
              </w:rPr>
            </w:pPr>
            <w:r>
              <w:rPr>
                <w:rFonts w:eastAsia="DengXian"/>
                <w:sz w:val="22"/>
                <w:szCs w:val="22"/>
              </w:rPr>
              <w:t>- VPCP: C</w:t>
            </w:r>
            <w:r>
              <w:rPr>
                <w:rFonts w:eastAsia="DengXian"/>
                <w:sz w:val="22"/>
                <w:szCs w:val="22"/>
              </w:rPr>
              <w:t>ụ</w:t>
            </w:r>
            <w:r>
              <w:rPr>
                <w:rFonts w:eastAsia="DengXian"/>
                <w:sz w:val="22"/>
                <w:szCs w:val="22"/>
              </w:rPr>
              <w:t>c KSTTHC; V</w:t>
            </w:r>
            <w:r>
              <w:rPr>
                <w:rFonts w:eastAsia="DengXian"/>
                <w:sz w:val="22"/>
                <w:szCs w:val="22"/>
              </w:rPr>
              <w:t>ụ</w:t>
            </w:r>
            <w:r>
              <w:rPr>
                <w:rFonts w:eastAsia="DengXian"/>
                <w:sz w:val="22"/>
                <w:szCs w:val="22"/>
              </w:rPr>
              <w:t xml:space="preserve"> PL;</w:t>
            </w:r>
          </w:p>
          <w:p w:rsidR="001F0EEF" w:rsidRDefault="009E2C7D">
            <w:pPr>
              <w:spacing w:before="60" w:after="60"/>
              <w:jc w:val="both"/>
              <w:rPr>
                <w:sz w:val="28"/>
                <w:szCs w:val="28"/>
              </w:rPr>
            </w:pPr>
            <w:r>
              <w:rPr>
                <w:rFonts w:eastAsia="DengXian"/>
                <w:sz w:val="22"/>
                <w:szCs w:val="22"/>
              </w:rPr>
              <w:lastRenderedPageBreak/>
              <w:t>- Lưu: VT, PC, K2ĐT (2b).</w:t>
            </w:r>
          </w:p>
        </w:tc>
        <w:tc>
          <w:tcPr>
            <w:tcW w:w="4819" w:type="dxa"/>
            <w:tcMar>
              <w:top w:w="60" w:type="dxa"/>
              <w:left w:w="120" w:type="dxa"/>
              <w:bottom w:w="30" w:type="dxa"/>
              <w:right w:w="120" w:type="dxa"/>
            </w:tcMar>
          </w:tcPr>
          <w:p w:rsidR="001F0EEF" w:rsidRDefault="009E2C7D">
            <w:pPr>
              <w:spacing w:before="40" w:after="40" w:line="288" w:lineRule="auto"/>
              <w:jc w:val="center"/>
              <w:rPr>
                <w:sz w:val="28"/>
                <w:szCs w:val="28"/>
              </w:rPr>
            </w:pPr>
            <w:r>
              <w:rPr>
                <w:rFonts w:eastAsia="DengXian"/>
                <w:b/>
                <w:sz w:val="28"/>
                <w:szCs w:val="28"/>
              </w:rPr>
              <w:lastRenderedPageBreak/>
              <w:t>KT. B</w:t>
            </w:r>
            <w:r>
              <w:rPr>
                <w:rFonts w:eastAsia="DengXian"/>
                <w:b/>
                <w:sz w:val="28"/>
                <w:szCs w:val="28"/>
              </w:rPr>
              <w:t>Ộ</w:t>
            </w:r>
            <w:r>
              <w:rPr>
                <w:rFonts w:eastAsia="DengXian"/>
                <w:b/>
                <w:sz w:val="28"/>
                <w:szCs w:val="28"/>
              </w:rPr>
              <w:t xml:space="preserve"> TRƯ</w:t>
            </w:r>
            <w:r>
              <w:rPr>
                <w:rFonts w:eastAsia="DengXian"/>
                <w:b/>
                <w:sz w:val="28"/>
                <w:szCs w:val="28"/>
              </w:rPr>
              <w:t>Ở</w:t>
            </w:r>
            <w:r>
              <w:rPr>
                <w:rFonts w:eastAsia="DengXian"/>
                <w:b/>
                <w:sz w:val="28"/>
                <w:szCs w:val="28"/>
              </w:rPr>
              <w:t>NG</w:t>
            </w:r>
          </w:p>
          <w:p w:rsidR="001F0EEF" w:rsidRDefault="009E2C7D">
            <w:pPr>
              <w:spacing w:before="40" w:after="40" w:line="288" w:lineRule="auto"/>
              <w:jc w:val="center"/>
              <w:rPr>
                <w:sz w:val="28"/>
                <w:szCs w:val="28"/>
              </w:rPr>
            </w:pPr>
            <w:r>
              <w:rPr>
                <w:rFonts w:eastAsia="DengXian"/>
                <w:b/>
                <w:sz w:val="28"/>
                <w:szCs w:val="28"/>
              </w:rPr>
              <w:t>TH</w:t>
            </w:r>
            <w:r>
              <w:rPr>
                <w:rFonts w:eastAsia="DengXian"/>
                <w:b/>
                <w:sz w:val="28"/>
                <w:szCs w:val="28"/>
              </w:rPr>
              <w:t>Ứ</w:t>
            </w:r>
            <w:r>
              <w:rPr>
                <w:rFonts w:eastAsia="DengXian"/>
                <w:b/>
                <w:sz w:val="28"/>
                <w:szCs w:val="28"/>
              </w:rPr>
              <w:t xml:space="preserve"> TRƯ</w:t>
            </w:r>
            <w:r>
              <w:rPr>
                <w:rFonts w:eastAsia="DengXian"/>
                <w:b/>
                <w:sz w:val="28"/>
                <w:szCs w:val="28"/>
              </w:rPr>
              <w:t>Ở</w:t>
            </w:r>
            <w:r>
              <w:rPr>
                <w:rFonts w:eastAsia="DengXian"/>
                <w:b/>
                <w:sz w:val="28"/>
                <w:szCs w:val="28"/>
              </w:rPr>
              <w:t>NG</w:t>
            </w:r>
          </w:p>
          <w:p w:rsidR="001F0EEF" w:rsidRDefault="001F0EEF">
            <w:pPr>
              <w:spacing w:before="40" w:after="40" w:line="288" w:lineRule="auto"/>
              <w:jc w:val="center"/>
              <w:rPr>
                <w:sz w:val="28"/>
                <w:szCs w:val="28"/>
              </w:rPr>
            </w:pPr>
          </w:p>
          <w:p w:rsidR="001F0EEF" w:rsidRDefault="001F0EEF">
            <w:pPr>
              <w:spacing w:before="40" w:after="40" w:line="288" w:lineRule="auto"/>
              <w:jc w:val="center"/>
              <w:rPr>
                <w:sz w:val="28"/>
                <w:szCs w:val="28"/>
              </w:rPr>
            </w:pPr>
          </w:p>
          <w:p w:rsidR="001F0EEF" w:rsidRDefault="001F0EEF">
            <w:pPr>
              <w:spacing w:before="120" w:after="120" w:line="288" w:lineRule="auto"/>
              <w:jc w:val="both"/>
              <w:rPr>
                <w:sz w:val="28"/>
                <w:szCs w:val="28"/>
              </w:rPr>
            </w:pPr>
          </w:p>
          <w:p w:rsidR="001F0EEF" w:rsidRDefault="009E2C7D">
            <w:pPr>
              <w:spacing w:before="120" w:after="120" w:line="288" w:lineRule="auto"/>
              <w:jc w:val="center"/>
              <w:rPr>
                <w:b/>
                <w:sz w:val="28"/>
                <w:szCs w:val="28"/>
              </w:rPr>
            </w:pPr>
            <w:r>
              <w:rPr>
                <w:b/>
                <w:sz w:val="28"/>
                <w:szCs w:val="28"/>
              </w:rPr>
              <w:lastRenderedPageBreak/>
              <w:t>Nguyễn Văn Phúc</w:t>
            </w:r>
          </w:p>
        </w:tc>
      </w:tr>
    </w:tbl>
    <w:p w:rsidR="001F0EEF" w:rsidRDefault="001F0EEF">
      <w:pPr>
        <w:spacing w:before="120" w:after="120" w:line="288" w:lineRule="auto"/>
        <w:jc w:val="both"/>
        <w:rPr>
          <w:sz w:val="28"/>
          <w:szCs w:val="28"/>
        </w:rPr>
      </w:pPr>
    </w:p>
    <w:p w:rsidR="001F0EEF" w:rsidRDefault="001F0EEF">
      <w:pPr>
        <w:spacing w:before="240" w:after="240"/>
        <w:jc w:val="center"/>
        <w:rPr>
          <w:b/>
          <w:sz w:val="28"/>
          <w:szCs w:val="28"/>
        </w:rPr>
      </w:pPr>
    </w:p>
    <w:sectPr w:rsidR="001F0EEF">
      <w:headerReference w:type="default" r:id="rId7"/>
      <w:footerReference w:type="default" r:id="rId8"/>
      <w:pgSz w:w="11907" w:h="16840"/>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C7D" w:rsidRDefault="009E2C7D">
      <w:r>
        <w:separator/>
      </w:r>
    </w:p>
  </w:endnote>
  <w:endnote w:type="continuationSeparator" w:id="0">
    <w:p w:rsidR="009E2C7D" w:rsidRDefault="009E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default"/>
    <w:sig w:usb0="00000000" w:usb1="00000000" w:usb2="00000000" w:usb3="00000000" w:csb0="00000001" w:csb1="00000000"/>
  </w:font>
  <w:font w:name="Tahoma">
    <w:altName w:val="DejaVu Sans"/>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 New Roman Italic">
    <w:altName w:val="Times New Roman"/>
    <w:panose1 w:val="020205030504050903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EEF" w:rsidRDefault="001F0EEF">
    <w:pPr>
      <w:pStyle w:val="Footer"/>
      <w:jc w:val="center"/>
    </w:pPr>
  </w:p>
  <w:p w:rsidR="001F0EEF" w:rsidRDefault="001F0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C7D" w:rsidRDefault="009E2C7D">
      <w:r>
        <w:separator/>
      </w:r>
    </w:p>
  </w:footnote>
  <w:footnote w:type="continuationSeparator" w:id="0">
    <w:p w:rsidR="009E2C7D" w:rsidRDefault="009E2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72282"/>
      <w:docPartObj>
        <w:docPartGallery w:val="AutoText"/>
      </w:docPartObj>
    </w:sdtPr>
    <w:sdtEndPr/>
    <w:sdtContent>
      <w:p w:rsidR="001F0EEF" w:rsidRDefault="009E2C7D">
        <w:pPr>
          <w:pStyle w:val="Header"/>
          <w:jc w:val="center"/>
        </w:pPr>
        <w:r>
          <w:fldChar w:fldCharType="begin"/>
        </w:r>
        <w:r>
          <w:instrText xml:space="preserve"> PAGE   \* MERGEFORMAT </w:instrText>
        </w:r>
        <w:r>
          <w:fldChar w:fldCharType="separate"/>
        </w:r>
        <w:r>
          <w:t>6</w:t>
        </w:r>
        <w:r>
          <w:fldChar w:fldCharType="end"/>
        </w:r>
      </w:p>
    </w:sdtContent>
  </w:sdt>
  <w:p w:rsidR="001F0EEF" w:rsidRDefault="001F0E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89"/>
    <w:rsid w:val="000011CB"/>
    <w:rsid w:val="00003955"/>
    <w:rsid w:val="00003BBE"/>
    <w:rsid w:val="00003D4F"/>
    <w:rsid w:val="0000561A"/>
    <w:rsid w:val="0000576D"/>
    <w:rsid w:val="000069A1"/>
    <w:rsid w:val="00007765"/>
    <w:rsid w:val="000158F6"/>
    <w:rsid w:val="000161A9"/>
    <w:rsid w:val="0002135E"/>
    <w:rsid w:val="00025A6D"/>
    <w:rsid w:val="000278B4"/>
    <w:rsid w:val="000337C4"/>
    <w:rsid w:val="00036321"/>
    <w:rsid w:val="00041EEE"/>
    <w:rsid w:val="000424AC"/>
    <w:rsid w:val="00043DBC"/>
    <w:rsid w:val="00046866"/>
    <w:rsid w:val="00046DD6"/>
    <w:rsid w:val="0005491C"/>
    <w:rsid w:val="00057316"/>
    <w:rsid w:val="000577F5"/>
    <w:rsid w:val="000622DA"/>
    <w:rsid w:val="00070271"/>
    <w:rsid w:val="00072402"/>
    <w:rsid w:val="000732C3"/>
    <w:rsid w:val="00075055"/>
    <w:rsid w:val="0007543D"/>
    <w:rsid w:val="00075625"/>
    <w:rsid w:val="00081887"/>
    <w:rsid w:val="00083806"/>
    <w:rsid w:val="0008399B"/>
    <w:rsid w:val="00086C3D"/>
    <w:rsid w:val="000939F3"/>
    <w:rsid w:val="00094977"/>
    <w:rsid w:val="00095414"/>
    <w:rsid w:val="000B3AE5"/>
    <w:rsid w:val="000B636B"/>
    <w:rsid w:val="000C0B3B"/>
    <w:rsid w:val="000C1803"/>
    <w:rsid w:val="000C320A"/>
    <w:rsid w:val="000C33EE"/>
    <w:rsid w:val="000C3A59"/>
    <w:rsid w:val="000C5BD4"/>
    <w:rsid w:val="000C6BDE"/>
    <w:rsid w:val="000C6F5F"/>
    <w:rsid w:val="000D0349"/>
    <w:rsid w:val="000D18D4"/>
    <w:rsid w:val="000D1B89"/>
    <w:rsid w:val="000D37B7"/>
    <w:rsid w:val="000E4D4A"/>
    <w:rsid w:val="000F5D82"/>
    <w:rsid w:val="000F7110"/>
    <w:rsid w:val="0011228B"/>
    <w:rsid w:val="00115565"/>
    <w:rsid w:val="0012680B"/>
    <w:rsid w:val="00126CA4"/>
    <w:rsid w:val="00130CC4"/>
    <w:rsid w:val="00132B38"/>
    <w:rsid w:val="00134295"/>
    <w:rsid w:val="001364B6"/>
    <w:rsid w:val="00137D95"/>
    <w:rsid w:val="00141C6F"/>
    <w:rsid w:val="00147776"/>
    <w:rsid w:val="0015165E"/>
    <w:rsid w:val="00152354"/>
    <w:rsid w:val="00157B15"/>
    <w:rsid w:val="0016069D"/>
    <w:rsid w:val="00165264"/>
    <w:rsid w:val="00165B63"/>
    <w:rsid w:val="0016649A"/>
    <w:rsid w:val="001669DE"/>
    <w:rsid w:val="0017022F"/>
    <w:rsid w:val="001702A2"/>
    <w:rsid w:val="00171B53"/>
    <w:rsid w:val="001811D8"/>
    <w:rsid w:val="00181C5C"/>
    <w:rsid w:val="0018230E"/>
    <w:rsid w:val="00184E15"/>
    <w:rsid w:val="00187E75"/>
    <w:rsid w:val="00190656"/>
    <w:rsid w:val="0019119F"/>
    <w:rsid w:val="00193095"/>
    <w:rsid w:val="00194203"/>
    <w:rsid w:val="00195E4C"/>
    <w:rsid w:val="00196BEE"/>
    <w:rsid w:val="0019731A"/>
    <w:rsid w:val="001A0178"/>
    <w:rsid w:val="001A1868"/>
    <w:rsid w:val="001A3A5A"/>
    <w:rsid w:val="001A5B28"/>
    <w:rsid w:val="001A615D"/>
    <w:rsid w:val="001B20A4"/>
    <w:rsid w:val="001B26D9"/>
    <w:rsid w:val="001B2B52"/>
    <w:rsid w:val="001B5296"/>
    <w:rsid w:val="001B5A7A"/>
    <w:rsid w:val="001C027F"/>
    <w:rsid w:val="001C68A2"/>
    <w:rsid w:val="001C6B36"/>
    <w:rsid w:val="001C7302"/>
    <w:rsid w:val="001D14AE"/>
    <w:rsid w:val="001D4A1C"/>
    <w:rsid w:val="001E467C"/>
    <w:rsid w:val="001F03F0"/>
    <w:rsid w:val="001F0EEF"/>
    <w:rsid w:val="001F7746"/>
    <w:rsid w:val="00200768"/>
    <w:rsid w:val="00204C6E"/>
    <w:rsid w:val="002112A9"/>
    <w:rsid w:val="00212C56"/>
    <w:rsid w:val="00213F07"/>
    <w:rsid w:val="00214564"/>
    <w:rsid w:val="00214B40"/>
    <w:rsid w:val="00214D3B"/>
    <w:rsid w:val="00217D47"/>
    <w:rsid w:val="00220390"/>
    <w:rsid w:val="00221C6E"/>
    <w:rsid w:val="0022709B"/>
    <w:rsid w:val="0023026F"/>
    <w:rsid w:val="0023095E"/>
    <w:rsid w:val="002321F6"/>
    <w:rsid w:val="00242FA0"/>
    <w:rsid w:val="00244F32"/>
    <w:rsid w:val="002451BD"/>
    <w:rsid w:val="00247D92"/>
    <w:rsid w:val="00251368"/>
    <w:rsid w:val="0025244F"/>
    <w:rsid w:val="00253BCB"/>
    <w:rsid w:val="002579F5"/>
    <w:rsid w:val="00260430"/>
    <w:rsid w:val="00261539"/>
    <w:rsid w:val="00262637"/>
    <w:rsid w:val="0026279A"/>
    <w:rsid w:val="00265D18"/>
    <w:rsid w:val="002669F5"/>
    <w:rsid w:val="0027279D"/>
    <w:rsid w:val="002728C4"/>
    <w:rsid w:val="00273C77"/>
    <w:rsid w:val="00273CD5"/>
    <w:rsid w:val="00280F38"/>
    <w:rsid w:val="00281C8F"/>
    <w:rsid w:val="0028739B"/>
    <w:rsid w:val="002950E3"/>
    <w:rsid w:val="002951B1"/>
    <w:rsid w:val="00296E61"/>
    <w:rsid w:val="00297CB7"/>
    <w:rsid w:val="002A63C4"/>
    <w:rsid w:val="002A6512"/>
    <w:rsid w:val="002B24FB"/>
    <w:rsid w:val="002B5679"/>
    <w:rsid w:val="002C1671"/>
    <w:rsid w:val="002C675D"/>
    <w:rsid w:val="002C6EB4"/>
    <w:rsid w:val="002C786C"/>
    <w:rsid w:val="002D06AE"/>
    <w:rsid w:val="002D0F6B"/>
    <w:rsid w:val="002D1DEE"/>
    <w:rsid w:val="002D5A86"/>
    <w:rsid w:val="002E3FA9"/>
    <w:rsid w:val="002E515C"/>
    <w:rsid w:val="002E6AFA"/>
    <w:rsid w:val="002E6DB5"/>
    <w:rsid w:val="002F2963"/>
    <w:rsid w:val="002F39CF"/>
    <w:rsid w:val="002F4D0F"/>
    <w:rsid w:val="002F5BDD"/>
    <w:rsid w:val="002F6455"/>
    <w:rsid w:val="002F7958"/>
    <w:rsid w:val="002F7FFD"/>
    <w:rsid w:val="0030681A"/>
    <w:rsid w:val="00311BE5"/>
    <w:rsid w:val="0031293A"/>
    <w:rsid w:val="0031449C"/>
    <w:rsid w:val="00317A5B"/>
    <w:rsid w:val="00326584"/>
    <w:rsid w:val="0032660D"/>
    <w:rsid w:val="003302D9"/>
    <w:rsid w:val="0033482D"/>
    <w:rsid w:val="003358FA"/>
    <w:rsid w:val="003366DA"/>
    <w:rsid w:val="00336AC4"/>
    <w:rsid w:val="003518CF"/>
    <w:rsid w:val="00351C87"/>
    <w:rsid w:val="00356DDD"/>
    <w:rsid w:val="00360B1F"/>
    <w:rsid w:val="00361589"/>
    <w:rsid w:val="00363629"/>
    <w:rsid w:val="0036392E"/>
    <w:rsid w:val="00365D6B"/>
    <w:rsid w:val="00370958"/>
    <w:rsid w:val="00371160"/>
    <w:rsid w:val="0037203F"/>
    <w:rsid w:val="003762BB"/>
    <w:rsid w:val="00376507"/>
    <w:rsid w:val="0038115D"/>
    <w:rsid w:val="00382CF9"/>
    <w:rsid w:val="00382E94"/>
    <w:rsid w:val="003852EF"/>
    <w:rsid w:val="0038578A"/>
    <w:rsid w:val="00393B2D"/>
    <w:rsid w:val="00395582"/>
    <w:rsid w:val="003A0637"/>
    <w:rsid w:val="003A15E2"/>
    <w:rsid w:val="003A1D57"/>
    <w:rsid w:val="003A2E89"/>
    <w:rsid w:val="003A4266"/>
    <w:rsid w:val="003B31DA"/>
    <w:rsid w:val="003B768A"/>
    <w:rsid w:val="003C7DF4"/>
    <w:rsid w:val="003D1E9B"/>
    <w:rsid w:val="003D50EC"/>
    <w:rsid w:val="003D7D6F"/>
    <w:rsid w:val="003E1A3B"/>
    <w:rsid w:val="003E504C"/>
    <w:rsid w:val="003F7989"/>
    <w:rsid w:val="004010A6"/>
    <w:rsid w:val="00405A09"/>
    <w:rsid w:val="00411694"/>
    <w:rsid w:val="00411DF7"/>
    <w:rsid w:val="00413029"/>
    <w:rsid w:val="004169B0"/>
    <w:rsid w:val="004208B7"/>
    <w:rsid w:val="00423A3E"/>
    <w:rsid w:val="00424FE8"/>
    <w:rsid w:val="00430757"/>
    <w:rsid w:val="00434673"/>
    <w:rsid w:val="00435966"/>
    <w:rsid w:val="00441961"/>
    <w:rsid w:val="004450D6"/>
    <w:rsid w:val="00451314"/>
    <w:rsid w:val="00464B12"/>
    <w:rsid w:val="004655AD"/>
    <w:rsid w:val="00470C69"/>
    <w:rsid w:val="00475AEB"/>
    <w:rsid w:val="004843EC"/>
    <w:rsid w:val="00486A32"/>
    <w:rsid w:val="00491B64"/>
    <w:rsid w:val="00494790"/>
    <w:rsid w:val="004969A8"/>
    <w:rsid w:val="004A148C"/>
    <w:rsid w:val="004A6E6C"/>
    <w:rsid w:val="004A7DD7"/>
    <w:rsid w:val="004B0C79"/>
    <w:rsid w:val="004B2B77"/>
    <w:rsid w:val="004B4B0B"/>
    <w:rsid w:val="004B4D36"/>
    <w:rsid w:val="004B584B"/>
    <w:rsid w:val="004C024D"/>
    <w:rsid w:val="004C68C6"/>
    <w:rsid w:val="004C72E5"/>
    <w:rsid w:val="004D13AF"/>
    <w:rsid w:val="004D2747"/>
    <w:rsid w:val="004D3156"/>
    <w:rsid w:val="004E6965"/>
    <w:rsid w:val="004E7218"/>
    <w:rsid w:val="004F0281"/>
    <w:rsid w:val="004F6443"/>
    <w:rsid w:val="004F7E2E"/>
    <w:rsid w:val="00504CD6"/>
    <w:rsid w:val="00505FE5"/>
    <w:rsid w:val="005170C7"/>
    <w:rsid w:val="00517EE2"/>
    <w:rsid w:val="00520FE2"/>
    <w:rsid w:val="005222F5"/>
    <w:rsid w:val="00535387"/>
    <w:rsid w:val="00541D35"/>
    <w:rsid w:val="005470C0"/>
    <w:rsid w:val="00547371"/>
    <w:rsid w:val="00547935"/>
    <w:rsid w:val="0055083E"/>
    <w:rsid w:val="00552B35"/>
    <w:rsid w:val="00554260"/>
    <w:rsid w:val="00557446"/>
    <w:rsid w:val="0056055B"/>
    <w:rsid w:val="0056365C"/>
    <w:rsid w:val="00572DA3"/>
    <w:rsid w:val="00573C88"/>
    <w:rsid w:val="005764DF"/>
    <w:rsid w:val="005812EC"/>
    <w:rsid w:val="005816CB"/>
    <w:rsid w:val="0058243A"/>
    <w:rsid w:val="005874AD"/>
    <w:rsid w:val="00587DBD"/>
    <w:rsid w:val="00592844"/>
    <w:rsid w:val="00597DC1"/>
    <w:rsid w:val="005A033C"/>
    <w:rsid w:val="005A0B23"/>
    <w:rsid w:val="005B0279"/>
    <w:rsid w:val="005B1ADC"/>
    <w:rsid w:val="005B3267"/>
    <w:rsid w:val="005B41CB"/>
    <w:rsid w:val="005B6A4B"/>
    <w:rsid w:val="005C1E90"/>
    <w:rsid w:val="005C7E0F"/>
    <w:rsid w:val="005D1B1E"/>
    <w:rsid w:val="005D30D3"/>
    <w:rsid w:val="005E06FF"/>
    <w:rsid w:val="005E3D3F"/>
    <w:rsid w:val="005F1F24"/>
    <w:rsid w:val="005F3CD6"/>
    <w:rsid w:val="005F6417"/>
    <w:rsid w:val="006005B7"/>
    <w:rsid w:val="006011E0"/>
    <w:rsid w:val="00603FA4"/>
    <w:rsid w:val="0060533F"/>
    <w:rsid w:val="00606208"/>
    <w:rsid w:val="0061031D"/>
    <w:rsid w:val="00616F60"/>
    <w:rsid w:val="00625054"/>
    <w:rsid w:val="006316D0"/>
    <w:rsid w:val="00632057"/>
    <w:rsid w:val="00632EE2"/>
    <w:rsid w:val="00637CA3"/>
    <w:rsid w:val="00643285"/>
    <w:rsid w:val="006440B4"/>
    <w:rsid w:val="0064627F"/>
    <w:rsid w:val="00655EF1"/>
    <w:rsid w:val="006563A6"/>
    <w:rsid w:val="006640B0"/>
    <w:rsid w:val="00665601"/>
    <w:rsid w:val="00670767"/>
    <w:rsid w:val="00672173"/>
    <w:rsid w:val="00673371"/>
    <w:rsid w:val="0067381F"/>
    <w:rsid w:val="00673F5B"/>
    <w:rsid w:val="00674B53"/>
    <w:rsid w:val="00680B9F"/>
    <w:rsid w:val="00682E4D"/>
    <w:rsid w:val="00683D87"/>
    <w:rsid w:val="00692199"/>
    <w:rsid w:val="00693954"/>
    <w:rsid w:val="00695C72"/>
    <w:rsid w:val="00695D11"/>
    <w:rsid w:val="006A69FD"/>
    <w:rsid w:val="006A75A3"/>
    <w:rsid w:val="006C4A2D"/>
    <w:rsid w:val="006C5B30"/>
    <w:rsid w:val="006D2007"/>
    <w:rsid w:val="006D3CC8"/>
    <w:rsid w:val="006D5469"/>
    <w:rsid w:val="006D6ADC"/>
    <w:rsid w:val="006D6C5E"/>
    <w:rsid w:val="006D7434"/>
    <w:rsid w:val="006E3D96"/>
    <w:rsid w:val="006E4BFB"/>
    <w:rsid w:val="006E69A8"/>
    <w:rsid w:val="006E793B"/>
    <w:rsid w:val="006F2D39"/>
    <w:rsid w:val="006F483D"/>
    <w:rsid w:val="006F72E1"/>
    <w:rsid w:val="006F7471"/>
    <w:rsid w:val="00703D34"/>
    <w:rsid w:val="00705624"/>
    <w:rsid w:val="0071126F"/>
    <w:rsid w:val="00714D1F"/>
    <w:rsid w:val="0071512B"/>
    <w:rsid w:val="007153EF"/>
    <w:rsid w:val="0071594B"/>
    <w:rsid w:val="00716EBD"/>
    <w:rsid w:val="007173E5"/>
    <w:rsid w:val="00723BBF"/>
    <w:rsid w:val="00725609"/>
    <w:rsid w:val="00726640"/>
    <w:rsid w:val="0073073A"/>
    <w:rsid w:val="00733C67"/>
    <w:rsid w:val="00734ED9"/>
    <w:rsid w:val="00736BA3"/>
    <w:rsid w:val="007379E5"/>
    <w:rsid w:val="00737F11"/>
    <w:rsid w:val="007415A5"/>
    <w:rsid w:val="00750B88"/>
    <w:rsid w:val="007544F4"/>
    <w:rsid w:val="007560B2"/>
    <w:rsid w:val="00756E39"/>
    <w:rsid w:val="00760393"/>
    <w:rsid w:val="0076112B"/>
    <w:rsid w:val="00761952"/>
    <w:rsid w:val="00762D88"/>
    <w:rsid w:val="00763670"/>
    <w:rsid w:val="00770AD9"/>
    <w:rsid w:val="00770BFE"/>
    <w:rsid w:val="00774BA0"/>
    <w:rsid w:val="00776FD8"/>
    <w:rsid w:val="0078009B"/>
    <w:rsid w:val="00781314"/>
    <w:rsid w:val="00783ECC"/>
    <w:rsid w:val="007877E0"/>
    <w:rsid w:val="00792B00"/>
    <w:rsid w:val="007A3BE6"/>
    <w:rsid w:val="007A46D8"/>
    <w:rsid w:val="007B1191"/>
    <w:rsid w:val="007B412D"/>
    <w:rsid w:val="007B4CCF"/>
    <w:rsid w:val="007B62F3"/>
    <w:rsid w:val="007B797C"/>
    <w:rsid w:val="007B7EFC"/>
    <w:rsid w:val="007C2400"/>
    <w:rsid w:val="007C3214"/>
    <w:rsid w:val="007C437A"/>
    <w:rsid w:val="007C56CB"/>
    <w:rsid w:val="007D3ED0"/>
    <w:rsid w:val="007D5702"/>
    <w:rsid w:val="007D6278"/>
    <w:rsid w:val="007D637F"/>
    <w:rsid w:val="007D6DAF"/>
    <w:rsid w:val="007E04BC"/>
    <w:rsid w:val="007E19E9"/>
    <w:rsid w:val="007E5693"/>
    <w:rsid w:val="007E668B"/>
    <w:rsid w:val="007F16EA"/>
    <w:rsid w:val="007F1DBB"/>
    <w:rsid w:val="007F268C"/>
    <w:rsid w:val="007F4A28"/>
    <w:rsid w:val="007F62B8"/>
    <w:rsid w:val="00800213"/>
    <w:rsid w:val="00800D40"/>
    <w:rsid w:val="008047A9"/>
    <w:rsid w:val="00804C02"/>
    <w:rsid w:val="008053C1"/>
    <w:rsid w:val="00805F1B"/>
    <w:rsid w:val="00811765"/>
    <w:rsid w:val="00817343"/>
    <w:rsid w:val="008205ED"/>
    <w:rsid w:val="00822CB6"/>
    <w:rsid w:val="00824BDA"/>
    <w:rsid w:val="00824CC0"/>
    <w:rsid w:val="008324BC"/>
    <w:rsid w:val="00832730"/>
    <w:rsid w:val="0083273F"/>
    <w:rsid w:val="00832ECF"/>
    <w:rsid w:val="008358AA"/>
    <w:rsid w:val="00837378"/>
    <w:rsid w:val="00842E72"/>
    <w:rsid w:val="008467DF"/>
    <w:rsid w:val="0084789C"/>
    <w:rsid w:val="00850ACA"/>
    <w:rsid w:val="008517A7"/>
    <w:rsid w:val="00854581"/>
    <w:rsid w:val="00856BEF"/>
    <w:rsid w:val="008600B3"/>
    <w:rsid w:val="0086362A"/>
    <w:rsid w:val="00865539"/>
    <w:rsid w:val="00866B29"/>
    <w:rsid w:val="00867CB4"/>
    <w:rsid w:val="00872754"/>
    <w:rsid w:val="00873DFF"/>
    <w:rsid w:val="00876158"/>
    <w:rsid w:val="008769A7"/>
    <w:rsid w:val="00876D89"/>
    <w:rsid w:val="00883993"/>
    <w:rsid w:val="008858CD"/>
    <w:rsid w:val="008860AA"/>
    <w:rsid w:val="00890BB9"/>
    <w:rsid w:val="00890F41"/>
    <w:rsid w:val="00892382"/>
    <w:rsid w:val="0089406E"/>
    <w:rsid w:val="0089465D"/>
    <w:rsid w:val="00894A7B"/>
    <w:rsid w:val="00895609"/>
    <w:rsid w:val="008972D7"/>
    <w:rsid w:val="0089755B"/>
    <w:rsid w:val="00897A95"/>
    <w:rsid w:val="00897F32"/>
    <w:rsid w:val="008A19F5"/>
    <w:rsid w:val="008B09AE"/>
    <w:rsid w:val="008B0B0B"/>
    <w:rsid w:val="008B5B76"/>
    <w:rsid w:val="008C7FA0"/>
    <w:rsid w:val="008D03EF"/>
    <w:rsid w:val="008E3CED"/>
    <w:rsid w:val="008E4112"/>
    <w:rsid w:val="008E4E23"/>
    <w:rsid w:val="008E51CE"/>
    <w:rsid w:val="008F055C"/>
    <w:rsid w:val="008F27CC"/>
    <w:rsid w:val="008F45FA"/>
    <w:rsid w:val="008F4C9A"/>
    <w:rsid w:val="008F64BB"/>
    <w:rsid w:val="008F7140"/>
    <w:rsid w:val="008F71A3"/>
    <w:rsid w:val="008F75B4"/>
    <w:rsid w:val="00902380"/>
    <w:rsid w:val="009049AC"/>
    <w:rsid w:val="00904D5D"/>
    <w:rsid w:val="00906663"/>
    <w:rsid w:val="0091178B"/>
    <w:rsid w:val="00912B9B"/>
    <w:rsid w:val="00912F33"/>
    <w:rsid w:val="00916400"/>
    <w:rsid w:val="009268F9"/>
    <w:rsid w:val="00926A00"/>
    <w:rsid w:val="0092787B"/>
    <w:rsid w:val="009401F6"/>
    <w:rsid w:val="00943C8C"/>
    <w:rsid w:val="00952153"/>
    <w:rsid w:val="0095372C"/>
    <w:rsid w:val="00956E6E"/>
    <w:rsid w:val="009578A4"/>
    <w:rsid w:val="00957DEF"/>
    <w:rsid w:val="00982881"/>
    <w:rsid w:val="0098478F"/>
    <w:rsid w:val="0098635C"/>
    <w:rsid w:val="00987B76"/>
    <w:rsid w:val="009A0CBD"/>
    <w:rsid w:val="009A6415"/>
    <w:rsid w:val="009A653B"/>
    <w:rsid w:val="009A757A"/>
    <w:rsid w:val="009A77F4"/>
    <w:rsid w:val="009B2B0E"/>
    <w:rsid w:val="009B2BA2"/>
    <w:rsid w:val="009C0C03"/>
    <w:rsid w:val="009C4077"/>
    <w:rsid w:val="009C5CD0"/>
    <w:rsid w:val="009E1EE5"/>
    <w:rsid w:val="009E2C7D"/>
    <w:rsid w:val="009E5918"/>
    <w:rsid w:val="009E61AD"/>
    <w:rsid w:val="009F278D"/>
    <w:rsid w:val="009F61A8"/>
    <w:rsid w:val="00A00289"/>
    <w:rsid w:val="00A020C2"/>
    <w:rsid w:val="00A04C93"/>
    <w:rsid w:val="00A21707"/>
    <w:rsid w:val="00A235D6"/>
    <w:rsid w:val="00A306A1"/>
    <w:rsid w:val="00A324AA"/>
    <w:rsid w:val="00A324EE"/>
    <w:rsid w:val="00A33058"/>
    <w:rsid w:val="00A33A75"/>
    <w:rsid w:val="00A33F87"/>
    <w:rsid w:val="00A346F5"/>
    <w:rsid w:val="00A44365"/>
    <w:rsid w:val="00A5123D"/>
    <w:rsid w:val="00A53B2C"/>
    <w:rsid w:val="00A57EC6"/>
    <w:rsid w:val="00A60217"/>
    <w:rsid w:val="00A6537D"/>
    <w:rsid w:val="00A662D2"/>
    <w:rsid w:val="00A67229"/>
    <w:rsid w:val="00A67232"/>
    <w:rsid w:val="00A738E6"/>
    <w:rsid w:val="00A76229"/>
    <w:rsid w:val="00A77119"/>
    <w:rsid w:val="00A862B4"/>
    <w:rsid w:val="00A86CE6"/>
    <w:rsid w:val="00A946A3"/>
    <w:rsid w:val="00A95C66"/>
    <w:rsid w:val="00AA076A"/>
    <w:rsid w:val="00AA2722"/>
    <w:rsid w:val="00AA775C"/>
    <w:rsid w:val="00AA7775"/>
    <w:rsid w:val="00AB66F5"/>
    <w:rsid w:val="00AC0287"/>
    <w:rsid w:val="00AC069F"/>
    <w:rsid w:val="00AC08C4"/>
    <w:rsid w:val="00AC095D"/>
    <w:rsid w:val="00AC37A1"/>
    <w:rsid w:val="00AC3B84"/>
    <w:rsid w:val="00AC5623"/>
    <w:rsid w:val="00AD455E"/>
    <w:rsid w:val="00AD471F"/>
    <w:rsid w:val="00AD57A6"/>
    <w:rsid w:val="00AD75DA"/>
    <w:rsid w:val="00AE0460"/>
    <w:rsid w:val="00AE1798"/>
    <w:rsid w:val="00AE4491"/>
    <w:rsid w:val="00AE64D8"/>
    <w:rsid w:val="00AE79A9"/>
    <w:rsid w:val="00AF2D40"/>
    <w:rsid w:val="00AF31D8"/>
    <w:rsid w:val="00AF3796"/>
    <w:rsid w:val="00AF38C6"/>
    <w:rsid w:val="00AF538E"/>
    <w:rsid w:val="00AF7CF6"/>
    <w:rsid w:val="00B04BA0"/>
    <w:rsid w:val="00B07340"/>
    <w:rsid w:val="00B11DB8"/>
    <w:rsid w:val="00B120DD"/>
    <w:rsid w:val="00B12133"/>
    <w:rsid w:val="00B121F4"/>
    <w:rsid w:val="00B176D1"/>
    <w:rsid w:val="00B178BA"/>
    <w:rsid w:val="00B22C61"/>
    <w:rsid w:val="00B237AD"/>
    <w:rsid w:val="00B27A9E"/>
    <w:rsid w:val="00B33813"/>
    <w:rsid w:val="00B34E72"/>
    <w:rsid w:val="00B37524"/>
    <w:rsid w:val="00B403AD"/>
    <w:rsid w:val="00B42116"/>
    <w:rsid w:val="00B463A2"/>
    <w:rsid w:val="00B46DD9"/>
    <w:rsid w:val="00B565F2"/>
    <w:rsid w:val="00B574BD"/>
    <w:rsid w:val="00B577B6"/>
    <w:rsid w:val="00B57913"/>
    <w:rsid w:val="00B61F65"/>
    <w:rsid w:val="00B62456"/>
    <w:rsid w:val="00B835F7"/>
    <w:rsid w:val="00B94034"/>
    <w:rsid w:val="00B97C7A"/>
    <w:rsid w:val="00BA079B"/>
    <w:rsid w:val="00BA31FA"/>
    <w:rsid w:val="00BA4B6D"/>
    <w:rsid w:val="00BA6976"/>
    <w:rsid w:val="00BA7472"/>
    <w:rsid w:val="00BB052D"/>
    <w:rsid w:val="00BB4341"/>
    <w:rsid w:val="00BB44F9"/>
    <w:rsid w:val="00BB4814"/>
    <w:rsid w:val="00BB6240"/>
    <w:rsid w:val="00BB72B8"/>
    <w:rsid w:val="00BC1507"/>
    <w:rsid w:val="00BC2317"/>
    <w:rsid w:val="00BC2445"/>
    <w:rsid w:val="00BC28C9"/>
    <w:rsid w:val="00BC415A"/>
    <w:rsid w:val="00BC4DCD"/>
    <w:rsid w:val="00BD269F"/>
    <w:rsid w:val="00BF0893"/>
    <w:rsid w:val="00BF4761"/>
    <w:rsid w:val="00C038CB"/>
    <w:rsid w:val="00C10A0B"/>
    <w:rsid w:val="00C15118"/>
    <w:rsid w:val="00C163EE"/>
    <w:rsid w:val="00C22A9C"/>
    <w:rsid w:val="00C251CC"/>
    <w:rsid w:val="00C25F95"/>
    <w:rsid w:val="00C2763E"/>
    <w:rsid w:val="00C27F21"/>
    <w:rsid w:val="00C30EEF"/>
    <w:rsid w:val="00C37312"/>
    <w:rsid w:val="00C37999"/>
    <w:rsid w:val="00C41A59"/>
    <w:rsid w:val="00C44F75"/>
    <w:rsid w:val="00C456B8"/>
    <w:rsid w:val="00C45976"/>
    <w:rsid w:val="00C542A6"/>
    <w:rsid w:val="00C560EA"/>
    <w:rsid w:val="00C57933"/>
    <w:rsid w:val="00C63E54"/>
    <w:rsid w:val="00C646A9"/>
    <w:rsid w:val="00C672C8"/>
    <w:rsid w:val="00C67AF5"/>
    <w:rsid w:val="00C700BE"/>
    <w:rsid w:val="00C71B00"/>
    <w:rsid w:val="00C77FA4"/>
    <w:rsid w:val="00C81511"/>
    <w:rsid w:val="00C8614C"/>
    <w:rsid w:val="00C86847"/>
    <w:rsid w:val="00C94072"/>
    <w:rsid w:val="00C942B7"/>
    <w:rsid w:val="00CA15D3"/>
    <w:rsid w:val="00CB1361"/>
    <w:rsid w:val="00CB1D51"/>
    <w:rsid w:val="00CB49D4"/>
    <w:rsid w:val="00CB4B6B"/>
    <w:rsid w:val="00CB5AE1"/>
    <w:rsid w:val="00CB6C2B"/>
    <w:rsid w:val="00CC25B3"/>
    <w:rsid w:val="00CC28EB"/>
    <w:rsid w:val="00CD08EE"/>
    <w:rsid w:val="00CD0AED"/>
    <w:rsid w:val="00CD3EA0"/>
    <w:rsid w:val="00CD5F79"/>
    <w:rsid w:val="00CD64F2"/>
    <w:rsid w:val="00CE412F"/>
    <w:rsid w:val="00CE544E"/>
    <w:rsid w:val="00CE611A"/>
    <w:rsid w:val="00CF0848"/>
    <w:rsid w:val="00CF1337"/>
    <w:rsid w:val="00CF56B4"/>
    <w:rsid w:val="00D026A4"/>
    <w:rsid w:val="00D041B8"/>
    <w:rsid w:val="00D104C2"/>
    <w:rsid w:val="00D107EA"/>
    <w:rsid w:val="00D150E5"/>
    <w:rsid w:val="00D17205"/>
    <w:rsid w:val="00D2297F"/>
    <w:rsid w:val="00D251CC"/>
    <w:rsid w:val="00D26D1F"/>
    <w:rsid w:val="00D303CF"/>
    <w:rsid w:val="00D30B50"/>
    <w:rsid w:val="00D31DC5"/>
    <w:rsid w:val="00D32B2B"/>
    <w:rsid w:val="00D34C24"/>
    <w:rsid w:val="00D37531"/>
    <w:rsid w:val="00D41549"/>
    <w:rsid w:val="00D543C9"/>
    <w:rsid w:val="00D565C0"/>
    <w:rsid w:val="00D604B2"/>
    <w:rsid w:val="00D6385F"/>
    <w:rsid w:val="00D64E83"/>
    <w:rsid w:val="00D64F35"/>
    <w:rsid w:val="00D67765"/>
    <w:rsid w:val="00D716C3"/>
    <w:rsid w:val="00D83BAB"/>
    <w:rsid w:val="00D87A7F"/>
    <w:rsid w:val="00D92E02"/>
    <w:rsid w:val="00D93860"/>
    <w:rsid w:val="00D9605C"/>
    <w:rsid w:val="00D96B61"/>
    <w:rsid w:val="00DA0196"/>
    <w:rsid w:val="00DA5DC8"/>
    <w:rsid w:val="00DC1EDE"/>
    <w:rsid w:val="00DC2AE8"/>
    <w:rsid w:val="00DC3A66"/>
    <w:rsid w:val="00DC49BB"/>
    <w:rsid w:val="00DC634B"/>
    <w:rsid w:val="00DD6EEB"/>
    <w:rsid w:val="00DD70D1"/>
    <w:rsid w:val="00DE3C57"/>
    <w:rsid w:val="00DE4D8F"/>
    <w:rsid w:val="00DF24A6"/>
    <w:rsid w:val="00DF3BD9"/>
    <w:rsid w:val="00DF6BB7"/>
    <w:rsid w:val="00DF75D1"/>
    <w:rsid w:val="00E02DE6"/>
    <w:rsid w:val="00E04071"/>
    <w:rsid w:val="00E121B7"/>
    <w:rsid w:val="00E1575C"/>
    <w:rsid w:val="00E206AA"/>
    <w:rsid w:val="00E21997"/>
    <w:rsid w:val="00E231E3"/>
    <w:rsid w:val="00E2489C"/>
    <w:rsid w:val="00E2592F"/>
    <w:rsid w:val="00E266E1"/>
    <w:rsid w:val="00E27A77"/>
    <w:rsid w:val="00E32FCF"/>
    <w:rsid w:val="00E35031"/>
    <w:rsid w:val="00E36DE2"/>
    <w:rsid w:val="00E36FE5"/>
    <w:rsid w:val="00E45D7E"/>
    <w:rsid w:val="00E469E5"/>
    <w:rsid w:val="00E477CD"/>
    <w:rsid w:val="00E53E28"/>
    <w:rsid w:val="00E55DAA"/>
    <w:rsid w:val="00E61ACC"/>
    <w:rsid w:val="00E6261A"/>
    <w:rsid w:val="00E64486"/>
    <w:rsid w:val="00E65A0F"/>
    <w:rsid w:val="00E70833"/>
    <w:rsid w:val="00E7385D"/>
    <w:rsid w:val="00E81C02"/>
    <w:rsid w:val="00E81E19"/>
    <w:rsid w:val="00E833C6"/>
    <w:rsid w:val="00E855DA"/>
    <w:rsid w:val="00E86727"/>
    <w:rsid w:val="00E90F4B"/>
    <w:rsid w:val="00E92CD4"/>
    <w:rsid w:val="00E9669D"/>
    <w:rsid w:val="00E974B5"/>
    <w:rsid w:val="00EB1A58"/>
    <w:rsid w:val="00EB72F9"/>
    <w:rsid w:val="00EB7E9F"/>
    <w:rsid w:val="00EC3568"/>
    <w:rsid w:val="00EC48C2"/>
    <w:rsid w:val="00EC788C"/>
    <w:rsid w:val="00EC7AA3"/>
    <w:rsid w:val="00ED2CF9"/>
    <w:rsid w:val="00ED3789"/>
    <w:rsid w:val="00ED6A11"/>
    <w:rsid w:val="00EE23D4"/>
    <w:rsid w:val="00EE32AA"/>
    <w:rsid w:val="00EE3737"/>
    <w:rsid w:val="00EE6522"/>
    <w:rsid w:val="00EF0A62"/>
    <w:rsid w:val="00EF28CE"/>
    <w:rsid w:val="00EF58C6"/>
    <w:rsid w:val="00F002C6"/>
    <w:rsid w:val="00F03E3A"/>
    <w:rsid w:val="00F043BB"/>
    <w:rsid w:val="00F047F0"/>
    <w:rsid w:val="00F0628E"/>
    <w:rsid w:val="00F17E64"/>
    <w:rsid w:val="00F20CD0"/>
    <w:rsid w:val="00F26CA9"/>
    <w:rsid w:val="00F27B77"/>
    <w:rsid w:val="00F3004E"/>
    <w:rsid w:val="00F31330"/>
    <w:rsid w:val="00F31BA5"/>
    <w:rsid w:val="00F33AA9"/>
    <w:rsid w:val="00F41376"/>
    <w:rsid w:val="00F41C74"/>
    <w:rsid w:val="00F422A9"/>
    <w:rsid w:val="00F47587"/>
    <w:rsid w:val="00F5017A"/>
    <w:rsid w:val="00F518CE"/>
    <w:rsid w:val="00F53CBB"/>
    <w:rsid w:val="00F547D8"/>
    <w:rsid w:val="00F55311"/>
    <w:rsid w:val="00F60FE0"/>
    <w:rsid w:val="00F61B2A"/>
    <w:rsid w:val="00F620E9"/>
    <w:rsid w:val="00F624A5"/>
    <w:rsid w:val="00F62882"/>
    <w:rsid w:val="00F63806"/>
    <w:rsid w:val="00F63A28"/>
    <w:rsid w:val="00F65068"/>
    <w:rsid w:val="00F66029"/>
    <w:rsid w:val="00F73994"/>
    <w:rsid w:val="00F751B3"/>
    <w:rsid w:val="00F76867"/>
    <w:rsid w:val="00F8296B"/>
    <w:rsid w:val="00F858C3"/>
    <w:rsid w:val="00F86499"/>
    <w:rsid w:val="00F874E2"/>
    <w:rsid w:val="00F87BC1"/>
    <w:rsid w:val="00F92624"/>
    <w:rsid w:val="00FA146F"/>
    <w:rsid w:val="00FA566C"/>
    <w:rsid w:val="00FA76C2"/>
    <w:rsid w:val="00FB141A"/>
    <w:rsid w:val="00FB3BDE"/>
    <w:rsid w:val="00FC0563"/>
    <w:rsid w:val="00FC0809"/>
    <w:rsid w:val="00FC67CF"/>
    <w:rsid w:val="00FD2133"/>
    <w:rsid w:val="00FD249F"/>
    <w:rsid w:val="00FD36D3"/>
    <w:rsid w:val="00FD6865"/>
    <w:rsid w:val="00FE0E1A"/>
    <w:rsid w:val="00FE1277"/>
    <w:rsid w:val="00FE1AE1"/>
    <w:rsid w:val="00FE2A80"/>
    <w:rsid w:val="00FE46FE"/>
    <w:rsid w:val="00FE7230"/>
    <w:rsid w:val="00FF1566"/>
    <w:rsid w:val="00FF17CF"/>
    <w:rsid w:val="00FF20C1"/>
    <w:rsid w:val="00FF4877"/>
    <w:rsid w:val="00FF5CE3"/>
    <w:rsid w:val="00FF66E1"/>
    <w:rsid w:val="00FF7E86"/>
    <w:rsid w:val="00FF7FB9"/>
    <w:rsid w:val="4FEFD7EB"/>
    <w:rsid w:val="591C0221"/>
    <w:rsid w:val="7FEFC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40A02DE"/>
  <w15:docId w15:val="{EDAA0D1F-043A-41C6-8BCE-A3FA3F3F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semiHidden="1" w:unhideWhenUsed="1"/>
    <w:lsdException w:name="header" w:uiPriority="99"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3">
    <w:name w:val="heading 3"/>
    <w:basedOn w:val="Normal"/>
    <w:next w:val="Normal"/>
    <w:qFormat/>
    <w:pPr>
      <w:keepNext/>
      <w:ind w:left="567"/>
      <w:jc w:val="center"/>
      <w:outlineLvl w:val="2"/>
    </w:pPr>
    <w:rPr>
      <w:rFonts w:ascii=".VnTimeH" w:hAnsi=".VnTimeH"/>
      <w:b/>
      <w:sz w:val="32"/>
      <w:szCs w:val="20"/>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paragraph" w:styleId="Heading7">
    <w:name w:val="heading 7"/>
    <w:basedOn w:val="Normal"/>
    <w:next w:val="Normal"/>
    <w:qFormat/>
    <w:pPr>
      <w:keepNext/>
      <w:ind w:left="567"/>
      <w:jc w:val="right"/>
      <w:outlineLvl w:val="6"/>
    </w:pPr>
    <w:rPr>
      <w:rFonts w:ascii=".VnTime" w:hAnsi=".VnTime"/>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3">
    <w:name w:val="Body Text 3"/>
    <w:basedOn w:val="Normal"/>
    <w:qFormat/>
    <w:pPr>
      <w:tabs>
        <w:tab w:val="left" w:pos="7797"/>
      </w:tabs>
      <w:spacing w:line="360" w:lineRule="auto"/>
      <w:jc w:val="both"/>
    </w:pPr>
    <w:rPr>
      <w:rFonts w:ascii=".VnTime" w:hAnsi=".VnTime"/>
      <w:sz w:val="26"/>
      <w:szCs w:val="20"/>
      <w:lang w:val="en-GB"/>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qFormat/>
    <w:rPr>
      <w:sz w:val="20"/>
      <w:szCs w:val="20"/>
    </w:rPr>
  </w:style>
  <w:style w:type="paragraph" w:styleId="Header">
    <w:name w:val="header"/>
    <w:basedOn w:val="Normal"/>
    <w:link w:val="HeaderChar"/>
    <w:uiPriority w:val="99"/>
    <w:qFormat/>
    <w:pPr>
      <w:tabs>
        <w:tab w:val="center" w:pos="4320"/>
        <w:tab w:val="right" w:pos="8640"/>
      </w:tabs>
    </w:pPr>
    <w:rPr>
      <w:sz w:val="28"/>
      <w:szCs w:val="28"/>
    </w:rPr>
  </w:style>
  <w:style w:type="character" w:styleId="Hyperlink">
    <w:name w:val="Hyperlink"/>
    <w:qFormat/>
    <w:rPr>
      <w:color w:val="0000FF"/>
      <w:u w:val="single"/>
    </w:rPr>
  </w:style>
  <w:style w:type="paragraph" w:customStyle="1" w:styleId="Muu">
    <w:name w:val="Muu"/>
    <w:basedOn w:val="Normal"/>
    <w:qFormat/>
    <w:pPr>
      <w:spacing w:before="120"/>
      <w:jc w:val="both"/>
    </w:pPr>
    <w:rPr>
      <w:rFonts w:ascii=".VnTime" w:hAnsi=".VnTime"/>
      <w:sz w:val="28"/>
      <w:szCs w:val="20"/>
      <w:lang w:val="en-GB"/>
    </w:rPr>
  </w:style>
  <w:style w:type="character" w:customStyle="1" w:styleId="Heading4Char">
    <w:name w:val="Heading 4 Char"/>
    <w:link w:val="Heading4"/>
    <w:semiHidden/>
    <w:rPr>
      <w:rFonts w:ascii="Calibri" w:eastAsia="Times New Roman" w:hAnsi="Calibri" w:cs="Times New Roman"/>
      <w:b/>
      <w:bCs/>
      <w:sz w:val="28"/>
      <w:szCs w:val="28"/>
    </w:rPr>
  </w:style>
  <w:style w:type="character" w:customStyle="1" w:styleId="FootnoteTextChar">
    <w:name w:val="Footnote Text Char"/>
    <w:basedOn w:val="DefaultParagraphFont"/>
    <w:link w:val="FootnoteText"/>
    <w:qFormat/>
  </w:style>
  <w:style w:type="character" w:customStyle="1" w:styleId="FooterChar">
    <w:name w:val="Footer Char"/>
    <w:link w:val="Footer"/>
    <w:uiPriority w:val="99"/>
    <w:qFormat/>
    <w:rPr>
      <w:sz w:val="24"/>
      <w:szCs w:val="24"/>
    </w:rPr>
  </w:style>
  <w:style w:type="character" w:customStyle="1" w:styleId="HeaderChar">
    <w:name w:val="Header Char"/>
    <w:basedOn w:val="DefaultParagraphFont"/>
    <w:link w:val="Header"/>
    <w:uiPriority w:val="99"/>
    <w:qFormat/>
    <w:rPr>
      <w:sz w:val="28"/>
      <w:szCs w:val="28"/>
    </w:rPr>
  </w:style>
  <w:style w:type="paragraph" w:customStyle="1" w:styleId="Default">
    <w:name w:val="Default"/>
    <w:qFormat/>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4034</Words>
  <Characters>22996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
  <LinksUpToDate>false</LinksUpToDate>
  <CharactersWithSpaces>26977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thao\</dc:creator>
  <cp:lastModifiedBy>Đặng Thị Oanh</cp:lastModifiedBy>
  <cp:revision>6</cp:revision>
  <cp:lastPrinted>2025-06-20T15:36:00Z</cp:lastPrinted>
  <dcterms:created xsi:type="dcterms:W3CDTF">2025-09-25T11:50:00Z</dcterms:created>
  <dcterms:modified xsi:type="dcterms:W3CDTF">2025-09-26T09:49:00Z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1033-11.1.0.11723</vt:lpwstr>
  </property>
</Properties>
</file>